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11A99" w14:textId="77777777" w:rsidR="00205000" w:rsidRDefault="002E3A81" w:rsidP="002E3A81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354B1B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0830ACC9" w14:textId="10EDF6A7" w:rsidR="00205000" w:rsidRDefault="00205000" w:rsidP="00C344ED">
      <w:pPr>
        <w:pStyle w:val="Default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Администрацией муниципального образования город Ефремов организована и ведется работа по выявлению неформальной занятости и легализации заработной платы. С теневой заработной платой можно и необходимо бороться, но успех данной борьбы зависит от действий каждого из нас. Если Вам или Вашим близким </w:t>
      </w:r>
      <w:r w:rsidR="00C344ED">
        <w:rPr>
          <w:rFonts w:ascii="Times New Roman" w:hAnsi="Times New Roman" w:cs="Times New Roman"/>
          <w:bCs/>
          <w:sz w:val="32"/>
          <w:szCs w:val="32"/>
        </w:rPr>
        <w:t>в</w:t>
      </w:r>
      <w:r>
        <w:rPr>
          <w:rFonts w:ascii="Times New Roman" w:hAnsi="Times New Roman" w:cs="Times New Roman"/>
          <w:bCs/>
          <w:sz w:val="32"/>
          <w:szCs w:val="32"/>
        </w:rPr>
        <w:t>ыплачивают заработную плату «в конверте», работодатель уклоняется от заключения трудового договора, приглашаем Вас принять участие в анкетировании, ответив на предложенные вопросы. Анкетирование</w:t>
      </w:r>
      <w:r w:rsidR="00622901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проводится</w:t>
      </w:r>
      <w:r w:rsidR="002F474A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анонимно</w:t>
      </w:r>
      <w:r w:rsidR="00622901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и Вы с</w:t>
      </w:r>
      <w:r w:rsidR="001A37B2">
        <w:rPr>
          <w:rFonts w:ascii="Times New Roman" w:hAnsi="Times New Roman" w:cs="Times New Roman"/>
          <w:bCs/>
          <w:sz w:val="32"/>
          <w:szCs w:val="32"/>
        </w:rPr>
        <w:t>вободны в своих ответах.</w:t>
      </w:r>
    </w:p>
    <w:p w14:paraId="6828DCDE" w14:textId="02AE2085" w:rsidR="001A37B2" w:rsidRDefault="001A37B2" w:rsidP="002E3A81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</w:p>
    <w:p w14:paraId="6D22490F" w14:textId="222ED259" w:rsidR="001A37B2" w:rsidRPr="002F474A" w:rsidRDefault="001A37B2" w:rsidP="002E3A81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Заполненные анкеты </w:t>
      </w:r>
      <w:r w:rsidR="008637C9">
        <w:rPr>
          <w:rFonts w:ascii="Times New Roman" w:hAnsi="Times New Roman" w:cs="Times New Roman"/>
          <w:bCs/>
          <w:sz w:val="32"/>
          <w:szCs w:val="32"/>
        </w:rPr>
        <w:t>н</w:t>
      </w:r>
      <w:r>
        <w:rPr>
          <w:rFonts w:ascii="Times New Roman" w:hAnsi="Times New Roman" w:cs="Times New Roman"/>
          <w:bCs/>
          <w:sz w:val="32"/>
          <w:szCs w:val="32"/>
        </w:rPr>
        <w:t xml:space="preserve">аправляйте на адрес электронной почты: </w:t>
      </w:r>
      <w:bookmarkStart w:id="0" w:name="_GoBack"/>
      <w:bookmarkEnd w:id="0"/>
      <w:r w:rsidR="008637C9">
        <w:rPr>
          <w:rFonts w:ascii="Times New Roman" w:hAnsi="Times New Roman" w:cs="Times New Roman"/>
          <w:b/>
          <w:sz w:val="32"/>
          <w:szCs w:val="32"/>
          <w:lang w:val="en-US"/>
        </w:rPr>
        <w:fldChar w:fldCharType="begin"/>
      </w:r>
      <w:r w:rsidR="008637C9">
        <w:rPr>
          <w:rFonts w:ascii="Times New Roman" w:hAnsi="Times New Roman" w:cs="Times New Roman"/>
          <w:b/>
          <w:sz w:val="32"/>
          <w:szCs w:val="32"/>
          <w:lang w:val="en-US"/>
        </w:rPr>
        <w:instrText xml:space="preserve"> HYPERLINK "mailto:</w:instrText>
      </w:r>
      <w:r w:rsidR="008637C9" w:rsidRPr="008637C9">
        <w:rPr>
          <w:rFonts w:ascii="Times New Roman" w:hAnsi="Times New Roman" w:cs="Times New Roman"/>
          <w:b/>
          <w:sz w:val="32"/>
          <w:szCs w:val="32"/>
          <w:lang w:val="en-US"/>
        </w:rPr>
        <w:instrText>eko</w:instrText>
      </w:r>
      <w:r w:rsidR="008637C9" w:rsidRPr="008637C9">
        <w:rPr>
          <w:rFonts w:ascii="Times New Roman" w:hAnsi="Times New Roman" w:cs="Times New Roman"/>
          <w:b/>
          <w:sz w:val="32"/>
          <w:szCs w:val="32"/>
        </w:rPr>
        <w:instrText>.</w:instrText>
      </w:r>
      <w:r w:rsidR="008637C9" w:rsidRPr="008637C9">
        <w:rPr>
          <w:rFonts w:ascii="Times New Roman" w:hAnsi="Times New Roman" w:cs="Times New Roman"/>
          <w:b/>
          <w:sz w:val="32"/>
          <w:szCs w:val="32"/>
          <w:lang w:val="en-US"/>
        </w:rPr>
        <w:instrText>efremov</w:instrText>
      </w:r>
      <w:r w:rsidR="008637C9" w:rsidRPr="008637C9">
        <w:rPr>
          <w:rFonts w:ascii="Times New Roman" w:hAnsi="Times New Roman" w:cs="Times New Roman"/>
          <w:b/>
          <w:sz w:val="32"/>
          <w:szCs w:val="32"/>
        </w:rPr>
        <w:instrText>@</w:instrText>
      </w:r>
      <w:r w:rsidR="008637C9" w:rsidRPr="008637C9">
        <w:rPr>
          <w:rFonts w:ascii="Times New Roman" w:hAnsi="Times New Roman" w:cs="Times New Roman"/>
          <w:b/>
          <w:sz w:val="32"/>
          <w:szCs w:val="32"/>
          <w:lang w:val="en-US"/>
        </w:rPr>
        <w:instrText>tularegion</w:instrText>
      </w:r>
      <w:r w:rsidR="008637C9" w:rsidRPr="008637C9">
        <w:rPr>
          <w:rFonts w:ascii="Times New Roman" w:hAnsi="Times New Roman" w:cs="Times New Roman"/>
          <w:b/>
          <w:sz w:val="32"/>
          <w:szCs w:val="32"/>
        </w:rPr>
        <w:instrText>.</w:instrText>
      </w:r>
      <w:r w:rsidR="008637C9" w:rsidRPr="008637C9">
        <w:rPr>
          <w:rFonts w:ascii="Times New Roman" w:hAnsi="Times New Roman" w:cs="Times New Roman"/>
          <w:b/>
          <w:sz w:val="32"/>
          <w:szCs w:val="32"/>
          <w:lang w:val="en-US"/>
        </w:rPr>
        <w:instrText>org</w:instrText>
      </w:r>
      <w:r w:rsidR="008637C9">
        <w:rPr>
          <w:rFonts w:ascii="Times New Roman" w:hAnsi="Times New Roman" w:cs="Times New Roman"/>
          <w:b/>
          <w:sz w:val="32"/>
          <w:szCs w:val="32"/>
          <w:lang w:val="en-US"/>
        </w:rPr>
        <w:instrText xml:space="preserve">" </w:instrText>
      </w:r>
      <w:r w:rsidR="008637C9">
        <w:rPr>
          <w:rFonts w:ascii="Times New Roman" w:hAnsi="Times New Roman" w:cs="Times New Roman"/>
          <w:b/>
          <w:sz w:val="32"/>
          <w:szCs w:val="32"/>
          <w:lang w:val="en-US"/>
        </w:rPr>
        <w:fldChar w:fldCharType="separate"/>
      </w:r>
      <w:r w:rsidR="008637C9" w:rsidRPr="00581C4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eko</w:t>
      </w:r>
      <w:r w:rsidR="008637C9" w:rsidRPr="00581C40">
        <w:rPr>
          <w:rStyle w:val="a3"/>
          <w:rFonts w:ascii="Times New Roman" w:hAnsi="Times New Roman" w:cs="Times New Roman"/>
          <w:b/>
          <w:sz w:val="32"/>
          <w:szCs w:val="32"/>
        </w:rPr>
        <w:t>.</w:t>
      </w:r>
      <w:r w:rsidR="008637C9" w:rsidRPr="00581C4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efremov</w:t>
      </w:r>
      <w:r w:rsidR="008637C9" w:rsidRPr="00581C40">
        <w:rPr>
          <w:rStyle w:val="a3"/>
          <w:rFonts w:ascii="Times New Roman" w:hAnsi="Times New Roman" w:cs="Times New Roman"/>
          <w:b/>
          <w:sz w:val="32"/>
          <w:szCs w:val="32"/>
        </w:rPr>
        <w:t>@</w:t>
      </w:r>
      <w:r w:rsidR="008637C9" w:rsidRPr="00581C4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tularegion</w:t>
      </w:r>
      <w:r w:rsidR="008637C9" w:rsidRPr="00581C40">
        <w:rPr>
          <w:rStyle w:val="a3"/>
          <w:rFonts w:ascii="Times New Roman" w:hAnsi="Times New Roman" w:cs="Times New Roman"/>
          <w:b/>
          <w:sz w:val="32"/>
          <w:szCs w:val="32"/>
        </w:rPr>
        <w:t>.</w:t>
      </w:r>
      <w:r w:rsidR="008637C9" w:rsidRPr="00581C4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org</w:t>
      </w:r>
      <w:r w:rsidR="008637C9">
        <w:rPr>
          <w:rFonts w:ascii="Times New Roman" w:hAnsi="Times New Roman" w:cs="Times New Roman"/>
          <w:b/>
          <w:sz w:val="32"/>
          <w:szCs w:val="32"/>
          <w:lang w:val="en-US"/>
        </w:rPr>
        <w:fldChar w:fldCharType="end"/>
      </w:r>
    </w:p>
    <w:p w14:paraId="077B8452" w14:textId="374C96AD" w:rsidR="00653FE8" w:rsidRDefault="00653FE8" w:rsidP="002E3A81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03D3062" w14:textId="671133B7" w:rsidR="00653FE8" w:rsidRPr="00653FE8" w:rsidRDefault="00653FE8" w:rsidP="002E3A81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Заранее благодарим Вас за откровенность!</w:t>
      </w:r>
    </w:p>
    <w:p w14:paraId="2C8B4CF7" w14:textId="77777777" w:rsidR="00653FE8" w:rsidRPr="00653FE8" w:rsidRDefault="00653FE8" w:rsidP="002E3A81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82C775F" w14:textId="680554B7" w:rsidR="00205000" w:rsidRDefault="00205000" w:rsidP="002E3A81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F8FECDD" w14:textId="77777777" w:rsidR="001A37B2" w:rsidRPr="001A37B2" w:rsidRDefault="001A37B2" w:rsidP="002E3A81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CE8BCA" w14:textId="187A6B37" w:rsidR="002E3A81" w:rsidRDefault="002E3A81" w:rsidP="002F474A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B1B">
        <w:rPr>
          <w:rFonts w:ascii="Times New Roman" w:hAnsi="Times New Roman" w:cs="Times New Roman"/>
          <w:b/>
          <w:sz w:val="32"/>
          <w:szCs w:val="32"/>
        </w:rPr>
        <w:t>Анкета для выявления фактов работы без оформления</w:t>
      </w:r>
    </w:p>
    <w:p w14:paraId="39D58499" w14:textId="7CAB1E04" w:rsidR="002E3A81" w:rsidRDefault="002E3A81" w:rsidP="002F474A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B1B">
        <w:rPr>
          <w:rFonts w:ascii="Times New Roman" w:hAnsi="Times New Roman" w:cs="Times New Roman"/>
          <w:b/>
          <w:sz w:val="32"/>
          <w:szCs w:val="32"/>
        </w:rPr>
        <w:t>трудовых отношений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4B1B">
        <w:rPr>
          <w:rFonts w:ascii="Times New Roman" w:hAnsi="Times New Roman" w:cs="Times New Roman"/>
          <w:b/>
          <w:sz w:val="32"/>
          <w:szCs w:val="32"/>
        </w:rPr>
        <w:t>и получения</w:t>
      </w:r>
    </w:p>
    <w:p w14:paraId="4F4CAE9C" w14:textId="4BAB7B76" w:rsidR="002E3A81" w:rsidRDefault="002E3A81" w:rsidP="002F474A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B1B">
        <w:rPr>
          <w:rFonts w:ascii="Times New Roman" w:hAnsi="Times New Roman" w:cs="Times New Roman"/>
          <w:b/>
          <w:sz w:val="32"/>
          <w:szCs w:val="32"/>
        </w:rPr>
        <w:t>неофициальной заработной платы.</w:t>
      </w:r>
    </w:p>
    <w:p w14:paraId="4BD36605" w14:textId="77777777" w:rsidR="002E3A81" w:rsidRPr="00354B1B" w:rsidRDefault="002E3A81" w:rsidP="002E3A81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14:paraId="07FDB55F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b/>
          <w:bCs/>
          <w:sz w:val="28"/>
          <w:szCs w:val="28"/>
        </w:rPr>
        <w:t xml:space="preserve">1. Знаете ли Вы, что в муниципальном образовании проводятся мероприятия, направленные на снижение неформальной трудовой занятости?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14:paraId="2B23B20A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да; </w:t>
      </w:r>
    </w:p>
    <w:p w14:paraId="1371E9C6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б) нет. </w:t>
      </w:r>
    </w:p>
    <w:p w14:paraId="142216FE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b/>
          <w:bCs/>
          <w:sz w:val="28"/>
          <w:szCs w:val="28"/>
        </w:rPr>
        <w:t xml:space="preserve">2. Заключил ли работодатель с Вами трудовой договор?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14:paraId="7AD8BB61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я работаю на основании заключенного трудового договора; </w:t>
      </w:r>
    </w:p>
    <w:p w14:paraId="67995F6A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б) я работаю без оформления трудовых отношений (неофициально); </w:t>
      </w:r>
    </w:p>
    <w:p w14:paraId="01EE43FF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в) работодатель заключил со мной гражданско-правовой договор. </w:t>
      </w:r>
    </w:p>
    <w:p w14:paraId="2CB342FD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b/>
          <w:bCs/>
          <w:sz w:val="28"/>
          <w:szCs w:val="28"/>
        </w:rPr>
        <w:t xml:space="preserve">3. Ведет ли работодатель Вашу трудовую книжку?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14:paraId="741DA3F9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ведет; </w:t>
      </w:r>
    </w:p>
    <w:p w14:paraId="302883EA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б) не ведет. </w:t>
      </w:r>
    </w:p>
    <w:p w14:paraId="1D59769C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4. </w:t>
      </w:r>
      <w:r w:rsidRPr="00354B1B">
        <w:rPr>
          <w:b/>
          <w:bCs/>
          <w:sz w:val="28"/>
          <w:szCs w:val="28"/>
        </w:rPr>
        <w:t xml:space="preserve">Как Вы получаете заработную плату?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14:paraId="0C2806E8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официально; </w:t>
      </w:r>
    </w:p>
    <w:p w14:paraId="769DA9A6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б) неофициально; </w:t>
      </w:r>
    </w:p>
    <w:p w14:paraId="19824E6D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lastRenderedPageBreak/>
        <w:t xml:space="preserve">в) часть заработной платы я получаю официально, а часть – неофициально. </w:t>
      </w:r>
    </w:p>
    <w:p w14:paraId="37076EA9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5. </w:t>
      </w:r>
      <w:r w:rsidRPr="00354B1B">
        <w:rPr>
          <w:b/>
          <w:bCs/>
          <w:sz w:val="28"/>
          <w:szCs w:val="28"/>
        </w:rPr>
        <w:t xml:space="preserve">Уровень Вашей заработной платы?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14:paraId="332D12AD" w14:textId="77777777" w:rsidR="002E3A81" w:rsidRPr="00354B1B" w:rsidRDefault="002E3A81" w:rsidP="002E3A81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менее 6 000 рублей; </w:t>
      </w:r>
    </w:p>
    <w:p w14:paraId="6332430C" w14:textId="77777777" w:rsidR="002E3A81" w:rsidRPr="00354B1B" w:rsidRDefault="002E3A81" w:rsidP="002E3A8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54B1B">
        <w:rPr>
          <w:sz w:val="28"/>
          <w:szCs w:val="28"/>
        </w:rPr>
        <w:t xml:space="preserve">б) от 6 000 до 13 000 рублей; </w:t>
      </w:r>
      <w:r w:rsidRPr="00354B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31926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от 13 000 до 20 000 рублей; </w:t>
      </w:r>
    </w:p>
    <w:p w14:paraId="1B288EF7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от 20 000 до 30 000 рублей; </w:t>
      </w:r>
    </w:p>
    <w:p w14:paraId="7E014A21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д) от 30 000 до 50 000 рублей; </w:t>
      </w:r>
    </w:p>
    <w:p w14:paraId="1285E13B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свыше 50 000 рублей. </w:t>
      </w:r>
    </w:p>
    <w:p w14:paraId="351E570C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6. </w:t>
      </w:r>
      <w:r w:rsidRPr="00354B1B">
        <w:rPr>
          <w:b/>
          <w:bCs/>
          <w:color w:val="auto"/>
          <w:sz w:val="28"/>
          <w:szCs w:val="28"/>
        </w:rPr>
        <w:t xml:space="preserve">Продолжительность Вашего рабочего времени?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14:paraId="67FE2D31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8-часовой рабочий день при 5-дневной рабочей неделе (на полную ставку); </w:t>
      </w:r>
    </w:p>
    <w:p w14:paraId="1D1895BB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на 0,5 ставки; </w:t>
      </w:r>
    </w:p>
    <w:p w14:paraId="5334F41C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менее чем на 0,5 ставки; </w:t>
      </w:r>
    </w:p>
    <w:p w14:paraId="3185B375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сутки через трое; </w:t>
      </w:r>
    </w:p>
    <w:p w14:paraId="71426ECF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д) сутки через двое; </w:t>
      </w:r>
    </w:p>
    <w:p w14:paraId="1CA1FD34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иной режим _______________________________________________________. </w:t>
      </w:r>
    </w:p>
    <w:p w14:paraId="0D7B6D10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7. </w:t>
      </w:r>
      <w:r w:rsidRPr="00354B1B">
        <w:rPr>
          <w:b/>
          <w:bCs/>
          <w:color w:val="auto"/>
          <w:sz w:val="28"/>
          <w:szCs w:val="28"/>
        </w:rPr>
        <w:t xml:space="preserve">Какими гарантиями на работе Вы обеспечены? </w:t>
      </w:r>
      <w:r w:rsidRPr="00354B1B">
        <w:rPr>
          <w:i/>
          <w:iCs/>
          <w:color w:val="auto"/>
          <w:sz w:val="28"/>
          <w:szCs w:val="28"/>
        </w:rPr>
        <w:t xml:space="preserve">(выбрать подходящие из предлагаемых ответов) </w:t>
      </w:r>
    </w:p>
    <w:p w14:paraId="5313C8FE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работодатель за меня уплачивает страховые взносы в Пенсионный фонд и Фонд обязательного медицинского страхования; </w:t>
      </w:r>
    </w:p>
    <w:p w14:paraId="39128B5F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мне предоставляются ежегодные отпуска; </w:t>
      </w:r>
    </w:p>
    <w:p w14:paraId="17797FD9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мне предоставляется декретный отпуск (отпуск по уходу за ребенком); </w:t>
      </w:r>
    </w:p>
    <w:p w14:paraId="2B2A747C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мне оплачиваются больничные листы; </w:t>
      </w:r>
    </w:p>
    <w:p w14:paraId="16C38BEC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д) мне оплачивается работа в ночное время не менее 20% часовой тарифной ставки (оклада (должностного оклада), рассчитанного за час работы) за каждый час работы в ночное время; </w:t>
      </w:r>
    </w:p>
    <w:p w14:paraId="66DB8C29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мне возмещаются расходы по командировкам; </w:t>
      </w:r>
    </w:p>
    <w:p w14:paraId="0F9D0047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ж) мне предоставляется дополнительный отпуск за работу во вредных и (или) опасных условиях труда; </w:t>
      </w:r>
    </w:p>
    <w:p w14:paraId="15204F2E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з) мне предоставляется дополнительный отпуск за ненормированный рабочий день; </w:t>
      </w:r>
    </w:p>
    <w:p w14:paraId="138A51B5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и) иные гарантии _________________________________________________________. </w:t>
      </w:r>
    </w:p>
    <w:p w14:paraId="3C6D56DC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8. </w:t>
      </w:r>
      <w:r w:rsidRPr="00354B1B">
        <w:rPr>
          <w:b/>
          <w:bCs/>
          <w:color w:val="auto"/>
          <w:sz w:val="28"/>
          <w:szCs w:val="28"/>
        </w:rPr>
        <w:t xml:space="preserve">Сфера деятельности Вашей организации?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14:paraId="49AA020C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сельское хозяйство; </w:t>
      </w:r>
    </w:p>
    <w:p w14:paraId="1A1D752E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производство продуктов питания; </w:t>
      </w:r>
    </w:p>
    <w:p w14:paraId="772531FC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производство (кроме продуктов питания); </w:t>
      </w:r>
    </w:p>
    <w:p w14:paraId="68FB8D4D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ЖКХ; </w:t>
      </w:r>
    </w:p>
    <w:p w14:paraId="1568AD73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д) строительство; </w:t>
      </w:r>
    </w:p>
    <w:p w14:paraId="6BD2CC86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торговля; </w:t>
      </w:r>
    </w:p>
    <w:p w14:paraId="10FD0FEB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ж) гостиницы и общепит; </w:t>
      </w:r>
    </w:p>
    <w:p w14:paraId="575858C0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з) транспорт; </w:t>
      </w:r>
    </w:p>
    <w:p w14:paraId="7351A84C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lastRenderedPageBreak/>
        <w:t xml:space="preserve">и) иная сфера _____________________________________________________________. </w:t>
      </w:r>
    </w:p>
    <w:p w14:paraId="1EB250B1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i/>
          <w:iCs/>
          <w:color w:val="auto"/>
          <w:sz w:val="28"/>
          <w:szCs w:val="28"/>
        </w:rPr>
        <w:t xml:space="preserve">9. </w:t>
      </w:r>
      <w:r w:rsidRPr="00354B1B">
        <w:rPr>
          <w:b/>
          <w:bCs/>
          <w:color w:val="auto"/>
          <w:sz w:val="28"/>
          <w:szCs w:val="28"/>
        </w:rPr>
        <w:t xml:space="preserve">Количество работников Вашей организации?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14:paraId="39CE4B20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менее 5 человек; </w:t>
      </w:r>
    </w:p>
    <w:p w14:paraId="3A24E6A3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от 5 до 15 человек; </w:t>
      </w:r>
    </w:p>
    <w:p w14:paraId="34B0D727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от 15 до 50человек; </w:t>
      </w:r>
    </w:p>
    <w:p w14:paraId="7F3AC822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от 50 до 100 человек; </w:t>
      </w:r>
    </w:p>
    <w:p w14:paraId="0D1CBFCF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д) свыше 100 человек. </w:t>
      </w:r>
    </w:p>
    <w:p w14:paraId="22F71AA1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10. </w:t>
      </w:r>
      <w:r w:rsidRPr="00354B1B">
        <w:rPr>
          <w:b/>
          <w:bCs/>
          <w:color w:val="auto"/>
          <w:sz w:val="28"/>
          <w:szCs w:val="28"/>
        </w:rPr>
        <w:t xml:space="preserve">Ваш пол?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14:paraId="7CC54F54" w14:textId="77777777" w:rsidR="002E3A81" w:rsidRPr="00354B1B" w:rsidRDefault="002E3A81" w:rsidP="002E3A8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женский; </w:t>
      </w:r>
      <w:r w:rsidRPr="00354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81363D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мужской. </w:t>
      </w:r>
    </w:p>
    <w:p w14:paraId="500A8B37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11. </w:t>
      </w:r>
      <w:r w:rsidRPr="00354B1B">
        <w:rPr>
          <w:b/>
          <w:bCs/>
          <w:color w:val="auto"/>
          <w:sz w:val="28"/>
          <w:szCs w:val="28"/>
        </w:rPr>
        <w:t xml:space="preserve">Ваш возраст? </w:t>
      </w:r>
      <w:r w:rsidRPr="00354B1B">
        <w:rPr>
          <w:bCs/>
          <w:color w:val="auto"/>
          <w:sz w:val="28"/>
          <w:szCs w:val="28"/>
        </w:rPr>
        <w:t>(указать</w:t>
      </w:r>
      <w:r w:rsidRPr="00354B1B">
        <w:rPr>
          <w:i/>
          <w:iCs/>
          <w:color w:val="auto"/>
          <w:sz w:val="28"/>
          <w:szCs w:val="28"/>
        </w:rPr>
        <w:t xml:space="preserve">) </w:t>
      </w:r>
    </w:p>
    <w:p w14:paraId="3F8B9AA4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12. </w:t>
      </w:r>
      <w:r w:rsidRPr="00354B1B">
        <w:rPr>
          <w:b/>
          <w:bCs/>
          <w:color w:val="auto"/>
          <w:sz w:val="28"/>
          <w:szCs w:val="28"/>
        </w:rPr>
        <w:t xml:space="preserve">В какие инстанции Вы обращались по вопросу работы без оформления трудовых отношений? </w:t>
      </w:r>
      <w:r w:rsidRPr="00354B1B">
        <w:rPr>
          <w:i/>
          <w:iCs/>
          <w:color w:val="auto"/>
          <w:sz w:val="28"/>
          <w:szCs w:val="28"/>
        </w:rPr>
        <w:t xml:space="preserve">(выбрать подходящие из предлагаемых ответов) </w:t>
      </w:r>
    </w:p>
    <w:p w14:paraId="69B8615D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в Государственную инспекцию труда; </w:t>
      </w:r>
    </w:p>
    <w:p w14:paraId="617C1A2E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в прокуратуру; </w:t>
      </w:r>
    </w:p>
    <w:p w14:paraId="7105380A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в правоохранительные органы; </w:t>
      </w:r>
    </w:p>
    <w:p w14:paraId="7043D5F6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в службу судебных приставов; </w:t>
      </w:r>
    </w:p>
    <w:p w14:paraId="757421CB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д) в профсоюзы; </w:t>
      </w:r>
    </w:p>
    <w:p w14:paraId="03416A73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в суд; </w:t>
      </w:r>
    </w:p>
    <w:p w14:paraId="7F9D816F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ж) в комиссию по трудовым спорам организации, где я работаю; </w:t>
      </w:r>
    </w:p>
    <w:p w14:paraId="587B805A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з) в администрацию муниципального образования; </w:t>
      </w:r>
    </w:p>
    <w:p w14:paraId="14F7E560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и) в министерство труда и социальной защиты Тульской области (департамент труда и занятости населения); </w:t>
      </w:r>
    </w:p>
    <w:p w14:paraId="05273DD7" w14:textId="2B10DB6A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к) в иные организации </w:t>
      </w:r>
      <w:r>
        <w:rPr>
          <w:color w:val="auto"/>
          <w:sz w:val="28"/>
          <w:szCs w:val="28"/>
        </w:rPr>
        <w:t xml:space="preserve"> _____________________</w:t>
      </w:r>
      <w:r w:rsidRPr="00354B1B">
        <w:rPr>
          <w:color w:val="auto"/>
          <w:sz w:val="28"/>
          <w:szCs w:val="28"/>
        </w:rPr>
        <w:t xml:space="preserve">_________; </w:t>
      </w:r>
    </w:p>
    <w:p w14:paraId="4D7C09CB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л) я никуда не обращался (обращалась). </w:t>
      </w:r>
    </w:p>
    <w:p w14:paraId="2A907C6D" w14:textId="77777777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13. </w:t>
      </w:r>
      <w:r w:rsidRPr="00354B1B">
        <w:rPr>
          <w:b/>
          <w:bCs/>
          <w:color w:val="auto"/>
          <w:sz w:val="28"/>
          <w:szCs w:val="28"/>
        </w:rPr>
        <w:t xml:space="preserve">Как Вы оцениваете результаты работы по Вашим обращениям?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14:paraId="0402269C" w14:textId="47E31BF9" w:rsidR="002E3A81" w:rsidRDefault="002E3A81" w:rsidP="002E3A81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удовлетворительно; </w:t>
      </w:r>
    </w:p>
    <w:p w14:paraId="6EB4F0E7" w14:textId="2CA6B9C5" w:rsidR="002E3A81" w:rsidRPr="00354B1B" w:rsidRDefault="002E3A81" w:rsidP="002E3A8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неудовлетворительно.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2E3A81" w:rsidRPr="00354B1B" w14:paraId="698FEA34" w14:textId="77777777" w:rsidTr="001A4FEE">
        <w:trPr>
          <w:trHeight w:val="127"/>
        </w:trPr>
        <w:tc>
          <w:tcPr>
            <w:tcW w:w="2660" w:type="dxa"/>
          </w:tcPr>
          <w:p w14:paraId="618FED4F" w14:textId="1C88D1BE" w:rsidR="002E3A81" w:rsidRPr="00354B1B" w:rsidRDefault="002E3A81" w:rsidP="001A4FEE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5118CC6B" w14:textId="1C976E97" w:rsidR="002E3A81" w:rsidRPr="00354B1B" w:rsidRDefault="002E3A81" w:rsidP="002E3A81">
      <w:pPr>
        <w:rPr>
          <w:sz w:val="28"/>
          <w:szCs w:val="28"/>
        </w:rPr>
      </w:pPr>
    </w:p>
    <w:p w14:paraId="27B4425E" w14:textId="77777777" w:rsidR="009F0FB0" w:rsidRDefault="009F0FB0"/>
    <w:sectPr w:rsidR="009F0FB0" w:rsidSect="001A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C2"/>
    <w:rsid w:val="000233F3"/>
    <w:rsid w:val="001A37B2"/>
    <w:rsid w:val="00205000"/>
    <w:rsid w:val="00236B2A"/>
    <w:rsid w:val="002E3A81"/>
    <w:rsid w:val="002F474A"/>
    <w:rsid w:val="004E00D1"/>
    <w:rsid w:val="00622901"/>
    <w:rsid w:val="00626EC2"/>
    <w:rsid w:val="00653FE8"/>
    <w:rsid w:val="008637C9"/>
    <w:rsid w:val="009F0FB0"/>
    <w:rsid w:val="00C344ED"/>
    <w:rsid w:val="00DA43F6"/>
    <w:rsid w:val="00E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048E"/>
  <w15:chartTrackingRefBased/>
  <w15:docId w15:val="{5C339D65-3907-40EB-9465-EEF970C8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A8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53F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3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</dc:creator>
  <cp:keywords/>
  <dc:description/>
  <cp:lastModifiedBy>НО</cp:lastModifiedBy>
  <cp:revision>13</cp:revision>
  <dcterms:created xsi:type="dcterms:W3CDTF">2024-01-16T07:18:00Z</dcterms:created>
  <dcterms:modified xsi:type="dcterms:W3CDTF">2024-04-10T08:45:00Z</dcterms:modified>
</cp:coreProperties>
</file>