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90B45" w:rsidRPr="00790B45" w:rsidTr="00790B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0B45" w:rsidRPr="00790B45" w:rsidRDefault="00790B45" w:rsidP="00790B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</w:pPr>
            <w:r w:rsidRPr="00790B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  <w:t>Тульская область</w:t>
            </w:r>
          </w:p>
        </w:tc>
      </w:tr>
      <w:tr w:rsidR="00790B45" w:rsidRPr="00790B45" w:rsidTr="00790B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0B45" w:rsidRPr="00790B45" w:rsidRDefault="00790B45" w:rsidP="00790B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</w:pPr>
            <w:r w:rsidRPr="00790B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  <w:t xml:space="preserve">Муниципальное образование </w:t>
            </w:r>
          </w:p>
        </w:tc>
      </w:tr>
      <w:tr w:rsidR="00790B45" w:rsidRPr="00790B45" w:rsidTr="00790B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0B45" w:rsidRPr="00790B45" w:rsidRDefault="00790B45" w:rsidP="00790B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</w:pPr>
            <w:r w:rsidRPr="00790B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  <w:t>Администрация</w:t>
            </w:r>
          </w:p>
        </w:tc>
      </w:tr>
      <w:tr w:rsidR="00790B45" w:rsidRPr="00790B45" w:rsidTr="00790B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0B45" w:rsidRPr="00790B45" w:rsidRDefault="00790B45" w:rsidP="00790B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</w:pPr>
          </w:p>
        </w:tc>
      </w:tr>
      <w:tr w:rsidR="00790B45" w:rsidRPr="00790B45" w:rsidTr="00790B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0B45" w:rsidRPr="00790B45" w:rsidRDefault="00790B45" w:rsidP="00790B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</w:pPr>
          </w:p>
        </w:tc>
      </w:tr>
      <w:tr w:rsidR="00790B45" w:rsidRPr="00790B45" w:rsidTr="00790B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0B45" w:rsidRPr="00790B45" w:rsidRDefault="00790B45" w:rsidP="00790B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</w:pPr>
          </w:p>
        </w:tc>
      </w:tr>
      <w:tr w:rsidR="00790B45" w:rsidRPr="00790B45" w:rsidTr="00790B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0B45" w:rsidRPr="00790B45" w:rsidRDefault="00790B45" w:rsidP="00790B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</w:pPr>
          </w:p>
        </w:tc>
      </w:tr>
      <w:tr w:rsidR="00790B45" w:rsidRPr="00790B45" w:rsidTr="00790B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90B45" w:rsidRPr="00790B45" w:rsidRDefault="00790B45" w:rsidP="00790B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</w:pPr>
            <w:proofErr w:type="gramStart"/>
            <w:r w:rsidRPr="00790B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  <w:t>от</w:t>
            </w:r>
            <w:proofErr w:type="gramEnd"/>
            <w:r w:rsidRPr="00790B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  <w:t>30.10.2018</w:t>
            </w:r>
          </w:p>
        </w:tc>
        <w:tc>
          <w:tcPr>
            <w:tcW w:w="4786" w:type="dxa"/>
            <w:shd w:val="clear" w:color="auto" w:fill="auto"/>
          </w:tcPr>
          <w:p w:rsidR="00790B45" w:rsidRPr="00790B45" w:rsidRDefault="00790B45" w:rsidP="00790B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</w:pPr>
            <w:r w:rsidRPr="00790B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  <w:t>1588</w:t>
            </w:r>
          </w:p>
        </w:tc>
      </w:tr>
    </w:tbl>
    <w:p w:rsidR="00C97E1A" w:rsidRDefault="00C97E1A" w:rsidP="00790B45">
      <w:pPr>
        <w:spacing w:after="0" w:line="240" w:lineRule="auto"/>
        <w:ind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90B45" w:rsidRDefault="00790B45" w:rsidP="00C574B3">
      <w:pPr>
        <w:spacing w:after="0" w:line="240" w:lineRule="auto"/>
        <w:ind w:right="2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97E1A" w:rsidRDefault="00C97E1A" w:rsidP="00C97E1A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97E1A" w:rsidRDefault="00C97E1A" w:rsidP="00C97E1A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306C5" w:rsidRPr="00BE6DBE" w:rsidRDefault="00C97E1A" w:rsidP="00790B45">
      <w:pPr>
        <w:spacing w:after="0" w:line="240" w:lineRule="auto"/>
        <w:ind w:left="27" w:right="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B45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Об утверждении Положения о порядке </w:t>
      </w:r>
      <w:r w:rsidR="00BE6DBE" w:rsidRPr="00790B45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о</w:t>
      </w:r>
      <w:r w:rsidRPr="00790B45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повещения</w:t>
      </w:r>
      <w:r w:rsidRPr="00790B4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790B45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и информирования населения об опасностях, возникающих при военных конфликтах</w:t>
      </w:r>
      <w:r w:rsidR="00BE6DBE" w:rsidRPr="00790B4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790B45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или вследствие этих конфликтов, угрозе возникновения</w:t>
      </w:r>
      <w:r w:rsidRPr="00790B4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790B45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или о возникновении чрезвычайных ситуаций природного и техногенного характера на территории муниципального образования город Ефремов</w:t>
      </w:r>
    </w:p>
    <w:p w:rsidR="00C97E1A" w:rsidRDefault="00C97E1A" w:rsidP="003538B1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97E1A" w:rsidRPr="00790B45" w:rsidRDefault="00C97E1A" w:rsidP="003538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90B45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Федеральными законами от 12.02.1998 № 28-ФЗ «О граж</w:t>
      </w:r>
      <w:r w:rsidR="003538B1" w:rsidRPr="00790B45">
        <w:rPr>
          <w:rFonts w:ascii="Arial" w:eastAsia="Times New Roman" w:hAnsi="Arial" w:cs="Arial"/>
          <w:color w:val="000000"/>
          <w:sz w:val="24"/>
          <w:szCs w:val="24"/>
        </w:rPr>
        <w:t>данской обороне», от 21.12.1994</w:t>
      </w:r>
      <w:r w:rsidR="00BE6DBE" w:rsidRPr="00790B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0B45">
        <w:rPr>
          <w:rFonts w:ascii="Arial" w:eastAsia="Times New Roman" w:hAnsi="Arial" w:cs="Arial"/>
          <w:color w:val="000000"/>
          <w:sz w:val="24"/>
          <w:szCs w:val="24"/>
        </w:rPr>
        <w:t>№ 68-ФЗ «О защите населения и территорий от чрезвычайных ситуаций природного и техногенного характера», Указом Президента Российской Федерации от 13.11.2012</w:t>
      </w:r>
      <w:r w:rsidR="003538B1" w:rsidRPr="00790B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0B45">
        <w:rPr>
          <w:rFonts w:ascii="Arial" w:eastAsia="Times New Roman" w:hAnsi="Arial" w:cs="Arial"/>
          <w:color w:val="000000"/>
          <w:sz w:val="24"/>
          <w:szCs w:val="24"/>
        </w:rPr>
        <w:t>№ 1522 «О создании комплексной системы экстренного оповещения населения об угрозе возникновения или о возникновении чрезвычайных ситуаций»,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</w:t>
      </w:r>
      <w:r w:rsidR="00141912" w:rsidRPr="00790B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0B45">
        <w:rPr>
          <w:rFonts w:ascii="Arial" w:eastAsia="Times New Roman" w:hAnsi="Arial" w:cs="Arial"/>
          <w:color w:val="000000"/>
          <w:sz w:val="24"/>
          <w:szCs w:val="24"/>
        </w:rPr>
        <w:t xml:space="preserve"> последствий стихийных бедствий, Министерства информационных технологий и связи Российской Федерации, Министерства культуры и массовых коммуникаций Рос</w:t>
      </w:r>
      <w:r w:rsidR="003538B1" w:rsidRPr="00790B45">
        <w:rPr>
          <w:rFonts w:ascii="Arial" w:eastAsia="Times New Roman" w:hAnsi="Arial" w:cs="Arial"/>
          <w:color w:val="000000"/>
          <w:sz w:val="24"/>
          <w:szCs w:val="24"/>
        </w:rPr>
        <w:t xml:space="preserve">сийской Федерации от 25.07.2006 </w:t>
      </w:r>
      <w:r w:rsidRPr="00790B45">
        <w:rPr>
          <w:rFonts w:ascii="Arial" w:eastAsia="Times New Roman" w:hAnsi="Arial" w:cs="Arial"/>
          <w:color w:val="000000"/>
          <w:sz w:val="24"/>
          <w:szCs w:val="24"/>
        </w:rPr>
        <w:t xml:space="preserve">№ 422/90/376 «Об утверждении Положения о системах оповещения населения», а также в целях обеспечения своевременного оповещения населения об опасностях, возникающих при военных конфликтах или вследствие этих конфликтов, угрозе возникновения или о возникновении чрезвычайных ситуаций природного и техногенного характера на территории муниципального образования </w:t>
      </w:r>
      <w:r w:rsidR="00AC402B" w:rsidRPr="00790B45">
        <w:rPr>
          <w:rFonts w:ascii="Arial" w:eastAsia="Times New Roman" w:hAnsi="Arial" w:cs="Arial"/>
          <w:color w:val="000000"/>
          <w:sz w:val="24"/>
          <w:szCs w:val="24"/>
        </w:rPr>
        <w:t xml:space="preserve"> город Ефремов администрация муниципального образования город Ефремов ПОСТАНОВЛЯЕТ: </w:t>
      </w:r>
    </w:p>
    <w:p w:rsidR="005A5561" w:rsidRPr="00790B45" w:rsidRDefault="002F0557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1.</w:t>
      </w:r>
      <w:r w:rsidR="001C551E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Утвердить</w:t>
      </w:r>
      <w:r w:rsidR="00477FCB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 xml:space="preserve">Положение о порядке оповещения и информирования населения об опасностях, возникающих при военных конфликтах или вследствие этих конфликтов, угрозе возникновения или о возникновении чрезвычайных ситуаций природного и техногенного характера на территории муниципального образования </w:t>
      </w:r>
      <w:r w:rsidR="001C551E" w:rsidRPr="00790B45">
        <w:rPr>
          <w:rFonts w:ascii="Arial" w:hAnsi="Arial" w:cs="Arial"/>
          <w:color w:val="000000"/>
        </w:rPr>
        <w:t>город Ефремов</w:t>
      </w:r>
      <w:r w:rsidRPr="00790B45">
        <w:rPr>
          <w:rFonts w:ascii="Arial" w:hAnsi="Arial" w:cs="Arial"/>
          <w:color w:val="000000"/>
        </w:rPr>
        <w:t xml:space="preserve"> (далее – Положение)</w:t>
      </w:r>
      <w:r w:rsidR="00477FCB" w:rsidRPr="00790B45">
        <w:rPr>
          <w:rFonts w:ascii="Arial" w:hAnsi="Arial" w:cs="Arial"/>
          <w:color w:val="000000"/>
        </w:rPr>
        <w:t xml:space="preserve"> (приложение</w:t>
      </w:r>
      <w:r w:rsidR="005A5561" w:rsidRPr="00790B45">
        <w:rPr>
          <w:rFonts w:ascii="Arial" w:hAnsi="Arial" w:cs="Arial"/>
          <w:color w:val="000000"/>
        </w:rPr>
        <w:t>)</w:t>
      </w:r>
      <w:r w:rsidRPr="00790B45">
        <w:rPr>
          <w:rFonts w:ascii="Arial" w:hAnsi="Arial" w:cs="Arial"/>
          <w:color w:val="000000"/>
        </w:rPr>
        <w:t>.</w:t>
      </w:r>
    </w:p>
    <w:p w:rsidR="000B2851" w:rsidRPr="00790B45" w:rsidRDefault="00CF2EBF" w:rsidP="003538B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90B45">
        <w:rPr>
          <w:rFonts w:ascii="Arial" w:eastAsia="Times New Roman" w:hAnsi="Arial" w:cs="Arial"/>
          <w:sz w:val="24"/>
          <w:szCs w:val="24"/>
        </w:rPr>
        <w:t>2</w:t>
      </w:r>
      <w:r w:rsidR="000B2851" w:rsidRPr="00790B45">
        <w:rPr>
          <w:rFonts w:ascii="Arial" w:eastAsia="Times New Roman" w:hAnsi="Arial" w:cs="Arial"/>
          <w:sz w:val="24"/>
          <w:szCs w:val="24"/>
        </w:rPr>
        <w:t xml:space="preserve">. Постановление вступает в силу со дня </w:t>
      </w:r>
      <w:r w:rsidR="0030163D" w:rsidRPr="00790B45">
        <w:rPr>
          <w:rFonts w:ascii="Arial" w:eastAsia="Times New Roman" w:hAnsi="Arial" w:cs="Arial"/>
          <w:sz w:val="24"/>
          <w:szCs w:val="24"/>
        </w:rPr>
        <w:t xml:space="preserve">его официального </w:t>
      </w:r>
      <w:r w:rsidR="000B2851" w:rsidRPr="00790B45">
        <w:rPr>
          <w:rFonts w:ascii="Arial" w:eastAsia="Times New Roman" w:hAnsi="Arial" w:cs="Arial"/>
          <w:sz w:val="24"/>
          <w:szCs w:val="24"/>
        </w:rPr>
        <w:t>обнародования.</w:t>
      </w:r>
    </w:p>
    <w:p w:rsidR="00BE6121" w:rsidRPr="00790B45" w:rsidRDefault="00BE6121" w:rsidP="003538B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BE6121" w:rsidRPr="00790B45" w:rsidRDefault="004F6A0F" w:rsidP="003538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0B45">
        <w:rPr>
          <w:rFonts w:ascii="Arial" w:eastAsia="Times New Roman" w:hAnsi="Arial" w:cs="Arial"/>
          <w:b/>
          <w:sz w:val="24"/>
          <w:szCs w:val="24"/>
        </w:rPr>
        <w:t xml:space="preserve">         Глава</w:t>
      </w:r>
      <w:r w:rsidR="00BE6121" w:rsidRPr="00790B45">
        <w:rPr>
          <w:rFonts w:ascii="Arial" w:eastAsia="Times New Roman" w:hAnsi="Arial" w:cs="Arial"/>
          <w:b/>
          <w:sz w:val="24"/>
          <w:szCs w:val="24"/>
        </w:rPr>
        <w:t xml:space="preserve"> администрации</w:t>
      </w:r>
    </w:p>
    <w:p w:rsidR="00BE6121" w:rsidRPr="00790B45" w:rsidRDefault="003538B1" w:rsidP="003538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90B45">
        <w:rPr>
          <w:rFonts w:ascii="Arial" w:eastAsia="Times New Roman" w:hAnsi="Arial" w:cs="Arial"/>
          <w:b/>
          <w:sz w:val="24"/>
          <w:szCs w:val="24"/>
        </w:rPr>
        <w:t xml:space="preserve">   </w:t>
      </w:r>
      <w:proofErr w:type="gramStart"/>
      <w:r w:rsidR="00BE6121" w:rsidRPr="00790B45">
        <w:rPr>
          <w:rFonts w:ascii="Arial" w:eastAsia="Times New Roman" w:hAnsi="Arial" w:cs="Arial"/>
          <w:b/>
          <w:sz w:val="24"/>
          <w:szCs w:val="24"/>
        </w:rPr>
        <w:t>муниципального</w:t>
      </w:r>
      <w:proofErr w:type="gramEnd"/>
      <w:r w:rsidR="00BE6121" w:rsidRPr="00790B45">
        <w:rPr>
          <w:rFonts w:ascii="Arial" w:eastAsia="Times New Roman" w:hAnsi="Arial" w:cs="Arial"/>
          <w:b/>
          <w:sz w:val="24"/>
          <w:szCs w:val="24"/>
        </w:rPr>
        <w:t xml:space="preserve"> образования</w:t>
      </w:r>
    </w:p>
    <w:p w:rsidR="00BE6121" w:rsidRPr="00790B45" w:rsidRDefault="00BE6121" w:rsidP="003538B1">
      <w:pPr>
        <w:tabs>
          <w:tab w:val="left" w:pos="718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90B45"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="003538B1" w:rsidRPr="00790B45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Pr="00790B45">
        <w:rPr>
          <w:rFonts w:ascii="Arial" w:eastAsia="Times New Roman" w:hAnsi="Arial" w:cs="Arial"/>
          <w:b/>
          <w:sz w:val="24"/>
          <w:szCs w:val="24"/>
        </w:rPr>
        <w:t xml:space="preserve">    </w:t>
      </w:r>
      <w:proofErr w:type="gramStart"/>
      <w:r w:rsidRPr="00790B45">
        <w:rPr>
          <w:rFonts w:ascii="Arial" w:eastAsia="Times New Roman" w:hAnsi="Arial" w:cs="Arial"/>
          <w:b/>
          <w:sz w:val="24"/>
          <w:szCs w:val="24"/>
        </w:rPr>
        <w:t>город</w:t>
      </w:r>
      <w:proofErr w:type="gramEnd"/>
      <w:r w:rsidRPr="00790B45">
        <w:rPr>
          <w:rFonts w:ascii="Arial" w:eastAsia="Times New Roman" w:hAnsi="Arial" w:cs="Arial"/>
          <w:b/>
          <w:sz w:val="24"/>
          <w:szCs w:val="24"/>
        </w:rPr>
        <w:t xml:space="preserve"> Ефремов</w:t>
      </w:r>
      <w:r w:rsidRPr="00790B45">
        <w:rPr>
          <w:rFonts w:ascii="Arial" w:eastAsia="Times New Roman" w:hAnsi="Arial" w:cs="Arial"/>
          <w:b/>
          <w:sz w:val="24"/>
          <w:szCs w:val="24"/>
        </w:rPr>
        <w:tab/>
      </w:r>
      <w:r w:rsidR="003538B1" w:rsidRPr="00790B45">
        <w:rPr>
          <w:rFonts w:ascii="Arial" w:eastAsia="Times New Roman" w:hAnsi="Arial" w:cs="Arial"/>
          <w:b/>
          <w:sz w:val="24"/>
          <w:szCs w:val="24"/>
        </w:rPr>
        <w:t>С.</w:t>
      </w:r>
      <w:r w:rsidR="004F6A0F" w:rsidRPr="00790B45">
        <w:rPr>
          <w:rFonts w:ascii="Arial" w:eastAsia="Times New Roman" w:hAnsi="Arial" w:cs="Arial"/>
          <w:b/>
          <w:sz w:val="24"/>
          <w:szCs w:val="24"/>
        </w:rPr>
        <w:t>Г. Балтабаев</w:t>
      </w:r>
      <w:r w:rsidR="003538B1" w:rsidRPr="00790B4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5A5561" w:rsidRPr="00790B45" w:rsidRDefault="00BE6121" w:rsidP="00790B45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90B45">
        <w:rPr>
          <w:rFonts w:ascii="Arial" w:eastAsia="Times New Roman" w:hAnsi="Arial" w:cs="Arial"/>
          <w:sz w:val="24"/>
          <w:szCs w:val="24"/>
        </w:rPr>
        <w:t xml:space="preserve"> </w:t>
      </w:r>
      <w:r w:rsidR="005A5561" w:rsidRPr="00790B4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</w:t>
      </w:r>
      <w:r w:rsidR="005A5561" w:rsidRPr="00790B45">
        <w:rPr>
          <w:rFonts w:ascii="Arial" w:hAnsi="Arial" w:cs="Arial"/>
          <w:sz w:val="24"/>
          <w:szCs w:val="24"/>
        </w:rPr>
        <w:t xml:space="preserve">               </w:t>
      </w:r>
      <w:r w:rsidR="00477FCB" w:rsidRPr="00790B45">
        <w:rPr>
          <w:rFonts w:ascii="Arial" w:eastAsia="Times New Roman" w:hAnsi="Arial" w:cs="Arial"/>
          <w:sz w:val="24"/>
          <w:szCs w:val="24"/>
        </w:rPr>
        <w:t xml:space="preserve">   </w:t>
      </w:r>
      <w:bookmarkStart w:id="0" w:name="_GoBack"/>
      <w:r w:rsidR="00477FCB" w:rsidRPr="00790B45">
        <w:rPr>
          <w:rFonts w:ascii="Arial" w:eastAsia="Times New Roman" w:hAnsi="Arial" w:cs="Arial"/>
          <w:b/>
          <w:sz w:val="24"/>
          <w:szCs w:val="24"/>
        </w:rPr>
        <w:t xml:space="preserve">Приложение </w:t>
      </w:r>
    </w:p>
    <w:p w:rsidR="005A5561" w:rsidRPr="00790B45" w:rsidRDefault="005A5561" w:rsidP="003538B1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90B45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</w:t>
      </w:r>
      <w:r w:rsidRPr="00790B45">
        <w:rPr>
          <w:rFonts w:ascii="Arial" w:hAnsi="Arial" w:cs="Arial"/>
          <w:b/>
          <w:sz w:val="24"/>
          <w:szCs w:val="24"/>
        </w:rPr>
        <w:t xml:space="preserve">       </w:t>
      </w:r>
      <w:r w:rsidRPr="00790B45">
        <w:rPr>
          <w:rFonts w:ascii="Arial" w:eastAsia="Times New Roman" w:hAnsi="Arial" w:cs="Arial"/>
          <w:b/>
          <w:sz w:val="24"/>
          <w:szCs w:val="24"/>
        </w:rPr>
        <w:t xml:space="preserve">     </w:t>
      </w:r>
      <w:proofErr w:type="gramStart"/>
      <w:r w:rsidRPr="00790B45">
        <w:rPr>
          <w:rFonts w:ascii="Arial" w:eastAsia="Times New Roman" w:hAnsi="Arial" w:cs="Arial"/>
          <w:b/>
          <w:sz w:val="24"/>
          <w:szCs w:val="24"/>
        </w:rPr>
        <w:t>к</w:t>
      </w:r>
      <w:proofErr w:type="gramEnd"/>
      <w:r w:rsidRPr="00790B45">
        <w:rPr>
          <w:rFonts w:ascii="Arial" w:eastAsia="Times New Roman" w:hAnsi="Arial" w:cs="Arial"/>
          <w:b/>
          <w:sz w:val="24"/>
          <w:szCs w:val="24"/>
        </w:rPr>
        <w:t xml:space="preserve"> постановлению администрации </w:t>
      </w:r>
    </w:p>
    <w:p w:rsidR="005A5561" w:rsidRPr="00790B45" w:rsidRDefault="005A5561" w:rsidP="003538B1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90B45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</w:t>
      </w:r>
      <w:r w:rsidRPr="00790B45">
        <w:rPr>
          <w:rFonts w:ascii="Arial" w:hAnsi="Arial" w:cs="Arial"/>
          <w:b/>
          <w:sz w:val="24"/>
          <w:szCs w:val="24"/>
        </w:rPr>
        <w:t xml:space="preserve">           </w:t>
      </w:r>
      <w:proofErr w:type="gramStart"/>
      <w:r w:rsidRPr="00790B45">
        <w:rPr>
          <w:rFonts w:ascii="Arial" w:eastAsia="Times New Roman" w:hAnsi="Arial" w:cs="Arial"/>
          <w:b/>
          <w:sz w:val="24"/>
          <w:szCs w:val="24"/>
        </w:rPr>
        <w:t>муниципального</w:t>
      </w:r>
      <w:proofErr w:type="gramEnd"/>
      <w:r w:rsidRPr="00790B45">
        <w:rPr>
          <w:rFonts w:ascii="Arial" w:eastAsia="Times New Roman" w:hAnsi="Arial" w:cs="Arial"/>
          <w:b/>
          <w:sz w:val="24"/>
          <w:szCs w:val="24"/>
        </w:rPr>
        <w:t xml:space="preserve"> образования </w:t>
      </w:r>
    </w:p>
    <w:p w:rsidR="005A5561" w:rsidRPr="00790B45" w:rsidRDefault="005A5561" w:rsidP="003538B1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90B45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</w:t>
      </w:r>
      <w:r w:rsidRPr="00790B45">
        <w:rPr>
          <w:rFonts w:ascii="Arial" w:hAnsi="Arial" w:cs="Arial"/>
          <w:b/>
          <w:sz w:val="24"/>
          <w:szCs w:val="24"/>
        </w:rPr>
        <w:t xml:space="preserve">               </w:t>
      </w:r>
      <w:r w:rsidRPr="00790B45">
        <w:rPr>
          <w:rFonts w:ascii="Arial" w:eastAsia="Times New Roman" w:hAnsi="Arial" w:cs="Arial"/>
          <w:b/>
          <w:sz w:val="24"/>
          <w:szCs w:val="24"/>
        </w:rPr>
        <w:t xml:space="preserve">    </w:t>
      </w:r>
      <w:proofErr w:type="gramStart"/>
      <w:r w:rsidRPr="00790B45">
        <w:rPr>
          <w:rFonts w:ascii="Arial" w:eastAsia="Times New Roman" w:hAnsi="Arial" w:cs="Arial"/>
          <w:b/>
          <w:sz w:val="24"/>
          <w:szCs w:val="24"/>
        </w:rPr>
        <w:t>город</w:t>
      </w:r>
      <w:proofErr w:type="gramEnd"/>
      <w:r w:rsidRPr="00790B45">
        <w:rPr>
          <w:rFonts w:ascii="Arial" w:eastAsia="Times New Roman" w:hAnsi="Arial" w:cs="Arial"/>
          <w:b/>
          <w:sz w:val="24"/>
          <w:szCs w:val="24"/>
        </w:rPr>
        <w:t xml:space="preserve"> Ефремов</w:t>
      </w:r>
    </w:p>
    <w:p w:rsidR="005A5561" w:rsidRPr="00790B45" w:rsidRDefault="005A5561" w:rsidP="003538B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0B4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proofErr w:type="gramStart"/>
      <w:r w:rsidR="00477FCB" w:rsidRPr="00790B45">
        <w:rPr>
          <w:rFonts w:ascii="Arial" w:eastAsia="Times New Roman" w:hAnsi="Arial" w:cs="Arial"/>
          <w:b/>
          <w:sz w:val="24"/>
          <w:szCs w:val="24"/>
        </w:rPr>
        <w:t>от</w:t>
      </w:r>
      <w:proofErr w:type="gramEnd"/>
      <w:r w:rsidR="00477FCB" w:rsidRPr="00790B4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90B45" w:rsidRPr="00790B45">
        <w:rPr>
          <w:rFonts w:ascii="Arial" w:eastAsia="Times New Roman" w:hAnsi="Arial" w:cs="Arial"/>
          <w:b/>
          <w:sz w:val="24"/>
          <w:szCs w:val="24"/>
        </w:rPr>
        <w:t>30.10.</w:t>
      </w:r>
      <w:r w:rsidR="00477FCB" w:rsidRPr="00790B45">
        <w:rPr>
          <w:rFonts w:ascii="Arial" w:eastAsia="Times New Roman" w:hAnsi="Arial" w:cs="Arial"/>
          <w:b/>
          <w:sz w:val="24"/>
          <w:szCs w:val="24"/>
        </w:rPr>
        <w:t xml:space="preserve">2018 </w:t>
      </w:r>
      <w:r w:rsidRPr="00790B45">
        <w:rPr>
          <w:rFonts w:ascii="Arial" w:eastAsia="Times New Roman" w:hAnsi="Arial" w:cs="Arial"/>
          <w:b/>
          <w:sz w:val="24"/>
          <w:szCs w:val="24"/>
        </w:rPr>
        <w:t>г. №</w:t>
      </w:r>
      <w:r w:rsidR="00790B45" w:rsidRPr="00790B45">
        <w:rPr>
          <w:rFonts w:ascii="Arial" w:eastAsia="Times New Roman" w:hAnsi="Arial" w:cs="Arial"/>
          <w:b/>
          <w:sz w:val="24"/>
          <w:szCs w:val="24"/>
        </w:rPr>
        <w:t xml:space="preserve"> 1588</w:t>
      </w:r>
    </w:p>
    <w:p w:rsidR="005A5561" w:rsidRPr="00790B45" w:rsidRDefault="005A5561" w:rsidP="003538B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:rsidR="005A5561" w:rsidRPr="00790B45" w:rsidRDefault="005A5561" w:rsidP="003538B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>ПОЛОЖЕНИЕ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proofErr w:type="gramStart"/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>о</w:t>
      </w:r>
      <w:proofErr w:type="gramEnd"/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порядке оповещения и информирования населения об опасностях, возникающих при военных конфликтах</w:t>
      </w:r>
      <w:r w:rsidR="003538B1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>или вследствие этих конфликтов, угрозе возникновения</w:t>
      </w:r>
      <w:r w:rsidR="003538B1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>или о возникновении чрезвычайных ситуаций</w:t>
      </w:r>
      <w:r w:rsidR="003538B1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природного и техногенного характера на территории муниципального образования </w:t>
      </w:r>
      <w:r w:rsidR="0053435F"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>город Ефремов</w:t>
      </w:r>
    </w:p>
    <w:p w:rsidR="00AE28AE" w:rsidRPr="00790B45" w:rsidRDefault="00AE28AE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>I.</w:t>
      </w:r>
      <w:r w:rsidR="0053435F"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>Общие положения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1.1.</w:t>
      </w:r>
      <w:r w:rsidR="00BA2E32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 xml:space="preserve">Настоящее Положение о порядке оповещения и информирования населения об опасностях, возникающих при военных конфликтах или вследствие этих конфликтов, угрозе возникновения или о возникновении чрезвычайных ситуаций природного и техногенного характера на территории муниципального образования </w:t>
      </w:r>
      <w:r w:rsidR="00AE28AE" w:rsidRPr="00790B45">
        <w:rPr>
          <w:rFonts w:ascii="Arial" w:hAnsi="Arial" w:cs="Arial"/>
          <w:color w:val="000000"/>
        </w:rPr>
        <w:t>город Ефремов</w:t>
      </w:r>
      <w:r w:rsidRPr="00790B45">
        <w:rPr>
          <w:rFonts w:ascii="Arial" w:hAnsi="Arial" w:cs="Arial"/>
          <w:color w:val="000000"/>
        </w:rPr>
        <w:t xml:space="preserve"> (далее - Положение) определяет структуру, задачи, и порядок организации оповещения и информирования населения муниципального образования </w:t>
      </w:r>
      <w:r w:rsidR="00AE28AE" w:rsidRPr="00790B45">
        <w:rPr>
          <w:rFonts w:ascii="Arial" w:hAnsi="Arial" w:cs="Arial"/>
          <w:color w:val="000000"/>
        </w:rPr>
        <w:t>город Ефремов</w:t>
      </w:r>
      <w:r w:rsidRPr="00790B45">
        <w:rPr>
          <w:rFonts w:ascii="Arial" w:hAnsi="Arial" w:cs="Arial"/>
          <w:color w:val="000000"/>
        </w:rPr>
        <w:t xml:space="preserve"> (далее – население) и органов, осуществляющих управление</w:t>
      </w:r>
      <w:r w:rsidR="00477FCB" w:rsidRPr="00790B45">
        <w:rPr>
          <w:rFonts w:ascii="Arial" w:hAnsi="Arial" w:cs="Arial"/>
          <w:color w:val="000000"/>
        </w:rPr>
        <w:t xml:space="preserve"> муниципальным</w:t>
      </w:r>
      <w:r w:rsidRPr="00790B45">
        <w:rPr>
          <w:rFonts w:ascii="Arial" w:hAnsi="Arial" w:cs="Arial"/>
          <w:color w:val="000000"/>
        </w:rPr>
        <w:t xml:space="preserve"> звеном территориальной подсистемы единой государственной системы предупреждения и ликвидации чрезвычайных ситуаций </w:t>
      </w:r>
      <w:r w:rsidR="00AE28AE" w:rsidRPr="00790B45">
        <w:rPr>
          <w:rFonts w:ascii="Arial" w:hAnsi="Arial" w:cs="Arial"/>
          <w:color w:val="000000"/>
        </w:rPr>
        <w:t>муниципального образования город Ефремов</w:t>
      </w:r>
      <w:r w:rsidRPr="00790B45">
        <w:rPr>
          <w:rFonts w:ascii="Arial" w:hAnsi="Arial" w:cs="Arial"/>
          <w:color w:val="000000"/>
        </w:rPr>
        <w:t xml:space="preserve"> (далее - </w:t>
      </w:r>
      <w:r w:rsidR="00477FCB" w:rsidRPr="00790B45">
        <w:rPr>
          <w:rFonts w:ascii="Arial" w:hAnsi="Arial" w:cs="Arial"/>
          <w:color w:val="000000"/>
        </w:rPr>
        <w:t>МЗ</w:t>
      </w:r>
      <w:r w:rsidRPr="00790B45">
        <w:rPr>
          <w:rFonts w:ascii="Arial" w:hAnsi="Arial" w:cs="Arial"/>
          <w:color w:val="000000"/>
        </w:rPr>
        <w:t xml:space="preserve"> ТП РСЧС </w:t>
      </w:r>
      <w:r w:rsidR="00BA2E32" w:rsidRPr="00790B45">
        <w:rPr>
          <w:rFonts w:ascii="Arial" w:hAnsi="Arial" w:cs="Arial"/>
          <w:color w:val="000000"/>
        </w:rPr>
        <w:t>муниципального образования</w:t>
      </w:r>
      <w:r w:rsidR="00AE28AE" w:rsidRPr="00790B45">
        <w:rPr>
          <w:rFonts w:ascii="Arial" w:hAnsi="Arial" w:cs="Arial"/>
          <w:color w:val="000000"/>
        </w:rPr>
        <w:t xml:space="preserve"> город Ефремов</w:t>
      </w:r>
      <w:r w:rsidRPr="00790B45">
        <w:rPr>
          <w:rFonts w:ascii="Arial" w:hAnsi="Arial" w:cs="Arial"/>
          <w:color w:val="000000"/>
        </w:rPr>
        <w:t>), об опасностях, возникающих при военных конфликтах или вследствие этих конфликтов, угрозе возникновения или о возникновении чрезвычайных ситуаций природного и техногенного характера.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1.2.</w:t>
      </w:r>
      <w:r w:rsidR="00BA2E32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 xml:space="preserve">Система оповещения и информирования населения является составной частью системы управления </w:t>
      </w:r>
      <w:r w:rsidR="00477FCB" w:rsidRPr="00790B45">
        <w:rPr>
          <w:rFonts w:ascii="Arial" w:hAnsi="Arial" w:cs="Arial"/>
          <w:color w:val="000000"/>
        </w:rPr>
        <w:t>МЗ</w:t>
      </w:r>
      <w:r w:rsidRPr="00790B45">
        <w:rPr>
          <w:rFonts w:ascii="Arial" w:hAnsi="Arial" w:cs="Arial"/>
          <w:color w:val="000000"/>
        </w:rPr>
        <w:t xml:space="preserve"> ТП РСЧС </w:t>
      </w:r>
      <w:r w:rsidR="00AE28AE" w:rsidRPr="00790B45">
        <w:rPr>
          <w:rFonts w:ascii="Arial" w:hAnsi="Arial" w:cs="Arial"/>
          <w:color w:val="000000"/>
        </w:rPr>
        <w:t>муниципального образования город Ефремов</w:t>
      </w:r>
      <w:r w:rsidRPr="00790B45">
        <w:rPr>
          <w:rFonts w:ascii="Arial" w:hAnsi="Arial" w:cs="Arial"/>
          <w:color w:val="000000"/>
        </w:rPr>
        <w:t xml:space="preserve">, формирований гражданской обороны и представляет собой организационно-техническое объединение сил, линий и каналов связи, аппаратуры оповещения и связи и других средств, размещенных на пунктах управления и объектах связи, а также средств подачи звуковых сигналов оповещения (электросирен) и передачи речевой информации (громкоговорителей), установленных в жилой зоне, на объектах производственной и социальной сферы и предназначенных для передачи сигналов и специальной экстренной информации органам управления, силам </w:t>
      </w:r>
      <w:r w:rsidR="00477FCB" w:rsidRPr="00790B45">
        <w:rPr>
          <w:rFonts w:ascii="Arial" w:hAnsi="Arial" w:cs="Arial"/>
          <w:color w:val="000000"/>
        </w:rPr>
        <w:t>МЗ</w:t>
      </w:r>
      <w:r w:rsidRPr="00790B45">
        <w:rPr>
          <w:rFonts w:ascii="Arial" w:hAnsi="Arial" w:cs="Arial"/>
          <w:color w:val="000000"/>
        </w:rPr>
        <w:t xml:space="preserve"> ТП РСЧС </w:t>
      </w:r>
      <w:r w:rsidR="00AE28AE" w:rsidRPr="00790B45">
        <w:rPr>
          <w:rFonts w:ascii="Arial" w:hAnsi="Arial" w:cs="Arial"/>
          <w:color w:val="000000"/>
        </w:rPr>
        <w:t>муниципального образования город Ефремов</w:t>
      </w:r>
      <w:r w:rsidRPr="00790B45">
        <w:rPr>
          <w:rFonts w:ascii="Arial" w:hAnsi="Arial" w:cs="Arial"/>
          <w:color w:val="000000"/>
        </w:rPr>
        <w:t>, силам гражданской обороны и населению.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>II.</w:t>
      </w:r>
      <w:r w:rsidR="00AE28AE"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>Структура и задачи системы оповещения и информирования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2.1.</w:t>
      </w:r>
      <w:r w:rsidR="00AE28AE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 xml:space="preserve">Система оповещения и информирования на территории муниципального образования </w:t>
      </w:r>
      <w:r w:rsidR="00AE28AE" w:rsidRPr="00790B45">
        <w:rPr>
          <w:rFonts w:ascii="Arial" w:hAnsi="Arial" w:cs="Arial"/>
          <w:color w:val="000000"/>
        </w:rPr>
        <w:t>город Ефремов</w:t>
      </w:r>
      <w:r w:rsidRPr="00790B45">
        <w:rPr>
          <w:rFonts w:ascii="Arial" w:hAnsi="Arial" w:cs="Arial"/>
          <w:color w:val="000000"/>
        </w:rPr>
        <w:t xml:space="preserve"> включает в себя: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2.1.1.</w:t>
      </w:r>
      <w:r w:rsidR="00AE28AE" w:rsidRPr="00790B45">
        <w:rPr>
          <w:rFonts w:ascii="Arial" w:hAnsi="Arial" w:cs="Arial"/>
          <w:color w:val="000000"/>
        </w:rPr>
        <w:t xml:space="preserve"> Э</w:t>
      </w:r>
      <w:r w:rsidRPr="00790B45">
        <w:rPr>
          <w:rFonts w:ascii="Arial" w:hAnsi="Arial" w:cs="Arial"/>
          <w:color w:val="000000"/>
        </w:rPr>
        <w:t>лементы региональной автоматизированной системы централизованного оповещения (далее – РАСЦО) населения;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2.1.2.</w:t>
      </w:r>
      <w:r w:rsidR="00AE28AE" w:rsidRPr="00790B45">
        <w:rPr>
          <w:rFonts w:ascii="Arial" w:hAnsi="Arial" w:cs="Arial"/>
          <w:color w:val="000000"/>
        </w:rPr>
        <w:t xml:space="preserve"> Э</w:t>
      </w:r>
      <w:r w:rsidRPr="00790B45">
        <w:rPr>
          <w:rFonts w:ascii="Arial" w:hAnsi="Arial" w:cs="Arial"/>
          <w:color w:val="000000"/>
        </w:rPr>
        <w:t>лементы комплексной системы экстренного оповещения населения об угрозе возникновения или возникновении чрезвычайных ситуаций (далее – ЧС), включающей комплекс программно-технических средств оповещения и мониторинга опасных природных явлений и техногенных процессов в зонах экстренного оповещения населения;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2.1.3.</w:t>
      </w:r>
      <w:r w:rsidR="00AE28AE" w:rsidRPr="00790B45">
        <w:rPr>
          <w:rFonts w:ascii="Arial" w:hAnsi="Arial" w:cs="Arial"/>
          <w:color w:val="000000"/>
        </w:rPr>
        <w:t xml:space="preserve"> Л</w:t>
      </w:r>
      <w:r w:rsidRPr="00790B45">
        <w:rPr>
          <w:rFonts w:ascii="Arial" w:hAnsi="Arial" w:cs="Arial"/>
          <w:color w:val="000000"/>
        </w:rPr>
        <w:t>окальные системы оповещения и информирования в районах размещения потенциально опасных объектов;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2.1.4.</w:t>
      </w:r>
      <w:r w:rsidR="00AE28AE" w:rsidRPr="00790B45">
        <w:rPr>
          <w:rFonts w:ascii="Arial" w:hAnsi="Arial" w:cs="Arial"/>
          <w:color w:val="000000"/>
        </w:rPr>
        <w:t xml:space="preserve"> С</w:t>
      </w:r>
      <w:r w:rsidRPr="00790B45">
        <w:rPr>
          <w:rFonts w:ascii="Arial" w:hAnsi="Arial" w:cs="Arial"/>
          <w:color w:val="000000"/>
        </w:rPr>
        <w:t>истемы оповещения и информирования предприятий производственной сферы (объектовые системы оповещения);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2.1.5.</w:t>
      </w:r>
      <w:r w:rsidR="00AE28AE" w:rsidRPr="00790B45">
        <w:rPr>
          <w:rFonts w:ascii="Arial" w:hAnsi="Arial" w:cs="Arial"/>
          <w:color w:val="000000"/>
        </w:rPr>
        <w:t xml:space="preserve"> С</w:t>
      </w:r>
      <w:r w:rsidRPr="00790B45">
        <w:rPr>
          <w:rFonts w:ascii="Arial" w:hAnsi="Arial" w:cs="Arial"/>
          <w:color w:val="000000"/>
        </w:rPr>
        <w:t>редства массовой информации;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2.1.6.</w:t>
      </w:r>
      <w:r w:rsidR="00AE28AE" w:rsidRPr="00790B45">
        <w:rPr>
          <w:rFonts w:ascii="Arial" w:hAnsi="Arial" w:cs="Arial"/>
          <w:color w:val="000000"/>
        </w:rPr>
        <w:t xml:space="preserve"> Т</w:t>
      </w:r>
      <w:r w:rsidRPr="00790B45">
        <w:rPr>
          <w:rFonts w:ascii="Arial" w:hAnsi="Arial" w:cs="Arial"/>
          <w:color w:val="000000"/>
        </w:rPr>
        <w:t>ранспортные средства, оборудованные громкоговорящей связью;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2.1.7.</w:t>
      </w:r>
      <w:r w:rsidR="00AE28AE" w:rsidRPr="00790B45">
        <w:rPr>
          <w:rFonts w:ascii="Arial" w:hAnsi="Arial" w:cs="Arial"/>
          <w:color w:val="000000"/>
        </w:rPr>
        <w:t xml:space="preserve"> С</w:t>
      </w:r>
      <w:r w:rsidRPr="00790B45">
        <w:rPr>
          <w:rFonts w:ascii="Arial" w:hAnsi="Arial" w:cs="Arial"/>
          <w:color w:val="000000"/>
        </w:rPr>
        <w:t>пециализированные технические средства оповещения и информирования населения в местах массового пребывания людей.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2.2.</w:t>
      </w:r>
      <w:r w:rsidR="00AE28AE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Основными задачами системы оповещения являются доведение сигналов оповещения и экстренной информации об опасностях, возникающих при военных конфликтах или вследствие этих конфликтов, угрозе возникновения или о возникновении ЧС природного и техногенного характера, о правилах поведения и необходимости проведения мероприятий по защите до: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2.2.1.</w:t>
      </w:r>
      <w:r w:rsidR="00AE28AE" w:rsidRPr="00790B45">
        <w:rPr>
          <w:rFonts w:ascii="Arial" w:hAnsi="Arial" w:cs="Arial"/>
          <w:color w:val="000000"/>
        </w:rPr>
        <w:t xml:space="preserve"> Р</w:t>
      </w:r>
      <w:r w:rsidRPr="00790B45">
        <w:rPr>
          <w:rFonts w:ascii="Arial" w:hAnsi="Arial" w:cs="Arial"/>
          <w:color w:val="000000"/>
        </w:rPr>
        <w:t xml:space="preserve">уководящего состава гражданской обороны муниципального образования </w:t>
      </w:r>
      <w:r w:rsidR="00AE28AE" w:rsidRPr="00790B45">
        <w:rPr>
          <w:rFonts w:ascii="Arial" w:hAnsi="Arial" w:cs="Arial"/>
          <w:color w:val="000000"/>
        </w:rPr>
        <w:t>город Ефремов</w:t>
      </w:r>
      <w:r w:rsidRPr="00790B45">
        <w:rPr>
          <w:rFonts w:ascii="Arial" w:hAnsi="Arial" w:cs="Arial"/>
          <w:color w:val="000000"/>
        </w:rPr>
        <w:t>, член</w:t>
      </w:r>
      <w:r w:rsidR="008C20FE" w:rsidRPr="00790B45">
        <w:rPr>
          <w:rFonts w:ascii="Arial" w:hAnsi="Arial" w:cs="Arial"/>
          <w:color w:val="000000"/>
        </w:rPr>
        <w:t>ов комиссий, сил и средств МЗ</w:t>
      </w:r>
      <w:r w:rsidRPr="00790B45">
        <w:rPr>
          <w:rFonts w:ascii="Arial" w:hAnsi="Arial" w:cs="Arial"/>
          <w:color w:val="000000"/>
        </w:rPr>
        <w:t xml:space="preserve"> ТП РСЧС </w:t>
      </w:r>
      <w:r w:rsidR="00AE28AE" w:rsidRPr="00790B45">
        <w:rPr>
          <w:rFonts w:ascii="Arial" w:hAnsi="Arial" w:cs="Arial"/>
          <w:color w:val="000000"/>
        </w:rPr>
        <w:t xml:space="preserve">муниципального образования город Ефремов </w:t>
      </w:r>
      <w:r w:rsidRPr="00790B45">
        <w:rPr>
          <w:rFonts w:ascii="Arial" w:hAnsi="Arial" w:cs="Arial"/>
          <w:color w:val="000000"/>
        </w:rPr>
        <w:t>и спасательных служб по гражданской обороне (далее – спасательные службы ГО);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2.2.2.</w:t>
      </w:r>
      <w:r w:rsidR="00AE28AE" w:rsidRPr="00790B45">
        <w:rPr>
          <w:rFonts w:ascii="Arial" w:hAnsi="Arial" w:cs="Arial"/>
          <w:color w:val="000000"/>
        </w:rPr>
        <w:t xml:space="preserve"> Д</w:t>
      </w:r>
      <w:r w:rsidRPr="00790B45">
        <w:rPr>
          <w:rFonts w:ascii="Arial" w:hAnsi="Arial" w:cs="Arial"/>
          <w:color w:val="000000"/>
        </w:rPr>
        <w:t>ежурно-диспетчерских служб (далее – ДДС)</w:t>
      </w:r>
      <w:r w:rsidR="008C20FE" w:rsidRPr="00790B45">
        <w:rPr>
          <w:rFonts w:ascii="Arial" w:hAnsi="Arial" w:cs="Arial"/>
          <w:color w:val="000000"/>
        </w:rPr>
        <w:t>,</w:t>
      </w:r>
      <w:r w:rsidRPr="00790B45">
        <w:rPr>
          <w:rFonts w:ascii="Arial" w:hAnsi="Arial" w:cs="Arial"/>
          <w:color w:val="000000"/>
        </w:rPr>
        <w:t xml:space="preserve"> экстренных оперативных служб муниципального образования </w:t>
      </w:r>
      <w:r w:rsidR="00AE28AE" w:rsidRPr="00790B45">
        <w:rPr>
          <w:rFonts w:ascii="Arial" w:hAnsi="Arial" w:cs="Arial"/>
          <w:color w:val="000000"/>
        </w:rPr>
        <w:t>город Ефремов</w:t>
      </w:r>
      <w:r w:rsidRPr="00790B45">
        <w:rPr>
          <w:rFonts w:ascii="Arial" w:hAnsi="Arial" w:cs="Arial"/>
          <w:color w:val="000000"/>
        </w:rPr>
        <w:t xml:space="preserve">, ДДС организаций, эксплуатирующих потенциально опасные производственные объекты на территории муниципального образования </w:t>
      </w:r>
      <w:r w:rsidR="00AE28AE" w:rsidRPr="00790B45">
        <w:rPr>
          <w:rFonts w:ascii="Arial" w:hAnsi="Arial" w:cs="Arial"/>
          <w:color w:val="000000"/>
        </w:rPr>
        <w:t>город Ефремов</w:t>
      </w:r>
      <w:r w:rsidRPr="00790B45">
        <w:rPr>
          <w:rFonts w:ascii="Arial" w:hAnsi="Arial" w:cs="Arial"/>
          <w:color w:val="000000"/>
        </w:rPr>
        <w:t xml:space="preserve"> (далее - организации) и объекты жизнеобеспечения;</w:t>
      </w:r>
    </w:p>
    <w:p w:rsidR="008C20FE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2.2.3.</w:t>
      </w:r>
      <w:r w:rsidR="00AE28AE" w:rsidRPr="00790B45">
        <w:rPr>
          <w:rFonts w:ascii="Arial" w:hAnsi="Arial" w:cs="Arial"/>
          <w:color w:val="000000"/>
        </w:rPr>
        <w:t xml:space="preserve"> Н</w:t>
      </w:r>
      <w:r w:rsidRPr="00790B45">
        <w:rPr>
          <w:rFonts w:ascii="Arial" w:hAnsi="Arial" w:cs="Arial"/>
          <w:color w:val="000000"/>
        </w:rPr>
        <w:t xml:space="preserve">аселения, проживающего на территории муниципального образования </w:t>
      </w:r>
      <w:r w:rsidR="00AE28AE" w:rsidRPr="00790B45">
        <w:rPr>
          <w:rFonts w:ascii="Arial" w:hAnsi="Arial" w:cs="Arial"/>
          <w:color w:val="000000"/>
        </w:rPr>
        <w:t>город Ефремов</w:t>
      </w:r>
      <w:r w:rsidR="008C20FE" w:rsidRPr="00790B45">
        <w:rPr>
          <w:rFonts w:ascii="Arial" w:hAnsi="Arial" w:cs="Arial"/>
          <w:color w:val="000000"/>
        </w:rPr>
        <w:t>.</w:t>
      </w:r>
    </w:p>
    <w:p w:rsidR="005A5561" w:rsidRPr="00790B45" w:rsidRDefault="008C20FE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 xml:space="preserve">  </w:t>
      </w:r>
      <w:r w:rsidR="005A5561" w:rsidRPr="00790B45">
        <w:rPr>
          <w:rFonts w:ascii="Arial" w:hAnsi="Arial" w:cs="Arial"/>
          <w:color w:val="000000"/>
        </w:rPr>
        <w:t>2.3.</w:t>
      </w:r>
      <w:r w:rsidR="00AE28AE" w:rsidRPr="00790B45">
        <w:rPr>
          <w:rFonts w:ascii="Arial" w:hAnsi="Arial" w:cs="Arial"/>
          <w:color w:val="000000"/>
        </w:rPr>
        <w:t xml:space="preserve"> </w:t>
      </w:r>
      <w:r w:rsidR="005A5561" w:rsidRPr="00790B45">
        <w:rPr>
          <w:rFonts w:ascii="Arial" w:hAnsi="Arial" w:cs="Arial"/>
          <w:color w:val="000000"/>
        </w:rPr>
        <w:t>Основной задачей локальной системы оповещения является доведение информации и сигналов оповещения до: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2.3.1.</w:t>
      </w:r>
      <w:r w:rsidR="00AE28AE" w:rsidRPr="00790B45">
        <w:rPr>
          <w:rFonts w:ascii="Arial" w:hAnsi="Arial" w:cs="Arial"/>
          <w:color w:val="000000"/>
        </w:rPr>
        <w:t xml:space="preserve"> Р</w:t>
      </w:r>
      <w:r w:rsidRPr="00790B45">
        <w:rPr>
          <w:rFonts w:ascii="Arial" w:hAnsi="Arial" w:cs="Arial"/>
          <w:color w:val="000000"/>
        </w:rPr>
        <w:t>уководящего состава гражданской обороны организ</w:t>
      </w:r>
      <w:r w:rsidR="003538B1" w:rsidRPr="00790B45">
        <w:rPr>
          <w:rFonts w:ascii="Arial" w:hAnsi="Arial" w:cs="Arial"/>
          <w:color w:val="000000"/>
        </w:rPr>
        <w:t>ации</w:t>
      </w:r>
      <w:r w:rsidRPr="00790B45">
        <w:rPr>
          <w:rFonts w:ascii="Arial" w:hAnsi="Arial" w:cs="Arial"/>
          <w:color w:val="000000"/>
        </w:rPr>
        <w:t xml:space="preserve"> и объектового звена ТП РСЧС </w:t>
      </w:r>
      <w:r w:rsidR="00AE28AE" w:rsidRPr="00790B45">
        <w:rPr>
          <w:rFonts w:ascii="Arial" w:hAnsi="Arial" w:cs="Arial"/>
          <w:color w:val="000000"/>
        </w:rPr>
        <w:t xml:space="preserve">муниципального образования </w:t>
      </w:r>
      <w:proofErr w:type="gramStart"/>
      <w:r w:rsidR="00AE28AE" w:rsidRPr="00790B45">
        <w:rPr>
          <w:rFonts w:ascii="Arial" w:hAnsi="Arial" w:cs="Arial"/>
          <w:color w:val="000000"/>
        </w:rPr>
        <w:t>город  Ефремов</w:t>
      </w:r>
      <w:proofErr w:type="gramEnd"/>
      <w:r w:rsidRPr="00790B45">
        <w:rPr>
          <w:rFonts w:ascii="Arial" w:hAnsi="Arial" w:cs="Arial"/>
          <w:color w:val="000000"/>
        </w:rPr>
        <w:t>;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2.3.2.</w:t>
      </w:r>
      <w:r w:rsidR="00AE28AE" w:rsidRPr="00790B45">
        <w:rPr>
          <w:rFonts w:ascii="Arial" w:hAnsi="Arial" w:cs="Arial"/>
          <w:color w:val="000000"/>
        </w:rPr>
        <w:t xml:space="preserve"> О</w:t>
      </w:r>
      <w:r w:rsidRPr="00790B45">
        <w:rPr>
          <w:rFonts w:ascii="Arial" w:hAnsi="Arial" w:cs="Arial"/>
          <w:color w:val="000000"/>
        </w:rPr>
        <w:t>бъектовых аварийно-спасательных формирований, в том числе специализированных;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2.3.3.</w:t>
      </w:r>
      <w:r w:rsidR="00AE28AE" w:rsidRPr="00790B45">
        <w:rPr>
          <w:rFonts w:ascii="Arial" w:hAnsi="Arial" w:cs="Arial"/>
          <w:color w:val="000000"/>
        </w:rPr>
        <w:t xml:space="preserve"> П</w:t>
      </w:r>
      <w:r w:rsidRPr="00790B45">
        <w:rPr>
          <w:rFonts w:ascii="Arial" w:hAnsi="Arial" w:cs="Arial"/>
          <w:color w:val="000000"/>
        </w:rPr>
        <w:t>ерсонала организаций;</w:t>
      </w:r>
    </w:p>
    <w:p w:rsidR="005A5561" w:rsidRPr="00790B45" w:rsidRDefault="00AE28AE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2.3.4. Р</w:t>
      </w:r>
      <w:r w:rsidR="005A5561" w:rsidRPr="00790B45">
        <w:rPr>
          <w:rFonts w:ascii="Arial" w:hAnsi="Arial" w:cs="Arial"/>
          <w:color w:val="000000"/>
        </w:rPr>
        <w:t>уководителей и ДДС организаций, расположенных в зоне действия локальной системы оповещения;</w:t>
      </w:r>
    </w:p>
    <w:p w:rsidR="005A5561" w:rsidRPr="00790B45" w:rsidRDefault="00AE28AE" w:rsidP="003538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ab/>
      </w:r>
      <w:r w:rsidR="005A5561" w:rsidRPr="00790B45">
        <w:rPr>
          <w:rFonts w:ascii="Arial" w:hAnsi="Arial" w:cs="Arial"/>
          <w:color w:val="000000"/>
        </w:rPr>
        <w:t>2.3.5.</w:t>
      </w:r>
      <w:r w:rsidRPr="00790B45">
        <w:rPr>
          <w:rFonts w:ascii="Arial" w:hAnsi="Arial" w:cs="Arial"/>
          <w:color w:val="000000"/>
        </w:rPr>
        <w:t xml:space="preserve"> Н</w:t>
      </w:r>
      <w:r w:rsidR="005A5561" w:rsidRPr="00790B45">
        <w:rPr>
          <w:rFonts w:ascii="Arial" w:hAnsi="Arial" w:cs="Arial"/>
          <w:color w:val="000000"/>
        </w:rPr>
        <w:t>аселения, проживающего в зоне действия локальной системы оповещения.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>III.</w:t>
      </w:r>
      <w:r w:rsidR="00AE28AE"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>Порядок задействования системы оповещения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 xml:space="preserve">3.1.Решение о необходимости задействования местной системы оповещения принимается главой </w:t>
      </w:r>
      <w:r w:rsidR="00C0575D" w:rsidRPr="00790B45">
        <w:rPr>
          <w:rFonts w:ascii="Arial" w:hAnsi="Arial" w:cs="Arial"/>
          <w:color w:val="000000"/>
        </w:rPr>
        <w:t xml:space="preserve">администрации муниципального образования </w:t>
      </w:r>
      <w:proofErr w:type="gramStart"/>
      <w:r w:rsidR="00C0575D" w:rsidRPr="00790B45">
        <w:rPr>
          <w:rFonts w:ascii="Arial" w:hAnsi="Arial" w:cs="Arial"/>
          <w:color w:val="000000"/>
        </w:rPr>
        <w:t>город  Ефремов</w:t>
      </w:r>
      <w:proofErr w:type="gramEnd"/>
      <w:r w:rsidRPr="00790B45">
        <w:rPr>
          <w:rFonts w:ascii="Arial" w:hAnsi="Arial" w:cs="Arial"/>
          <w:color w:val="000000"/>
        </w:rPr>
        <w:t>.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3.2.</w:t>
      </w:r>
      <w:r w:rsidR="00C0575D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Решение о необходимости задействования локальной системы оповещения принимается руководителем организации.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3.3.</w:t>
      </w:r>
      <w:r w:rsidR="00C0575D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 xml:space="preserve">По распоряжению главы </w:t>
      </w:r>
      <w:r w:rsidR="00C0575D" w:rsidRPr="00790B45">
        <w:rPr>
          <w:rFonts w:ascii="Arial" w:hAnsi="Arial" w:cs="Arial"/>
          <w:color w:val="000000"/>
        </w:rPr>
        <w:t xml:space="preserve">администрации муниципального образования </w:t>
      </w:r>
      <w:proofErr w:type="gramStart"/>
      <w:r w:rsidR="00C0575D" w:rsidRPr="00790B45">
        <w:rPr>
          <w:rFonts w:ascii="Arial" w:hAnsi="Arial" w:cs="Arial"/>
          <w:color w:val="000000"/>
        </w:rPr>
        <w:t>город  Ефремов</w:t>
      </w:r>
      <w:proofErr w:type="gramEnd"/>
      <w:r w:rsidRPr="00790B45">
        <w:rPr>
          <w:rFonts w:ascii="Arial" w:hAnsi="Arial" w:cs="Arial"/>
          <w:color w:val="000000"/>
        </w:rPr>
        <w:t xml:space="preserve"> сигналы и информация оповещения передаются через единую дежурно-диспетчерскую службу муниципального образования </w:t>
      </w:r>
      <w:r w:rsidR="00C0575D" w:rsidRPr="00790B45">
        <w:rPr>
          <w:rFonts w:ascii="Arial" w:hAnsi="Arial" w:cs="Arial"/>
          <w:color w:val="000000"/>
        </w:rPr>
        <w:t>город Ефремов</w:t>
      </w:r>
      <w:r w:rsidRPr="00790B45">
        <w:rPr>
          <w:rFonts w:ascii="Arial" w:hAnsi="Arial" w:cs="Arial"/>
          <w:color w:val="000000"/>
        </w:rPr>
        <w:t xml:space="preserve"> (далее – ЕДДС муниципального образования </w:t>
      </w:r>
      <w:r w:rsidR="00C0575D" w:rsidRPr="00790B45">
        <w:rPr>
          <w:rFonts w:ascii="Arial" w:hAnsi="Arial" w:cs="Arial"/>
          <w:color w:val="000000"/>
        </w:rPr>
        <w:t>город Ефремов</w:t>
      </w:r>
      <w:r w:rsidRPr="00790B45">
        <w:rPr>
          <w:rFonts w:ascii="Arial" w:hAnsi="Arial" w:cs="Arial"/>
          <w:color w:val="000000"/>
        </w:rPr>
        <w:t>) в ДДС организаций с использованием технических средств связи и оповещения.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3.4.</w:t>
      </w:r>
      <w:r w:rsidR="00C0575D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 xml:space="preserve">Дежурный ЕДДС </w:t>
      </w:r>
      <w:r w:rsidR="00C0575D" w:rsidRPr="00790B45">
        <w:rPr>
          <w:rFonts w:ascii="Arial" w:hAnsi="Arial" w:cs="Arial"/>
          <w:color w:val="000000"/>
        </w:rPr>
        <w:t xml:space="preserve">муниципального образования </w:t>
      </w:r>
      <w:proofErr w:type="gramStart"/>
      <w:r w:rsidR="00C0575D" w:rsidRPr="00790B45">
        <w:rPr>
          <w:rFonts w:ascii="Arial" w:hAnsi="Arial" w:cs="Arial"/>
          <w:color w:val="000000"/>
        </w:rPr>
        <w:t>город  Ефремов</w:t>
      </w:r>
      <w:proofErr w:type="gramEnd"/>
      <w:r w:rsidR="00C0575D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и ДДС организаций, получив сигналы или информацию оповещения, подтверждают их получение и действуют в соответствии с имеющимися у них инструкциями по оповещению.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3.5.</w:t>
      </w:r>
      <w:r w:rsidR="00C0575D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Основной способ оповещения населения – передача информации</w:t>
      </w:r>
      <w:r w:rsidR="00D145EF" w:rsidRPr="00790B45">
        <w:rPr>
          <w:rFonts w:ascii="Arial" w:hAnsi="Arial" w:cs="Arial"/>
          <w:color w:val="000000"/>
        </w:rPr>
        <w:t xml:space="preserve"> о </w:t>
      </w:r>
      <w:r w:rsidRPr="00790B45">
        <w:rPr>
          <w:rFonts w:ascii="Arial" w:hAnsi="Arial" w:cs="Arial"/>
          <w:color w:val="000000"/>
        </w:rPr>
        <w:t xml:space="preserve"> </w:t>
      </w:r>
      <w:r w:rsidR="008C20FE" w:rsidRPr="00790B45">
        <w:rPr>
          <w:rFonts w:ascii="Arial" w:hAnsi="Arial" w:cs="Arial"/>
          <w:color w:val="000000"/>
        </w:rPr>
        <w:t>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порядке восстановления утраченных в результате чрезвычайной ситуации документов</w:t>
      </w:r>
      <w:r w:rsidR="00D145EF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и сигналов оповещения по сетям связи для распространения программ телерадиовещания.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3.6.</w:t>
      </w:r>
      <w:r w:rsidR="00C0575D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Передача информации и сигналов оповещения осуществляется через радиовещательные и телевизионные передающие станции операторов связи и организаций телерадиовещания с перерывом вещательных программ для оповещения и информирования населения об опасностях, возникающих при военных конфликтах или вследствие этих конфликтов, угрозе возникновения или о возникновении ЧС природного и техногенного характера.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3.7.</w:t>
      </w:r>
      <w:r w:rsidR="00C0575D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Речевая информация длительностью не более 5 минут передается населению, как правило, из студий телерадиовещания с прерыванием программ вещания. Допускается 3-кратное повторение передачи речевой информации.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3.8.</w:t>
      </w:r>
      <w:r w:rsidR="00C0575D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 xml:space="preserve">Передача речевой информации должна осуществляется, как правило, профессиональными дикторами, а в случае их отсутствия - оперативным дежурным ЕДДС </w:t>
      </w:r>
      <w:r w:rsidR="00C0575D" w:rsidRPr="00790B45">
        <w:rPr>
          <w:rFonts w:ascii="Arial" w:hAnsi="Arial" w:cs="Arial"/>
          <w:color w:val="000000"/>
        </w:rPr>
        <w:t xml:space="preserve">муниципального образования </w:t>
      </w:r>
      <w:proofErr w:type="gramStart"/>
      <w:r w:rsidR="00C0575D" w:rsidRPr="00790B45">
        <w:rPr>
          <w:rFonts w:ascii="Arial" w:hAnsi="Arial" w:cs="Arial"/>
          <w:color w:val="000000"/>
        </w:rPr>
        <w:t>город  Ефремов</w:t>
      </w:r>
      <w:proofErr w:type="gramEnd"/>
      <w:r w:rsidRPr="00790B45">
        <w:rPr>
          <w:rFonts w:ascii="Arial" w:hAnsi="Arial" w:cs="Arial"/>
          <w:color w:val="000000"/>
        </w:rPr>
        <w:t xml:space="preserve"> после утверждения текста информации главой </w:t>
      </w:r>
      <w:r w:rsidR="00C0575D" w:rsidRPr="00790B45">
        <w:rPr>
          <w:rFonts w:ascii="Arial" w:hAnsi="Arial" w:cs="Arial"/>
          <w:color w:val="000000"/>
        </w:rPr>
        <w:t xml:space="preserve">администрации муниципального образования город  Ефремов </w:t>
      </w:r>
      <w:r w:rsidRPr="00790B45">
        <w:rPr>
          <w:rFonts w:ascii="Arial" w:hAnsi="Arial" w:cs="Arial"/>
          <w:color w:val="000000"/>
        </w:rPr>
        <w:t xml:space="preserve">(исполняющим обязанности главы </w:t>
      </w:r>
      <w:r w:rsidR="00C0575D" w:rsidRPr="00790B45">
        <w:rPr>
          <w:rFonts w:ascii="Arial" w:hAnsi="Arial" w:cs="Arial"/>
          <w:color w:val="000000"/>
        </w:rPr>
        <w:t>администрации муниципального образования город  Ефремов</w:t>
      </w:r>
      <w:r w:rsidRPr="00790B45">
        <w:rPr>
          <w:rFonts w:ascii="Arial" w:hAnsi="Arial" w:cs="Arial"/>
          <w:color w:val="000000"/>
        </w:rPr>
        <w:t xml:space="preserve">) или органом, специально уполномоченным на решение задач в области ГО ЧС </w:t>
      </w:r>
      <w:r w:rsidR="00C0575D" w:rsidRPr="00790B45">
        <w:rPr>
          <w:rFonts w:ascii="Arial" w:hAnsi="Arial" w:cs="Arial"/>
          <w:color w:val="000000"/>
        </w:rPr>
        <w:t>муниципального образования город  Ефремов</w:t>
      </w:r>
      <w:r w:rsidRPr="00790B45">
        <w:rPr>
          <w:rFonts w:ascii="Arial" w:hAnsi="Arial" w:cs="Arial"/>
          <w:color w:val="000000"/>
        </w:rPr>
        <w:t>.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3.9.</w:t>
      </w:r>
      <w:r w:rsidR="00C0575D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 xml:space="preserve">В исключительных, не терпящих отлагательства случаях, допускается передача с целью оповещения кратких речевых сообщений способом прямой передачи или в магнитной записи непосредственно с рабочих мест оперативных дежурных ЕДДС </w:t>
      </w:r>
      <w:r w:rsidR="00C0575D" w:rsidRPr="00790B45">
        <w:rPr>
          <w:rFonts w:ascii="Arial" w:hAnsi="Arial" w:cs="Arial"/>
          <w:color w:val="000000"/>
        </w:rPr>
        <w:t xml:space="preserve">муниципального образования </w:t>
      </w:r>
      <w:proofErr w:type="gramStart"/>
      <w:r w:rsidR="00C0575D" w:rsidRPr="00790B45">
        <w:rPr>
          <w:rFonts w:ascii="Arial" w:hAnsi="Arial" w:cs="Arial"/>
          <w:color w:val="000000"/>
        </w:rPr>
        <w:t>город  Ефремов</w:t>
      </w:r>
      <w:proofErr w:type="gramEnd"/>
      <w:r w:rsidRPr="00790B45">
        <w:rPr>
          <w:rFonts w:ascii="Arial" w:hAnsi="Arial" w:cs="Arial"/>
          <w:color w:val="000000"/>
        </w:rPr>
        <w:t>.</w:t>
      </w:r>
    </w:p>
    <w:p w:rsidR="005A5561" w:rsidRPr="00790B45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3.10.</w:t>
      </w:r>
      <w:r w:rsidR="00C0575D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 xml:space="preserve">Оповещение и информирование населения по информационно-телекоммуникационной сети «Интернет» производится путем размещения экстренной информации и информации о прогнозируемых и возникших ЧС, </w:t>
      </w:r>
      <w:r w:rsidR="00D145EF" w:rsidRPr="00790B45">
        <w:rPr>
          <w:rFonts w:ascii="Arial" w:hAnsi="Arial" w:cs="Arial"/>
          <w:color w:val="000000"/>
        </w:rPr>
        <w:t xml:space="preserve">их параметрах и масштабах, поражающих факторах, </w:t>
      </w:r>
      <w:r w:rsidRPr="00790B45">
        <w:rPr>
          <w:rFonts w:ascii="Arial" w:hAnsi="Arial" w:cs="Arial"/>
          <w:color w:val="000000"/>
        </w:rPr>
        <w:t xml:space="preserve">принимаемых мерах по обеспечению безопасности населения и территорий, приемах и способах защиты, </w:t>
      </w:r>
      <w:r w:rsidR="00D145EF" w:rsidRPr="00790B45">
        <w:rPr>
          <w:rFonts w:ascii="Arial" w:hAnsi="Arial" w:cs="Arial"/>
          <w:color w:val="000000"/>
        </w:rPr>
        <w:t xml:space="preserve">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 </w:t>
      </w:r>
      <w:r w:rsidRPr="00790B45">
        <w:rPr>
          <w:rFonts w:ascii="Arial" w:hAnsi="Arial" w:cs="Arial"/>
          <w:color w:val="000000"/>
        </w:rPr>
        <w:t xml:space="preserve">на официальном сайте администрации </w:t>
      </w:r>
      <w:r w:rsidR="00C0575D" w:rsidRPr="00790B45">
        <w:rPr>
          <w:rFonts w:ascii="Arial" w:hAnsi="Arial" w:cs="Arial"/>
          <w:color w:val="000000"/>
        </w:rPr>
        <w:t>муниципального образования город  Ефремов</w:t>
      </w:r>
      <w:r w:rsidRPr="00790B45">
        <w:rPr>
          <w:rFonts w:ascii="Arial" w:hAnsi="Arial" w:cs="Arial"/>
          <w:color w:val="000000"/>
        </w:rPr>
        <w:t xml:space="preserve"> в информационно-телекоммуникационной сети «Интернет».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3.11.</w:t>
      </w:r>
      <w:r w:rsidR="00C0575D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Учет всех случаев (санкционированных и несанкционированных) задейст</w:t>
      </w:r>
      <w:r w:rsidR="003E6267" w:rsidRPr="00790B45">
        <w:rPr>
          <w:rFonts w:ascii="Arial" w:hAnsi="Arial" w:cs="Arial"/>
          <w:color w:val="000000"/>
        </w:rPr>
        <w:t>вований систем оповещения ведет ЕДДС</w:t>
      </w:r>
      <w:r w:rsidR="00C0575D" w:rsidRPr="00790B45">
        <w:rPr>
          <w:rFonts w:ascii="Arial" w:hAnsi="Arial" w:cs="Arial"/>
          <w:color w:val="000000"/>
        </w:rPr>
        <w:t xml:space="preserve"> муниципального образования </w:t>
      </w:r>
      <w:proofErr w:type="gramStart"/>
      <w:r w:rsidR="00C0575D" w:rsidRPr="00790B45">
        <w:rPr>
          <w:rFonts w:ascii="Arial" w:hAnsi="Arial" w:cs="Arial"/>
          <w:color w:val="000000"/>
        </w:rPr>
        <w:t>город  Ефремов</w:t>
      </w:r>
      <w:proofErr w:type="gramEnd"/>
      <w:r w:rsidRPr="00790B45">
        <w:rPr>
          <w:rFonts w:ascii="Arial" w:hAnsi="Arial" w:cs="Arial"/>
          <w:color w:val="000000"/>
        </w:rPr>
        <w:t>.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3.12.</w:t>
      </w:r>
      <w:r w:rsidR="00C0575D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Системы оповещения могут быть задействованы как в мирное, так и в военное время.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>IV.</w:t>
      </w:r>
      <w:r w:rsidR="00C0575D"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>Сигналы оповещения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4.1.</w:t>
      </w:r>
      <w:r w:rsidR="00C0575D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Сигнал оповещения - это условный сигнал, передаваемый по системе оповещения и являющийся командой для проведения определенных мероприятий органами, осуществляющими управление службами и силами ТП РСЧС, формированиями ГО и населением.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4.2.</w:t>
      </w:r>
      <w:r w:rsidR="00C0575D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Для оповещения населения устанавливаются следующие сигналы: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4.2.1.</w:t>
      </w:r>
      <w:r w:rsidR="00C0575D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«Внимание Всем!» - подается для предупреждения населения о непосредственной угрозе нападения противника или химического, а также бактериологического заражения непрерывным включением электросирен, производственных гудков и других сигнальных средств, для привлечения внимания населения перед передачей речевой информации.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Сигнал «Внимание Всем!» означает необходимость включения населению, рабочим и служащим объектов производственной и социальной сферы абонентские устройства проводного вещания, радио - и телевизионные приемники для прослушивания экстренных сообщений;</w:t>
      </w:r>
    </w:p>
    <w:p w:rsidR="005A5561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4.2.2.</w:t>
      </w:r>
      <w:r w:rsidR="00C0575D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«Воздушная тревога!» - подается с возникновением непосредственной угрозы нападения противника прерывистым включением электросирен, производственных гудков и других сигнальных средств для оповещения населения о воздушно</w:t>
      </w:r>
      <w:r w:rsidR="003538B1" w:rsidRPr="00790B45">
        <w:rPr>
          <w:rFonts w:ascii="Arial" w:hAnsi="Arial" w:cs="Arial"/>
          <w:color w:val="000000"/>
        </w:rPr>
        <w:t>м нападении и сопровождается по</w:t>
      </w:r>
      <w:r w:rsidRPr="00790B45">
        <w:rPr>
          <w:rFonts w:ascii="Arial" w:hAnsi="Arial" w:cs="Arial"/>
          <w:color w:val="000000"/>
        </w:rPr>
        <w:t>средствам проводного, радио - и телевизионного вещания фразой: «Воздушная тревога!».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Сигнал «Воздушная тревога!» означает необходимость укрыться населению, рабочим и служащим объектов производственной и социальной сферы в ближайшем защитном сооружении;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4.2.3.</w:t>
      </w:r>
      <w:r w:rsidR="00C0575D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«Отбой воздушной тревоги!» - подается, если удар не состоялся или его последствия не представляют опасности для укрываемых, прерывистым включением электросирен, производственных гуд</w:t>
      </w:r>
      <w:r w:rsidR="003538B1" w:rsidRPr="00790B45">
        <w:rPr>
          <w:rFonts w:ascii="Arial" w:hAnsi="Arial" w:cs="Arial"/>
          <w:color w:val="000000"/>
        </w:rPr>
        <w:t xml:space="preserve">ков и других сигнальных средств </w:t>
      </w:r>
      <w:r w:rsidRPr="00790B45">
        <w:rPr>
          <w:rFonts w:ascii="Arial" w:hAnsi="Arial" w:cs="Arial"/>
          <w:color w:val="000000"/>
        </w:rPr>
        <w:t>для оповещения населения и сопровождается по средствам проводного, радио - и телевизионного вещания фразой: «Отбой воздушной тревоги!».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Сигнал «Отбой воздушной тревоги!» означает необходимость вернуться населению, рабочим и служащим объектов производственной и социальной сферы из укрытий к местам работы или проживания;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4.2.4.</w:t>
      </w:r>
      <w:r w:rsidR="00C0575D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«Химическая тревога!» - подается при угрозе или обнаружении химического, а также бактериологического заражения. Для подачи сигнала используются все местные технические средства связи и оповещения.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Сигнал дублируется подачей установленных звуковых, световых и других сигналов.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Сигнал «Химическая тревога!» означает необходимость действовать согласно указаниям соответствующего органа, уполномоченного на решение задач в области защиты населения и территорий от ЧС.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4.2.5.</w:t>
      </w:r>
      <w:r w:rsidR="004F1AE1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«Радиационная опасность!» - подается при непосредственной угрозе радиоактивного заражения или при его обнаружении.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Сигнал «Радиационная опасность!» означает необходимость населению надеть респиратор или противогаз, а при их отсутствии - ватно-марлевую повязку и укрыться в защитном сооружении или другом приспособленном месте.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Передача сигнала оповещения «Радиационная опасность» осуществляется только через орган управления, уполномоченный на решение задач в области гражданской обороны и защиты населения и территории от ЧС. Данный сигнал может быть получен от вышестоящего органа, повседневного управления подсистемы единой государственной системы предупреждения и ликвидации ЧС.</w:t>
      </w:r>
    </w:p>
    <w:p w:rsidR="003E6267" w:rsidRPr="00790B45" w:rsidRDefault="003E6267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>V.</w:t>
      </w:r>
      <w:r w:rsidR="004F1AE1"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>Порядок оповещения и информирования руководящего состава, органов, осуществляющих управление силами ТПРС ЧС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proofErr w:type="gramStart"/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>и</w:t>
      </w:r>
      <w:proofErr w:type="gramEnd"/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спасательных служб по ГО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5.1.</w:t>
      </w:r>
      <w:r w:rsidR="004F1AE1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 xml:space="preserve">Доведение сигналов (распоряжений) о приведении в готовность органов, осуществляющих управление силами </w:t>
      </w:r>
      <w:r w:rsidR="003E6267" w:rsidRPr="00790B45">
        <w:rPr>
          <w:rFonts w:ascii="Arial" w:hAnsi="Arial" w:cs="Arial"/>
          <w:color w:val="000000"/>
        </w:rPr>
        <w:t>МЗ</w:t>
      </w:r>
      <w:r w:rsidRPr="00790B45">
        <w:rPr>
          <w:rFonts w:ascii="Arial" w:hAnsi="Arial" w:cs="Arial"/>
          <w:color w:val="000000"/>
        </w:rPr>
        <w:t xml:space="preserve"> ТПРС ЧС </w:t>
      </w:r>
      <w:r w:rsidR="004F1AE1" w:rsidRPr="00790B45">
        <w:rPr>
          <w:rFonts w:ascii="Arial" w:hAnsi="Arial" w:cs="Arial"/>
          <w:color w:val="000000"/>
        </w:rPr>
        <w:t xml:space="preserve">муниципального образования </w:t>
      </w:r>
      <w:proofErr w:type="gramStart"/>
      <w:r w:rsidR="004F1AE1" w:rsidRPr="00790B45">
        <w:rPr>
          <w:rFonts w:ascii="Arial" w:hAnsi="Arial" w:cs="Arial"/>
          <w:color w:val="000000"/>
        </w:rPr>
        <w:t>город  Ефремов</w:t>
      </w:r>
      <w:proofErr w:type="gramEnd"/>
      <w:r w:rsidR="004F1AE1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 xml:space="preserve">и формирований гражданской обороны, осуществляется оперативным дежурным ЕДДС </w:t>
      </w:r>
      <w:r w:rsidR="004F1AE1" w:rsidRPr="00790B45">
        <w:rPr>
          <w:rFonts w:ascii="Arial" w:hAnsi="Arial" w:cs="Arial"/>
          <w:color w:val="000000"/>
        </w:rPr>
        <w:t>муниципального образования город  Ефремов</w:t>
      </w:r>
      <w:r w:rsidRPr="00790B45">
        <w:rPr>
          <w:rFonts w:ascii="Arial" w:hAnsi="Arial" w:cs="Arial"/>
          <w:color w:val="000000"/>
        </w:rPr>
        <w:t>. Подчиненные органы управления подтверждают получение сигналов (распоряжений) и доводят их до своего руководящего состава.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5.2.</w:t>
      </w:r>
      <w:r w:rsidR="004F1AE1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Сигналы (распоряжения) передаются по системе централизованного оповещения соответствующего уровня управления вне всякой очереди, с использованием систем централизованного оповещения, циркулярно и выборочно (по направлениям).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5.3.</w:t>
      </w:r>
      <w:r w:rsidR="004F1AE1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Оповещение руководящего состава, членов комиссий и спасательных служб по ГО осуществляется по автоматизированной системе оповещения путем прямого оповещения дежурными службами по телефону, посыльными или другими установленными сигналами.</w:t>
      </w:r>
    </w:p>
    <w:p w:rsidR="003E6267" w:rsidRPr="00790B45" w:rsidRDefault="003E6267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>VI.</w:t>
      </w:r>
      <w:r w:rsidR="004F1AE1"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>Порядок оповещения и информирования населения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6.1.</w:t>
      </w:r>
      <w:r w:rsidR="004F1AE1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 xml:space="preserve">Оповещение и информирование населения об опасностях, возникающих при военных конфликтах или вследствие этих конфликтов, угрозе возникновения или возникновении ЧС природного и техногенного характера осуществляется на основании распоряжения главы </w:t>
      </w:r>
      <w:r w:rsidR="004F1AE1" w:rsidRPr="00790B45">
        <w:rPr>
          <w:rFonts w:ascii="Arial" w:hAnsi="Arial" w:cs="Arial"/>
          <w:color w:val="000000"/>
        </w:rPr>
        <w:t xml:space="preserve">администрации муниципального образования город  Ефремов </w:t>
      </w:r>
      <w:r w:rsidRPr="00790B45">
        <w:rPr>
          <w:rFonts w:ascii="Arial" w:hAnsi="Arial" w:cs="Arial"/>
          <w:color w:val="000000"/>
        </w:rPr>
        <w:t xml:space="preserve">оперативным дежурным ЕДДС </w:t>
      </w:r>
      <w:r w:rsidR="004F1AE1" w:rsidRPr="00790B45">
        <w:rPr>
          <w:rFonts w:ascii="Arial" w:hAnsi="Arial" w:cs="Arial"/>
          <w:color w:val="000000"/>
        </w:rPr>
        <w:t>муниципального образования город  Ефремов</w:t>
      </w:r>
      <w:r w:rsidRPr="00790B45">
        <w:rPr>
          <w:rFonts w:ascii="Arial" w:hAnsi="Arial" w:cs="Arial"/>
          <w:color w:val="000000"/>
        </w:rPr>
        <w:t xml:space="preserve"> по автоматизированной системе централизованного оповещения путем централизованного и выборочного (по направлениям)</w:t>
      </w:r>
      <w:r w:rsidR="004F1AE1" w:rsidRPr="00790B45">
        <w:rPr>
          <w:rFonts w:ascii="Arial" w:hAnsi="Arial" w:cs="Arial"/>
          <w:color w:val="000000"/>
        </w:rPr>
        <w:t xml:space="preserve"> включения электросирен и сиренн</w:t>
      </w:r>
      <w:r w:rsidRPr="00790B45">
        <w:rPr>
          <w:rFonts w:ascii="Arial" w:hAnsi="Arial" w:cs="Arial"/>
          <w:color w:val="000000"/>
        </w:rPr>
        <w:t>о-речевых узлов.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6.2.</w:t>
      </w:r>
      <w:r w:rsidR="004F1AE1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Для дублирования сигналов оповещения населению и работающей смене объектов производственной и социальной сферы задействуются локальные и объектовые системы оповещения, мобильные средства оповещения, производственные и транспортные гудки.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6.3.</w:t>
      </w:r>
      <w:r w:rsidR="004F1AE1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Оповещение о начале эвакуации населения организуется установленным порядком на объектах производственной и социальной сферы руководителями данных объектов.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6.4.</w:t>
      </w:r>
      <w:r w:rsidR="004F1AE1" w:rsidRPr="00790B45">
        <w:rPr>
          <w:rFonts w:ascii="Arial" w:hAnsi="Arial" w:cs="Arial"/>
          <w:color w:val="000000"/>
        </w:rPr>
        <w:t xml:space="preserve"> </w:t>
      </w:r>
      <w:r w:rsidRPr="00790B45">
        <w:rPr>
          <w:rFonts w:ascii="Arial" w:hAnsi="Arial" w:cs="Arial"/>
          <w:color w:val="000000"/>
        </w:rPr>
        <w:t>Для привлечения внимания населения перед передачей речевой информации проводится включение электросирен, производственных гудков и других сигнальных средств, что означает подачу сигнала «Внимание Всем!».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>VII.</w:t>
      </w:r>
      <w:r w:rsidR="004F1AE1"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>Порядок финансирования системы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proofErr w:type="gramStart"/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>оповещения</w:t>
      </w:r>
      <w:proofErr w:type="gramEnd"/>
      <w:r w:rsidRPr="00790B45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и информирования</w:t>
      </w:r>
    </w:p>
    <w:p w:rsidR="00134ECC" w:rsidRPr="00790B45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Финансирование создания, совершенствования и поддержания в состоянии постоянной готовности систем оповещения всех уровней управления осуществляется в соответствии с действующим законодательством Российской Федерации.</w:t>
      </w:r>
    </w:p>
    <w:p w:rsidR="005508D1" w:rsidRPr="00790B45" w:rsidRDefault="005508D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90B45">
        <w:rPr>
          <w:rFonts w:ascii="Arial" w:hAnsi="Arial" w:cs="Arial"/>
          <w:color w:val="000000"/>
        </w:rPr>
        <w:t>Финансовое обеспечение системы оповещения и информирования населения в части касающейся муниципального образования город Ефремов является расходным обязательством муниципального образования город Ефремов и осуществляется за счет средств, предусмотренных в местном бюджете, а также с привлечением иных источников финансирования, предусмотренных действующим законодательством.</w:t>
      </w:r>
    </w:p>
    <w:p w:rsidR="005A5561" w:rsidRPr="00790B45" w:rsidRDefault="005A5561" w:rsidP="003538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F1AE1" w:rsidRPr="00790B45" w:rsidRDefault="004F1AE1" w:rsidP="003538B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90B45">
        <w:rPr>
          <w:rFonts w:ascii="Arial" w:eastAsia="Times New Roman" w:hAnsi="Arial" w:cs="Arial"/>
          <w:color w:val="000000"/>
          <w:sz w:val="24"/>
          <w:szCs w:val="24"/>
        </w:rPr>
        <w:t>___________________________</w:t>
      </w:r>
    </w:p>
    <w:p w:rsidR="005A5561" w:rsidRPr="00790B45" w:rsidRDefault="005A5561" w:rsidP="003538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5A5561" w:rsidRPr="00790B45" w:rsidRDefault="005A5561" w:rsidP="003538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F1AE1" w:rsidRPr="00790B45" w:rsidRDefault="004F1AE1" w:rsidP="003538B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sectPr w:rsidR="004F1AE1" w:rsidRPr="00790B45" w:rsidSect="0003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1A"/>
    <w:rsid w:val="000027D1"/>
    <w:rsid w:val="000306C5"/>
    <w:rsid w:val="000B2851"/>
    <w:rsid w:val="00134ECC"/>
    <w:rsid w:val="00141912"/>
    <w:rsid w:val="00165BD0"/>
    <w:rsid w:val="00177114"/>
    <w:rsid w:val="001C0AA0"/>
    <w:rsid w:val="001C551E"/>
    <w:rsid w:val="0026782C"/>
    <w:rsid w:val="002F0557"/>
    <w:rsid w:val="0030163D"/>
    <w:rsid w:val="003417AD"/>
    <w:rsid w:val="003538B1"/>
    <w:rsid w:val="003E6267"/>
    <w:rsid w:val="00442524"/>
    <w:rsid w:val="00477FCB"/>
    <w:rsid w:val="004A2E91"/>
    <w:rsid w:val="004F1AE1"/>
    <w:rsid w:val="004F6A0F"/>
    <w:rsid w:val="0053435F"/>
    <w:rsid w:val="005508D1"/>
    <w:rsid w:val="005A5561"/>
    <w:rsid w:val="00607327"/>
    <w:rsid w:val="0065047E"/>
    <w:rsid w:val="006F058D"/>
    <w:rsid w:val="007246BF"/>
    <w:rsid w:val="00790B45"/>
    <w:rsid w:val="00801A4D"/>
    <w:rsid w:val="00881138"/>
    <w:rsid w:val="008C20FE"/>
    <w:rsid w:val="008F31FF"/>
    <w:rsid w:val="00A17FFB"/>
    <w:rsid w:val="00A61296"/>
    <w:rsid w:val="00AC402B"/>
    <w:rsid w:val="00AE28AE"/>
    <w:rsid w:val="00B03AC9"/>
    <w:rsid w:val="00BA2E32"/>
    <w:rsid w:val="00BB3992"/>
    <w:rsid w:val="00BE6121"/>
    <w:rsid w:val="00BE6DBE"/>
    <w:rsid w:val="00C0575D"/>
    <w:rsid w:val="00C574B3"/>
    <w:rsid w:val="00C66024"/>
    <w:rsid w:val="00C97E1A"/>
    <w:rsid w:val="00CE350A"/>
    <w:rsid w:val="00CE7154"/>
    <w:rsid w:val="00CF2EBF"/>
    <w:rsid w:val="00D145EF"/>
    <w:rsid w:val="00D443F7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05B0F-31F0-4482-8E69-EA003474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3BEE-51A5-4F05-AA54-E0692560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Администрация</cp:lastModifiedBy>
  <cp:revision>2</cp:revision>
  <cp:lastPrinted>2018-10-17T09:28:00Z</cp:lastPrinted>
  <dcterms:created xsi:type="dcterms:W3CDTF">2018-10-30T08:47:00Z</dcterms:created>
  <dcterms:modified xsi:type="dcterms:W3CDTF">2018-10-30T08:47:00Z</dcterms:modified>
</cp:coreProperties>
</file>