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E34D4A" w14:textId="70D63473" w:rsidR="00A828F3" w:rsidRDefault="00244938" w:rsidP="00540A4F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r>
        <w:rPr>
          <w:rFonts w:ascii="Arial" w:hAnsi="Arial" w:cs="Arial"/>
          <w:b/>
          <w:sz w:val="32"/>
          <w:szCs w:val="32"/>
        </w:rPr>
        <w:t>АДМИНИСТРАЦИЯ</w:t>
      </w:r>
    </w:p>
    <w:p w14:paraId="72CA00C0" w14:textId="7701DA47" w:rsidR="00244938" w:rsidRDefault="00244938" w:rsidP="00540A4F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МУНИЦИПАЛЬНОГО ОБРАЗОВАНИЯ</w:t>
      </w:r>
    </w:p>
    <w:p w14:paraId="213C7838" w14:textId="67929E47" w:rsidR="00244938" w:rsidRDefault="00244938" w:rsidP="00540A4F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ЕФРЕМОВСКИЙ МУНИЦИПАЛЬНЫЙ ОКРУГ</w:t>
      </w:r>
    </w:p>
    <w:p w14:paraId="600AA063" w14:textId="65B704B7" w:rsidR="00244938" w:rsidRDefault="00244938" w:rsidP="00540A4F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ТУЛЬСКОЙ ОБЛАСТИ</w:t>
      </w:r>
    </w:p>
    <w:p w14:paraId="4AE77D4F" w14:textId="2DBF2813" w:rsidR="00244938" w:rsidRDefault="00244938" w:rsidP="00540A4F">
      <w:pPr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14:paraId="19713BB8" w14:textId="6C42D0C0" w:rsidR="00244938" w:rsidRDefault="00244938" w:rsidP="00540A4F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bookmarkEnd w:id="0"/>
    <w:p w14:paraId="2E639ED6" w14:textId="3ED13841" w:rsidR="00244938" w:rsidRDefault="00244938" w:rsidP="00540A4F">
      <w:pPr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14:paraId="7B67FE82" w14:textId="663EE370" w:rsidR="00244938" w:rsidRPr="00244938" w:rsidRDefault="00244938" w:rsidP="00540A4F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от 31.08.2026 № 1059</w:t>
      </w:r>
    </w:p>
    <w:p w14:paraId="1DCA84D3" w14:textId="7D56436D" w:rsidR="00A828F3" w:rsidRPr="00D9497E" w:rsidRDefault="00A828F3" w:rsidP="00540A4F">
      <w:pPr>
        <w:ind w:firstLine="709"/>
        <w:jc w:val="center"/>
        <w:rPr>
          <w:rFonts w:ascii="Arial" w:hAnsi="Arial" w:cs="Arial"/>
          <w:b/>
        </w:rPr>
      </w:pPr>
    </w:p>
    <w:p w14:paraId="7165B650" w14:textId="661015DE" w:rsidR="00A828F3" w:rsidRPr="00D9497E" w:rsidRDefault="00A828F3" w:rsidP="00540A4F">
      <w:pPr>
        <w:ind w:firstLine="709"/>
        <w:jc w:val="center"/>
        <w:rPr>
          <w:rFonts w:ascii="Arial" w:hAnsi="Arial" w:cs="Arial"/>
          <w:b/>
        </w:rPr>
      </w:pPr>
    </w:p>
    <w:p w14:paraId="5617AE95" w14:textId="7AA36AFC" w:rsidR="00540A4F" w:rsidRPr="00D9497E" w:rsidRDefault="00D9497E" w:rsidP="009B3312">
      <w:pPr>
        <w:pStyle w:val="ConsPlusTitle"/>
        <w:widowControl/>
        <w:jc w:val="center"/>
        <w:rPr>
          <w:sz w:val="32"/>
          <w:szCs w:val="32"/>
        </w:rPr>
      </w:pPr>
      <w:r w:rsidRPr="00D9497E">
        <w:rPr>
          <w:bCs w:val="0"/>
          <w:sz w:val="32"/>
          <w:szCs w:val="32"/>
        </w:rPr>
        <w:t>ОБ УТВЕРЖДЕНИИ ПОРЯДКА ПРЕДОСТАВЛЕНИЯ СУБСИДИИ НА ВЫПОЛНЕНИЕ РАБОТ (ОКАЗАНИЕ УСЛУГ) ПУБЛИЧНО-ПРАВОВОЙ КОМПАНИЕЙ «РОСКАДАСТР», НЕОБХОДИМЫХ ДЛЯ ОСУЩЕСТВЛЕНИЯ ПОЛНОМОЧИЙ ОРГАНОВ МЕСТНОГО САМОУПРАВЛЕНИЯ ПО УПРАВЛЕНИЮ И РАСПОРЯЖЕНИЮ ОБЪЕКТАМИ НЕДВИЖИМОГО ИМУЩЕСТВА, НАХОДЯЩИМИСЯ В ГОСУДАРСТВЕННОЙ (МУНИЦИПАЛЬНОЙ) СОБСТВЕННОСТИ (В ТОМ ЧИСЛЕ НА ВЫПОЛНЕНИЕ КАДАСТРОВЫХ РАБОТ В ОТНОШЕНИИ ТАКИХ ОБЪЕКТОВ), ПО ВЫЯВЛЕНИЮ В ПОРЯДКЕ, ПРЕДУСМОТРЕННОМ ФЕДЕРАЛЬНЫМ ЗАКОНОМ ОТ 13 ИЮЛЯ 2015 ГОДА № 218-ФЗ «О ГОСУДАРСТВЕННОЙ РЕГИСТРАЦИИ НЕДВИЖИМОСТИ», ПРАВООБЛАДАТЕЛЕЙ ОБЪЕКТОВ НЕДВИЖИМОГО ИМУЩЕСТВА, ПО ВЫЯВЛЕНИЮ ОБЪЕКТОВ НЕДВИЖИМОГО ИМУЩЕСТВА, ПРАВА НА КОТОРЫЕ ОТСУТСТВУЮТ</w:t>
      </w:r>
    </w:p>
    <w:p w14:paraId="65917E7E" w14:textId="77777777" w:rsidR="003460BC" w:rsidRPr="00D9497E" w:rsidRDefault="003460BC" w:rsidP="00540A4F">
      <w:pPr>
        <w:ind w:firstLine="709"/>
        <w:jc w:val="center"/>
        <w:rPr>
          <w:rFonts w:ascii="Arial" w:hAnsi="Arial" w:cs="Arial"/>
        </w:rPr>
      </w:pPr>
    </w:p>
    <w:p w14:paraId="19AE84FD" w14:textId="6D7DECC5" w:rsidR="00540A4F" w:rsidRPr="00D9497E" w:rsidRDefault="000C1379" w:rsidP="000F761E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9497E">
        <w:rPr>
          <w:rFonts w:ascii="Arial" w:hAnsi="Arial" w:cs="Arial"/>
        </w:rPr>
        <w:t xml:space="preserve">В соответствии </w:t>
      </w:r>
      <w:r w:rsidR="009C1937" w:rsidRPr="00D9497E">
        <w:rPr>
          <w:rFonts w:ascii="Arial" w:hAnsi="Arial" w:cs="Arial"/>
        </w:rPr>
        <w:t>с</w:t>
      </w:r>
      <w:r w:rsidRPr="00D9497E">
        <w:rPr>
          <w:rFonts w:ascii="Arial" w:hAnsi="Arial" w:cs="Arial"/>
        </w:rPr>
        <w:t xml:space="preserve"> пунктом 24 статьи 241 Бюджетного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Федерации», Федеральным законом от 30.12.2021 № 448-ФЗ «О публично-правовой компании «</w:t>
      </w:r>
      <w:proofErr w:type="spellStart"/>
      <w:r w:rsidRPr="00D9497E">
        <w:rPr>
          <w:rFonts w:ascii="Arial" w:hAnsi="Arial" w:cs="Arial"/>
        </w:rPr>
        <w:t>Роскадастр</w:t>
      </w:r>
      <w:proofErr w:type="spellEnd"/>
      <w:r w:rsidRPr="00D9497E">
        <w:rPr>
          <w:rFonts w:ascii="Arial" w:hAnsi="Arial" w:cs="Arial"/>
        </w:rPr>
        <w:t xml:space="preserve">», </w:t>
      </w:r>
      <w:r w:rsidR="009C1937" w:rsidRPr="00D9497E">
        <w:rPr>
          <w:rFonts w:ascii="Arial" w:hAnsi="Arial" w:cs="Arial"/>
        </w:rPr>
        <w:t>постановлением Правительства Российской Федерации от 29.04.2026 № 501 «Об утверждении общих требований к нормативным правовым актам, муниципальным правовым актам, устанавливающим порядок предоставления из бюджетов субъектов Российской Федерации (местных бюджетов) субсидий публично-правовой компании, и типовой формы соглашения о предоставлении из бюджета субъекта Российской Федерации (местного бюджета) субсидии публично-правовой компании»</w:t>
      </w:r>
      <w:r w:rsidR="00BA34D4" w:rsidRPr="00D9497E">
        <w:rPr>
          <w:rFonts w:ascii="Arial" w:hAnsi="Arial" w:cs="Arial"/>
        </w:rPr>
        <w:t xml:space="preserve">, </w:t>
      </w:r>
      <w:r w:rsidR="000F761E" w:rsidRPr="00D9497E">
        <w:rPr>
          <w:rFonts w:ascii="Arial" w:hAnsi="Arial" w:cs="Arial"/>
        </w:rPr>
        <w:t>на основании</w:t>
      </w:r>
      <w:r w:rsidR="00BA34D4" w:rsidRPr="00D9497E">
        <w:rPr>
          <w:rFonts w:ascii="Arial" w:hAnsi="Arial" w:cs="Arial"/>
        </w:rPr>
        <w:t xml:space="preserve"> соглашени</w:t>
      </w:r>
      <w:r w:rsidR="000F761E" w:rsidRPr="00D9497E">
        <w:rPr>
          <w:rFonts w:ascii="Arial" w:hAnsi="Arial" w:cs="Arial"/>
        </w:rPr>
        <w:t>я</w:t>
      </w:r>
      <w:r w:rsidR="00BA34D4" w:rsidRPr="00D9497E">
        <w:rPr>
          <w:rFonts w:ascii="Arial" w:hAnsi="Arial" w:cs="Arial"/>
        </w:rPr>
        <w:t xml:space="preserve"> </w:t>
      </w:r>
      <w:r w:rsidR="000F761E" w:rsidRPr="00D9497E">
        <w:rPr>
          <w:rFonts w:ascii="Arial" w:hAnsi="Arial" w:cs="Arial"/>
        </w:rPr>
        <w:t>о выполнении работ и (или) об оказании услуг публично-правовой компанией «</w:t>
      </w:r>
      <w:proofErr w:type="spellStart"/>
      <w:r w:rsidR="000F761E" w:rsidRPr="00D9497E">
        <w:rPr>
          <w:rFonts w:ascii="Arial" w:hAnsi="Arial" w:cs="Arial"/>
        </w:rPr>
        <w:t>Роскадастр</w:t>
      </w:r>
      <w:proofErr w:type="spellEnd"/>
      <w:r w:rsidR="000F761E" w:rsidRPr="00D9497E">
        <w:rPr>
          <w:rFonts w:ascii="Arial" w:hAnsi="Arial" w:cs="Arial"/>
        </w:rPr>
        <w:t xml:space="preserve">» </w:t>
      </w:r>
      <w:r w:rsidR="00BA34D4" w:rsidRPr="00D9497E">
        <w:rPr>
          <w:rFonts w:ascii="Arial" w:hAnsi="Arial" w:cs="Arial"/>
        </w:rPr>
        <w:t>от 20.04.2026,</w:t>
      </w:r>
      <w:r w:rsidRPr="00D9497E">
        <w:rPr>
          <w:rFonts w:ascii="Arial" w:hAnsi="Arial" w:cs="Arial"/>
        </w:rPr>
        <w:t xml:space="preserve"> </w:t>
      </w:r>
      <w:r w:rsidR="00540A4F" w:rsidRPr="00D9497E">
        <w:rPr>
          <w:rFonts w:ascii="Arial" w:hAnsi="Arial" w:cs="Arial"/>
        </w:rPr>
        <w:t>Устава муниципального образования Ефремовский муниципальный округ Тульской области администрация муниципального образования Ефремовский муниципальный округ Тульской области</w:t>
      </w:r>
      <w:r w:rsidR="00540A4F" w:rsidRPr="00D9497E">
        <w:rPr>
          <w:rFonts w:ascii="Arial" w:hAnsi="Arial" w:cs="Arial"/>
          <w:b/>
        </w:rPr>
        <w:t xml:space="preserve"> </w:t>
      </w:r>
      <w:r w:rsidR="00540A4F" w:rsidRPr="00D9497E">
        <w:rPr>
          <w:rFonts w:ascii="Arial" w:hAnsi="Arial" w:cs="Arial"/>
        </w:rPr>
        <w:t>ПОСТАНОВЛЯЕТ:</w:t>
      </w:r>
    </w:p>
    <w:p w14:paraId="57308FE3" w14:textId="7E072E78" w:rsidR="002F0D4F" w:rsidRPr="00D9497E" w:rsidRDefault="00BA34D4" w:rsidP="00BA34D4">
      <w:pPr>
        <w:pStyle w:val="a4"/>
        <w:ind w:firstLine="709"/>
        <w:jc w:val="both"/>
        <w:rPr>
          <w:rFonts w:ascii="Arial" w:hAnsi="Arial" w:cs="Arial"/>
          <w:b w:val="0"/>
          <w:bCs w:val="0"/>
          <w:sz w:val="24"/>
        </w:rPr>
      </w:pPr>
      <w:r w:rsidRPr="00D9497E">
        <w:rPr>
          <w:rFonts w:ascii="Arial" w:hAnsi="Arial" w:cs="Arial"/>
          <w:b w:val="0"/>
          <w:bCs w:val="0"/>
          <w:sz w:val="24"/>
        </w:rPr>
        <w:t xml:space="preserve">1. </w:t>
      </w:r>
      <w:r w:rsidR="002F0D4F" w:rsidRPr="00D9497E">
        <w:rPr>
          <w:rFonts w:ascii="Arial" w:hAnsi="Arial" w:cs="Arial"/>
          <w:b w:val="0"/>
          <w:bCs w:val="0"/>
          <w:sz w:val="24"/>
        </w:rPr>
        <w:t>Утвердить Порядок предоставления субсидии на выполнение работ</w:t>
      </w:r>
      <w:r w:rsidR="00F50477" w:rsidRPr="00D9497E">
        <w:rPr>
          <w:rFonts w:ascii="Arial" w:hAnsi="Arial" w:cs="Arial"/>
          <w:b w:val="0"/>
          <w:bCs w:val="0"/>
          <w:sz w:val="24"/>
        </w:rPr>
        <w:t xml:space="preserve"> </w:t>
      </w:r>
      <w:r w:rsidR="002F0D4F" w:rsidRPr="00D9497E">
        <w:rPr>
          <w:rFonts w:ascii="Arial" w:hAnsi="Arial" w:cs="Arial"/>
          <w:b w:val="0"/>
          <w:bCs w:val="0"/>
          <w:sz w:val="24"/>
        </w:rPr>
        <w:t>(оказание услуг) публично-правовой компанией «</w:t>
      </w:r>
      <w:proofErr w:type="spellStart"/>
      <w:r w:rsidR="002F0D4F" w:rsidRPr="00D9497E">
        <w:rPr>
          <w:rFonts w:ascii="Arial" w:hAnsi="Arial" w:cs="Arial"/>
          <w:b w:val="0"/>
          <w:bCs w:val="0"/>
          <w:sz w:val="24"/>
        </w:rPr>
        <w:t>Роскадастр</w:t>
      </w:r>
      <w:proofErr w:type="spellEnd"/>
      <w:r w:rsidR="002F0D4F" w:rsidRPr="00D9497E">
        <w:rPr>
          <w:rFonts w:ascii="Arial" w:hAnsi="Arial" w:cs="Arial"/>
          <w:b w:val="0"/>
          <w:bCs w:val="0"/>
          <w:sz w:val="24"/>
        </w:rPr>
        <w:t xml:space="preserve">», необходимых для осуществления полномочий органов местного самоуправления по управлению и </w:t>
      </w:r>
      <w:r w:rsidR="002F0D4F" w:rsidRPr="00D9497E">
        <w:rPr>
          <w:rFonts w:ascii="Arial" w:hAnsi="Arial" w:cs="Arial"/>
          <w:b w:val="0"/>
          <w:bCs w:val="0"/>
          <w:sz w:val="24"/>
        </w:rPr>
        <w:lastRenderedPageBreak/>
        <w:t>распоряжению объектами недвижимого имущества, находящимися в государственной (муниципальной) собственности (в том числе на выполнение кадастровых работ в отношении таких объектов), по выявлению в порядке, пред</w:t>
      </w:r>
      <w:r w:rsidRPr="00D9497E">
        <w:rPr>
          <w:rFonts w:ascii="Arial" w:hAnsi="Arial" w:cs="Arial"/>
          <w:b w:val="0"/>
          <w:bCs w:val="0"/>
          <w:sz w:val="24"/>
        </w:rPr>
        <w:t>у</w:t>
      </w:r>
      <w:r w:rsidR="002F0D4F" w:rsidRPr="00D9497E">
        <w:rPr>
          <w:rFonts w:ascii="Arial" w:hAnsi="Arial" w:cs="Arial"/>
          <w:b w:val="0"/>
          <w:bCs w:val="0"/>
          <w:sz w:val="24"/>
        </w:rPr>
        <w:t>смотренном Федеральным законом от 13 июля 2015 года № 218-ФЗ «О государственной регистрации недвижимости», правообладателей объектов недвижимого имущества, по выявлению объектов недвижимого имущества, права на</w:t>
      </w:r>
      <w:r w:rsidR="006C11DA" w:rsidRPr="00D9497E">
        <w:rPr>
          <w:rFonts w:ascii="Arial" w:hAnsi="Arial" w:cs="Arial"/>
          <w:b w:val="0"/>
          <w:bCs w:val="0"/>
          <w:sz w:val="24"/>
        </w:rPr>
        <w:t xml:space="preserve"> </w:t>
      </w:r>
      <w:r w:rsidR="002F0D4F" w:rsidRPr="00D9497E">
        <w:rPr>
          <w:rFonts w:ascii="Arial" w:hAnsi="Arial" w:cs="Arial"/>
          <w:b w:val="0"/>
          <w:bCs w:val="0"/>
          <w:sz w:val="24"/>
        </w:rPr>
        <w:t>которые</w:t>
      </w:r>
      <w:r w:rsidR="006C11DA" w:rsidRPr="00D9497E">
        <w:rPr>
          <w:rFonts w:ascii="Arial" w:hAnsi="Arial" w:cs="Arial"/>
          <w:b w:val="0"/>
          <w:bCs w:val="0"/>
          <w:sz w:val="24"/>
        </w:rPr>
        <w:t xml:space="preserve"> </w:t>
      </w:r>
      <w:r w:rsidR="002F0D4F" w:rsidRPr="00D9497E">
        <w:rPr>
          <w:rFonts w:ascii="Arial" w:hAnsi="Arial" w:cs="Arial"/>
          <w:b w:val="0"/>
          <w:bCs w:val="0"/>
          <w:sz w:val="24"/>
        </w:rPr>
        <w:t>отсутствуют</w:t>
      </w:r>
      <w:r w:rsidR="009E4C47" w:rsidRPr="00D9497E">
        <w:rPr>
          <w:rFonts w:ascii="Arial" w:hAnsi="Arial" w:cs="Arial"/>
          <w:b w:val="0"/>
          <w:bCs w:val="0"/>
          <w:sz w:val="24"/>
        </w:rPr>
        <w:t xml:space="preserve">, </w:t>
      </w:r>
      <w:r w:rsidR="000F761E" w:rsidRPr="00D9497E">
        <w:rPr>
          <w:rFonts w:ascii="Arial" w:hAnsi="Arial" w:cs="Arial"/>
          <w:b w:val="0"/>
          <w:sz w:val="24"/>
        </w:rPr>
        <w:t xml:space="preserve">в соответствии с соглашением </w:t>
      </w:r>
      <w:r w:rsidR="00C466B6" w:rsidRPr="00D9497E">
        <w:rPr>
          <w:rFonts w:ascii="Arial" w:hAnsi="Arial" w:cs="Arial"/>
          <w:b w:val="0"/>
          <w:sz w:val="24"/>
        </w:rPr>
        <w:t>о выполнении работ и (или) об оказании услуг публично-правовой компанией «</w:t>
      </w:r>
      <w:proofErr w:type="spellStart"/>
      <w:r w:rsidR="00C466B6" w:rsidRPr="00D9497E">
        <w:rPr>
          <w:rFonts w:ascii="Arial" w:hAnsi="Arial" w:cs="Arial"/>
          <w:b w:val="0"/>
          <w:sz w:val="24"/>
        </w:rPr>
        <w:t>Роскадастр</w:t>
      </w:r>
      <w:proofErr w:type="spellEnd"/>
      <w:r w:rsidR="00C466B6" w:rsidRPr="00D9497E">
        <w:rPr>
          <w:rFonts w:ascii="Arial" w:hAnsi="Arial" w:cs="Arial"/>
          <w:b w:val="0"/>
          <w:sz w:val="24"/>
        </w:rPr>
        <w:t>» от 20.04.2026</w:t>
      </w:r>
      <w:r w:rsidR="000F761E" w:rsidRPr="00D9497E">
        <w:rPr>
          <w:rFonts w:ascii="Arial" w:hAnsi="Arial" w:cs="Arial"/>
          <w:b w:val="0"/>
          <w:sz w:val="24"/>
        </w:rPr>
        <w:t>, заключенным между администрацией муниципального образования Ефремовский муниципальный округ Тульской области и публично-правовой компанией «</w:t>
      </w:r>
      <w:proofErr w:type="spellStart"/>
      <w:r w:rsidR="000F761E" w:rsidRPr="00D9497E">
        <w:rPr>
          <w:rFonts w:ascii="Arial" w:hAnsi="Arial" w:cs="Arial"/>
          <w:b w:val="0"/>
          <w:sz w:val="24"/>
        </w:rPr>
        <w:t>Роскадастр</w:t>
      </w:r>
      <w:proofErr w:type="spellEnd"/>
      <w:r w:rsidR="000F761E" w:rsidRPr="00D9497E">
        <w:rPr>
          <w:rFonts w:ascii="Arial" w:hAnsi="Arial" w:cs="Arial"/>
          <w:b w:val="0"/>
          <w:sz w:val="24"/>
        </w:rPr>
        <w:t xml:space="preserve">» </w:t>
      </w:r>
      <w:r w:rsidR="000F761E" w:rsidRPr="00D9497E">
        <w:rPr>
          <w:rFonts w:ascii="Arial" w:hAnsi="Arial" w:cs="Arial"/>
          <w:b w:val="0"/>
          <w:bCs w:val="0"/>
          <w:sz w:val="24"/>
        </w:rPr>
        <w:t>(П</w:t>
      </w:r>
      <w:r w:rsidR="002F0D4F" w:rsidRPr="00D9497E">
        <w:rPr>
          <w:rFonts w:ascii="Arial" w:hAnsi="Arial" w:cs="Arial"/>
          <w:b w:val="0"/>
          <w:bCs w:val="0"/>
          <w:sz w:val="24"/>
        </w:rPr>
        <w:t>риложени</w:t>
      </w:r>
      <w:r w:rsidR="000F761E" w:rsidRPr="00D9497E">
        <w:rPr>
          <w:rFonts w:ascii="Arial" w:hAnsi="Arial" w:cs="Arial"/>
          <w:b w:val="0"/>
          <w:bCs w:val="0"/>
          <w:sz w:val="24"/>
        </w:rPr>
        <w:t>е)</w:t>
      </w:r>
      <w:r w:rsidR="002F0D4F" w:rsidRPr="00D9497E">
        <w:rPr>
          <w:rFonts w:ascii="Arial" w:hAnsi="Arial" w:cs="Arial"/>
          <w:b w:val="0"/>
          <w:bCs w:val="0"/>
          <w:sz w:val="24"/>
        </w:rPr>
        <w:t>.</w:t>
      </w:r>
    </w:p>
    <w:p w14:paraId="7D0CD738" w14:textId="7870625F" w:rsidR="002F0D4F" w:rsidRPr="00D9497E" w:rsidRDefault="000F761E" w:rsidP="000F761E">
      <w:pPr>
        <w:pStyle w:val="a4"/>
        <w:ind w:firstLine="851"/>
        <w:jc w:val="both"/>
        <w:rPr>
          <w:rFonts w:ascii="Arial" w:hAnsi="Arial" w:cs="Arial"/>
          <w:b w:val="0"/>
          <w:bCs w:val="0"/>
          <w:sz w:val="24"/>
        </w:rPr>
      </w:pPr>
      <w:r w:rsidRPr="00D9497E">
        <w:rPr>
          <w:rFonts w:ascii="Arial" w:hAnsi="Arial" w:cs="Arial"/>
          <w:b w:val="0"/>
          <w:bCs w:val="0"/>
          <w:sz w:val="24"/>
        </w:rPr>
        <w:t xml:space="preserve">2. </w:t>
      </w:r>
      <w:r w:rsidR="002F0D4F" w:rsidRPr="00D9497E">
        <w:rPr>
          <w:rFonts w:ascii="Arial" w:hAnsi="Arial" w:cs="Arial"/>
          <w:b w:val="0"/>
          <w:bCs w:val="0"/>
          <w:sz w:val="24"/>
        </w:rPr>
        <w:t>Определить администраци</w:t>
      </w:r>
      <w:r w:rsidRPr="00D9497E">
        <w:rPr>
          <w:rFonts w:ascii="Arial" w:hAnsi="Arial" w:cs="Arial"/>
          <w:b w:val="0"/>
          <w:bCs w:val="0"/>
          <w:sz w:val="24"/>
        </w:rPr>
        <w:t>ю</w:t>
      </w:r>
      <w:r w:rsidR="002F0D4F" w:rsidRPr="00D9497E">
        <w:rPr>
          <w:rFonts w:ascii="Arial" w:hAnsi="Arial" w:cs="Arial"/>
          <w:b w:val="0"/>
          <w:bCs w:val="0"/>
          <w:sz w:val="24"/>
        </w:rPr>
        <w:t xml:space="preserve"> муниципального образования Ефремовский муниципальный округ Тульской области главным распорядителем средств бюджета </w:t>
      </w:r>
      <w:proofErr w:type="spellStart"/>
      <w:r w:rsidR="002F0D4F" w:rsidRPr="00D9497E">
        <w:rPr>
          <w:rFonts w:ascii="Arial" w:hAnsi="Arial" w:cs="Arial"/>
          <w:b w:val="0"/>
          <w:bCs w:val="0"/>
          <w:sz w:val="24"/>
        </w:rPr>
        <w:t>Ефремовского</w:t>
      </w:r>
      <w:proofErr w:type="spellEnd"/>
      <w:r w:rsidR="002F0D4F" w:rsidRPr="00D9497E">
        <w:rPr>
          <w:rFonts w:ascii="Arial" w:hAnsi="Arial" w:cs="Arial"/>
          <w:b w:val="0"/>
          <w:bCs w:val="0"/>
          <w:sz w:val="24"/>
        </w:rPr>
        <w:t xml:space="preserve"> муниципального округа Тульской области по предоставлению субсидии на выполнение работ (оказание услуг) публично-правовой компанией «</w:t>
      </w:r>
      <w:proofErr w:type="spellStart"/>
      <w:r w:rsidR="002F0D4F" w:rsidRPr="00D9497E">
        <w:rPr>
          <w:rFonts w:ascii="Arial" w:hAnsi="Arial" w:cs="Arial"/>
          <w:b w:val="0"/>
          <w:bCs w:val="0"/>
          <w:sz w:val="24"/>
        </w:rPr>
        <w:t>Роскадастр</w:t>
      </w:r>
      <w:proofErr w:type="spellEnd"/>
      <w:r w:rsidR="002F0D4F" w:rsidRPr="00D9497E">
        <w:rPr>
          <w:rFonts w:ascii="Arial" w:hAnsi="Arial" w:cs="Arial"/>
          <w:b w:val="0"/>
          <w:bCs w:val="0"/>
          <w:sz w:val="24"/>
        </w:rPr>
        <w:t>», необходимых для осуществления полномочий органов местного самоуправления по управлению и распоряжению объектами недвижимого имущества, находящимися в государственной (муниципальной) собственности (в том числе на выполнение кадастровых работ в отношении таких объектов), по выявлению в порядке, предусмотренном Федеральным законом от 13 июля 2015 года № 218-ФЗ «О государственной регистрации недвижимости», правообладателей объектов недвижимого имущества, по выявлению объектов недвижимого имущества, права на которые отсутствуют.</w:t>
      </w:r>
    </w:p>
    <w:p w14:paraId="70A984CA" w14:textId="5FFA8623" w:rsidR="00540A4F" w:rsidRPr="00D9497E" w:rsidRDefault="00B92567" w:rsidP="00B92567">
      <w:pPr>
        <w:pStyle w:val="a4"/>
        <w:ind w:firstLine="851"/>
        <w:jc w:val="both"/>
        <w:rPr>
          <w:rFonts w:ascii="Arial" w:hAnsi="Arial" w:cs="Arial"/>
          <w:b w:val="0"/>
          <w:bCs w:val="0"/>
          <w:sz w:val="24"/>
        </w:rPr>
      </w:pPr>
      <w:r w:rsidRPr="00D9497E">
        <w:rPr>
          <w:rFonts w:ascii="Arial" w:hAnsi="Arial" w:cs="Arial"/>
          <w:b w:val="0"/>
          <w:sz w:val="24"/>
        </w:rPr>
        <w:t xml:space="preserve">3. </w:t>
      </w:r>
      <w:r w:rsidR="00540A4F" w:rsidRPr="00D9497E">
        <w:rPr>
          <w:rFonts w:ascii="Arial" w:hAnsi="Arial" w:cs="Arial"/>
          <w:b w:val="0"/>
          <w:sz w:val="24"/>
        </w:rPr>
        <w:t>Комитету по делопроизводству и контролю администрации муниципального образования Ефремов</w:t>
      </w:r>
      <w:r w:rsidR="00CD7A63" w:rsidRPr="00D9497E">
        <w:rPr>
          <w:rFonts w:ascii="Arial" w:hAnsi="Arial" w:cs="Arial"/>
          <w:b w:val="0"/>
          <w:sz w:val="24"/>
        </w:rPr>
        <w:t>ский муниципальный округ Тульской области</w:t>
      </w:r>
      <w:r w:rsidR="00540A4F" w:rsidRPr="00D9497E">
        <w:rPr>
          <w:rFonts w:ascii="Arial" w:hAnsi="Arial" w:cs="Arial"/>
          <w:b w:val="0"/>
          <w:sz w:val="24"/>
        </w:rPr>
        <w:t xml:space="preserve"> обнародовать настоящее постановление путем его размещения на официальном сайте муниципального образования Ефремовский муниципальный округ Тульской области в информационно-телекоммуникационной сети «Интернет» и в местах для обнародования муниципальных нормативных правовых актов муниципального образования Ефремовский муниципальный округ Тульской области.</w:t>
      </w:r>
    </w:p>
    <w:p w14:paraId="3258268E" w14:textId="2EA673B6" w:rsidR="00540A4F" w:rsidRPr="00D9497E" w:rsidRDefault="00540A4F" w:rsidP="00B92567">
      <w:pPr>
        <w:pStyle w:val="a3"/>
        <w:ind w:firstLine="426"/>
        <w:rPr>
          <w:rFonts w:ascii="Arial" w:hAnsi="Arial" w:cs="Arial"/>
          <w:b/>
          <w:color w:val="auto"/>
          <w:sz w:val="24"/>
        </w:rPr>
      </w:pPr>
      <w:r w:rsidRPr="00D9497E">
        <w:rPr>
          <w:rFonts w:ascii="Arial" w:hAnsi="Arial" w:cs="Arial"/>
          <w:color w:val="auto"/>
          <w:sz w:val="24"/>
        </w:rPr>
        <w:t xml:space="preserve">      </w:t>
      </w:r>
      <w:r w:rsidR="00B92567" w:rsidRPr="00D9497E">
        <w:rPr>
          <w:rFonts w:ascii="Arial" w:hAnsi="Arial" w:cs="Arial"/>
          <w:color w:val="auto"/>
          <w:sz w:val="24"/>
        </w:rPr>
        <w:t xml:space="preserve">4. </w:t>
      </w:r>
      <w:r w:rsidRPr="00D9497E">
        <w:rPr>
          <w:rFonts w:ascii="Arial" w:hAnsi="Arial" w:cs="Arial"/>
          <w:color w:val="auto"/>
          <w:sz w:val="24"/>
        </w:rPr>
        <w:t> Постановление вступает в силу со дня его обнародования</w:t>
      </w:r>
      <w:r w:rsidR="00337E5A" w:rsidRPr="00D9497E">
        <w:rPr>
          <w:rFonts w:ascii="Arial" w:hAnsi="Arial" w:cs="Arial"/>
          <w:color w:val="auto"/>
          <w:sz w:val="24"/>
        </w:rPr>
        <w:t xml:space="preserve">, и распространяет свое действие на правоотношения, возникшие с </w:t>
      </w:r>
      <w:r w:rsidR="009B3312" w:rsidRPr="00D9497E">
        <w:rPr>
          <w:rFonts w:ascii="Arial" w:hAnsi="Arial" w:cs="Arial"/>
          <w:color w:val="auto"/>
          <w:sz w:val="24"/>
        </w:rPr>
        <w:t>20</w:t>
      </w:r>
      <w:r w:rsidR="00337E5A" w:rsidRPr="00D9497E">
        <w:rPr>
          <w:rFonts w:ascii="Arial" w:hAnsi="Arial" w:cs="Arial"/>
          <w:color w:val="auto"/>
          <w:sz w:val="24"/>
        </w:rPr>
        <w:t>.0</w:t>
      </w:r>
      <w:r w:rsidR="009B3312" w:rsidRPr="00D9497E">
        <w:rPr>
          <w:rFonts w:ascii="Arial" w:hAnsi="Arial" w:cs="Arial"/>
          <w:color w:val="auto"/>
          <w:sz w:val="24"/>
        </w:rPr>
        <w:t>4</w:t>
      </w:r>
      <w:r w:rsidR="00337E5A" w:rsidRPr="00D9497E">
        <w:rPr>
          <w:rFonts w:ascii="Arial" w:hAnsi="Arial" w:cs="Arial"/>
          <w:color w:val="auto"/>
          <w:sz w:val="24"/>
        </w:rPr>
        <w:t>.202</w:t>
      </w:r>
      <w:r w:rsidR="009B3312" w:rsidRPr="00D9497E">
        <w:rPr>
          <w:rFonts w:ascii="Arial" w:hAnsi="Arial" w:cs="Arial"/>
          <w:color w:val="auto"/>
          <w:sz w:val="24"/>
        </w:rPr>
        <w:t>6</w:t>
      </w:r>
      <w:r w:rsidR="00337E5A" w:rsidRPr="00D9497E">
        <w:rPr>
          <w:rFonts w:ascii="Arial" w:hAnsi="Arial" w:cs="Arial"/>
          <w:color w:val="auto"/>
          <w:sz w:val="24"/>
        </w:rPr>
        <w:t xml:space="preserve"> года.</w:t>
      </w:r>
    </w:p>
    <w:p w14:paraId="7ACBE216" w14:textId="77777777" w:rsidR="00540A4F" w:rsidRPr="00D9497E" w:rsidRDefault="00540A4F" w:rsidP="00540A4F">
      <w:pPr>
        <w:ind w:firstLine="709"/>
        <w:rPr>
          <w:rFonts w:ascii="Arial" w:hAnsi="Arial" w:cs="Arial"/>
        </w:rPr>
      </w:pPr>
    </w:p>
    <w:p w14:paraId="7AAD5149" w14:textId="77777777" w:rsidR="00540A4F" w:rsidRPr="00D9497E" w:rsidRDefault="00540A4F" w:rsidP="00540A4F">
      <w:pPr>
        <w:ind w:firstLine="709"/>
        <w:rPr>
          <w:rFonts w:ascii="Arial" w:hAnsi="Arial" w:cs="Arial"/>
        </w:rPr>
      </w:pPr>
    </w:p>
    <w:p w14:paraId="661461EA" w14:textId="77777777" w:rsidR="00540A4F" w:rsidRPr="00D9497E" w:rsidRDefault="00540A4F" w:rsidP="00540A4F">
      <w:pPr>
        <w:ind w:firstLine="709"/>
        <w:rPr>
          <w:rFonts w:ascii="Arial" w:hAnsi="Arial" w:cs="Arial"/>
        </w:rPr>
      </w:pPr>
    </w:p>
    <w:p w14:paraId="36FD4CB6" w14:textId="77777777" w:rsidR="007103DE" w:rsidRPr="00D9497E" w:rsidRDefault="007103DE" w:rsidP="00540A4F">
      <w:pPr>
        <w:ind w:firstLine="709"/>
        <w:rPr>
          <w:rFonts w:ascii="Arial" w:hAnsi="Arial" w:cs="Arial"/>
        </w:rPr>
      </w:pPr>
    </w:p>
    <w:p w14:paraId="2E74C1E0" w14:textId="77777777" w:rsidR="00540A4F" w:rsidRPr="00D9497E" w:rsidRDefault="00540A4F" w:rsidP="00540A4F">
      <w:pPr>
        <w:ind w:firstLine="709"/>
        <w:rPr>
          <w:rFonts w:ascii="Arial" w:hAnsi="Arial" w:cs="Arial"/>
        </w:rPr>
      </w:pPr>
    </w:p>
    <w:p w14:paraId="503E8D75" w14:textId="77777777" w:rsidR="007103DE" w:rsidRPr="00D9497E" w:rsidRDefault="007103DE" w:rsidP="00D9497E">
      <w:pPr>
        <w:jc w:val="right"/>
        <w:rPr>
          <w:rFonts w:ascii="Arial" w:hAnsi="Arial" w:cs="Arial"/>
          <w:bCs/>
        </w:rPr>
      </w:pPr>
      <w:r w:rsidRPr="00D9497E">
        <w:rPr>
          <w:rFonts w:ascii="Arial" w:hAnsi="Arial" w:cs="Arial"/>
          <w:bCs/>
        </w:rPr>
        <w:t xml:space="preserve">            Глава администрации</w:t>
      </w:r>
    </w:p>
    <w:p w14:paraId="0AC5AE9A" w14:textId="77777777" w:rsidR="007103DE" w:rsidRPr="00D9497E" w:rsidRDefault="007103DE" w:rsidP="00D9497E">
      <w:pPr>
        <w:jc w:val="right"/>
        <w:rPr>
          <w:rFonts w:ascii="Arial" w:hAnsi="Arial" w:cs="Arial"/>
          <w:bCs/>
        </w:rPr>
      </w:pPr>
      <w:r w:rsidRPr="00D9497E">
        <w:rPr>
          <w:rFonts w:ascii="Arial" w:hAnsi="Arial" w:cs="Arial"/>
          <w:bCs/>
        </w:rPr>
        <w:t xml:space="preserve">     муниципального образования</w:t>
      </w:r>
    </w:p>
    <w:p w14:paraId="5CC80F67" w14:textId="241A7970" w:rsidR="007103DE" w:rsidRDefault="007103DE" w:rsidP="00D9497E">
      <w:pPr>
        <w:jc w:val="right"/>
        <w:rPr>
          <w:rFonts w:ascii="Arial" w:hAnsi="Arial" w:cs="Arial"/>
          <w:bCs/>
        </w:rPr>
      </w:pPr>
      <w:r w:rsidRPr="00D9497E">
        <w:rPr>
          <w:rFonts w:ascii="Arial" w:hAnsi="Arial" w:cs="Arial"/>
          <w:bCs/>
        </w:rPr>
        <w:t>Ефремовский муниципальный округ</w:t>
      </w:r>
    </w:p>
    <w:p w14:paraId="26B183E6" w14:textId="16D758FA" w:rsidR="00244938" w:rsidRDefault="00244938" w:rsidP="00D9497E">
      <w:pPr>
        <w:jc w:val="right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Тульской области</w:t>
      </w:r>
    </w:p>
    <w:p w14:paraId="5E7D2F68" w14:textId="7BCE5178" w:rsidR="00244938" w:rsidRPr="00D9497E" w:rsidRDefault="00244938" w:rsidP="00D9497E">
      <w:pPr>
        <w:jc w:val="right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С.Н. Давыдова</w:t>
      </w:r>
    </w:p>
    <w:p w14:paraId="2F5613FC" w14:textId="77777777" w:rsidR="003A479D" w:rsidRPr="00D9497E" w:rsidRDefault="003A479D">
      <w:pPr>
        <w:jc w:val="both"/>
        <w:rPr>
          <w:rFonts w:ascii="Arial" w:hAnsi="Arial" w:cs="Arial"/>
          <w:b/>
        </w:rPr>
      </w:pPr>
      <w:r w:rsidRPr="00D9497E">
        <w:rPr>
          <w:rFonts w:ascii="Arial" w:hAnsi="Arial" w:cs="Arial"/>
          <w:b/>
        </w:rPr>
        <w:tab/>
      </w:r>
    </w:p>
    <w:p w14:paraId="1449690A" w14:textId="77777777" w:rsidR="003A479D" w:rsidRPr="00D9497E" w:rsidRDefault="003A479D">
      <w:pPr>
        <w:autoSpaceDE w:val="0"/>
        <w:autoSpaceDN w:val="0"/>
        <w:adjustRightInd w:val="0"/>
        <w:jc w:val="right"/>
        <w:outlineLvl w:val="0"/>
        <w:rPr>
          <w:rFonts w:ascii="Arial" w:hAnsi="Arial" w:cs="Arial"/>
        </w:rPr>
      </w:pPr>
    </w:p>
    <w:p w14:paraId="5F4F6AD7" w14:textId="77777777" w:rsidR="003A479D" w:rsidRPr="00D9497E" w:rsidRDefault="003A479D">
      <w:pPr>
        <w:autoSpaceDE w:val="0"/>
        <w:autoSpaceDN w:val="0"/>
        <w:adjustRightInd w:val="0"/>
        <w:jc w:val="right"/>
        <w:outlineLvl w:val="0"/>
        <w:rPr>
          <w:rFonts w:ascii="Arial" w:hAnsi="Arial" w:cs="Arial"/>
        </w:rPr>
      </w:pPr>
    </w:p>
    <w:p w14:paraId="7EF1EA7A" w14:textId="77777777" w:rsidR="006C11DA" w:rsidRPr="00D9497E" w:rsidRDefault="006C11DA" w:rsidP="009B3312">
      <w:pPr>
        <w:pStyle w:val="ConsPlusNormal"/>
        <w:widowControl/>
        <w:jc w:val="right"/>
        <w:rPr>
          <w:sz w:val="24"/>
          <w:szCs w:val="24"/>
        </w:rPr>
      </w:pPr>
      <w:r w:rsidRPr="00D9497E">
        <w:rPr>
          <w:sz w:val="24"/>
          <w:szCs w:val="24"/>
        </w:rPr>
        <w:t>Приложение к постановлению</w:t>
      </w:r>
    </w:p>
    <w:p w14:paraId="21BD377E" w14:textId="77777777" w:rsidR="006C11DA" w:rsidRPr="00D9497E" w:rsidRDefault="006C11DA" w:rsidP="009B3312">
      <w:pPr>
        <w:pStyle w:val="ConsPlusNormal"/>
        <w:widowControl/>
        <w:jc w:val="right"/>
        <w:rPr>
          <w:sz w:val="24"/>
          <w:szCs w:val="24"/>
        </w:rPr>
      </w:pPr>
      <w:r w:rsidRPr="00D9497E">
        <w:rPr>
          <w:sz w:val="24"/>
          <w:szCs w:val="24"/>
        </w:rPr>
        <w:t>администрации муниципального</w:t>
      </w:r>
    </w:p>
    <w:p w14:paraId="7306A946" w14:textId="77777777" w:rsidR="006C11DA" w:rsidRPr="00D9497E" w:rsidRDefault="006C11DA" w:rsidP="009B3312">
      <w:pPr>
        <w:pStyle w:val="ConsPlusNormal"/>
        <w:widowControl/>
        <w:jc w:val="right"/>
        <w:rPr>
          <w:sz w:val="24"/>
          <w:szCs w:val="24"/>
        </w:rPr>
      </w:pPr>
      <w:r w:rsidRPr="00D9497E">
        <w:rPr>
          <w:sz w:val="24"/>
          <w:szCs w:val="24"/>
        </w:rPr>
        <w:t>образования Ефремовский</w:t>
      </w:r>
    </w:p>
    <w:p w14:paraId="6198CDBA" w14:textId="77777777" w:rsidR="006C11DA" w:rsidRPr="00D9497E" w:rsidRDefault="006C11DA" w:rsidP="009B3312">
      <w:pPr>
        <w:pStyle w:val="ConsPlusNormal"/>
        <w:widowControl/>
        <w:jc w:val="right"/>
        <w:rPr>
          <w:sz w:val="24"/>
          <w:szCs w:val="24"/>
        </w:rPr>
      </w:pPr>
      <w:r w:rsidRPr="00D9497E">
        <w:rPr>
          <w:sz w:val="24"/>
          <w:szCs w:val="24"/>
        </w:rPr>
        <w:t>муниципальный округ</w:t>
      </w:r>
    </w:p>
    <w:p w14:paraId="3E19369B" w14:textId="77777777" w:rsidR="006C11DA" w:rsidRPr="00D9497E" w:rsidRDefault="006C11DA" w:rsidP="009B3312">
      <w:pPr>
        <w:pStyle w:val="ConsPlusNormal"/>
        <w:widowControl/>
        <w:jc w:val="right"/>
        <w:rPr>
          <w:sz w:val="24"/>
          <w:szCs w:val="24"/>
        </w:rPr>
      </w:pPr>
      <w:r w:rsidRPr="00D9497E">
        <w:rPr>
          <w:sz w:val="24"/>
          <w:szCs w:val="24"/>
        </w:rPr>
        <w:t>Тульской области</w:t>
      </w:r>
    </w:p>
    <w:p w14:paraId="6850B092" w14:textId="7D0B7F50" w:rsidR="006C11DA" w:rsidRPr="00D9497E" w:rsidRDefault="006C11DA" w:rsidP="006C11DA">
      <w:pPr>
        <w:pStyle w:val="ConsPlusNormal"/>
        <w:widowControl/>
        <w:jc w:val="right"/>
        <w:rPr>
          <w:sz w:val="24"/>
          <w:szCs w:val="24"/>
        </w:rPr>
      </w:pPr>
      <w:r w:rsidRPr="00D9497E">
        <w:rPr>
          <w:sz w:val="24"/>
          <w:szCs w:val="24"/>
        </w:rPr>
        <w:t xml:space="preserve"> от </w:t>
      </w:r>
      <w:r w:rsidR="00244938">
        <w:rPr>
          <w:sz w:val="24"/>
          <w:szCs w:val="24"/>
        </w:rPr>
        <w:t xml:space="preserve">31.08.2026 </w:t>
      </w:r>
      <w:r w:rsidRPr="00D9497E">
        <w:rPr>
          <w:sz w:val="24"/>
          <w:szCs w:val="24"/>
        </w:rPr>
        <w:t xml:space="preserve">№ </w:t>
      </w:r>
      <w:r w:rsidR="00244938">
        <w:rPr>
          <w:sz w:val="24"/>
          <w:szCs w:val="24"/>
        </w:rPr>
        <w:t>1059</w:t>
      </w:r>
    </w:p>
    <w:p w14:paraId="7A92D030" w14:textId="77777777" w:rsidR="006C11DA" w:rsidRPr="00D9497E" w:rsidRDefault="006C11DA" w:rsidP="006C11DA">
      <w:pPr>
        <w:pStyle w:val="aa"/>
        <w:ind w:right="-283"/>
        <w:rPr>
          <w:rFonts w:ascii="Arial" w:hAnsi="Arial" w:cs="Arial"/>
          <w:b/>
          <w:color w:val="auto"/>
        </w:rPr>
      </w:pPr>
    </w:p>
    <w:p w14:paraId="6D49CB01" w14:textId="77777777" w:rsidR="006C11DA" w:rsidRPr="00D9497E" w:rsidRDefault="006C11DA" w:rsidP="006C11DA">
      <w:pPr>
        <w:pStyle w:val="aa"/>
        <w:ind w:right="-283"/>
        <w:jc w:val="center"/>
        <w:rPr>
          <w:rFonts w:ascii="Arial" w:hAnsi="Arial" w:cs="Arial"/>
          <w:b/>
          <w:color w:val="auto"/>
        </w:rPr>
      </w:pPr>
    </w:p>
    <w:p w14:paraId="42FDD216" w14:textId="21C5FAFC" w:rsidR="006C11DA" w:rsidRPr="00244938" w:rsidRDefault="00244938" w:rsidP="006C11DA">
      <w:pPr>
        <w:pStyle w:val="aa"/>
        <w:ind w:right="-283"/>
        <w:jc w:val="center"/>
        <w:rPr>
          <w:rFonts w:ascii="Arial" w:hAnsi="Arial" w:cs="Arial"/>
          <w:b/>
          <w:color w:val="auto"/>
          <w:sz w:val="32"/>
          <w:szCs w:val="32"/>
        </w:rPr>
      </w:pPr>
      <w:r w:rsidRPr="00244938">
        <w:rPr>
          <w:rFonts w:ascii="Arial" w:hAnsi="Arial" w:cs="Arial"/>
          <w:b/>
          <w:color w:val="auto"/>
          <w:sz w:val="32"/>
          <w:szCs w:val="32"/>
        </w:rPr>
        <w:t>ПОРЯДОК ПРЕДОСТАВЛЕНИЯ СУБСИДИИ НА ВЫПОЛНЕНИЕ РАБОТ</w:t>
      </w:r>
    </w:p>
    <w:p w14:paraId="1E715F0D" w14:textId="3099DFA0" w:rsidR="006C11DA" w:rsidRPr="00244938" w:rsidRDefault="00244938" w:rsidP="006C11DA">
      <w:pPr>
        <w:pStyle w:val="aa"/>
        <w:ind w:right="-283"/>
        <w:jc w:val="center"/>
        <w:rPr>
          <w:rFonts w:ascii="Arial" w:hAnsi="Arial" w:cs="Arial"/>
          <w:b/>
          <w:color w:val="auto"/>
          <w:sz w:val="32"/>
          <w:szCs w:val="32"/>
        </w:rPr>
      </w:pPr>
      <w:r w:rsidRPr="00244938">
        <w:rPr>
          <w:rFonts w:ascii="Arial" w:hAnsi="Arial" w:cs="Arial"/>
          <w:b/>
          <w:color w:val="auto"/>
          <w:sz w:val="32"/>
          <w:szCs w:val="32"/>
        </w:rPr>
        <w:t xml:space="preserve"> (ОКАЗАНИЕ УСЛУГ) ПУБЛИЧНО-ПРАВОВОЙ КОМПАНИЕЙ «РОСКАДАСТР», НЕОБХОДИМЫХ ДЛЯ ОСУЩЕСТВЛЕНИЯ ПОЛНОМОЧИЙ ОРГАНОВ МЕСТНОГО САМОУПРАВЛЕНИЯ ПО УПРАВЛЕНИЮ И РАСПОРЯЖЕНИЮ ОБЪЕКТАМИ</w:t>
      </w:r>
    </w:p>
    <w:p w14:paraId="7E582D04" w14:textId="7A4D0869" w:rsidR="006C11DA" w:rsidRPr="00244938" w:rsidRDefault="00244938" w:rsidP="006C11DA">
      <w:pPr>
        <w:pStyle w:val="aa"/>
        <w:ind w:right="-283"/>
        <w:jc w:val="center"/>
        <w:rPr>
          <w:rFonts w:ascii="Arial" w:hAnsi="Arial" w:cs="Arial"/>
          <w:b/>
          <w:color w:val="auto"/>
          <w:sz w:val="32"/>
          <w:szCs w:val="32"/>
        </w:rPr>
      </w:pPr>
      <w:r w:rsidRPr="00244938">
        <w:rPr>
          <w:rFonts w:ascii="Arial" w:hAnsi="Arial" w:cs="Arial"/>
          <w:b/>
          <w:color w:val="auto"/>
          <w:sz w:val="32"/>
          <w:szCs w:val="32"/>
        </w:rPr>
        <w:t xml:space="preserve"> НЕДВИЖИМОГО ИМУЩЕСТВА, НАХОДЯЩИМИСЯ В ГОСУДАРСТВЕННОЙ (МУНИЦИПАЛЬНОЙ) СОБСТВЕННОСТИ (В ТОМ ЧИСЛЕ НА ВЫПОЛНЕНИЕ</w:t>
      </w:r>
    </w:p>
    <w:p w14:paraId="17C3F49B" w14:textId="1717AD99" w:rsidR="006C11DA" w:rsidRPr="00244938" w:rsidRDefault="00244938" w:rsidP="006C11DA">
      <w:pPr>
        <w:pStyle w:val="aa"/>
        <w:ind w:right="-283"/>
        <w:jc w:val="center"/>
        <w:rPr>
          <w:rFonts w:ascii="Arial" w:hAnsi="Arial" w:cs="Arial"/>
          <w:b/>
          <w:color w:val="auto"/>
          <w:sz w:val="32"/>
          <w:szCs w:val="32"/>
        </w:rPr>
      </w:pPr>
      <w:r w:rsidRPr="00244938">
        <w:rPr>
          <w:rFonts w:ascii="Arial" w:hAnsi="Arial" w:cs="Arial"/>
          <w:b/>
          <w:color w:val="auto"/>
          <w:sz w:val="32"/>
          <w:szCs w:val="32"/>
        </w:rPr>
        <w:t xml:space="preserve"> КАДАСТРОВЫХ РАБОТ В ОТНОШЕНИИ ТАКИХ ОБЪЕКТОВ), ПО ВЫЯВЛЕНИЮ </w:t>
      </w:r>
    </w:p>
    <w:p w14:paraId="538BA56A" w14:textId="710559CF" w:rsidR="006C11DA" w:rsidRPr="00244938" w:rsidRDefault="00244938" w:rsidP="006C11DA">
      <w:pPr>
        <w:pStyle w:val="aa"/>
        <w:ind w:right="-283"/>
        <w:jc w:val="center"/>
        <w:rPr>
          <w:rFonts w:ascii="Arial" w:hAnsi="Arial" w:cs="Arial"/>
          <w:b/>
          <w:color w:val="auto"/>
          <w:sz w:val="32"/>
          <w:szCs w:val="32"/>
        </w:rPr>
      </w:pPr>
      <w:r w:rsidRPr="00244938">
        <w:rPr>
          <w:rFonts w:ascii="Arial" w:hAnsi="Arial" w:cs="Arial"/>
          <w:b/>
          <w:color w:val="auto"/>
          <w:sz w:val="32"/>
          <w:szCs w:val="32"/>
        </w:rPr>
        <w:t xml:space="preserve">В ПОРЯДКЕ, ПРЕДУСМОТРЕННОМ ФЕДЕРАЛЬНЫМ ЗАКОНОМ ОТ 13 ИЮЛЯ </w:t>
      </w:r>
    </w:p>
    <w:p w14:paraId="2F55BBCF" w14:textId="68E7A675" w:rsidR="006C11DA" w:rsidRPr="00D9497E" w:rsidRDefault="00244938" w:rsidP="006C11DA">
      <w:pPr>
        <w:pStyle w:val="aa"/>
        <w:ind w:right="-283"/>
        <w:jc w:val="center"/>
        <w:rPr>
          <w:rFonts w:ascii="Arial" w:hAnsi="Arial" w:cs="Arial"/>
          <w:b/>
          <w:color w:val="auto"/>
        </w:rPr>
      </w:pPr>
      <w:r w:rsidRPr="00244938">
        <w:rPr>
          <w:rFonts w:ascii="Arial" w:hAnsi="Arial" w:cs="Arial"/>
          <w:b/>
          <w:color w:val="auto"/>
          <w:sz w:val="32"/>
          <w:szCs w:val="32"/>
        </w:rPr>
        <w:t>2015 ГОДА № 218-ФЗ «О ГОСУДАРСТВЕННОЙ РЕГИСТРАЦИИ НЕДВИЖИМОСТИ», ПРАВООБЛАДАТЕЛЕЙ ОБЪЕКТОВ НЕДВИЖИМОГО ИМУЩЕСТВА, ПО ВЫЯВЛЕНИЮ ОБЪЕКТОВ НЕДВИЖИМОГО ИМУЩЕСТВА, ПРАВА НА КОТОРЫЕ ОТСУТСТВУЮТ</w:t>
      </w:r>
    </w:p>
    <w:p w14:paraId="0712C80C" w14:textId="77777777" w:rsidR="006C11DA" w:rsidRPr="00D9497E" w:rsidRDefault="006C11DA" w:rsidP="006C11DA">
      <w:pPr>
        <w:pStyle w:val="aa"/>
        <w:ind w:right="-283"/>
        <w:jc w:val="center"/>
        <w:rPr>
          <w:rFonts w:ascii="Arial" w:hAnsi="Arial" w:cs="Arial"/>
          <w:b/>
          <w:color w:val="auto"/>
        </w:rPr>
      </w:pPr>
    </w:p>
    <w:p w14:paraId="769131A6" w14:textId="77777777" w:rsidR="006C11DA" w:rsidRPr="00D9497E" w:rsidRDefault="006C11DA" w:rsidP="006C11DA">
      <w:pPr>
        <w:pStyle w:val="aa"/>
        <w:ind w:right="-283"/>
        <w:jc w:val="center"/>
        <w:rPr>
          <w:rFonts w:ascii="Arial" w:hAnsi="Arial" w:cs="Arial"/>
          <w:b/>
          <w:color w:val="auto"/>
        </w:rPr>
      </w:pPr>
      <w:r w:rsidRPr="00D9497E">
        <w:rPr>
          <w:rFonts w:ascii="Arial" w:hAnsi="Arial" w:cs="Arial"/>
          <w:b/>
          <w:color w:val="auto"/>
        </w:rPr>
        <w:t>I. Общие положения</w:t>
      </w:r>
    </w:p>
    <w:p w14:paraId="3B2A9D79" w14:textId="77777777" w:rsidR="006C11DA" w:rsidRPr="00D9497E" w:rsidRDefault="006C11DA" w:rsidP="006C11DA">
      <w:pPr>
        <w:pStyle w:val="aa"/>
        <w:ind w:right="-283" w:firstLine="567"/>
        <w:jc w:val="center"/>
        <w:rPr>
          <w:rFonts w:ascii="Arial" w:hAnsi="Arial" w:cs="Arial"/>
          <w:b/>
          <w:color w:val="auto"/>
        </w:rPr>
      </w:pPr>
    </w:p>
    <w:p w14:paraId="6CE801A6" w14:textId="77777777" w:rsidR="006C11DA" w:rsidRPr="00D9497E" w:rsidRDefault="006C11DA" w:rsidP="006C11DA">
      <w:pPr>
        <w:pStyle w:val="aa"/>
        <w:ind w:right="-2" w:firstLine="709"/>
        <w:jc w:val="both"/>
        <w:rPr>
          <w:rFonts w:ascii="Arial" w:hAnsi="Arial" w:cs="Arial"/>
          <w:color w:val="auto"/>
        </w:rPr>
      </w:pPr>
      <w:r w:rsidRPr="00D9497E">
        <w:rPr>
          <w:rFonts w:ascii="Arial" w:hAnsi="Arial" w:cs="Arial"/>
          <w:color w:val="auto"/>
        </w:rPr>
        <w:t>1. Порядок предоставления субсидии на выполнение работ (оказание услуг) публично-правовой компанией «</w:t>
      </w:r>
      <w:proofErr w:type="spellStart"/>
      <w:r w:rsidRPr="00D9497E">
        <w:rPr>
          <w:rFonts w:ascii="Arial" w:hAnsi="Arial" w:cs="Arial"/>
          <w:color w:val="auto"/>
        </w:rPr>
        <w:t>Роскадастр</w:t>
      </w:r>
      <w:proofErr w:type="spellEnd"/>
      <w:r w:rsidRPr="00D9497E">
        <w:rPr>
          <w:rFonts w:ascii="Arial" w:hAnsi="Arial" w:cs="Arial"/>
          <w:color w:val="auto"/>
        </w:rPr>
        <w:t xml:space="preserve">», необходимых для осуществления полномочий органов местного самоуправления по управлению и распоряжению объектами недвижимого имущества, находящимися в государственной (муниципальной) собственности (в том числе на выполнение кадастровых работ в отношении таких объектов), по выявлению в порядке, предусмотренном Федеральным законом от 13 июля 2015 года № 218-ФЗ «О государственной регистрации недвижимости», правообладателей объектов недвижимого имущества, по выявлению объектов недвижимого имущества, права на которые отсутствуют (далее – Порядок), определяет правила предоставления субсидий из бюджета муниципального образования </w:t>
      </w:r>
      <w:r w:rsidR="00995F6A" w:rsidRPr="00D9497E">
        <w:rPr>
          <w:rFonts w:ascii="Arial" w:hAnsi="Arial" w:cs="Arial"/>
          <w:color w:val="auto"/>
        </w:rPr>
        <w:t>Ефремовский муниципальный округ Тульской области</w:t>
      </w:r>
      <w:r w:rsidRPr="00D9497E">
        <w:rPr>
          <w:rFonts w:ascii="Arial" w:hAnsi="Arial" w:cs="Arial"/>
          <w:color w:val="auto"/>
        </w:rPr>
        <w:t xml:space="preserve"> публично</w:t>
      </w:r>
      <w:r w:rsidRPr="00D9497E">
        <w:rPr>
          <w:rFonts w:ascii="Arial" w:hAnsi="Arial" w:cs="Arial"/>
          <w:color w:val="auto"/>
        </w:rPr>
        <w:noBreakHyphen/>
        <w:t>правовой компании «</w:t>
      </w:r>
      <w:proofErr w:type="spellStart"/>
      <w:r w:rsidRPr="00D9497E">
        <w:rPr>
          <w:rFonts w:ascii="Arial" w:hAnsi="Arial" w:cs="Arial"/>
          <w:color w:val="auto"/>
        </w:rPr>
        <w:t>Роскадастр</w:t>
      </w:r>
      <w:proofErr w:type="spellEnd"/>
      <w:r w:rsidRPr="00D9497E">
        <w:rPr>
          <w:rFonts w:ascii="Arial" w:hAnsi="Arial" w:cs="Arial"/>
          <w:color w:val="auto"/>
        </w:rPr>
        <w:t xml:space="preserve">». </w:t>
      </w:r>
    </w:p>
    <w:p w14:paraId="1B941D37" w14:textId="20D7D074" w:rsidR="006C11DA" w:rsidRPr="00D9497E" w:rsidRDefault="006C11DA" w:rsidP="006C11DA">
      <w:pPr>
        <w:pStyle w:val="aa"/>
        <w:ind w:right="-2" w:firstLine="709"/>
        <w:jc w:val="both"/>
        <w:rPr>
          <w:rFonts w:ascii="Arial" w:hAnsi="Arial" w:cs="Arial"/>
          <w:color w:val="auto"/>
        </w:rPr>
      </w:pPr>
      <w:r w:rsidRPr="00D9497E">
        <w:rPr>
          <w:rFonts w:ascii="Arial" w:hAnsi="Arial" w:cs="Arial"/>
          <w:color w:val="auto"/>
        </w:rPr>
        <w:t>2. Основные понятия и термины, применяемые в настоящем Порядке, используются в значениях, установленных Бюджетным кодексом Российской Федерации и Федеральным законом от 30 декабря 2021 года № 448-ФЗ «О публично</w:t>
      </w:r>
      <w:r w:rsidRPr="00D9497E">
        <w:rPr>
          <w:rFonts w:ascii="Arial" w:hAnsi="Arial" w:cs="Arial"/>
          <w:color w:val="auto"/>
        </w:rPr>
        <w:noBreakHyphen/>
        <w:t>правовой компании «</w:t>
      </w:r>
      <w:proofErr w:type="spellStart"/>
      <w:r w:rsidRPr="00D9497E">
        <w:rPr>
          <w:rFonts w:ascii="Arial" w:hAnsi="Arial" w:cs="Arial"/>
          <w:color w:val="auto"/>
        </w:rPr>
        <w:t>Роскадастр</w:t>
      </w:r>
      <w:proofErr w:type="spellEnd"/>
      <w:r w:rsidRPr="00D9497E">
        <w:rPr>
          <w:rFonts w:ascii="Arial" w:hAnsi="Arial" w:cs="Arial"/>
          <w:color w:val="auto"/>
        </w:rPr>
        <w:t xml:space="preserve">», постановлением Правительства Российской Федерации от 29.04.2026 № 501 «Об утверждении общих требований к нормативным правовым актам, муниципальным правовым актам, устанавливающим порядок предоставления из бюджетов субъектов Российской Федерации (местных бюджетов) субсидий публично-правовой компании, и типовой формы соглашения о предоставлении из бюджета субъекта Российской Федерации (местного бюджета) субсидии публично-правовой компании», </w:t>
      </w:r>
      <w:r w:rsidR="00B92567" w:rsidRPr="00D9497E">
        <w:rPr>
          <w:rFonts w:ascii="Arial" w:hAnsi="Arial" w:cs="Arial"/>
          <w:color w:val="auto"/>
        </w:rPr>
        <w:t>п</w:t>
      </w:r>
      <w:r w:rsidRPr="00D9497E">
        <w:rPr>
          <w:rFonts w:ascii="Arial" w:hAnsi="Arial" w:cs="Arial"/>
          <w:color w:val="auto"/>
        </w:rPr>
        <w:t>остановлением Правительства Российской Федерации от 25.12.2025 № 2145 «Об утверждении формы типового соглашения о выполнении работ и (или) об оказании услуг, заключаемого органами государственной власти субъектов Российской Федерации или органами местного самоуправления с публично-правовой компанией «</w:t>
      </w:r>
      <w:proofErr w:type="spellStart"/>
      <w:r w:rsidRPr="00D9497E">
        <w:rPr>
          <w:rFonts w:ascii="Arial" w:hAnsi="Arial" w:cs="Arial"/>
          <w:color w:val="auto"/>
        </w:rPr>
        <w:t>Роскадастр</w:t>
      </w:r>
      <w:proofErr w:type="spellEnd"/>
      <w:r w:rsidRPr="00D9497E">
        <w:rPr>
          <w:rFonts w:ascii="Arial" w:hAnsi="Arial" w:cs="Arial"/>
          <w:color w:val="auto"/>
        </w:rPr>
        <w:t>»</w:t>
      </w:r>
      <w:r w:rsidR="00B92567" w:rsidRPr="00D9497E">
        <w:rPr>
          <w:rFonts w:ascii="Arial" w:hAnsi="Arial" w:cs="Arial"/>
          <w:color w:val="auto"/>
        </w:rPr>
        <w:t xml:space="preserve"> (далее – </w:t>
      </w:r>
      <w:r w:rsidR="007E06C4" w:rsidRPr="00D9497E">
        <w:rPr>
          <w:rFonts w:ascii="Arial" w:hAnsi="Arial" w:cs="Arial"/>
          <w:color w:val="auto"/>
        </w:rPr>
        <w:t>К</w:t>
      </w:r>
      <w:r w:rsidR="00B92567" w:rsidRPr="00D9497E">
        <w:rPr>
          <w:rFonts w:ascii="Arial" w:hAnsi="Arial" w:cs="Arial"/>
          <w:color w:val="auto"/>
        </w:rPr>
        <w:t>омпания)</w:t>
      </w:r>
      <w:r w:rsidRPr="00D9497E">
        <w:rPr>
          <w:rFonts w:ascii="Arial" w:hAnsi="Arial" w:cs="Arial"/>
          <w:color w:val="auto"/>
        </w:rPr>
        <w:t>.</w:t>
      </w:r>
    </w:p>
    <w:p w14:paraId="1C318DA4" w14:textId="52437747" w:rsidR="006C11DA" w:rsidRPr="00D9497E" w:rsidRDefault="006C11DA" w:rsidP="006C11DA">
      <w:pPr>
        <w:pStyle w:val="aa"/>
        <w:ind w:right="-2" w:firstLine="709"/>
        <w:jc w:val="both"/>
        <w:rPr>
          <w:rFonts w:ascii="Arial" w:hAnsi="Arial" w:cs="Arial"/>
          <w:color w:val="auto"/>
        </w:rPr>
      </w:pPr>
      <w:r w:rsidRPr="00D9497E">
        <w:rPr>
          <w:rFonts w:ascii="Arial" w:hAnsi="Arial" w:cs="Arial"/>
          <w:color w:val="auto"/>
        </w:rPr>
        <w:t xml:space="preserve">3. Предоставление субсидии осуществляется в соответствии с настоящим Порядком и соглашением о предоставлении из бюджета муниципального образования </w:t>
      </w:r>
      <w:r w:rsidR="00995F6A" w:rsidRPr="00D9497E">
        <w:rPr>
          <w:rFonts w:ascii="Arial" w:hAnsi="Arial" w:cs="Arial"/>
          <w:color w:val="auto"/>
        </w:rPr>
        <w:t>Ефремовский муниципальный округ Тульской области</w:t>
      </w:r>
      <w:r w:rsidRPr="00D9497E">
        <w:rPr>
          <w:rFonts w:ascii="Arial" w:hAnsi="Arial" w:cs="Arial"/>
          <w:color w:val="auto"/>
        </w:rPr>
        <w:t xml:space="preserve"> субсидии компании, содержащим условия предоставления субсидии</w:t>
      </w:r>
      <w:r w:rsidR="00B92567" w:rsidRPr="00D9497E">
        <w:rPr>
          <w:rFonts w:ascii="Arial" w:hAnsi="Arial" w:cs="Arial"/>
          <w:color w:val="auto"/>
        </w:rPr>
        <w:t xml:space="preserve"> (далее – </w:t>
      </w:r>
      <w:r w:rsidR="007E06C4" w:rsidRPr="00D9497E">
        <w:rPr>
          <w:rFonts w:ascii="Arial" w:hAnsi="Arial" w:cs="Arial"/>
          <w:color w:val="auto"/>
        </w:rPr>
        <w:t>С</w:t>
      </w:r>
      <w:r w:rsidR="00B92567" w:rsidRPr="00D9497E">
        <w:rPr>
          <w:rFonts w:ascii="Arial" w:hAnsi="Arial" w:cs="Arial"/>
          <w:color w:val="auto"/>
        </w:rPr>
        <w:t>оглашение)</w:t>
      </w:r>
      <w:r w:rsidRPr="00D9497E">
        <w:rPr>
          <w:rFonts w:ascii="Arial" w:hAnsi="Arial" w:cs="Arial"/>
          <w:color w:val="auto"/>
        </w:rPr>
        <w:t>.</w:t>
      </w:r>
    </w:p>
    <w:p w14:paraId="34138B12" w14:textId="7043D9B9" w:rsidR="006C11DA" w:rsidRPr="00D9497E" w:rsidRDefault="006C11DA" w:rsidP="006C11DA">
      <w:pPr>
        <w:pStyle w:val="aa"/>
        <w:ind w:right="-2" w:firstLine="709"/>
        <w:jc w:val="both"/>
        <w:rPr>
          <w:rFonts w:ascii="Arial" w:hAnsi="Arial" w:cs="Arial"/>
          <w:color w:val="auto"/>
        </w:rPr>
      </w:pPr>
      <w:r w:rsidRPr="00D9497E">
        <w:rPr>
          <w:rFonts w:ascii="Arial" w:hAnsi="Arial" w:cs="Arial"/>
          <w:color w:val="auto"/>
        </w:rPr>
        <w:t xml:space="preserve">4. Предоставление субсидии осуществляется в пределах бюджетных ассигнований, предусмотренных в бюджете муниципального образования </w:t>
      </w:r>
      <w:r w:rsidR="00995F6A" w:rsidRPr="00D9497E">
        <w:rPr>
          <w:rFonts w:ascii="Arial" w:hAnsi="Arial" w:cs="Arial"/>
          <w:color w:val="auto"/>
        </w:rPr>
        <w:t>Ефремовский муниципальный округ Тульской области</w:t>
      </w:r>
      <w:r w:rsidR="00B92567" w:rsidRPr="00D9497E">
        <w:rPr>
          <w:rFonts w:ascii="Arial" w:hAnsi="Arial" w:cs="Arial"/>
          <w:color w:val="auto"/>
        </w:rPr>
        <w:t xml:space="preserve"> (далее – бюджет округа)</w:t>
      </w:r>
      <w:r w:rsidRPr="00D9497E">
        <w:rPr>
          <w:rFonts w:ascii="Arial" w:hAnsi="Arial" w:cs="Arial"/>
          <w:color w:val="auto"/>
        </w:rPr>
        <w:t xml:space="preserve"> на соответствующий финансовый год и плановый период, и лимитов бюджетных обязательств, доведенных до администрации муниципального образования </w:t>
      </w:r>
      <w:r w:rsidR="00995F6A" w:rsidRPr="00D9497E">
        <w:rPr>
          <w:rFonts w:ascii="Arial" w:hAnsi="Arial" w:cs="Arial"/>
          <w:color w:val="auto"/>
        </w:rPr>
        <w:lastRenderedPageBreak/>
        <w:t>Ефремовский муниципальный округ Тульской области</w:t>
      </w:r>
      <w:r w:rsidR="00B92567" w:rsidRPr="00D9497E">
        <w:rPr>
          <w:rFonts w:ascii="Arial" w:hAnsi="Arial" w:cs="Arial"/>
          <w:color w:val="auto"/>
        </w:rPr>
        <w:t>, как получателя бюджетных средств</w:t>
      </w:r>
      <w:r w:rsidRPr="00D9497E">
        <w:rPr>
          <w:rFonts w:ascii="Arial" w:hAnsi="Arial" w:cs="Arial"/>
          <w:color w:val="auto"/>
        </w:rPr>
        <w:t xml:space="preserve"> (далее – </w:t>
      </w:r>
      <w:bookmarkStart w:id="1" w:name="_Hlk235690080"/>
      <w:r w:rsidRPr="00D9497E">
        <w:rPr>
          <w:rFonts w:ascii="Arial" w:hAnsi="Arial" w:cs="Arial"/>
          <w:color w:val="auto"/>
        </w:rPr>
        <w:t>главный распределитель бюджетных средств</w:t>
      </w:r>
      <w:bookmarkEnd w:id="1"/>
      <w:r w:rsidRPr="00D9497E">
        <w:rPr>
          <w:rFonts w:ascii="Arial" w:hAnsi="Arial" w:cs="Arial"/>
          <w:color w:val="auto"/>
        </w:rPr>
        <w:t>) на выполнение Компанией работ и (или) оказание услуг в соответствии с Соглашением о выполнении работ.</w:t>
      </w:r>
    </w:p>
    <w:p w14:paraId="6CCAF7BF" w14:textId="77777777" w:rsidR="006C11DA" w:rsidRPr="00D9497E" w:rsidRDefault="006C11DA" w:rsidP="006C11DA">
      <w:pPr>
        <w:pStyle w:val="aa"/>
        <w:ind w:right="-2"/>
        <w:jc w:val="both"/>
        <w:rPr>
          <w:rFonts w:ascii="Arial" w:hAnsi="Arial" w:cs="Arial"/>
          <w:color w:val="auto"/>
        </w:rPr>
      </w:pPr>
    </w:p>
    <w:p w14:paraId="418F3BCB" w14:textId="77777777" w:rsidR="006C11DA" w:rsidRPr="00D9497E" w:rsidRDefault="006C11DA" w:rsidP="006C11DA">
      <w:pPr>
        <w:pStyle w:val="aa"/>
        <w:ind w:right="-2"/>
        <w:jc w:val="center"/>
        <w:rPr>
          <w:rFonts w:ascii="Arial" w:hAnsi="Arial" w:cs="Arial"/>
          <w:b/>
          <w:color w:val="auto"/>
        </w:rPr>
      </w:pPr>
      <w:r w:rsidRPr="00D9497E">
        <w:rPr>
          <w:rFonts w:ascii="Arial" w:hAnsi="Arial" w:cs="Arial"/>
          <w:b/>
          <w:color w:val="auto"/>
        </w:rPr>
        <w:t>II. Определение размера субсидии</w:t>
      </w:r>
    </w:p>
    <w:p w14:paraId="2EF5B9AE" w14:textId="77777777" w:rsidR="006C11DA" w:rsidRPr="00D9497E" w:rsidRDefault="006C11DA" w:rsidP="006C11DA">
      <w:pPr>
        <w:pStyle w:val="aa"/>
        <w:ind w:right="-2"/>
        <w:jc w:val="both"/>
        <w:rPr>
          <w:rFonts w:ascii="Arial" w:hAnsi="Arial" w:cs="Arial"/>
          <w:color w:val="auto"/>
        </w:rPr>
      </w:pPr>
    </w:p>
    <w:p w14:paraId="23E1275F" w14:textId="10ED89E5" w:rsidR="006C11DA" w:rsidRPr="00D9497E" w:rsidRDefault="006C11DA" w:rsidP="006C11DA">
      <w:pPr>
        <w:pStyle w:val="aa"/>
        <w:ind w:right="-2" w:firstLine="709"/>
        <w:jc w:val="both"/>
        <w:rPr>
          <w:rFonts w:ascii="Arial" w:hAnsi="Arial" w:cs="Arial"/>
          <w:color w:val="auto"/>
        </w:rPr>
      </w:pPr>
      <w:r w:rsidRPr="00D9497E">
        <w:rPr>
          <w:rFonts w:ascii="Arial" w:hAnsi="Arial" w:cs="Arial"/>
          <w:color w:val="auto"/>
        </w:rPr>
        <w:t>5. Для расчета размера субсидии (</w:t>
      </w:r>
      <m:oMath>
        <m:sSub>
          <m:sSubPr>
            <m:ctrlPr>
              <w:rPr>
                <w:rFonts w:ascii="Cambria Math" w:hAnsi="Cambria Math" w:cs="Arial"/>
                <w:color w:val="auto"/>
              </w:rPr>
            </m:ctrlPr>
          </m:sSubPr>
          <m:e>
            <m:r>
              <w:rPr>
                <w:rFonts w:ascii="Cambria Math" w:hAnsi="Cambria Math" w:cs="Arial"/>
                <w:color w:val="auto"/>
              </w:rPr>
              <m:t>Q</m:t>
            </m:r>
          </m:e>
          <m:sub>
            <m:r>
              <m:rPr>
                <m:sty m:val="p"/>
              </m:rPr>
              <w:rPr>
                <w:rFonts w:ascii="Cambria Math" w:hAnsi="Cambria Math" w:cs="Arial"/>
                <w:color w:val="auto"/>
              </w:rPr>
              <m:t>итог</m:t>
            </m:r>
          </m:sub>
        </m:sSub>
      </m:oMath>
      <w:r w:rsidRPr="00D9497E">
        <w:rPr>
          <w:rFonts w:ascii="Arial" w:hAnsi="Arial" w:cs="Arial"/>
          <w:color w:val="auto"/>
        </w:rPr>
        <w:t xml:space="preserve">) в соответствии </w:t>
      </w:r>
      <w:r w:rsidRPr="00D9497E">
        <w:rPr>
          <w:rFonts w:ascii="Arial" w:hAnsi="Arial" w:cs="Arial"/>
          <w:color w:val="auto"/>
        </w:rPr>
        <w:br/>
        <w:t xml:space="preserve">с требованиями, установленными частью 7 статьи 4 Федерального закона </w:t>
      </w:r>
      <w:r w:rsidRPr="00D9497E">
        <w:rPr>
          <w:rFonts w:ascii="Arial" w:hAnsi="Arial" w:cs="Arial"/>
          <w:color w:val="auto"/>
        </w:rPr>
        <w:br/>
        <w:t xml:space="preserve">от 30.12.2021 № 448-ФЗ «О публично-правовой компании </w:t>
      </w:r>
      <w:r w:rsidR="00B92567" w:rsidRPr="00D9497E">
        <w:rPr>
          <w:rFonts w:ascii="Arial" w:hAnsi="Arial" w:cs="Arial"/>
          <w:color w:val="auto"/>
        </w:rPr>
        <w:t>«</w:t>
      </w:r>
      <w:proofErr w:type="spellStart"/>
      <w:r w:rsidRPr="00D9497E">
        <w:rPr>
          <w:rFonts w:ascii="Arial" w:hAnsi="Arial" w:cs="Arial"/>
          <w:color w:val="auto"/>
        </w:rPr>
        <w:t>Роскадастр</w:t>
      </w:r>
      <w:proofErr w:type="spellEnd"/>
      <w:r w:rsidRPr="00D9497E">
        <w:rPr>
          <w:rFonts w:ascii="Arial" w:hAnsi="Arial" w:cs="Arial"/>
          <w:color w:val="auto"/>
        </w:rPr>
        <w:t>» (далее - Закон № 448-ФЗ), применяется формула:</w:t>
      </w:r>
    </w:p>
    <w:p w14:paraId="0FB03537" w14:textId="77777777" w:rsidR="006C11DA" w:rsidRPr="00D9497E" w:rsidRDefault="006C11DA" w:rsidP="006C11DA">
      <w:pPr>
        <w:pStyle w:val="aa"/>
        <w:ind w:right="-2" w:firstLine="567"/>
        <w:jc w:val="both"/>
        <w:rPr>
          <w:rFonts w:ascii="Arial" w:hAnsi="Arial" w:cs="Arial"/>
          <w:color w:val="auto"/>
        </w:rPr>
      </w:pPr>
    </w:p>
    <w:p w14:paraId="75F64051" w14:textId="77777777" w:rsidR="006C11DA" w:rsidRPr="00D9497E" w:rsidRDefault="000732A3" w:rsidP="006C11DA">
      <w:pPr>
        <w:pStyle w:val="aa"/>
        <w:ind w:right="-2" w:firstLine="567"/>
        <w:jc w:val="center"/>
        <w:rPr>
          <w:rFonts w:ascii="Arial" w:hAnsi="Arial" w:cs="Arial"/>
          <w:color w:val="auto"/>
        </w:rPr>
      </w:pPr>
      <m:oMath>
        <m:sSub>
          <m:sSubPr>
            <m:ctrlPr>
              <w:rPr>
                <w:rFonts w:ascii="Cambria Math" w:hAnsi="Cambria Math" w:cs="Arial"/>
                <w:color w:val="auto"/>
              </w:rPr>
            </m:ctrlPr>
          </m:sSubPr>
          <m:e>
            <m:r>
              <w:rPr>
                <w:rFonts w:ascii="Cambria Math" w:hAnsi="Cambria Math" w:cs="Arial"/>
                <w:color w:val="auto"/>
              </w:rPr>
              <m:t>Q</m:t>
            </m:r>
          </m:e>
          <m:sub>
            <m:r>
              <m:rPr>
                <m:sty m:val="p"/>
              </m:rPr>
              <w:rPr>
                <w:rFonts w:ascii="Cambria Math" w:hAnsi="Cambria Math" w:cs="Arial"/>
                <w:color w:val="auto"/>
              </w:rPr>
              <m:t>итог</m:t>
            </m:r>
          </m:sub>
        </m:sSub>
        <m:r>
          <w:rPr>
            <w:rFonts w:ascii="Cambria Math" w:hAnsi="Cambria Math" w:cs="Arial"/>
            <w:color w:val="auto"/>
          </w:rPr>
          <m:t>=</m:t>
        </m:r>
        <m:nary>
          <m:naryPr>
            <m:chr m:val="∑"/>
            <m:limLoc m:val="undOvr"/>
            <m:grow m:val="1"/>
            <m:ctrlPr>
              <w:rPr>
                <w:rFonts w:ascii="Cambria Math" w:hAnsi="Cambria Math" w:cs="Arial"/>
                <w:color w:val="auto"/>
              </w:rPr>
            </m:ctrlPr>
          </m:naryPr>
          <m:sub>
            <m:r>
              <w:rPr>
                <w:rFonts w:ascii="Cambria Math" w:hAnsi="Cambria Math" w:cs="Arial"/>
                <w:color w:val="auto"/>
              </w:rPr>
              <m:t>n=1</m:t>
            </m:r>
          </m:sub>
          <m:sup>
            <m:r>
              <w:rPr>
                <w:rFonts w:ascii="Cambria Math" w:hAnsi="Cambria Math" w:cs="Arial"/>
                <w:color w:val="auto"/>
              </w:rPr>
              <m:t>n</m:t>
            </m:r>
          </m:sup>
          <m:e>
            <m:r>
              <w:rPr>
                <w:rFonts w:ascii="Cambria Math" w:hAnsi="Cambria Math" w:cs="Arial"/>
                <w:color w:val="auto"/>
              </w:rPr>
              <m:t>(</m:t>
            </m:r>
          </m:e>
        </m:nary>
        <m:sSub>
          <m:sSubPr>
            <m:ctrlPr>
              <w:rPr>
                <w:rFonts w:ascii="Cambria Math" w:hAnsi="Cambria Math" w:cs="Arial"/>
                <w:color w:val="auto"/>
              </w:rPr>
            </m:ctrlPr>
          </m:sSubPr>
          <m:e>
            <m:r>
              <w:rPr>
                <w:rFonts w:ascii="Cambria Math" w:hAnsi="Cambria Math" w:cs="Arial"/>
                <w:color w:val="auto"/>
              </w:rPr>
              <m:t>V</m:t>
            </m:r>
          </m:e>
          <m:sub>
            <m:r>
              <w:rPr>
                <w:rFonts w:ascii="Cambria Math" w:hAnsi="Cambria Math" w:cs="Arial"/>
                <w:color w:val="auto"/>
              </w:rPr>
              <m:t>n1</m:t>
            </m:r>
          </m:sub>
        </m:sSub>
      </m:oMath>
      <w:r w:rsidR="006C11DA" w:rsidRPr="00D9497E">
        <w:rPr>
          <w:rFonts w:ascii="Arial" w:hAnsi="Arial" w:cs="Arial"/>
          <w:color w:val="auto"/>
        </w:rPr>
        <w:t>-</w:t>
      </w:r>
      <m:oMath>
        <m:sSub>
          <m:sSubPr>
            <m:ctrlPr>
              <w:rPr>
                <w:rFonts w:ascii="Cambria Math" w:hAnsi="Cambria Math" w:cs="Arial"/>
                <w:color w:val="auto"/>
              </w:rPr>
            </m:ctrlPr>
          </m:sSubPr>
          <m:e>
            <m:r>
              <w:rPr>
                <w:rFonts w:ascii="Cambria Math" w:hAnsi="Cambria Math" w:cs="Arial"/>
                <w:color w:val="auto"/>
              </w:rPr>
              <m:t>V</m:t>
            </m:r>
          </m:e>
          <m:sub>
            <m:r>
              <w:rPr>
                <w:rFonts w:ascii="Cambria Math" w:hAnsi="Cambria Math" w:cs="Arial"/>
                <w:color w:val="auto"/>
              </w:rPr>
              <m:t>n2</m:t>
            </m:r>
          </m:sub>
        </m:sSub>
      </m:oMath>
      <w:r w:rsidR="006C11DA" w:rsidRPr="00D9497E">
        <w:rPr>
          <w:rFonts w:ascii="Arial" w:hAnsi="Arial" w:cs="Arial"/>
          <w:color w:val="auto"/>
        </w:rPr>
        <w:t>)</w:t>
      </w:r>
      <m:oMath>
        <m:r>
          <w:rPr>
            <w:rFonts w:ascii="Cambria Math" w:hAnsi="Cambria Math" w:cs="Arial"/>
            <w:color w:val="auto"/>
          </w:rPr>
          <m:t>×</m:t>
        </m:r>
        <m:sSub>
          <m:sSubPr>
            <m:ctrlPr>
              <w:rPr>
                <w:rFonts w:ascii="Cambria Math" w:hAnsi="Cambria Math" w:cs="Arial"/>
                <w:color w:val="auto"/>
              </w:rPr>
            </m:ctrlPr>
          </m:sSubPr>
          <m:e>
            <m:r>
              <w:rPr>
                <w:rFonts w:ascii="Cambria Math" w:hAnsi="Cambria Math" w:cs="Arial"/>
                <w:color w:val="auto"/>
              </w:rPr>
              <m:t>Q</m:t>
            </m:r>
          </m:e>
          <m:sub>
            <m:r>
              <w:rPr>
                <w:rFonts w:ascii="Cambria Math" w:hAnsi="Cambria Math" w:cs="Arial"/>
                <w:color w:val="auto"/>
              </w:rPr>
              <m:t>n</m:t>
            </m:r>
          </m:sub>
        </m:sSub>
      </m:oMath>
    </w:p>
    <w:p w14:paraId="030E4C41" w14:textId="77777777" w:rsidR="006C11DA" w:rsidRPr="00D9497E" w:rsidRDefault="006C11DA" w:rsidP="006C11DA">
      <w:pPr>
        <w:pStyle w:val="aa"/>
        <w:ind w:right="-2" w:firstLine="567"/>
        <w:jc w:val="both"/>
        <w:rPr>
          <w:rFonts w:ascii="Arial" w:hAnsi="Arial" w:cs="Arial"/>
          <w:color w:val="auto"/>
        </w:rPr>
      </w:pPr>
    </w:p>
    <w:p w14:paraId="56901195" w14:textId="77777777" w:rsidR="006C11DA" w:rsidRPr="00D9497E" w:rsidRDefault="006C11DA" w:rsidP="006C11DA">
      <w:pPr>
        <w:pStyle w:val="aa"/>
        <w:ind w:right="-2" w:firstLine="709"/>
        <w:jc w:val="both"/>
        <w:rPr>
          <w:rFonts w:ascii="Arial" w:hAnsi="Arial" w:cs="Arial"/>
          <w:color w:val="auto"/>
        </w:rPr>
      </w:pPr>
      <w:r w:rsidRPr="00D9497E">
        <w:rPr>
          <w:rFonts w:ascii="Arial" w:hAnsi="Arial" w:cs="Arial"/>
          <w:color w:val="auto"/>
        </w:rPr>
        <w:t>где:</w:t>
      </w:r>
    </w:p>
    <w:p w14:paraId="6FFF7544" w14:textId="50278B3E" w:rsidR="006C11DA" w:rsidRPr="00D9497E" w:rsidRDefault="006C11DA" w:rsidP="006C11DA">
      <w:pPr>
        <w:pStyle w:val="aa"/>
        <w:ind w:right="-2" w:firstLine="709"/>
        <w:jc w:val="both"/>
        <w:rPr>
          <w:rFonts w:ascii="Arial" w:hAnsi="Arial" w:cs="Arial"/>
          <w:color w:val="auto"/>
        </w:rPr>
      </w:pPr>
      <w:r w:rsidRPr="00D9497E">
        <w:rPr>
          <w:rFonts w:ascii="Arial" w:hAnsi="Arial" w:cs="Arial"/>
          <w:color w:val="auto"/>
        </w:rPr>
        <w:t>n - наименование источника доходов бюджета</w:t>
      </w:r>
      <w:r w:rsidR="00B92567" w:rsidRPr="00D9497E">
        <w:rPr>
          <w:rFonts w:ascii="Arial" w:hAnsi="Arial" w:cs="Arial"/>
          <w:color w:val="auto"/>
        </w:rPr>
        <w:t xml:space="preserve"> округа</w:t>
      </w:r>
      <w:r w:rsidRPr="00D9497E">
        <w:rPr>
          <w:rFonts w:ascii="Arial" w:hAnsi="Arial" w:cs="Arial"/>
          <w:color w:val="auto"/>
        </w:rPr>
        <w:t>:</w:t>
      </w:r>
    </w:p>
    <w:p w14:paraId="3642B760" w14:textId="77777777" w:rsidR="006C11DA" w:rsidRPr="00D9497E" w:rsidRDefault="006C11DA" w:rsidP="006C11DA">
      <w:pPr>
        <w:pStyle w:val="aa"/>
        <w:ind w:right="-2" w:firstLine="709"/>
        <w:jc w:val="both"/>
        <w:rPr>
          <w:rFonts w:ascii="Arial" w:hAnsi="Arial" w:cs="Arial"/>
          <w:color w:val="auto"/>
        </w:rPr>
      </w:pPr>
      <w:r w:rsidRPr="00D9497E">
        <w:rPr>
          <w:rFonts w:ascii="Arial" w:hAnsi="Arial" w:cs="Arial"/>
          <w:color w:val="auto"/>
        </w:rPr>
        <w:t>земельный налог;</w:t>
      </w:r>
    </w:p>
    <w:p w14:paraId="3881B983" w14:textId="77777777" w:rsidR="006C11DA" w:rsidRPr="00D9497E" w:rsidRDefault="006C11DA" w:rsidP="006C11DA">
      <w:pPr>
        <w:pStyle w:val="af0"/>
        <w:spacing w:before="0" w:beforeAutospacing="0" w:after="0" w:afterAutospacing="0" w:line="288" w:lineRule="atLeast"/>
        <w:ind w:firstLine="709"/>
        <w:jc w:val="both"/>
        <w:rPr>
          <w:rFonts w:ascii="Arial" w:eastAsiaTheme="minorHAnsi" w:hAnsi="Arial" w:cs="Arial"/>
          <w:lang w:eastAsia="en-US"/>
        </w:rPr>
      </w:pPr>
      <w:r w:rsidRPr="00D9497E">
        <w:rPr>
          <w:rFonts w:ascii="Arial" w:eastAsiaTheme="minorHAnsi" w:hAnsi="Arial" w:cs="Arial"/>
          <w:lang w:eastAsia="en-US"/>
        </w:rPr>
        <w:t>налог на имущество организаций;</w:t>
      </w:r>
    </w:p>
    <w:p w14:paraId="63B6B60C" w14:textId="77777777" w:rsidR="006C11DA" w:rsidRPr="00D9497E" w:rsidRDefault="006C11DA" w:rsidP="006C11DA">
      <w:pPr>
        <w:pStyle w:val="aa"/>
        <w:ind w:right="-2" w:firstLine="709"/>
        <w:jc w:val="both"/>
        <w:rPr>
          <w:rFonts w:ascii="Arial" w:hAnsi="Arial" w:cs="Arial"/>
          <w:color w:val="auto"/>
        </w:rPr>
      </w:pPr>
      <w:r w:rsidRPr="00D9497E">
        <w:rPr>
          <w:rFonts w:ascii="Arial" w:hAnsi="Arial" w:cs="Arial"/>
          <w:color w:val="auto"/>
        </w:rPr>
        <w:t>налог на имущество физических лиц;</w:t>
      </w:r>
    </w:p>
    <w:p w14:paraId="7372D3EE" w14:textId="77777777" w:rsidR="006C11DA" w:rsidRPr="00D9497E" w:rsidRDefault="006C11DA" w:rsidP="006C11DA">
      <w:pPr>
        <w:pStyle w:val="aa"/>
        <w:ind w:right="-2" w:firstLine="709"/>
        <w:jc w:val="both"/>
        <w:rPr>
          <w:rFonts w:ascii="Arial" w:hAnsi="Arial" w:cs="Arial"/>
          <w:color w:val="auto"/>
        </w:rPr>
      </w:pPr>
      <w:r w:rsidRPr="00D9497E">
        <w:rPr>
          <w:rFonts w:ascii="Arial" w:hAnsi="Arial" w:cs="Arial"/>
          <w:color w:val="auto"/>
        </w:rPr>
        <w:t xml:space="preserve">арендная плата за использование земельных участков, находящихся </w:t>
      </w:r>
      <w:r w:rsidRPr="00D9497E">
        <w:rPr>
          <w:rFonts w:ascii="Arial" w:hAnsi="Arial" w:cs="Arial"/>
          <w:color w:val="auto"/>
        </w:rPr>
        <w:br/>
        <w:t>в государственной или муниципальной собственности, а также иных объектов недвижимого имущества, находящихся в государственной или муниципальной собственности;</w:t>
      </w:r>
    </w:p>
    <w:p w14:paraId="17394F0B" w14:textId="77777777" w:rsidR="006C11DA" w:rsidRPr="00D9497E" w:rsidRDefault="006C11DA" w:rsidP="006C11DA">
      <w:pPr>
        <w:pStyle w:val="aa"/>
        <w:ind w:right="-2" w:firstLine="709"/>
        <w:jc w:val="both"/>
        <w:rPr>
          <w:rFonts w:ascii="Arial" w:hAnsi="Arial" w:cs="Arial"/>
          <w:color w:val="auto"/>
        </w:rPr>
      </w:pPr>
      <w:r w:rsidRPr="00D9497E">
        <w:rPr>
          <w:rFonts w:ascii="Arial" w:hAnsi="Arial" w:cs="Arial"/>
          <w:color w:val="auto"/>
        </w:rPr>
        <w:t xml:space="preserve">плата по договорам купли-продажи земельных участков, находящихся </w:t>
      </w:r>
      <w:r w:rsidRPr="00D9497E">
        <w:rPr>
          <w:rFonts w:ascii="Arial" w:hAnsi="Arial" w:cs="Arial"/>
          <w:color w:val="auto"/>
        </w:rPr>
        <w:br/>
        <w:t>в государственной или муниципальной собственности, а также иных объектов недвижимого имущества, находящихся в государственной или муниципальной собственности;</w:t>
      </w:r>
    </w:p>
    <w:p w14:paraId="0C9A1CF6" w14:textId="77777777" w:rsidR="006C11DA" w:rsidRPr="00D9497E" w:rsidRDefault="006C11DA" w:rsidP="006C11DA">
      <w:pPr>
        <w:pStyle w:val="aa"/>
        <w:ind w:right="-2" w:firstLine="709"/>
        <w:jc w:val="both"/>
        <w:rPr>
          <w:rFonts w:ascii="Arial" w:hAnsi="Arial" w:cs="Arial"/>
          <w:color w:val="auto"/>
        </w:rPr>
      </w:pPr>
      <w:r w:rsidRPr="00D9497E">
        <w:rPr>
          <w:rFonts w:ascii="Arial" w:hAnsi="Arial" w:cs="Arial"/>
          <w:color w:val="auto"/>
        </w:rPr>
        <w:t>плата по соглашениям об установлении сервитута в отношении земельных участков, находящихся в государственной или муниципальной собственности;</w:t>
      </w:r>
    </w:p>
    <w:p w14:paraId="0F55B32E" w14:textId="77777777" w:rsidR="006C11DA" w:rsidRPr="00D9497E" w:rsidRDefault="006C11DA" w:rsidP="006C11DA">
      <w:pPr>
        <w:pStyle w:val="aa"/>
        <w:ind w:right="-2" w:firstLine="709"/>
        <w:jc w:val="both"/>
        <w:rPr>
          <w:rFonts w:ascii="Arial" w:hAnsi="Arial" w:cs="Arial"/>
          <w:color w:val="auto"/>
        </w:rPr>
      </w:pPr>
      <w:r w:rsidRPr="00D9497E">
        <w:rPr>
          <w:rFonts w:ascii="Arial" w:hAnsi="Arial" w:cs="Arial"/>
          <w:color w:val="auto"/>
        </w:rPr>
        <w:t>плата по соглашениям о перераспределении земельных участков, находящихся в частной собственности, и земель и (или) земельных участков, находящихся в государственной или муниципальной собственности;</w:t>
      </w:r>
    </w:p>
    <w:p w14:paraId="65C7ACD2" w14:textId="3CE33EEA" w:rsidR="006C11DA" w:rsidRPr="00D9497E" w:rsidRDefault="006C11DA" w:rsidP="006C11DA">
      <w:pPr>
        <w:pStyle w:val="aa"/>
        <w:ind w:right="-2" w:firstLine="709"/>
        <w:jc w:val="both"/>
        <w:rPr>
          <w:rFonts w:ascii="Arial" w:hAnsi="Arial" w:cs="Arial"/>
          <w:color w:val="auto"/>
        </w:rPr>
      </w:pPr>
      <w:r w:rsidRPr="00D9497E">
        <w:rPr>
          <w:rFonts w:ascii="Arial" w:hAnsi="Arial" w:cs="Arial"/>
          <w:color w:val="auto"/>
        </w:rPr>
        <w:t>V</w:t>
      </w:r>
      <w:r w:rsidRPr="00D9497E">
        <w:rPr>
          <w:rFonts w:ascii="Arial" w:hAnsi="Arial" w:cs="Arial"/>
          <w:color w:val="auto"/>
          <w:vertAlign w:val="subscript"/>
        </w:rPr>
        <w:t>n1</w:t>
      </w:r>
      <w:r w:rsidRPr="00D9497E">
        <w:rPr>
          <w:rFonts w:ascii="Arial" w:hAnsi="Arial" w:cs="Arial"/>
          <w:color w:val="auto"/>
        </w:rPr>
        <w:t xml:space="preserve"> - объем доходов бюджета</w:t>
      </w:r>
      <w:r w:rsidR="007E06C4" w:rsidRPr="00D9497E">
        <w:rPr>
          <w:rFonts w:ascii="Arial" w:hAnsi="Arial" w:cs="Arial"/>
          <w:color w:val="auto"/>
        </w:rPr>
        <w:t xml:space="preserve"> округа</w:t>
      </w:r>
      <w:r w:rsidRPr="00D9497E">
        <w:rPr>
          <w:rFonts w:ascii="Arial" w:hAnsi="Arial" w:cs="Arial"/>
          <w:color w:val="auto"/>
        </w:rPr>
        <w:t xml:space="preserve"> от уплаты налогов и неналоговых платежей в отношении объектов недвижимого имущества, включенных компанией в ежеквартальные отчеты (рублей);</w:t>
      </w:r>
    </w:p>
    <w:p w14:paraId="383DEE93" w14:textId="2E8109E1" w:rsidR="006C11DA" w:rsidRPr="00D9497E" w:rsidRDefault="006C11DA" w:rsidP="006C11DA">
      <w:pPr>
        <w:pStyle w:val="aa"/>
        <w:ind w:right="-2" w:firstLine="709"/>
        <w:jc w:val="both"/>
        <w:rPr>
          <w:rFonts w:ascii="Arial" w:hAnsi="Arial" w:cs="Arial"/>
          <w:color w:val="auto"/>
        </w:rPr>
      </w:pPr>
      <w:r w:rsidRPr="00D9497E">
        <w:rPr>
          <w:rFonts w:ascii="Arial" w:hAnsi="Arial" w:cs="Arial"/>
          <w:color w:val="auto"/>
        </w:rPr>
        <w:t>V</w:t>
      </w:r>
      <w:r w:rsidRPr="00D9497E">
        <w:rPr>
          <w:rFonts w:ascii="Arial" w:hAnsi="Arial" w:cs="Arial"/>
          <w:color w:val="auto"/>
          <w:vertAlign w:val="subscript"/>
        </w:rPr>
        <w:t>n2</w:t>
      </w:r>
      <w:r w:rsidRPr="00D9497E">
        <w:rPr>
          <w:rFonts w:ascii="Arial" w:hAnsi="Arial" w:cs="Arial"/>
          <w:color w:val="auto"/>
        </w:rPr>
        <w:t xml:space="preserve"> - расчетный объем доходов бюджета</w:t>
      </w:r>
      <w:r w:rsidR="007E06C4" w:rsidRPr="00D9497E">
        <w:rPr>
          <w:rFonts w:ascii="Arial" w:hAnsi="Arial" w:cs="Arial"/>
          <w:color w:val="auto"/>
        </w:rPr>
        <w:t xml:space="preserve"> округа</w:t>
      </w:r>
      <w:r w:rsidRPr="00D9497E">
        <w:rPr>
          <w:rFonts w:ascii="Arial" w:hAnsi="Arial" w:cs="Arial"/>
          <w:color w:val="auto"/>
        </w:rPr>
        <w:t xml:space="preserve"> от уплаты налогов и неналоговых платежей, исчисленных в отношении соответствующих объектов недвижимого имущества, включенных </w:t>
      </w:r>
      <w:r w:rsidR="00C466B6" w:rsidRPr="00D9497E">
        <w:rPr>
          <w:rFonts w:ascii="Arial" w:hAnsi="Arial" w:cs="Arial"/>
          <w:color w:val="auto"/>
        </w:rPr>
        <w:t>К</w:t>
      </w:r>
      <w:r w:rsidRPr="00D9497E">
        <w:rPr>
          <w:rFonts w:ascii="Arial" w:hAnsi="Arial" w:cs="Arial"/>
          <w:color w:val="auto"/>
        </w:rPr>
        <w:t xml:space="preserve">омпанией в ежеквартальные отчеты, без учета изменений, связанных с выполнением </w:t>
      </w:r>
      <w:r w:rsidR="00C466B6" w:rsidRPr="00D9497E">
        <w:rPr>
          <w:rFonts w:ascii="Arial" w:hAnsi="Arial" w:cs="Arial"/>
          <w:color w:val="auto"/>
        </w:rPr>
        <w:t>К</w:t>
      </w:r>
      <w:r w:rsidRPr="00D9497E">
        <w:rPr>
          <w:rFonts w:ascii="Arial" w:hAnsi="Arial" w:cs="Arial"/>
          <w:color w:val="auto"/>
        </w:rPr>
        <w:t>омпанией работ и (или) оказанием услуг в соответствии с соглашением о выполнении работ (рублей).</w:t>
      </w:r>
    </w:p>
    <w:p w14:paraId="3AF641AA" w14:textId="77777777" w:rsidR="006C11DA" w:rsidRPr="00D9497E" w:rsidRDefault="006C11DA" w:rsidP="006C11DA">
      <w:pPr>
        <w:pStyle w:val="aa"/>
        <w:ind w:right="-2" w:firstLine="709"/>
        <w:jc w:val="both"/>
        <w:rPr>
          <w:rFonts w:ascii="Arial" w:hAnsi="Arial" w:cs="Arial"/>
          <w:color w:val="auto"/>
        </w:rPr>
      </w:pPr>
      <w:r w:rsidRPr="00D9497E">
        <w:rPr>
          <w:rFonts w:ascii="Arial" w:hAnsi="Arial" w:cs="Arial"/>
          <w:color w:val="auto"/>
        </w:rPr>
        <w:t>В случае если значение показателя Vn2 по соответствующему объекту недвижимого имущества превышает значение показателя Vn1, расчет размера субсидии по такому объекту недвижимого имущества не осуществляется.</w:t>
      </w:r>
    </w:p>
    <w:p w14:paraId="1441DC72" w14:textId="23EA54E4" w:rsidR="006C11DA" w:rsidRPr="00D9497E" w:rsidRDefault="006C11DA" w:rsidP="006C11DA">
      <w:pPr>
        <w:pStyle w:val="aa"/>
        <w:ind w:right="-2" w:firstLine="709"/>
        <w:jc w:val="both"/>
        <w:rPr>
          <w:rFonts w:ascii="Arial" w:hAnsi="Arial" w:cs="Arial"/>
          <w:color w:val="auto"/>
        </w:rPr>
      </w:pPr>
      <w:proofErr w:type="spellStart"/>
      <w:r w:rsidRPr="00D9497E">
        <w:rPr>
          <w:rFonts w:ascii="Arial" w:hAnsi="Arial" w:cs="Arial"/>
          <w:color w:val="auto"/>
        </w:rPr>
        <w:t>Q</w:t>
      </w:r>
      <w:r w:rsidRPr="00D9497E">
        <w:rPr>
          <w:rFonts w:ascii="Arial" w:hAnsi="Arial" w:cs="Arial"/>
          <w:color w:val="auto"/>
          <w:vertAlign w:val="subscript"/>
        </w:rPr>
        <w:t>n</w:t>
      </w:r>
      <w:proofErr w:type="spellEnd"/>
      <w:r w:rsidRPr="00D9497E">
        <w:rPr>
          <w:rFonts w:ascii="Arial" w:hAnsi="Arial" w:cs="Arial"/>
          <w:color w:val="auto"/>
        </w:rPr>
        <w:t xml:space="preserve"> - размер процентов от поступивших доходов в бюджет</w:t>
      </w:r>
      <w:r w:rsidR="007E06C4" w:rsidRPr="00D9497E">
        <w:rPr>
          <w:rFonts w:ascii="Arial" w:hAnsi="Arial" w:cs="Arial"/>
          <w:color w:val="auto"/>
        </w:rPr>
        <w:t xml:space="preserve"> округа</w:t>
      </w:r>
      <w:r w:rsidRPr="00D9497E">
        <w:rPr>
          <w:rFonts w:ascii="Arial" w:hAnsi="Arial" w:cs="Arial"/>
          <w:color w:val="auto"/>
        </w:rPr>
        <w:t xml:space="preserve">, установленный </w:t>
      </w:r>
      <w:r w:rsidR="007E06C4" w:rsidRPr="00D9497E">
        <w:rPr>
          <w:rFonts w:ascii="Arial" w:hAnsi="Arial" w:cs="Arial"/>
          <w:color w:val="auto"/>
        </w:rPr>
        <w:t>С</w:t>
      </w:r>
      <w:r w:rsidRPr="00D9497E">
        <w:rPr>
          <w:rFonts w:ascii="Arial" w:hAnsi="Arial" w:cs="Arial"/>
          <w:color w:val="auto"/>
        </w:rPr>
        <w:t>оглашением о выполнении работ и не превышающий предельного значения, предусмотренного частью 7 статьи 4 Закона № 448-ФЗ (процентов).</w:t>
      </w:r>
    </w:p>
    <w:p w14:paraId="3DB2B20B" w14:textId="77777777" w:rsidR="006C11DA" w:rsidRPr="00D9497E" w:rsidRDefault="006C11DA" w:rsidP="006C11DA">
      <w:pPr>
        <w:pStyle w:val="aa"/>
        <w:ind w:right="-2" w:firstLine="709"/>
        <w:jc w:val="center"/>
        <w:rPr>
          <w:rFonts w:ascii="Arial" w:hAnsi="Arial" w:cs="Arial"/>
          <w:b/>
          <w:color w:val="auto"/>
        </w:rPr>
      </w:pPr>
    </w:p>
    <w:p w14:paraId="0B65256B" w14:textId="77777777" w:rsidR="006C11DA" w:rsidRPr="00D9497E" w:rsidRDefault="006C11DA" w:rsidP="006C11DA">
      <w:pPr>
        <w:pStyle w:val="aa"/>
        <w:ind w:right="-2"/>
        <w:jc w:val="center"/>
        <w:rPr>
          <w:rFonts w:ascii="Arial" w:hAnsi="Arial" w:cs="Arial"/>
          <w:b/>
          <w:color w:val="auto"/>
        </w:rPr>
      </w:pPr>
      <w:r w:rsidRPr="00D9497E">
        <w:rPr>
          <w:rFonts w:ascii="Arial" w:hAnsi="Arial" w:cs="Arial"/>
          <w:b/>
          <w:color w:val="auto"/>
        </w:rPr>
        <w:t>III. Порядок предоставления субсидии</w:t>
      </w:r>
    </w:p>
    <w:p w14:paraId="4259300B" w14:textId="77777777" w:rsidR="006C11DA" w:rsidRPr="00D9497E" w:rsidRDefault="006C11DA" w:rsidP="006C11DA">
      <w:pPr>
        <w:pStyle w:val="aa"/>
        <w:ind w:right="-2" w:firstLine="567"/>
        <w:jc w:val="both"/>
        <w:rPr>
          <w:rFonts w:ascii="Arial" w:hAnsi="Arial" w:cs="Arial"/>
          <w:color w:val="auto"/>
        </w:rPr>
      </w:pPr>
    </w:p>
    <w:p w14:paraId="7294FC58" w14:textId="043B73CB" w:rsidR="006C11DA" w:rsidRPr="00D9497E" w:rsidRDefault="006C11DA" w:rsidP="007E06C4">
      <w:pPr>
        <w:pStyle w:val="aa"/>
        <w:ind w:right="-2" w:firstLine="709"/>
        <w:jc w:val="both"/>
        <w:rPr>
          <w:rFonts w:ascii="Arial" w:hAnsi="Arial" w:cs="Arial"/>
          <w:color w:val="auto"/>
        </w:rPr>
      </w:pPr>
      <w:r w:rsidRPr="00D9497E">
        <w:rPr>
          <w:rFonts w:ascii="Arial" w:hAnsi="Arial" w:cs="Arial"/>
          <w:color w:val="auto"/>
        </w:rPr>
        <w:t xml:space="preserve">6. Соглашение о предоставлении субсидии заключается в срок </w:t>
      </w:r>
      <w:r w:rsidRPr="00D9497E">
        <w:rPr>
          <w:rFonts w:ascii="Arial" w:hAnsi="Arial" w:cs="Arial"/>
          <w:color w:val="auto"/>
        </w:rPr>
        <w:br/>
      </w:r>
      <w:r w:rsidR="007E06C4" w:rsidRPr="00D9497E">
        <w:rPr>
          <w:rFonts w:ascii="Arial" w:hAnsi="Arial" w:cs="Arial"/>
          <w:color w:val="auto"/>
        </w:rPr>
        <w:t xml:space="preserve">не позднее 1 апреля года  запланированных работ согласно </w:t>
      </w:r>
      <w:r w:rsidRPr="00D9497E">
        <w:rPr>
          <w:rFonts w:ascii="Arial" w:hAnsi="Arial" w:cs="Arial"/>
          <w:color w:val="auto"/>
        </w:rPr>
        <w:t>заключен</w:t>
      </w:r>
      <w:r w:rsidR="007E06C4" w:rsidRPr="00D9497E">
        <w:rPr>
          <w:rFonts w:ascii="Arial" w:hAnsi="Arial" w:cs="Arial"/>
          <w:color w:val="auto"/>
        </w:rPr>
        <w:t>ного</w:t>
      </w:r>
      <w:r w:rsidRPr="00D9497E">
        <w:rPr>
          <w:rFonts w:ascii="Arial" w:hAnsi="Arial" w:cs="Arial"/>
          <w:color w:val="auto"/>
        </w:rPr>
        <w:t xml:space="preserve"> </w:t>
      </w:r>
      <w:r w:rsidRPr="00D9497E">
        <w:rPr>
          <w:rFonts w:ascii="Arial" w:hAnsi="Arial" w:cs="Arial"/>
          <w:color w:val="auto"/>
        </w:rPr>
        <w:lastRenderedPageBreak/>
        <w:t xml:space="preserve">Соглашения. </w:t>
      </w:r>
    </w:p>
    <w:p w14:paraId="58A1C0D1" w14:textId="5FFF1AAA" w:rsidR="006C11DA" w:rsidRPr="00D9497E" w:rsidRDefault="006C11DA" w:rsidP="006C11DA">
      <w:pPr>
        <w:pStyle w:val="aa"/>
        <w:ind w:right="-2" w:firstLine="709"/>
        <w:jc w:val="both"/>
        <w:rPr>
          <w:rFonts w:ascii="Arial" w:hAnsi="Arial" w:cs="Arial"/>
          <w:color w:val="auto"/>
        </w:rPr>
      </w:pPr>
      <w:r w:rsidRPr="00D9497E">
        <w:rPr>
          <w:rFonts w:ascii="Arial" w:hAnsi="Arial" w:cs="Arial"/>
          <w:color w:val="auto"/>
          <w:highlight w:val="white"/>
        </w:rPr>
        <w:t xml:space="preserve">7. Главным распорядителем бюджетных средств осуществляется подготовка акта об определении размера субсидии по форме, предусмотренной приложением к </w:t>
      </w:r>
      <w:r w:rsidR="007E06C4" w:rsidRPr="00D9497E">
        <w:rPr>
          <w:rFonts w:ascii="Arial" w:hAnsi="Arial" w:cs="Arial"/>
          <w:color w:val="auto"/>
          <w:highlight w:val="white"/>
        </w:rPr>
        <w:t>С</w:t>
      </w:r>
      <w:r w:rsidRPr="00D9497E">
        <w:rPr>
          <w:rFonts w:ascii="Arial" w:hAnsi="Arial" w:cs="Arial"/>
          <w:color w:val="auto"/>
          <w:highlight w:val="white"/>
        </w:rPr>
        <w:t xml:space="preserve">оглашению о предоставлении субсидии, содержащего расчет размера субсидии, определенного независимо от размера произведенных </w:t>
      </w:r>
      <w:r w:rsidR="00C466B6" w:rsidRPr="00D9497E">
        <w:rPr>
          <w:rFonts w:ascii="Arial" w:hAnsi="Arial" w:cs="Arial"/>
          <w:color w:val="auto"/>
          <w:highlight w:val="white"/>
        </w:rPr>
        <w:t>К</w:t>
      </w:r>
      <w:r w:rsidRPr="00D9497E">
        <w:rPr>
          <w:rFonts w:ascii="Arial" w:hAnsi="Arial" w:cs="Arial"/>
          <w:color w:val="auto"/>
          <w:highlight w:val="white"/>
        </w:rPr>
        <w:t xml:space="preserve">омпанией затрат по итогам финансового года, в котором произведено зачисление в бюджет доходов, поступивших в результате выполнения </w:t>
      </w:r>
      <w:r w:rsidR="007E06C4" w:rsidRPr="00D9497E">
        <w:rPr>
          <w:rFonts w:ascii="Arial" w:hAnsi="Arial" w:cs="Arial"/>
          <w:color w:val="auto"/>
          <w:highlight w:val="white"/>
        </w:rPr>
        <w:t>К</w:t>
      </w:r>
      <w:r w:rsidRPr="00D9497E">
        <w:rPr>
          <w:rFonts w:ascii="Arial" w:hAnsi="Arial" w:cs="Arial"/>
          <w:color w:val="auto"/>
          <w:highlight w:val="white"/>
        </w:rPr>
        <w:t xml:space="preserve">омпанией работ и (или) оказания услуг, в соответствии с Соглашением </w:t>
      </w:r>
      <w:r w:rsidR="007E06C4" w:rsidRPr="00D9497E">
        <w:rPr>
          <w:rFonts w:ascii="Arial" w:hAnsi="Arial" w:cs="Arial"/>
          <w:color w:val="auto"/>
          <w:highlight w:val="white"/>
        </w:rPr>
        <w:t>о</w:t>
      </w:r>
      <w:r w:rsidRPr="00D9497E">
        <w:rPr>
          <w:rFonts w:ascii="Arial" w:hAnsi="Arial" w:cs="Arial"/>
          <w:color w:val="auto"/>
          <w:highlight w:val="white"/>
        </w:rPr>
        <w:t xml:space="preserve"> выполнени</w:t>
      </w:r>
      <w:r w:rsidR="007E06C4" w:rsidRPr="00D9497E">
        <w:rPr>
          <w:rFonts w:ascii="Arial" w:hAnsi="Arial" w:cs="Arial"/>
          <w:color w:val="auto"/>
          <w:highlight w:val="white"/>
        </w:rPr>
        <w:t>и</w:t>
      </w:r>
      <w:r w:rsidRPr="00D9497E">
        <w:rPr>
          <w:rFonts w:ascii="Arial" w:hAnsi="Arial" w:cs="Arial"/>
          <w:color w:val="auto"/>
          <w:highlight w:val="white"/>
        </w:rPr>
        <w:t xml:space="preserve"> работ на основании сведений и информации администраторов доходов бюджета</w:t>
      </w:r>
      <w:r w:rsidR="007E06C4" w:rsidRPr="00D9497E">
        <w:rPr>
          <w:rFonts w:ascii="Arial" w:hAnsi="Arial" w:cs="Arial"/>
          <w:color w:val="auto"/>
          <w:highlight w:val="white"/>
        </w:rPr>
        <w:t xml:space="preserve"> округа</w:t>
      </w:r>
      <w:r w:rsidRPr="00D9497E">
        <w:rPr>
          <w:rFonts w:ascii="Arial" w:hAnsi="Arial" w:cs="Arial"/>
          <w:color w:val="auto"/>
          <w:highlight w:val="white"/>
        </w:rPr>
        <w:t xml:space="preserve"> и утверждается в следующем порядке:</w:t>
      </w:r>
    </w:p>
    <w:p w14:paraId="506EEDB6" w14:textId="07551C73" w:rsidR="006C11DA" w:rsidRPr="00D9497E" w:rsidRDefault="006C11DA" w:rsidP="006C11DA">
      <w:pPr>
        <w:pStyle w:val="aa"/>
        <w:ind w:right="-2" w:firstLine="709"/>
        <w:jc w:val="both"/>
        <w:rPr>
          <w:rFonts w:ascii="Arial" w:hAnsi="Arial" w:cs="Arial"/>
          <w:color w:val="auto"/>
          <w:highlight w:val="white"/>
        </w:rPr>
      </w:pPr>
      <w:r w:rsidRPr="00D9497E">
        <w:rPr>
          <w:rFonts w:ascii="Arial" w:hAnsi="Arial" w:cs="Arial"/>
          <w:color w:val="auto"/>
          <w:highlight w:val="white"/>
        </w:rPr>
        <w:t xml:space="preserve">по доходам, поступившим в </w:t>
      </w:r>
      <w:proofErr w:type="gramStart"/>
      <w:r w:rsidRPr="00D9497E">
        <w:rPr>
          <w:rFonts w:ascii="Arial" w:hAnsi="Arial" w:cs="Arial"/>
          <w:color w:val="auto"/>
          <w:highlight w:val="white"/>
        </w:rPr>
        <w:t xml:space="preserve">бюджет </w:t>
      </w:r>
      <w:r w:rsidR="007E06C4" w:rsidRPr="00D9497E">
        <w:rPr>
          <w:rFonts w:ascii="Arial" w:hAnsi="Arial" w:cs="Arial"/>
          <w:color w:val="auto"/>
          <w:highlight w:val="white"/>
        </w:rPr>
        <w:t xml:space="preserve"> округа</w:t>
      </w:r>
      <w:proofErr w:type="gramEnd"/>
      <w:r w:rsidR="007E06C4" w:rsidRPr="00D9497E">
        <w:rPr>
          <w:rFonts w:ascii="Arial" w:hAnsi="Arial" w:cs="Arial"/>
          <w:color w:val="auto"/>
          <w:highlight w:val="white"/>
        </w:rPr>
        <w:t xml:space="preserve"> </w:t>
      </w:r>
      <w:r w:rsidRPr="00D9497E">
        <w:rPr>
          <w:rFonts w:ascii="Arial" w:hAnsi="Arial" w:cs="Arial"/>
          <w:color w:val="auto"/>
          <w:highlight w:val="white"/>
        </w:rPr>
        <w:t>до 1 ноября текущего финансового года, акт о размере субсидии подлежит утверждению главным распорядителем бюджетных средств не позднее 1 декабря текущего финансового года;</w:t>
      </w:r>
    </w:p>
    <w:p w14:paraId="4AA24C83" w14:textId="156E04CD" w:rsidR="006C11DA" w:rsidRPr="00D9497E" w:rsidRDefault="006C11DA" w:rsidP="006C11DA">
      <w:pPr>
        <w:pStyle w:val="aa"/>
        <w:ind w:right="-2" w:firstLine="709"/>
        <w:jc w:val="both"/>
        <w:rPr>
          <w:rFonts w:ascii="Arial" w:hAnsi="Arial" w:cs="Arial"/>
          <w:color w:val="auto"/>
          <w:highlight w:val="white"/>
        </w:rPr>
      </w:pPr>
      <w:r w:rsidRPr="00D9497E">
        <w:rPr>
          <w:rFonts w:ascii="Arial" w:hAnsi="Arial" w:cs="Arial"/>
          <w:color w:val="auto"/>
          <w:highlight w:val="white"/>
        </w:rPr>
        <w:t>по доходам, поступившим в бюджет</w:t>
      </w:r>
      <w:r w:rsidR="007E06C4" w:rsidRPr="00D9497E">
        <w:rPr>
          <w:rFonts w:ascii="Arial" w:hAnsi="Arial" w:cs="Arial"/>
          <w:color w:val="auto"/>
          <w:highlight w:val="white"/>
        </w:rPr>
        <w:t xml:space="preserve"> округа</w:t>
      </w:r>
      <w:r w:rsidRPr="00D9497E">
        <w:rPr>
          <w:rFonts w:ascii="Arial" w:hAnsi="Arial" w:cs="Arial"/>
          <w:color w:val="auto"/>
          <w:highlight w:val="white"/>
        </w:rPr>
        <w:t xml:space="preserve"> после 1 ноября текущего финансового года, акт о размере субсидии подлежит утверждению главным распорядителем бюджетных средств не позднее 1 марта финансового года, следующего за годом поступления соответствующих доходов.</w:t>
      </w:r>
    </w:p>
    <w:p w14:paraId="4F5E1EEC" w14:textId="7D9AEC64" w:rsidR="006C11DA" w:rsidRPr="00D9497E" w:rsidRDefault="006C11DA" w:rsidP="006C11DA">
      <w:pPr>
        <w:pStyle w:val="aa"/>
        <w:ind w:right="-2" w:firstLine="709"/>
        <w:jc w:val="both"/>
        <w:rPr>
          <w:rFonts w:ascii="Arial" w:hAnsi="Arial" w:cs="Arial"/>
          <w:color w:val="auto"/>
        </w:rPr>
      </w:pPr>
      <w:r w:rsidRPr="00D9497E">
        <w:rPr>
          <w:rFonts w:ascii="Arial" w:hAnsi="Arial" w:cs="Arial"/>
          <w:color w:val="auto"/>
          <w:highlight w:val="white"/>
        </w:rPr>
        <w:t>В случае если информация по доходам, поступившим в бюджет</w:t>
      </w:r>
      <w:r w:rsidR="007E06C4" w:rsidRPr="00D9497E">
        <w:rPr>
          <w:rFonts w:ascii="Arial" w:hAnsi="Arial" w:cs="Arial"/>
          <w:color w:val="auto"/>
          <w:highlight w:val="white"/>
        </w:rPr>
        <w:t xml:space="preserve"> округа</w:t>
      </w:r>
      <w:r w:rsidRPr="00D9497E">
        <w:rPr>
          <w:rFonts w:ascii="Arial" w:hAnsi="Arial" w:cs="Arial"/>
          <w:color w:val="auto"/>
          <w:highlight w:val="white"/>
        </w:rPr>
        <w:t>, не учитывалась ранее при расчете размера субсидии, соответствующая информация учитывается в очередном акте о размере субсидии.</w:t>
      </w:r>
    </w:p>
    <w:p w14:paraId="68D51BB3" w14:textId="77777777" w:rsidR="006C11DA" w:rsidRPr="00D9497E" w:rsidRDefault="006C11DA" w:rsidP="006C11DA">
      <w:pPr>
        <w:pStyle w:val="aa"/>
        <w:ind w:right="-2" w:firstLine="709"/>
        <w:jc w:val="both"/>
        <w:rPr>
          <w:rFonts w:ascii="Arial" w:hAnsi="Arial" w:cs="Arial"/>
          <w:color w:val="auto"/>
        </w:rPr>
      </w:pPr>
      <w:r w:rsidRPr="00D9497E">
        <w:rPr>
          <w:rFonts w:ascii="Arial" w:hAnsi="Arial" w:cs="Arial"/>
          <w:color w:val="auto"/>
        </w:rPr>
        <w:t>8. Перечисление субсидии осуществляется не позднее 5 рабочих дней со дня утверждения главным распорядителем бюджетных средств акта о размере субсидии на расчетные счета, указанные в Соглашении о предоставлении субсидии.</w:t>
      </w:r>
    </w:p>
    <w:p w14:paraId="5294854E" w14:textId="77777777" w:rsidR="006C11DA" w:rsidRPr="00D9497E" w:rsidRDefault="006C11DA" w:rsidP="006C11DA">
      <w:pPr>
        <w:pStyle w:val="aa"/>
        <w:ind w:right="-2" w:firstLine="709"/>
        <w:jc w:val="both"/>
        <w:rPr>
          <w:rFonts w:ascii="Arial" w:hAnsi="Arial" w:cs="Arial"/>
          <w:color w:val="auto"/>
        </w:rPr>
      </w:pPr>
      <w:r w:rsidRPr="00D9497E">
        <w:rPr>
          <w:rFonts w:ascii="Arial" w:hAnsi="Arial" w:cs="Arial"/>
          <w:color w:val="auto"/>
        </w:rPr>
        <w:t>9. Соглашение о предоставлении субсидии заключается с компанией при соответствии следующим требованиям:</w:t>
      </w:r>
    </w:p>
    <w:p w14:paraId="26CAF507" w14:textId="1818308A" w:rsidR="006C11DA" w:rsidRPr="00D9497E" w:rsidRDefault="006103C0" w:rsidP="006C11DA">
      <w:pPr>
        <w:pStyle w:val="aa"/>
        <w:ind w:right="-2" w:firstLine="709"/>
        <w:jc w:val="both"/>
        <w:rPr>
          <w:rFonts w:ascii="Arial" w:hAnsi="Arial" w:cs="Arial"/>
          <w:color w:val="auto"/>
        </w:rPr>
      </w:pPr>
      <w:r w:rsidRPr="00D9497E">
        <w:rPr>
          <w:rFonts w:ascii="Arial" w:hAnsi="Arial" w:cs="Arial"/>
          <w:color w:val="auto"/>
        </w:rPr>
        <w:t>К</w:t>
      </w:r>
      <w:r w:rsidR="006C11DA" w:rsidRPr="00D9497E">
        <w:rPr>
          <w:rFonts w:ascii="Arial" w:hAnsi="Arial" w:cs="Arial"/>
          <w:color w:val="auto"/>
        </w:rPr>
        <w:t>омпания не получает средства из бюджета</w:t>
      </w:r>
      <w:r w:rsidRPr="00D9497E">
        <w:rPr>
          <w:rFonts w:ascii="Arial" w:hAnsi="Arial" w:cs="Arial"/>
          <w:color w:val="auto"/>
        </w:rPr>
        <w:t xml:space="preserve"> округа</w:t>
      </w:r>
      <w:r w:rsidR="006C11DA" w:rsidRPr="00D9497E">
        <w:rPr>
          <w:rFonts w:ascii="Arial" w:hAnsi="Arial" w:cs="Arial"/>
          <w:color w:val="auto"/>
        </w:rPr>
        <w:t>, из которого планируется предоставление субсидии в соответствии с правовым актом, на основании иных нормативных правовых актов Тульской области, муниципальных правовых актов на цели, установленные правовым актом;</w:t>
      </w:r>
    </w:p>
    <w:p w14:paraId="5326D267" w14:textId="67006709" w:rsidR="006C11DA" w:rsidRPr="00D9497E" w:rsidRDefault="006C11DA" w:rsidP="006C11DA">
      <w:pPr>
        <w:pStyle w:val="aa"/>
        <w:ind w:right="-2" w:firstLine="709"/>
        <w:jc w:val="both"/>
        <w:rPr>
          <w:rFonts w:ascii="Arial" w:hAnsi="Arial" w:cs="Arial"/>
          <w:color w:val="auto"/>
        </w:rPr>
      </w:pPr>
      <w:r w:rsidRPr="00D9497E">
        <w:rPr>
          <w:rFonts w:ascii="Arial" w:hAnsi="Arial" w:cs="Arial"/>
          <w:color w:val="auto"/>
        </w:rPr>
        <w:t xml:space="preserve">у </w:t>
      </w:r>
      <w:r w:rsidR="006103C0" w:rsidRPr="00D9497E">
        <w:rPr>
          <w:rFonts w:ascii="Arial" w:hAnsi="Arial" w:cs="Arial"/>
          <w:color w:val="auto"/>
        </w:rPr>
        <w:t>К</w:t>
      </w:r>
      <w:r w:rsidRPr="00D9497E">
        <w:rPr>
          <w:rFonts w:ascii="Arial" w:hAnsi="Arial" w:cs="Arial"/>
          <w:color w:val="auto"/>
        </w:rPr>
        <w:t>омпании на первое число месяца, предшествующего месяцу, в котором планируется заключение соглашения о предоставлении субсидии, на едином налоговом счете отсутствует или не превышает размер, определенный пунктом 3 статьи 47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Федерации;</w:t>
      </w:r>
    </w:p>
    <w:p w14:paraId="1362907D" w14:textId="285772EF" w:rsidR="006C11DA" w:rsidRPr="00D9497E" w:rsidRDefault="006C11DA" w:rsidP="006C11DA">
      <w:pPr>
        <w:pStyle w:val="aa"/>
        <w:ind w:right="-2" w:firstLine="709"/>
        <w:jc w:val="both"/>
        <w:rPr>
          <w:rFonts w:ascii="Arial" w:hAnsi="Arial" w:cs="Arial"/>
          <w:color w:val="auto"/>
        </w:rPr>
      </w:pPr>
      <w:r w:rsidRPr="00D9497E">
        <w:rPr>
          <w:rFonts w:ascii="Arial" w:hAnsi="Arial" w:cs="Arial"/>
          <w:color w:val="auto"/>
        </w:rPr>
        <w:t xml:space="preserve">у </w:t>
      </w:r>
      <w:r w:rsidR="006103C0" w:rsidRPr="00D9497E">
        <w:rPr>
          <w:rFonts w:ascii="Arial" w:hAnsi="Arial" w:cs="Arial"/>
          <w:color w:val="auto"/>
        </w:rPr>
        <w:t>К</w:t>
      </w:r>
      <w:r w:rsidRPr="00D9497E">
        <w:rPr>
          <w:rFonts w:ascii="Arial" w:hAnsi="Arial" w:cs="Arial"/>
          <w:color w:val="auto"/>
        </w:rPr>
        <w:t xml:space="preserve">омпании отсутствуют просроченная задолженность по возврату </w:t>
      </w:r>
      <w:r w:rsidRPr="00D9497E">
        <w:rPr>
          <w:rFonts w:ascii="Arial" w:hAnsi="Arial" w:cs="Arial"/>
          <w:color w:val="auto"/>
        </w:rPr>
        <w:br/>
        <w:t>в бюджет</w:t>
      </w:r>
      <w:r w:rsidR="006103C0" w:rsidRPr="00D9497E">
        <w:rPr>
          <w:rFonts w:ascii="Arial" w:hAnsi="Arial" w:cs="Arial"/>
          <w:color w:val="auto"/>
        </w:rPr>
        <w:t xml:space="preserve"> округа</w:t>
      </w:r>
      <w:r w:rsidRPr="00D9497E">
        <w:rPr>
          <w:rFonts w:ascii="Arial" w:hAnsi="Arial" w:cs="Arial"/>
          <w:color w:val="auto"/>
        </w:rPr>
        <w:t xml:space="preserve">, иных субсидий, бюджетных инвестиций, а также иная просроченная (неурегулированная) задолженность по денежным обязательствам перед </w:t>
      </w:r>
      <w:r w:rsidR="006103C0" w:rsidRPr="00D9497E">
        <w:rPr>
          <w:rFonts w:ascii="Arial" w:hAnsi="Arial" w:cs="Arial"/>
          <w:color w:val="auto"/>
        </w:rPr>
        <w:t>муниципальным образованием Ефремовский муниципальный округ Тульской области</w:t>
      </w:r>
      <w:r w:rsidRPr="00D9497E">
        <w:rPr>
          <w:rFonts w:ascii="Arial" w:hAnsi="Arial" w:cs="Arial"/>
          <w:color w:val="auto"/>
        </w:rPr>
        <w:t xml:space="preserve"> (за исключением случаев, установленных  администрацией муниципального образования </w:t>
      </w:r>
      <w:r w:rsidR="00995F6A" w:rsidRPr="00D9497E">
        <w:rPr>
          <w:rFonts w:ascii="Arial" w:hAnsi="Arial" w:cs="Arial"/>
          <w:color w:val="auto"/>
        </w:rPr>
        <w:t>Ефремовский муниципальный округ Тульской области</w:t>
      </w:r>
      <w:r w:rsidR="006103C0" w:rsidRPr="00D9497E">
        <w:rPr>
          <w:rFonts w:ascii="Arial" w:hAnsi="Arial" w:cs="Arial"/>
          <w:color w:val="auto"/>
        </w:rPr>
        <w:t>)</w:t>
      </w:r>
      <w:r w:rsidRPr="00D9497E">
        <w:rPr>
          <w:rFonts w:ascii="Arial" w:hAnsi="Arial" w:cs="Arial"/>
          <w:color w:val="auto"/>
        </w:rPr>
        <w:t>;</w:t>
      </w:r>
    </w:p>
    <w:p w14:paraId="474DC16F" w14:textId="75FCB49C" w:rsidR="006C11DA" w:rsidRPr="00D9497E" w:rsidRDefault="006103C0" w:rsidP="006C11DA">
      <w:pPr>
        <w:pStyle w:val="aa"/>
        <w:ind w:right="-2" w:firstLine="709"/>
        <w:jc w:val="both"/>
        <w:rPr>
          <w:rFonts w:ascii="Arial" w:hAnsi="Arial" w:cs="Arial"/>
          <w:color w:val="auto"/>
        </w:rPr>
      </w:pPr>
      <w:r w:rsidRPr="00D9497E">
        <w:rPr>
          <w:rFonts w:ascii="Arial" w:hAnsi="Arial" w:cs="Arial"/>
          <w:color w:val="auto"/>
        </w:rPr>
        <w:t>К</w:t>
      </w:r>
      <w:r w:rsidR="006C11DA" w:rsidRPr="00D9497E">
        <w:rPr>
          <w:rFonts w:ascii="Arial" w:hAnsi="Arial" w:cs="Arial"/>
          <w:color w:val="auto"/>
        </w:rPr>
        <w:t xml:space="preserve">омпания не находится в процессе реорганизации (за исключением реорганизации в форме присоединения к </w:t>
      </w:r>
      <w:r w:rsidRPr="00D9497E">
        <w:rPr>
          <w:rFonts w:ascii="Arial" w:hAnsi="Arial" w:cs="Arial"/>
          <w:color w:val="auto"/>
        </w:rPr>
        <w:t>К</w:t>
      </w:r>
      <w:r w:rsidR="006C11DA" w:rsidRPr="00D9497E">
        <w:rPr>
          <w:rFonts w:ascii="Arial" w:hAnsi="Arial" w:cs="Arial"/>
          <w:color w:val="auto"/>
        </w:rPr>
        <w:t xml:space="preserve">омпании другого юридического лица), ликвидации, в отношении ее не введена процедура банкротства, деятельность </w:t>
      </w:r>
      <w:r w:rsidRPr="00D9497E">
        <w:rPr>
          <w:rFonts w:ascii="Arial" w:hAnsi="Arial" w:cs="Arial"/>
          <w:color w:val="auto"/>
        </w:rPr>
        <w:t>К</w:t>
      </w:r>
      <w:r w:rsidR="006C11DA" w:rsidRPr="00D9497E">
        <w:rPr>
          <w:rFonts w:ascii="Arial" w:hAnsi="Arial" w:cs="Arial"/>
          <w:color w:val="auto"/>
        </w:rPr>
        <w:t>омпании не приостановлена в порядке, предусмотренном законодательством Российской Федерации.</w:t>
      </w:r>
    </w:p>
    <w:p w14:paraId="0D0297BE" w14:textId="5371818D" w:rsidR="006C11DA" w:rsidRPr="00D9497E" w:rsidRDefault="006C11DA" w:rsidP="006C11DA">
      <w:pPr>
        <w:pStyle w:val="aa"/>
        <w:ind w:right="-2" w:firstLine="709"/>
        <w:jc w:val="both"/>
        <w:rPr>
          <w:rFonts w:ascii="Arial" w:hAnsi="Arial" w:cs="Arial"/>
          <w:color w:val="auto"/>
          <w:highlight w:val="yellow"/>
        </w:rPr>
      </w:pPr>
      <w:r w:rsidRPr="00D9497E">
        <w:rPr>
          <w:rFonts w:ascii="Arial" w:hAnsi="Arial" w:cs="Arial"/>
          <w:color w:val="auto"/>
        </w:rPr>
        <w:t xml:space="preserve">10. Главный распорядитель бюджетных средств осуществляет проверку соответствия компании требованиям, указанным в пункте «9» </w:t>
      </w:r>
      <w:r w:rsidR="006103C0" w:rsidRPr="00D9497E">
        <w:rPr>
          <w:rFonts w:ascii="Arial" w:hAnsi="Arial" w:cs="Arial"/>
          <w:color w:val="auto"/>
        </w:rPr>
        <w:t>П</w:t>
      </w:r>
      <w:r w:rsidRPr="00D9497E">
        <w:rPr>
          <w:rFonts w:ascii="Arial" w:hAnsi="Arial" w:cs="Arial"/>
          <w:color w:val="auto"/>
        </w:rPr>
        <w:t xml:space="preserve">орядка, </w:t>
      </w:r>
      <w:r w:rsidRPr="00D9497E">
        <w:rPr>
          <w:rFonts w:ascii="Arial" w:hAnsi="Arial" w:cs="Arial"/>
          <w:color w:val="auto"/>
        </w:rPr>
        <w:br/>
      </w:r>
      <w:r w:rsidRPr="00D9497E">
        <w:rPr>
          <w:rFonts w:ascii="Arial" w:hAnsi="Arial" w:cs="Arial"/>
          <w:color w:val="auto"/>
        </w:rPr>
        <w:lastRenderedPageBreak/>
        <w:t>с использованием государственной интеграционной информационной систем</w:t>
      </w:r>
      <w:r w:rsidR="006103C0" w:rsidRPr="00D9497E">
        <w:rPr>
          <w:rFonts w:ascii="Arial" w:hAnsi="Arial" w:cs="Arial"/>
          <w:color w:val="auto"/>
        </w:rPr>
        <w:t>ы</w:t>
      </w:r>
      <w:r w:rsidRPr="00D9497E">
        <w:rPr>
          <w:rFonts w:ascii="Arial" w:hAnsi="Arial" w:cs="Arial"/>
          <w:color w:val="auto"/>
        </w:rPr>
        <w:t xml:space="preserve"> управления общественными финансами «Электронный бюджет» (</w:t>
      </w:r>
      <w:r w:rsidRPr="00D9497E">
        <w:rPr>
          <w:rFonts w:ascii="Arial" w:hAnsi="Arial" w:cs="Arial"/>
          <w:color w:val="auto"/>
          <w:highlight w:val="white"/>
        </w:rPr>
        <w:t xml:space="preserve">включая проверку информации, представляемой компанией для подтверждения соответствия требованиям, указанным в пункте «9» Порядка) </w:t>
      </w:r>
      <w:r w:rsidRPr="00D9497E">
        <w:rPr>
          <w:rFonts w:ascii="Arial" w:hAnsi="Arial" w:cs="Arial"/>
          <w:color w:val="auto"/>
        </w:rPr>
        <w:t>в течение 5 рабочих дней.</w:t>
      </w:r>
    </w:p>
    <w:p w14:paraId="37841463" w14:textId="664E91E7" w:rsidR="006C11DA" w:rsidRPr="00D9497E" w:rsidRDefault="006C11DA" w:rsidP="006C11DA">
      <w:pPr>
        <w:pStyle w:val="aa"/>
        <w:ind w:right="-2" w:firstLine="709"/>
        <w:jc w:val="both"/>
        <w:rPr>
          <w:rFonts w:ascii="Arial" w:hAnsi="Arial" w:cs="Arial"/>
          <w:color w:val="auto"/>
        </w:rPr>
      </w:pPr>
      <w:r w:rsidRPr="00D9497E">
        <w:rPr>
          <w:rFonts w:ascii="Arial" w:hAnsi="Arial" w:cs="Arial"/>
          <w:color w:val="auto"/>
        </w:rPr>
        <w:t xml:space="preserve">11. Главный распорядитель бюджетных средств может отказать </w:t>
      </w:r>
      <w:r w:rsidRPr="00D9497E">
        <w:rPr>
          <w:rFonts w:ascii="Arial" w:hAnsi="Arial" w:cs="Arial"/>
          <w:color w:val="auto"/>
        </w:rPr>
        <w:br/>
        <w:t xml:space="preserve">в заключении с </w:t>
      </w:r>
      <w:r w:rsidR="006103C0" w:rsidRPr="00D9497E">
        <w:rPr>
          <w:rFonts w:ascii="Arial" w:hAnsi="Arial" w:cs="Arial"/>
          <w:color w:val="auto"/>
        </w:rPr>
        <w:t>К</w:t>
      </w:r>
      <w:r w:rsidRPr="00D9497E">
        <w:rPr>
          <w:rFonts w:ascii="Arial" w:hAnsi="Arial" w:cs="Arial"/>
          <w:color w:val="auto"/>
        </w:rPr>
        <w:t xml:space="preserve">омпанией </w:t>
      </w:r>
      <w:r w:rsidR="006103C0" w:rsidRPr="00D9497E">
        <w:rPr>
          <w:rFonts w:ascii="Arial" w:hAnsi="Arial" w:cs="Arial"/>
          <w:color w:val="auto"/>
        </w:rPr>
        <w:t>С</w:t>
      </w:r>
      <w:r w:rsidRPr="00D9497E">
        <w:rPr>
          <w:rFonts w:ascii="Arial" w:hAnsi="Arial" w:cs="Arial"/>
          <w:color w:val="auto"/>
        </w:rPr>
        <w:t xml:space="preserve">оглашения о предоставлении субсидии </w:t>
      </w:r>
      <w:r w:rsidRPr="00D9497E">
        <w:rPr>
          <w:rFonts w:ascii="Arial" w:hAnsi="Arial" w:cs="Arial"/>
          <w:color w:val="auto"/>
        </w:rPr>
        <w:br/>
        <w:t>на основании:</w:t>
      </w:r>
    </w:p>
    <w:p w14:paraId="610EF4ED" w14:textId="0CB706E2" w:rsidR="006C11DA" w:rsidRPr="00D9497E" w:rsidRDefault="006C11DA" w:rsidP="006C11DA">
      <w:pPr>
        <w:pStyle w:val="aa"/>
        <w:ind w:right="-2" w:firstLine="709"/>
        <w:jc w:val="both"/>
        <w:rPr>
          <w:rFonts w:ascii="Arial" w:hAnsi="Arial" w:cs="Arial"/>
          <w:color w:val="auto"/>
          <w:highlight w:val="white"/>
        </w:rPr>
      </w:pPr>
      <w:r w:rsidRPr="00D9497E">
        <w:rPr>
          <w:rFonts w:ascii="Arial" w:hAnsi="Arial" w:cs="Arial"/>
          <w:color w:val="auto"/>
          <w:highlight w:val="white"/>
        </w:rPr>
        <w:t xml:space="preserve">несоответствие представленных </w:t>
      </w:r>
      <w:r w:rsidR="006103C0" w:rsidRPr="00D9497E">
        <w:rPr>
          <w:rFonts w:ascii="Arial" w:hAnsi="Arial" w:cs="Arial"/>
          <w:color w:val="auto"/>
          <w:highlight w:val="white"/>
        </w:rPr>
        <w:t>К</w:t>
      </w:r>
      <w:r w:rsidRPr="00D9497E">
        <w:rPr>
          <w:rFonts w:ascii="Arial" w:hAnsi="Arial" w:cs="Arial"/>
          <w:color w:val="auto"/>
          <w:highlight w:val="white"/>
        </w:rPr>
        <w:t xml:space="preserve">омпанией документов требованиям, установленным </w:t>
      </w:r>
      <w:r w:rsidR="006103C0" w:rsidRPr="00D9497E">
        <w:rPr>
          <w:rFonts w:ascii="Arial" w:hAnsi="Arial" w:cs="Arial"/>
          <w:color w:val="auto"/>
          <w:highlight w:val="white"/>
        </w:rPr>
        <w:t>настоящим Порядком</w:t>
      </w:r>
      <w:r w:rsidRPr="00D9497E">
        <w:rPr>
          <w:rFonts w:ascii="Arial" w:hAnsi="Arial" w:cs="Arial"/>
          <w:color w:val="auto"/>
          <w:highlight w:val="white"/>
        </w:rPr>
        <w:t xml:space="preserve">, или непредставление (представление </w:t>
      </w:r>
      <w:r w:rsidRPr="00D9497E">
        <w:rPr>
          <w:rFonts w:ascii="Arial" w:hAnsi="Arial" w:cs="Arial"/>
          <w:color w:val="auto"/>
          <w:highlight w:val="white"/>
        </w:rPr>
        <w:br/>
        <w:t>не в полном объеме) необходимых документов;</w:t>
      </w:r>
    </w:p>
    <w:p w14:paraId="15D71592" w14:textId="7CC05F63" w:rsidR="006C11DA" w:rsidRPr="00D9497E" w:rsidRDefault="006C11DA" w:rsidP="006C11DA">
      <w:pPr>
        <w:pStyle w:val="aa"/>
        <w:ind w:right="-2" w:firstLine="709"/>
        <w:jc w:val="both"/>
        <w:rPr>
          <w:rFonts w:ascii="Arial" w:hAnsi="Arial" w:cs="Arial"/>
          <w:color w:val="auto"/>
          <w:highlight w:val="white"/>
        </w:rPr>
      </w:pPr>
      <w:r w:rsidRPr="00D9497E">
        <w:rPr>
          <w:rFonts w:ascii="Arial" w:hAnsi="Arial" w:cs="Arial"/>
          <w:color w:val="auto"/>
          <w:highlight w:val="white"/>
        </w:rPr>
        <w:t xml:space="preserve">установление факта недостоверности представленной </w:t>
      </w:r>
      <w:r w:rsidR="006103C0" w:rsidRPr="00D9497E">
        <w:rPr>
          <w:rFonts w:ascii="Arial" w:hAnsi="Arial" w:cs="Arial"/>
          <w:color w:val="auto"/>
          <w:highlight w:val="white"/>
        </w:rPr>
        <w:t>К</w:t>
      </w:r>
      <w:r w:rsidRPr="00D9497E">
        <w:rPr>
          <w:rFonts w:ascii="Arial" w:hAnsi="Arial" w:cs="Arial"/>
          <w:color w:val="auto"/>
          <w:highlight w:val="white"/>
        </w:rPr>
        <w:t>омпанией информации.</w:t>
      </w:r>
    </w:p>
    <w:p w14:paraId="776343F9" w14:textId="77777777" w:rsidR="006C11DA" w:rsidRPr="00D9497E" w:rsidRDefault="006C11DA" w:rsidP="006C11DA">
      <w:pPr>
        <w:pStyle w:val="aa"/>
        <w:ind w:right="-2" w:firstLine="567"/>
        <w:jc w:val="both"/>
        <w:rPr>
          <w:rFonts w:ascii="Arial" w:hAnsi="Arial" w:cs="Arial"/>
          <w:color w:val="auto"/>
        </w:rPr>
      </w:pPr>
    </w:p>
    <w:p w14:paraId="3633A1AA" w14:textId="77777777" w:rsidR="006C11DA" w:rsidRPr="00D9497E" w:rsidRDefault="006C11DA" w:rsidP="006C11DA">
      <w:pPr>
        <w:pStyle w:val="aa"/>
        <w:ind w:right="-2" w:firstLine="567"/>
        <w:jc w:val="center"/>
        <w:rPr>
          <w:rFonts w:ascii="Arial" w:hAnsi="Arial" w:cs="Arial"/>
          <w:b/>
          <w:color w:val="auto"/>
        </w:rPr>
      </w:pPr>
      <w:r w:rsidRPr="00D9497E">
        <w:rPr>
          <w:rFonts w:ascii="Arial" w:hAnsi="Arial" w:cs="Arial"/>
          <w:b/>
          <w:color w:val="auto"/>
        </w:rPr>
        <w:t>IV. Отчётность и контроль</w:t>
      </w:r>
    </w:p>
    <w:p w14:paraId="75CDDA7C" w14:textId="77777777" w:rsidR="006C11DA" w:rsidRPr="00D9497E" w:rsidRDefault="006C11DA" w:rsidP="006C11DA">
      <w:pPr>
        <w:pStyle w:val="aa"/>
        <w:ind w:right="-2" w:firstLine="567"/>
        <w:jc w:val="both"/>
        <w:rPr>
          <w:rFonts w:ascii="Arial" w:hAnsi="Arial" w:cs="Arial"/>
          <w:color w:val="auto"/>
        </w:rPr>
      </w:pPr>
    </w:p>
    <w:p w14:paraId="7543BE2E" w14:textId="659C3B2A" w:rsidR="006C11DA" w:rsidRPr="00D9497E" w:rsidRDefault="006C11DA" w:rsidP="006C11DA">
      <w:pPr>
        <w:pStyle w:val="aa"/>
        <w:ind w:right="-2" w:firstLine="709"/>
        <w:jc w:val="both"/>
        <w:rPr>
          <w:rFonts w:ascii="Arial" w:hAnsi="Arial" w:cs="Arial"/>
          <w:color w:val="auto"/>
        </w:rPr>
      </w:pPr>
      <w:r w:rsidRPr="00D9497E">
        <w:rPr>
          <w:rFonts w:ascii="Arial" w:hAnsi="Arial" w:cs="Arial"/>
          <w:color w:val="auto"/>
        </w:rPr>
        <w:t xml:space="preserve">12. Результатом предоставления субсидии являются выполненные </w:t>
      </w:r>
      <w:r w:rsidR="00C466B6" w:rsidRPr="00D9497E">
        <w:rPr>
          <w:rFonts w:ascii="Arial" w:hAnsi="Arial" w:cs="Arial"/>
          <w:color w:val="auto"/>
        </w:rPr>
        <w:t>К</w:t>
      </w:r>
      <w:r w:rsidRPr="00D9497E">
        <w:rPr>
          <w:rFonts w:ascii="Arial" w:hAnsi="Arial" w:cs="Arial"/>
          <w:color w:val="auto"/>
        </w:rPr>
        <w:t xml:space="preserve">омпанией работы и (или) оказанные услуги, принимающие значение одной условной единицы, в случае включения </w:t>
      </w:r>
      <w:r w:rsidR="00C466B6" w:rsidRPr="00D9497E">
        <w:rPr>
          <w:rFonts w:ascii="Arial" w:hAnsi="Arial" w:cs="Arial"/>
          <w:color w:val="auto"/>
        </w:rPr>
        <w:t>К</w:t>
      </w:r>
      <w:r w:rsidRPr="00D9497E">
        <w:rPr>
          <w:rFonts w:ascii="Arial" w:hAnsi="Arial" w:cs="Arial"/>
          <w:color w:val="auto"/>
        </w:rPr>
        <w:t xml:space="preserve">омпанией информации о выполненных работах и (или) об оказанных услугах в утвержденные ежеквартальные отчеты о результатах выполненных работ и (или) оказанных услуг по </w:t>
      </w:r>
      <w:r w:rsidR="006103C0" w:rsidRPr="00D9497E">
        <w:rPr>
          <w:rFonts w:ascii="Arial" w:hAnsi="Arial" w:cs="Arial"/>
          <w:color w:val="auto"/>
        </w:rPr>
        <w:t>С</w:t>
      </w:r>
      <w:r w:rsidRPr="00D9497E">
        <w:rPr>
          <w:rFonts w:ascii="Arial" w:hAnsi="Arial" w:cs="Arial"/>
          <w:color w:val="auto"/>
        </w:rPr>
        <w:t>оглашению о выполнении работ (далее- ежеквартальные отчеты).</w:t>
      </w:r>
    </w:p>
    <w:p w14:paraId="42E3E3B8" w14:textId="2F8477A9" w:rsidR="006C11DA" w:rsidRPr="00D9497E" w:rsidRDefault="006C11DA" w:rsidP="006C11DA">
      <w:pPr>
        <w:pStyle w:val="aa"/>
        <w:ind w:right="-2" w:firstLine="709"/>
        <w:jc w:val="both"/>
        <w:rPr>
          <w:rFonts w:ascii="Arial" w:hAnsi="Arial" w:cs="Arial"/>
          <w:color w:val="auto"/>
        </w:rPr>
      </w:pPr>
      <w:r w:rsidRPr="00D9497E">
        <w:rPr>
          <w:rFonts w:ascii="Arial" w:hAnsi="Arial" w:cs="Arial"/>
          <w:color w:val="auto"/>
        </w:rPr>
        <w:t xml:space="preserve">Информация, содержащаяся в ежеквартальных отчетах, утвержденных администрацией муниципального образования </w:t>
      </w:r>
      <w:r w:rsidR="00995F6A" w:rsidRPr="00D9497E">
        <w:rPr>
          <w:rFonts w:ascii="Arial" w:hAnsi="Arial" w:cs="Arial"/>
          <w:color w:val="auto"/>
        </w:rPr>
        <w:t>Ефремовский муниципальный округ Тульской области</w:t>
      </w:r>
      <w:r w:rsidRPr="00D9497E">
        <w:rPr>
          <w:rFonts w:ascii="Arial" w:hAnsi="Arial" w:cs="Arial"/>
          <w:color w:val="auto"/>
        </w:rPr>
        <w:t xml:space="preserve"> (далее - </w:t>
      </w:r>
      <w:r w:rsidR="00AB7E47" w:rsidRPr="00D9497E">
        <w:rPr>
          <w:rFonts w:ascii="Arial" w:hAnsi="Arial" w:cs="Arial"/>
          <w:color w:val="auto"/>
        </w:rPr>
        <w:t>администрация</w:t>
      </w:r>
      <w:r w:rsidRPr="00D9497E">
        <w:rPr>
          <w:rFonts w:ascii="Arial" w:hAnsi="Arial" w:cs="Arial"/>
          <w:color w:val="auto"/>
        </w:rPr>
        <w:t xml:space="preserve">) в период действия </w:t>
      </w:r>
      <w:r w:rsidR="00AB7E47" w:rsidRPr="00D9497E">
        <w:rPr>
          <w:rFonts w:ascii="Arial" w:hAnsi="Arial" w:cs="Arial"/>
          <w:color w:val="auto"/>
        </w:rPr>
        <w:t>С</w:t>
      </w:r>
      <w:r w:rsidRPr="00D9497E">
        <w:rPr>
          <w:rFonts w:ascii="Arial" w:hAnsi="Arial" w:cs="Arial"/>
          <w:color w:val="auto"/>
        </w:rPr>
        <w:t>оглашения о выполнении работ, учитывается при оценке достижения результатов предоставления субсидии на протяжении всего срока предоставления субсидии.</w:t>
      </w:r>
    </w:p>
    <w:p w14:paraId="3BA3F12C" w14:textId="3909D767" w:rsidR="006C11DA" w:rsidRPr="00D9497E" w:rsidRDefault="006C11DA" w:rsidP="006C11DA">
      <w:pPr>
        <w:pStyle w:val="aa"/>
        <w:ind w:right="-2" w:firstLine="709"/>
        <w:jc w:val="both"/>
        <w:rPr>
          <w:rFonts w:ascii="Arial" w:hAnsi="Arial" w:cs="Arial"/>
          <w:color w:val="auto"/>
        </w:rPr>
      </w:pPr>
      <w:r w:rsidRPr="00D9497E">
        <w:rPr>
          <w:rFonts w:ascii="Arial" w:hAnsi="Arial" w:cs="Arial"/>
          <w:color w:val="auto"/>
        </w:rPr>
        <w:t xml:space="preserve">13. Компания в течение 10 рабочих дней со дня поступления утверждённого </w:t>
      </w:r>
      <w:r w:rsidR="00AB7E47" w:rsidRPr="00D9497E">
        <w:rPr>
          <w:rFonts w:ascii="Arial" w:hAnsi="Arial" w:cs="Arial"/>
          <w:color w:val="auto"/>
        </w:rPr>
        <w:t>администрацией</w:t>
      </w:r>
      <w:r w:rsidRPr="00D9497E">
        <w:rPr>
          <w:rFonts w:ascii="Arial" w:hAnsi="Arial" w:cs="Arial"/>
          <w:color w:val="auto"/>
        </w:rPr>
        <w:t xml:space="preserve"> ежеквартального отчета, направляет его главному распорядителю бюджетных средств.</w:t>
      </w:r>
    </w:p>
    <w:p w14:paraId="1B67EAF8" w14:textId="493BF538" w:rsidR="006C11DA" w:rsidRPr="00D9497E" w:rsidRDefault="006C11DA" w:rsidP="006C11DA">
      <w:pPr>
        <w:pStyle w:val="aa"/>
        <w:ind w:right="-2" w:firstLine="709"/>
        <w:jc w:val="both"/>
        <w:rPr>
          <w:rFonts w:ascii="Arial" w:hAnsi="Arial" w:cs="Arial"/>
          <w:color w:val="auto"/>
        </w:rPr>
      </w:pPr>
      <w:r w:rsidRPr="00D9497E">
        <w:rPr>
          <w:rFonts w:ascii="Arial" w:hAnsi="Arial" w:cs="Arial"/>
          <w:color w:val="auto"/>
        </w:rPr>
        <w:t xml:space="preserve">14. </w:t>
      </w:r>
      <w:r w:rsidR="00DD63CA" w:rsidRPr="00D9497E">
        <w:rPr>
          <w:rFonts w:ascii="Arial" w:hAnsi="Arial" w:cs="Arial"/>
          <w:color w:val="auto"/>
        </w:rPr>
        <w:t xml:space="preserve"> </w:t>
      </w:r>
      <w:r w:rsidRPr="00D9497E">
        <w:rPr>
          <w:rFonts w:ascii="Arial" w:hAnsi="Arial" w:cs="Arial"/>
          <w:color w:val="auto"/>
        </w:rPr>
        <w:t xml:space="preserve">Проверку за соблюдением </w:t>
      </w:r>
      <w:r w:rsidR="00AB7E47" w:rsidRPr="00D9497E">
        <w:rPr>
          <w:rFonts w:ascii="Arial" w:hAnsi="Arial" w:cs="Arial"/>
          <w:color w:val="auto"/>
        </w:rPr>
        <w:t>К</w:t>
      </w:r>
      <w:r w:rsidRPr="00D9497E">
        <w:rPr>
          <w:rFonts w:ascii="Arial" w:hAnsi="Arial" w:cs="Arial"/>
          <w:color w:val="auto"/>
        </w:rPr>
        <w:t xml:space="preserve">омпанией целей, условий и порядка предоставления субсидии, в том числе в части достижения значений результатов предоставления субсидии осуществляет </w:t>
      </w:r>
      <w:r w:rsidR="001707B1" w:rsidRPr="00D9497E">
        <w:rPr>
          <w:rFonts w:ascii="Arial" w:hAnsi="Arial" w:cs="Arial"/>
          <w:color w:val="auto"/>
        </w:rPr>
        <w:t>главный распределитель бюджетных средств</w:t>
      </w:r>
      <w:r w:rsidRPr="00D9497E">
        <w:rPr>
          <w:rFonts w:ascii="Arial" w:hAnsi="Arial" w:cs="Arial"/>
          <w:color w:val="auto"/>
        </w:rPr>
        <w:t xml:space="preserve"> на основании утвержденного </w:t>
      </w:r>
      <w:r w:rsidR="00AB7E47" w:rsidRPr="00D9497E">
        <w:rPr>
          <w:rFonts w:ascii="Arial" w:hAnsi="Arial" w:cs="Arial"/>
          <w:color w:val="auto"/>
        </w:rPr>
        <w:t>администрацией</w:t>
      </w:r>
      <w:r w:rsidRPr="00D9497E">
        <w:rPr>
          <w:rFonts w:ascii="Arial" w:hAnsi="Arial" w:cs="Arial"/>
          <w:color w:val="auto"/>
        </w:rPr>
        <w:t xml:space="preserve"> ежеквартального отчета</w:t>
      </w:r>
      <w:r w:rsidR="00AB7E47" w:rsidRPr="00D9497E">
        <w:rPr>
          <w:rFonts w:ascii="Arial" w:hAnsi="Arial" w:cs="Arial"/>
          <w:color w:val="auto"/>
        </w:rPr>
        <w:t>.</w:t>
      </w:r>
      <w:r w:rsidRPr="00D9497E">
        <w:rPr>
          <w:rFonts w:ascii="Arial" w:hAnsi="Arial" w:cs="Arial"/>
          <w:color w:val="auto"/>
        </w:rPr>
        <w:t xml:space="preserve"> </w:t>
      </w:r>
      <w:r w:rsidR="00AB7E47" w:rsidRPr="00D9497E">
        <w:rPr>
          <w:rFonts w:ascii="Arial" w:hAnsi="Arial" w:cs="Arial"/>
          <w:color w:val="auto"/>
        </w:rPr>
        <w:t>О</w:t>
      </w:r>
      <w:r w:rsidRPr="00D9497E">
        <w:rPr>
          <w:rFonts w:ascii="Arial" w:hAnsi="Arial" w:cs="Arial"/>
          <w:color w:val="auto"/>
        </w:rPr>
        <w:t>рган</w:t>
      </w:r>
      <w:r w:rsidR="00AB7E47" w:rsidRPr="00D9497E">
        <w:rPr>
          <w:rFonts w:ascii="Arial" w:hAnsi="Arial" w:cs="Arial"/>
          <w:color w:val="auto"/>
        </w:rPr>
        <w:t>а</w:t>
      </w:r>
      <w:r w:rsidRPr="00D9497E">
        <w:rPr>
          <w:rFonts w:ascii="Arial" w:hAnsi="Arial" w:cs="Arial"/>
          <w:color w:val="auto"/>
        </w:rPr>
        <w:t>м</w:t>
      </w:r>
      <w:r w:rsidR="00AB7E47" w:rsidRPr="00D9497E">
        <w:rPr>
          <w:rFonts w:ascii="Arial" w:hAnsi="Arial" w:cs="Arial"/>
          <w:color w:val="auto"/>
        </w:rPr>
        <w:t xml:space="preserve">и </w:t>
      </w:r>
      <w:r w:rsidRPr="00D9497E">
        <w:rPr>
          <w:rFonts w:ascii="Arial" w:hAnsi="Arial" w:cs="Arial"/>
          <w:color w:val="auto"/>
        </w:rPr>
        <w:t>муниципального финансового контроля</w:t>
      </w:r>
      <w:r w:rsidR="004070D4" w:rsidRPr="00D9497E">
        <w:rPr>
          <w:rFonts w:ascii="Arial" w:hAnsi="Arial" w:cs="Arial"/>
          <w:color w:val="auto"/>
        </w:rPr>
        <w:t xml:space="preserve"> проверки осуществляются</w:t>
      </w:r>
      <w:r w:rsidRPr="00D9497E">
        <w:rPr>
          <w:rFonts w:ascii="Arial" w:hAnsi="Arial" w:cs="Arial"/>
          <w:color w:val="auto"/>
        </w:rPr>
        <w:t xml:space="preserve"> в соответствии со статьями 268.1 и 269.2 Бюджетного кодекса Р</w:t>
      </w:r>
      <w:r w:rsidR="004070D4" w:rsidRPr="00D9497E">
        <w:rPr>
          <w:rFonts w:ascii="Arial" w:hAnsi="Arial" w:cs="Arial"/>
          <w:color w:val="auto"/>
        </w:rPr>
        <w:t xml:space="preserve">оссийской </w:t>
      </w:r>
      <w:r w:rsidRPr="00D9497E">
        <w:rPr>
          <w:rFonts w:ascii="Arial" w:hAnsi="Arial" w:cs="Arial"/>
          <w:color w:val="auto"/>
        </w:rPr>
        <w:t>Ф</w:t>
      </w:r>
      <w:r w:rsidR="004070D4" w:rsidRPr="00D9497E">
        <w:rPr>
          <w:rFonts w:ascii="Arial" w:hAnsi="Arial" w:cs="Arial"/>
          <w:color w:val="auto"/>
        </w:rPr>
        <w:t>едерации</w:t>
      </w:r>
      <w:r w:rsidRPr="00D9497E">
        <w:rPr>
          <w:rFonts w:ascii="Arial" w:hAnsi="Arial" w:cs="Arial"/>
          <w:color w:val="auto"/>
        </w:rPr>
        <w:t xml:space="preserve">. </w:t>
      </w:r>
    </w:p>
    <w:p w14:paraId="7CADF898" w14:textId="47A9695D" w:rsidR="006C11DA" w:rsidRPr="00D9497E" w:rsidRDefault="006C11DA" w:rsidP="006C11DA">
      <w:pPr>
        <w:pStyle w:val="aa"/>
        <w:ind w:right="-2" w:firstLine="709"/>
        <w:jc w:val="both"/>
        <w:rPr>
          <w:rFonts w:ascii="Arial" w:hAnsi="Arial" w:cs="Arial"/>
          <w:color w:val="auto"/>
        </w:rPr>
      </w:pPr>
      <w:r w:rsidRPr="00D9497E">
        <w:rPr>
          <w:rFonts w:ascii="Arial" w:hAnsi="Arial" w:cs="Arial"/>
          <w:color w:val="auto"/>
        </w:rPr>
        <w:t xml:space="preserve">15. </w:t>
      </w:r>
      <w:r w:rsidR="00DD63CA" w:rsidRPr="00D9497E">
        <w:rPr>
          <w:rFonts w:ascii="Arial" w:hAnsi="Arial" w:cs="Arial"/>
          <w:color w:val="auto"/>
        </w:rPr>
        <w:t xml:space="preserve"> </w:t>
      </w:r>
      <w:r w:rsidRPr="00D9497E">
        <w:rPr>
          <w:rFonts w:ascii="Arial" w:hAnsi="Arial" w:cs="Arial"/>
          <w:color w:val="auto"/>
        </w:rPr>
        <w:t xml:space="preserve">В случае если по решению суда либо налогового органа произведен возврат излишне уплаченного (взысканного) платежа, поступившего в бюджет, который был уплачен при расчете размера субсидии, </w:t>
      </w:r>
      <w:r w:rsidR="001707B1" w:rsidRPr="00D9497E">
        <w:rPr>
          <w:rFonts w:ascii="Arial" w:hAnsi="Arial" w:cs="Arial"/>
          <w:color w:val="auto"/>
        </w:rPr>
        <w:t>главный распределитель бюджетных средств</w:t>
      </w:r>
      <w:r w:rsidRPr="00D9497E">
        <w:rPr>
          <w:rFonts w:ascii="Arial" w:hAnsi="Arial" w:cs="Arial"/>
          <w:color w:val="auto"/>
        </w:rPr>
        <w:t xml:space="preserve"> направляет в </w:t>
      </w:r>
      <w:r w:rsidR="004070D4" w:rsidRPr="00D9497E">
        <w:rPr>
          <w:rFonts w:ascii="Arial" w:hAnsi="Arial" w:cs="Arial"/>
          <w:color w:val="auto"/>
        </w:rPr>
        <w:t>К</w:t>
      </w:r>
      <w:r w:rsidRPr="00D9497E">
        <w:rPr>
          <w:rFonts w:ascii="Arial" w:hAnsi="Arial" w:cs="Arial"/>
          <w:color w:val="auto"/>
        </w:rPr>
        <w:t>омпанию требование о возврате излишне предоставленной части субсидии в отношении определенного объекта недвижимости или осуществляет очередной расчет размера субсидии, уменьшенный на сумму возвращенных платежей по такому объекту недвижимого имущества.</w:t>
      </w:r>
    </w:p>
    <w:p w14:paraId="3926CA84" w14:textId="27B334EB" w:rsidR="006C11DA" w:rsidRPr="00D9497E" w:rsidRDefault="006C11DA" w:rsidP="006C11DA">
      <w:pPr>
        <w:pStyle w:val="aa"/>
        <w:ind w:right="-2" w:firstLine="709"/>
        <w:jc w:val="both"/>
        <w:rPr>
          <w:rFonts w:ascii="Arial" w:hAnsi="Arial" w:cs="Arial"/>
          <w:color w:val="auto"/>
        </w:rPr>
      </w:pPr>
      <w:r w:rsidRPr="00D9497E">
        <w:rPr>
          <w:rFonts w:ascii="Arial" w:hAnsi="Arial" w:cs="Arial"/>
          <w:color w:val="auto"/>
        </w:rPr>
        <w:t xml:space="preserve">16. В случае нарушения </w:t>
      </w:r>
      <w:r w:rsidR="004070D4" w:rsidRPr="00D9497E">
        <w:rPr>
          <w:rFonts w:ascii="Arial" w:hAnsi="Arial" w:cs="Arial"/>
          <w:color w:val="auto"/>
        </w:rPr>
        <w:t>К</w:t>
      </w:r>
      <w:r w:rsidRPr="00D9497E">
        <w:rPr>
          <w:rFonts w:ascii="Arial" w:hAnsi="Arial" w:cs="Arial"/>
          <w:color w:val="auto"/>
        </w:rPr>
        <w:t xml:space="preserve">омпанией целей, условий и </w:t>
      </w:r>
      <w:r w:rsidR="004070D4" w:rsidRPr="00D9497E">
        <w:rPr>
          <w:rFonts w:ascii="Arial" w:hAnsi="Arial" w:cs="Arial"/>
          <w:color w:val="auto"/>
        </w:rPr>
        <w:t>П</w:t>
      </w:r>
      <w:r w:rsidRPr="00D9497E">
        <w:rPr>
          <w:rFonts w:ascii="Arial" w:hAnsi="Arial" w:cs="Arial"/>
          <w:color w:val="auto"/>
        </w:rPr>
        <w:t xml:space="preserve">орядка предоставления субсидии, выявленного в том числе по фактам проверок, проведенных </w:t>
      </w:r>
      <w:r w:rsidR="001707B1" w:rsidRPr="00D9497E">
        <w:rPr>
          <w:rFonts w:ascii="Arial" w:hAnsi="Arial" w:cs="Arial"/>
          <w:color w:val="auto"/>
        </w:rPr>
        <w:t>главным распределителем бюджетных средств</w:t>
      </w:r>
      <w:r w:rsidRPr="00D9497E">
        <w:rPr>
          <w:rFonts w:ascii="Arial" w:hAnsi="Arial" w:cs="Arial"/>
          <w:color w:val="auto"/>
        </w:rPr>
        <w:t xml:space="preserve"> и (или) органом муниципального финансового контроля </w:t>
      </w:r>
      <w:r w:rsidR="001707B1" w:rsidRPr="00D9497E">
        <w:rPr>
          <w:rFonts w:ascii="Arial" w:hAnsi="Arial" w:cs="Arial"/>
          <w:color w:val="auto"/>
        </w:rPr>
        <w:t>главного распределителя бюджетных средств</w:t>
      </w:r>
      <w:r w:rsidRPr="00D9497E">
        <w:rPr>
          <w:rFonts w:ascii="Arial" w:hAnsi="Arial" w:cs="Arial"/>
          <w:color w:val="auto"/>
        </w:rPr>
        <w:t xml:space="preserve"> составляет акт о нарушении условий предоставления субсидии (далее - акт), в котором указываются выявленные нарушения и сроки их устранения, и </w:t>
      </w:r>
      <w:r w:rsidRPr="00D9497E">
        <w:rPr>
          <w:rFonts w:ascii="Arial" w:hAnsi="Arial" w:cs="Arial"/>
          <w:color w:val="auto"/>
        </w:rPr>
        <w:lastRenderedPageBreak/>
        <w:t>направляет акт в срок не позднее 5 (пяти)</w:t>
      </w:r>
      <w:r w:rsidRPr="00D9497E">
        <w:rPr>
          <w:rFonts w:ascii="Arial" w:hAnsi="Arial" w:cs="Arial"/>
          <w:i/>
          <w:color w:val="auto"/>
        </w:rPr>
        <w:t xml:space="preserve"> </w:t>
      </w:r>
      <w:r w:rsidRPr="00D9497E">
        <w:rPr>
          <w:rFonts w:ascii="Arial" w:hAnsi="Arial" w:cs="Arial"/>
          <w:color w:val="auto"/>
        </w:rPr>
        <w:t>рабочих дней со дня его подписания компании для устранения нарушений.</w:t>
      </w:r>
    </w:p>
    <w:p w14:paraId="203407FE" w14:textId="3613C217" w:rsidR="006C11DA" w:rsidRPr="00D9497E" w:rsidRDefault="006C11DA" w:rsidP="006C11DA">
      <w:pPr>
        <w:pStyle w:val="af0"/>
        <w:spacing w:before="0" w:beforeAutospacing="0" w:after="0" w:afterAutospacing="0" w:line="288" w:lineRule="atLeast"/>
        <w:ind w:right="-2" w:firstLine="709"/>
        <w:jc w:val="both"/>
        <w:rPr>
          <w:rFonts w:ascii="Arial" w:hAnsi="Arial" w:cs="Arial"/>
        </w:rPr>
      </w:pPr>
      <w:r w:rsidRPr="00D9497E">
        <w:rPr>
          <w:rFonts w:ascii="Arial" w:hAnsi="Arial" w:cs="Arial"/>
        </w:rPr>
        <w:t>17. В случае не</w:t>
      </w:r>
      <w:r w:rsidR="00D51EF0" w:rsidRPr="00D9497E">
        <w:rPr>
          <w:rFonts w:ascii="Arial" w:hAnsi="Arial" w:cs="Arial"/>
        </w:rPr>
        <w:t xml:space="preserve"> </w:t>
      </w:r>
      <w:r w:rsidRPr="00D9497E">
        <w:rPr>
          <w:rFonts w:ascii="Arial" w:hAnsi="Arial" w:cs="Arial"/>
        </w:rPr>
        <w:t xml:space="preserve">устранения нарушений в сроки, указанные в акте, </w:t>
      </w:r>
      <w:r w:rsidR="001707B1" w:rsidRPr="00D9497E">
        <w:rPr>
          <w:rFonts w:ascii="Arial" w:hAnsi="Arial" w:cs="Arial"/>
        </w:rPr>
        <w:t>главный распределитель бюджетных средств</w:t>
      </w:r>
      <w:r w:rsidRPr="00D9497E">
        <w:rPr>
          <w:rFonts w:ascii="Arial" w:hAnsi="Arial" w:cs="Arial"/>
        </w:rPr>
        <w:t xml:space="preserve"> в срок не позднее 5 (пяти) рабочих дней со дня истечения указанного в акте срока устранения выявленных нарушений принимает решение о возврате в бюджет</w:t>
      </w:r>
      <w:r w:rsidR="004070D4" w:rsidRPr="00D9497E">
        <w:rPr>
          <w:rFonts w:ascii="Arial" w:hAnsi="Arial" w:cs="Arial"/>
        </w:rPr>
        <w:t xml:space="preserve"> округа</w:t>
      </w:r>
      <w:r w:rsidRPr="00D9497E">
        <w:rPr>
          <w:rFonts w:ascii="Arial" w:hAnsi="Arial" w:cs="Arial"/>
        </w:rPr>
        <w:t xml:space="preserve"> средств субсидии (части субсидии), использованных с нарушением условий, целей предоставления субсидии, оформляемое в виде правового акта </w:t>
      </w:r>
      <w:r w:rsidR="001707B1" w:rsidRPr="00D9497E">
        <w:rPr>
          <w:rFonts w:ascii="Arial" w:hAnsi="Arial" w:cs="Arial"/>
        </w:rPr>
        <w:t>главного распределителя бюджетных средств</w:t>
      </w:r>
      <w:r w:rsidRPr="00D9497E">
        <w:rPr>
          <w:rFonts w:ascii="Arial" w:hAnsi="Arial" w:cs="Arial"/>
        </w:rPr>
        <w:t>.</w:t>
      </w:r>
    </w:p>
    <w:p w14:paraId="07234D2E" w14:textId="7FC87124" w:rsidR="006C11DA" w:rsidRPr="00D9497E" w:rsidRDefault="006C11DA" w:rsidP="006C11DA">
      <w:pPr>
        <w:pStyle w:val="aa"/>
        <w:ind w:right="-2" w:firstLine="709"/>
        <w:jc w:val="both"/>
        <w:rPr>
          <w:rFonts w:ascii="Arial" w:hAnsi="Arial" w:cs="Arial"/>
          <w:color w:val="auto"/>
        </w:rPr>
      </w:pPr>
      <w:r w:rsidRPr="00D9497E">
        <w:rPr>
          <w:rFonts w:ascii="Arial" w:hAnsi="Arial" w:cs="Arial"/>
          <w:color w:val="auto"/>
        </w:rPr>
        <w:t xml:space="preserve">18. </w:t>
      </w:r>
      <w:r w:rsidR="00DD63CA" w:rsidRPr="00D9497E">
        <w:rPr>
          <w:rFonts w:ascii="Arial" w:hAnsi="Arial" w:cs="Arial"/>
          <w:color w:val="auto"/>
        </w:rPr>
        <w:t xml:space="preserve"> </w:t>
      </w:r>
      <w:r w:rsidR="001707B1" w:rsidRPr="00D9497E">
        <w:rPr>
          <w:rFonts w:ascii="Arial" w:hAnsi="Arial" w:cs="Arial"/>
          <w:color w:val="auto"/>
        </w:rPr>
        <w:t>Главный распределитель бюджетных средств</w:t>
      </w:r>
      <w:r w:rsidRPr="00D9497E">
        <w:rPr>
          <w:rFonts w:ascii="Arial" w:hAnsi="Arial" w:cs="Arial"/>
          <w:color w:val="auto"/>
        </w:rPr>
        <w:t xml:space="preserve"> в срок не позднее 5 (пяти) рабочих дней со дня подписания акта направляет указанный акт </w:t>
      </w:r>
      <w:r w:rsidR="004070D4" w:rsidRPr="00D9497E">
        <w:rPr>
          <w:rFonts w:ascii="Arial" w:hAnsi="Arial" w:cs="Arial"/>
          <w:color w:val="auto"/>
        </w:rPr>
        <w:t>К</w:t>
      </w:r>
      <w:r w:rsidRPr="00D9497E">
        <w:rPr>
          <w:rFonts w:ascii="Arial" w:hAnsi="Arial" w:cs="Arial"/>
          <w:color w:val="auto"/>
        </w:rPr>
        <w:t>омпании вместе с требованием о возврате средств субсидии (части субсидии) в бюджет</w:t>
      </w:r>
      <w:r w:rsidR="004070D4" w:rsidRPr="00D9497E">
        <w:rPr>
          <w:rFonts w:ascii="Arial" w:hAnsi="Arial" w:cs="Arial"/>
          <w:color w:val="auto"/>
        </w:rPr>
        <w:t xml:space="preserve"> округа</w:t>
      </w:r>
      <w:r w:rsidRPr="00D9497E">
        <w:rPr>
          <w:rFonts w:ascii="Arial" w:hAnsi="Arial" w:cs="Arial"/>
          <w:color w:val="auto"/>
        </w:rPr>
        <w:t>, содержащим сумму и реквизиты счета, на который должен быть осуществлен возврат средств субсидии (части субсидии)</w:t>
      </w:r>
      <w:r w:rsidR="004070D4" w:rsidRPr="00D9497E">
        <w:rPr>
          <w:rFonts w:ascii="Arial" w:hAnsi="Arial" w:cs="Arial"/>
          <w:color w:val="auto"/>
        </w:rPr>
        <w:t xml:space="preserve"> </w:t>
      </w:r>
      <w:r w:rsidRPr="00D9497E">
        <w:rPr>
          <w:rFonts w:ascii="Arial" w:hAnsi="Arial" w:cs="Arial"/>
          <w:color w:val="auto"/>
        </w:rPr>
        <w:t>для их последующего зачисления в доход бюджета</w:t>
      </w:r>
      <w:r w:rsidR="004070D4" w:rsidRPr="00D9497E">
        <w:rPr>
          <w:rFonts w:ascii="Arial" w:hAnsi="Arial" w:cs="Arial"/>
          <w:color w:val="auto"/>
        </w:rPr>
        <w:t xml:space="preserve"> округа</w:t>
      </w:r>
      <w:r w:rsidRPr="00D9497E">
        <w:rPr>
          <w:rFonts w:ascii="Arial" w:hAnsi="Arial" w:cs="Arial"/>
          <w:color w:val="auto"/>
        </w:rPr>
        <w:t xml:space="preserve"> (далее – требование).</w:t>
      </w:r>
    </w:p>
    <w:p w14:paraId="70549023" w14:textId="3F10BA50" w:rsidR="006C11DA" w:rsidRPr="00D9497E" w:rsidRDefault="006C11DA" w:rsidP="006C11DA">
      <w:pPr>
        <w:pStyle w:val="aa"/>
        <w:ind w:right="-2" w:firstLine="709"/>
        <w:jc w:val="both"/>
        <w:rPr>
          <w:rFonts w:ascii="Arial" w:hAnsi="Arial" w:cs="Arial"/>
          <w:color w:val="auto"/>
        </w:rPr>
      </w:pPr>
      <w:r w:rsidRPr="00D9497E">
        <w:rPr>
          <w:rFonts w:ascii="Arial" w:hAnsi="Arial" w:cs="Arial"/>
          <w:color w:val="auto"/>
        </w:rPr>
        <w:t xml:space="preserve">19. </w:t>
      </w:r>
      <w:r w:rsidR="00DD63CA" w:rsidRPr="00D9497E">
        <w:rPr>
          <w:rFonts w:ascii="Arial" w:hAnsi="Arial" w:cs="Arial"/>
          <w:color w:val="auto"/>
        </w:rPr>
        <w:t xml:space="preserve"> </w:t>
      </w:r>
      <w:r w:rsidRPr="00D9497E">
        <w:rPr>
          <w:rFonts w:ascii="Arial" w:hAnsi="Arial" w:cs="Arial"/>
          <w:color w:val="auto"/>
        </w:rPr>
        <w:t>Компания обязана осуществить возврат средств субсидии (части субсидии) в срок не позднее 5 (пяти) рабочих дней со дня получения такого требования. В случае невозврата средств субсидии (части субсидии) соответствующая сумма подлежит взысканию в бюджет</w:t>
      </w:r>
      <w:r w:rsidR="004070D4" w:rsidRPr="00D9497E">
        <w:rPr>
          <w:rFonts w:ascii="Arial" w:hAnsi="Arial" w:cs="Arial"/>
          <w:color w:val="auto"/>
        </w:rPr>
        <w:t xml:space="preserve"> округа</w:t>
      </w:r>
      <w:r w:rsidRPr="00D9497E">
        <w:rPr>
          <w:rFonts w:ascii="Arial" w:hAnsi="Arial" w:cs="Arial"/>
          <w:color w:val="auto"/>
        </w:rPr>
        <w:t xml:space="preserve"> </w:t>
      </w:r>
      <w:r w:rsidRPr="00D9497E">
        <w:rPr>
          <w:rFonts w:ascii="Arial" w:hAnsi="Arial" w:cs="Arial"/>
          <w:color w:val="auto"/>
        </w:rPr>
        <w:br/>
        <w:t>в установленном порядке либо вычитается из средств субсидии, подлежащих выплате Компании в последующие периоды.</w:t>
      </w:r>
    </w:p>
    <w:p w14:paraId="772A71EB" w14:textId="77777777" w:rsidR="006C11DA" w:rsidRPr="00D9497E" w:rsidRDefault="006C11DA" w:rsidP="006C11DA">
      <w:pPr>
        <w:pStyle w:val="aa"/>
        <w:ind w:right="-2" w:firstLine="709"/>
        <w:jc w:val="both"/>
        <w:rPr>
          <w:rFonts w:ascii="Arial" w:hAnsi="Arial" w:cs="Arial"/>
          <w:color w:val="auto"/>
        </w:rPr>
      </w:pPr>
      <w:r w:rsidRPr="00D9497E">
        <w:rPr>
          <w:rFonts w:ascii="Arial" w:hAnsi="Arial" w:cs="Arial"/>
          <w:color w:val="auto"/>
        </w:rPr>
        <w:t>20. В случае наступления обстоятельств непреодолимой силы, вследствие возникновения которых соблюдение целей, условий и порядка предоставления субсидии, в том числе исполнение обязательств по достижению значений результатов предоставления субсидии, является невозможным, не применяются меры ответственности и штрафные санкции в соответствии со статьей 401 Гражданского кодекса Российской Федерации от 31.07.1998 № 146-ФЗ.</w:t>
      </w:r>
    </w:p>
    <w:p w14:paraId="32613118" w14:textId="77777777" w:rsidR="006C11DA" w:rsidRPr="00D9497E" w:rsidRDefault="006C11DA" w:rsidP="006C11DA">
      <w:pPr>
        <w:pStyle w:val="aa"/>
        <w:ind w:right="-2" w:firstLine="709"/>
        <w:jc w:val="both"/>
        <w:rPr>
          <w:rFonts w:ascii="Arial" w:hAnsi="Arial" w:cs="Arial"/>
          <w:color w:val="auto"/>
        </w:rPr>
      </w:pPr>
    </w:p>
    <w:p w14:paraId="55A52EC6" w14:textId="77777777" w:rsidR="007103DE" w:rsidRPr="00D9497E" w:rsidRDefault="007103DE">
      <w:pPr>
        <w:autoSpaceDE w:val="0"/>
        <w:autoSpaceDN w:val="0"/>
        <w:adjustRightInd w:val="0"/>
        <w:jc w:val="right"/>
        <w:outlineLvl w:val="0"/>
        <w:rPr>
          <w:rFonts w:ascii="Arial" w:hAnsi="Arial" w:cs="Arial"/>
        </w:rPr>
      </w:pPr>
    </w:p>
    <w:p w14:paraId="3D003F97" w14:textId="77777777" w:rsidR="00FA73A3" w:rsidRPr="00D9497E" w:rsidRDefault="00FA73A3" w:rsidP="00540A4F">
      <w:pPr>
        <w:pStyle w:val="ad"/>
        <w:ind w:left="0" w:firstLine="709"/>
        <w:jc w:val="center"/>
        <w:rPr>
          <w:rFonts w:ascii="Arial" w:hAnsi="Arial" w:cs="Arial"/>
          <w:b/>
          <w:sz w:val="24"/>
          <w:szCs w:val="24"/>
        </w:rPr>
      </w:pPr>
    </w:p>
    <w:p w14:paraId="4D945FA4" w14:textId="77777777" w:rsidR="00110E3A" w:rsidRPr="00D9497E" w:rsidRDefault="00110E3A" w:rsidP="00540A4F">
      <w:pPr>
        <w:pStyle w:val="ad"/>
        <w:ind w:left="0" w:firstLine="709"/>
        <w:jc w:val="center"/>
        <w:rPr>
          <w:rFonts w:ascii="Arial" w:hAnsi="Arial" w:cs="Arial"/>
          <w:b/>
          <w:sz w:val="24"/>
          <w:szCs w:val="24"/>
        </w:rPr>
      </w:pPr>
    </w:p>
    <w:p w14:paraId="502603F9" w14:textId="77777777" w:rsidR="00110E3A" w:rsidRPr="00D9497E" w:rsidRDefault="00110E3A" w:rsidP="00540A4F">
      <w:pPr>
        <w:pStyle w:val="ad"/>
        <w:ind w:left="0" w:firstLine="709"/>
        <w:jc w:val="center"/>
        <w:rPr>
          <w:rFonts w:ascii="Arial" w:hAnsi="Arial" w:cs="Arial"/>
          <w:b/>
          <w:sz w:val="24"/>
          <w:szCs w:val="24"/>
        </w:rPr>
      </w:pPr>
    </w:p>
    <w:sectPr w:rsidR="00110E3A" w:rsidRPr="00D9497E" w:rsidSect="007B0785">
      <w:headerReference w:type="default" r:id="rId8"/>
      <w:pgSz w:w="11905" w:h="16838" w:code="9"/>
      <w:pgMar w:top="1258" w:right="851" w:bottom="1276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62DE7B" w14:textId="77777777" w:rsidR="00AF6360" w:rsidRDefault="00AF6360">
      <w:r>
        <w:separator/>
      </w:r>
    </w:p>
  </w:endnote>
  <w:endnote w:type="continuationSeparator" w:id="0">
    <w:p w14:paraId="6B63B476" w14:textId="77777777" w:rsidR="00AF6360" w:rsidRDefault="00AF63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2E4469" w14:textId="77777777" w:rsidR="00AF6360" w:rsidRDefault="00AF6360">
      <w:r>
        <w:separator/>
      </w:r>
    </w:p>
  </w:footnote>
  <w:footnote w:type="continuationSeparator" w:id="0">
    <w:p w14:paraId="7B12E116" w14:textId="77777777" w:rsidR="00AF6360" w:rsidRDefault="00AF63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5798E0" w14:textId="77777777" w:rsidR="00CD7A63" w:rsidRDefault="00CD7A63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C04D13"/>
    <w:multiLevelType w:val="hybridMultilevel"/>
    <w:tmpl w:val="EADC7C26"/>
    <w:lvl w:ilvl="0" w:tplc="1CA661EC">
      <w:start w:val="1"/>
      <w:numFmt w:val="decimal"/>
      <w:lvlText w:val="%1."/>
      <w:lvlJc w:val="left"/>
      <w:pPr>
        <w:ind w:left="1035" w:hanging="375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" w15:restartNumberingAfterBreak="0">
    <w:nsid w:val="1C5A4D74"/>
    <w:multiLevelType w:val="singleLevel"/>
    <w:tmpl w:val="57085A50"/>
    <w:lvl w:ilvl="0">
      <w:start w:val="3"/>
      <w:numFmt w:val="decimal"/>
      <w:lvlText w:val="%1."/>
      <w:legacy w:legacy="1" w:legacySpace="0" w:legacyIndent="364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3B0B5CA0"/>
    <w:multiLevelType w:val="hybridMultilevel"/>
    <w:tmpl w:val="365CB3A2"/>
    <w:lvl w:ilvl="0" w:tplc="CBECDA5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 w15:restartNumberingAfterBreak="0">
    <w:nsid w:val="796736D2"/>
    <w:multiLevelType w:val="hybridMultilevel"/>
    <w:tmpl w:val="39223BF8"/>
    <w:lvl w:ilvl="0" w:tplc="2A1244FC">
      <w:start w:val="1"/>
      <w:numFmt w:val="decimal"/>
      <w:lvlText w:val="%1."/>
      <w:lvlJc w:val="left"/>
      <w:pPr>
        <w:ind w:left="1035" w:hanging="375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4" w15:restartNumberingAfterBreak="0">
    <w:nsid w:val="79E93492"/>
    <w:multiLevelType w:val="hybridMultilevel"/>
    <w:tmpl w:val="0EAC4456"/>
    <w:lvl w:ilvl="0" w:tplc="0EE4B0A4">
      <w:start w:val="3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5E4"/>
    <w:rsid w:val="00006587"/>
    <w:rsid w:val="00021BFC"/>
    <w:rsid w:val="00021F9E"/>
    <w:rsid w:val="00022779"/>
    <w:rsid w:val="00026C82"/>
    <w:rsid w:val="00031E54"/>
    <w:rsid w:val="000328B2"/>
    <w:rsid w:val="00043EE7"/>
    <w:rsid w:val="00060767"/>
    <w:rsid w:val="000708DD"/>
    <w:rsid w:val="000A45E8"/>
    <w:rsid w:val="000B190F"/>
    <w:rsid w:val="000C1379"/>
    <w:rsid w:val="000C3B5D"/>
    <w:rsid w:val="000F761E"/>
    <w:rsid w:val="00110E3A"/>
    <w:rsid w:val="00116871"/>
    <w:rsid w:val="00127D9E"/>
    <w:rsid w:val="00160963"/>
    <w:rsid w:val="0016461A"/>
    <w:rsid w:val="001707B1"/>
    <w:rsid w:val="00170E71"/>
    <w:rsid w:val="00187717"/>
    <w:rsid w:val="001A2BFE"/>
    <w:rsid w:val="001B0B98"/>
    <w:rsid w:val="001B4874"/>
    <w:rsid w:val="001C260E"/>
    <w:rsid w:val="001C4B0A"/>
    <w:rsid w:val="001C6F04"/>
    <w:rsid w:val="001E157B"/>
    <w:rsid w:val="001E6F71"/>
    <w:rsid w:val="001F27BC"/>
    <w:rsid w:val="001F3403"/>
    <w:rsid w:val="00244938"/>
    <w:rsid w:val="00246399"/>
    <w:rsid w:val="00255E48"/>
    <w:rsid w:val="002968BE"/>
    <w:rsid w:val="002A25A5"/>
    <w:rsid w:val="002A4371"/>
    <w:rsid w:val="002A4F0D"/>
    <w:rsid w:val="002B2521"/>
    <w:rsid w:val="002E28DB"/>
    <w:rsid w:val="002E35C4"/>
    <w:rsid w:val="002F0D4F"/>
    <w:rsid w:val="002F29AE"/>
    <w:rsid w:val="00300BAF"/>
    <w:rsid w:val="00312736"/>
    <w:rsid w:val="00315288"/>
    <w:rsid w:val="0031696E"/>
    <w:rsid w:val="0033611F"/>
    <w:rsid w:val="00337E5A"/>
    <w:rsid w:val="003460BC"/>
    <w:rsid w:val="00373790"/>
    <w:rsid w:val="00390255"/>
    <w:rsid w:val="003A479D"/>
    <w:rsid w:val="003A72D7"/>
    <w:rsid w:val="0040641C"/>
    <w:rsid w:val="004070D4"/>
    <w:rsid w:val="004216AC"/>
    <w:rsid w:val="00431F7E"/>
    <w:rsid w:val="00442774"/>
    <w:rsid w:val="0045142A"/>
    <w:rsid w:val="00467220"/>
    <w:rsid w:val="00483BFA"/>
    <w:rsid w:val="00484280"/>
    <w:rsid w:val="004A05AC"/>
    <w:rsid w:val="004D55B1"/>
    <w:rsid w:val="004D7FF7"/>
    <w:rsid w:val="00527D8E"/>
    <w:rsid w:val="00540A4F"/>
    <w:rsid w:val="0054110F"/>
    <w:rsid w:val="00551B03"/>
    <w:rsid w:val="00551FA4"/>
    <w:rsid w:val="0058742B"/>
    <w:rsid w:val="00595FEF"/>
    <w:rsid w:val="005B4D5C"/>
    <w:rsid w:val="005B5764"/>
    <w:rsid w:val="005C76A3"/>
    <w:rsid w:val="006071E1"/>
    <w:rsid w:val="006103C0"/>
    <w:rsid w:val="0061066E"/>
    <w:rsid w:val="00615E71"/>
    <w:rsid w:val="00623234"/>
    <w:rsid w:val="0062654B"/>
    <w:rsid w:val="006402F4"/>
    <w:rsid w:val="00655577"/>
    <w:rsid w:val="006871F0"/>
    <w:rsid w:val="006A067C"/>
    <w:rsid w:val="006A6615"/>
    <w:rsid w:val="006B51B1"/>
    <w:rsid w:val="006C11DA"/>
    <w:rsid w:val="006D1FD2"/>
    <w:rsid w:val="006D790C"/>
    <w:rsid w:val="0070411B"/>
    <w:rsid w:val="007103DE"/>
    <w:rsid w:val="00711FEF"/>
    <w:rsid w:val="00715B91"/>
    <w:rsid w:val="007605DD"/>
    <w:rsid w:val="00782D7C"/>
    <w:rsid w:val="007855E9"/>
    <w:rsid w:val="00790F01"/>
    <w:rsid w:val="007B0785"/>
    <w:rsid w:val="007C231D"/>
    <w:rsid w:val="007E06C4"/>
    <w:rsid w:val="007E66E2"/>
    <w:rsid w:val="0082611F"/>
    <w:rsid w:val="00843A4D"/>
    <w:rsid w:val="00857924"/>
    <w:rsid w:val="008625A6"/>
    <w:rsid w:val="00876292"/>
    <w:rsid w:val="00890EF7"/>
    <w:rsid w:val="008923FB"/>
    <w:rsid w:val="008A196A"/>
    <w:rsid w:val="008A36EE"/>
    <w:rsid w:val="008B070F"/>
    <w:rsid w:val="008B0E3A"/>
    <w:rsid w:val="008B6653"/>
    <w:rsid w:val="008C40B5"/>
    <w:rsid w:val="008D76C7"/>
    <w:rsid w:val="00916B67"/>
    <w:rsid w:val="00934173"/>
    <w:rsid w:val="00954110"/>
    <w:rsid w:val="0099349F"/>
    <w:rsid w:val="00993B15"/>
    <w:rsid w:val="00995F6A"/>
    <w:rsid w:val="009A5EF6"/>
    <w:rsid w:val="009B3312"/>
    <w:rsid w:val="009C1937"/>
    <w:rsid w:val="009C501F"/>
    <w:rsid w:val="009D01C8"/>
    <w:rsid w:val="009D0BAF"/>
    <w:rsid w:val="009E4C47"/>
    <w:rsid w:val="009E70C8"/>
    <w:rsid w:val="009F286D"/>
    <w:rsid w:val="009F67CA"/>
    <w:rsid w:val="00A10034"/>
    <w:rsid w:val="00A12C85"/>
    <w:rsid w:val="00A13D57"/>
    <w:rsid w:val="00A16359"/>
    <w:rsid w:val="00A16A45"/>
    <w:rsid w:val="00A21D7E"/>
    <w:rsid w:val="00A32300"/>
    <w:rsid w:val="00A447BC"/>
    <w:rsid w:val="00A642A0"/>
    <w:rsid w:val="00A828F3"/>
    <w:rsid w:val="00A9118F"/>
    <w:rsid w:val="00AA7B79"/>
    <w:rsid w:val="00AB6EF6"/>
    <w:rsid w:val="00AB7E47"/>
    <w:rsid w:val="00AD4E05"/>
    <w:rsid w:val="00AD795B"/>
    <w:rsid w:val="00AE3186"/>
    <w:rsid w:val="00AE3BD1"/>
    <w:rsid w:val="00AF6360"/>
    <w:rsid w:val="00B134CD"/>
    <w:rsid w:val="00B14F9E"/>
    <w:rsid w:val="00B26F2A"/>
    <w:rsid w:val="00B3062C"/>
    <w:rsid w:val="00B32646"/>
    <w:rsid w:val="00B60D32"/>
    <w:rsid w:val="00B61581"/>
    <w:rsid w:val="00B61C5F"/>
    <w:rsid w:val="00B625EA"/>
    <w:rsid w:val="00B66FE4"/>
    <w:rsid w:val="00B77A23"/>
    <w:rsid w:val="00B92567"/>
    <w:rsid w:val="00BA34D4"/>
    <w:rsid w:val="00BB71D1"/>
    <w:rsid w:val="00BC2AD4"/>
    <w:rsid w:val="00BE17CD"/>
    <w:rsid w:val="00BE39FE"/>
    <w:rsid w:val="00BF072D"/>
    <w:rsid w:val="00BF65B7"/>
    <w:rsid w:val="00C20075"/>
    <w:rsid w:val="00C2038E"/>
    <w:rsid w:val="00C22DC1"/>
    <w:rsid w:val="00C27BB5"/>
    <w:rsid w:val="00C464BB"/>
    <w:rsid w:val="00C466B6"/>
    <w:rsid w:val="00C5349C"/>
    <w:rsid w:val="00C61AC1"/>
    <w:rsid w:val="00C64DCE"/>
    <w:rsid w:val="00C82C3D"/>
    <w:rsid w:val="00C9362A"/>
    <w:rsid w:val="00CD5644"/>
    <w:rsid w:val="00CD7A63"/>
    <w:rsid w:val="00CE2DF0"/>
    <w:rsid w:val="00D026FE"/>
    <w:rsid w:val="00D0456A"/>
    <w:rsid w:val="00D1170C"/>
    <w:rsid w:val="00D22D03"/>
    <w:rsid w:val="00D35979"/>
    <w:rsid w:val="00D47223"/>
    <w:rsid w:val="00D51EF0"/>
    <w:rsid w:val="00D9497E"/>
    <w:rsid w:val="00DA6BBF"/>
    <w:rsid w:val="00DB797B"/>
    <w:rsid w:val="00DC34CF"/>
    <w:rsid w:val="00DC4F2E"/>
    <w:rsid w:val="00DD63CA"/>
    <w:rsid w:val="00DE0CD2"/>
    <w:rsid w:val="00DE4873"/>
    <w:rsid w:val="00DF11F9"/>
    <w:rsid w:val="00DF7CE0"/>
    <w:rsid w:val="00E07E25"/>
    <w:rsid w:val="00E15C09"/>
    <w:rsid w:val="00E2515D"/>
    <w:rsid w:val="00E624B2"/>
    <w:rsid w:val="00E713C5"/>
    <w:rsid w:val="00E87B15"/>
    <w:rsid w:val="00EA2787"/>
    <w:rsid w:val="00EA708E"/>
    <w:rsid w:val="00EB1402"/>
    <w:rsid w:val="00ED5BB1"/>
    <w:rsid w:val="00EE2EBB"/>
    <w:rsid w:val="00EE4640"/>
    <w:rsid w:val="00EF6CCE"/>
    <w:rsid w:val="00F50477"/>
    <w:rsid w:val="00F545E4"/>
    <w:rsid w:val="00F56838"/>
    <w:rsid w:val="00F61F62"/>
    <w:rsid w:val="00F84EB7"/>
    <w:rsid w:val="00F8735A"/>
    <w:rsid w:val="00FA0895"/>
    <w:rsid w:val="00FA73A3"/>
    <w:rsid w:val="00FB4CD0"/>
    <w:rsid w:val="00FC17E7"/>
    <w:rsid w:val="00FC3305"/>
    <w:rsid w:val="00FD05D9"/>
    <w:rsid w:val="00FD7240"/>
    <w:rsid w:val="00FF239A"/>
    <w:rsid w:val="00FF3C5E"/>
    <w:rsid w:val="00FF3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7009D0"/>
  <w15:docId w15:val="{6564F68E-3649-4F56-BC5D-B704B478D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17CD"/>
    <w:rPr>
      <w:sz w:val="24"/>
      <w:szCs w:val="24"/>
    </w:rPr>
  </w:style>
  <w:style w:type="paragraph" w:styleId="1">
    <w:name w:val="heading 1"/>
    <w:basedOn w:val="a"/>
    <w:next w:val="a"/>
    <w:qFormat/>
    <w:rsid w:val="00BE17CD"/>
    <w:pPr>
      <w:keepNext/>
      <w:jc w:val="right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BE17CD"/>
    <w:pPr>
      <w:autoSpaceDE w:val="0"/>
      <w:autoSpaceDN w:val="0"/>
      <w:adjustRightInd w:val="0"/>
      <w:ind w:firstLine="540"/>
      <w:jc w:val="both"/>
    </w:pPr>
    <w:rPr>
      <w:color w:val="FF0000"/>
      <w:sz w:val="28"/>
    </w:rPr>
  </w:style>
  <w:style w:type="paragraph" w:customStyle="1" w:styleId="ConsPlusNormal">
    <w:name w:val="ConsPlusNormal"/>
    <w:qFormat/>
    <w:rsid w:val="00BE17C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">
    <w:name w:val="Body Text Indent 2"/>
    <w:basedOn w:val="a"/>
    <w:rsid w:val="00BE17CD"/>
    <w:pPr>
      <w:widowControl w:val="0"/>
      <w:autoSpaceDE w:val="0"/>
      <w:autoSpaceDN w:val="0"/>
      <w:adjustRightInd w:val="0"/>
      <w:ind w:firstLine="540"/>
      <w:jc w:val="both"/>
    </w:pPr>
    <w:rPr>
      <w:sz w:val="28"/>
      <w:szCs w:val="28"/>
    </w:rPr>
  </w:style>
  <w:style w:type="paragraph" w:styleId="a4">
    <w:name w:val="Body Text"/>
    <w:basedOn w:val="a"/>
    <w:rsid w:val="00BE17CD"/>
    <w:pPr>
      <w:autoSpaceDE w:val="0"/>
      <w:autoSpaceDN w:val="0"/>
      <w:adjustRightInd w:val="0"/>
      <w:jc w:val="center"/>
    </w:pPr>
    <w:rPr>
      <w:b/>
      <w:bCs/>
      <w:sz w:val="28"/>
    </w:rPr>
  </w:style>
  <w:style w:type="paragraph" w:styleId="3">
    <w:name w:val="Body Text Indent 3"/>
    <w:basedOn w:val="a"/>
    <w:rsid w:val="00BE17CD"/>
    <w:pPr>
      <w:autoSpaceDE w:val="0"/>
      <w:autoSpaceDN w:val="0"/>
      <w:adjustRightInd w:val="0"/>
      <w:ind w:firstLine="540"/>
      <w:jc w:val="both"/>
    </w:pPr>
    <w:rPr>
      <w:sz w:val="28"/>
      <w:u w:val="single"/>
    </w:rPr>
  </w:style>
  <w:style w:type="paragraph" w:customStyle="1" w:styleId="ConsPlusNonformat">
    <w:name w:val="ConsPlusNonformat"/>
    <w:rsid w:val="00BE17C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20">
    <w:name w:val="Body Text 2"/>
    <w:basedOn w:val="a"/>
    <w:rsid w:val="00BE17CD"/>
    <w:pPr>
      <w:autoSpaceDE w:val="0"/>
      <w:autoSpaceDN w:val="0"/>
      <w:adjustRightInd w:val="0"/>
      <w:jc w:val="both"/>
    </w:pPr>
    <w:rPr>
      <w:sz w:val="28"/>
      <w:szCs w:val="28"/>
    </w:rPr>
  </w:style>
  <w:style w:type="paragraph" w:customStyle="1" w:styleId="ConsPlusTitle">
    <w:name w:val="ConsPlusTitle"/>
    <w:rsid w:val="00BE17C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5">
    <w:name w:val="Title"/>
    <w:basedOn w:val="a"/>
    <w:qFormat/>
    <w:rsid w:val="00BE17CD"/>
    <w:pPr>
      <w:jc w:val="center"/>
    </w:pPr>
    <w:rPr>
      <w:b/>
      <w:bCs/>
      <w:sz w:val="28"/>
    </w:rPr>
  </w:style>
  <w:style w:type="paragraph" w:styleId="a6">
    <w:name w:val="header"/>
    <w:basedOn w:val="a"/>
    <w:rsid w:val="00BE17CD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BE17CD"/>
  </w:style>
  <w:style w:type="paragraph" w:customStyle="1" w:styleId="Style3">
    <w:name w:val="Style3"/>
    <w:basedOn w:val="a"/>
    <w:rsid w:val="00BE17CD"/>
    <w:pPr>
      <w:widowControl w:val="0"/>
      <w:autoSpaceDE w:val="0"/>
      <w:autoSpaceDN w:val="0"/>
      <w:adjustRightInd w:val="0"/>
      <w:spacing w:line="312" w:lineRule="exact"/>
      <w:jc w:val="center"/>
    </w:pPr>
  </w:style>
  <w:style w:type="character" w:customStyle="1" w:styleId="FontStyle11">
    <w:name w:val="Font Style11"/>
    <w:rsid w:val="00BE17CD"/>
    <w:rPr>
      <w:rFonts w:ascii="Times New Roman" w:hAnsi="Times New Roman" w:cs="Times New Roman" w:hint="default"/>
      <w:b/>
      <w:bCs/>
      <w:spacing w:val="-10"/>
      <w:sz w:val="30"/>
      <w:szCs w:val="30"/>
    </w:rPr>
  </w:style>
  <w:style w:type="character" w:customStyle="1" w:styleId="FontStyle15">
    <w:name w:val="Font Style15"/>
    <w:rsid w:val="00BE17CD"/>
    <w:rPr>
      <w:rFonts w:ascii="Times New Roman" w:hAnsi="Times New Roman" w:cs="Times New Roman" w:hint="default"/>
      <w:sz w:val="26"/>
      <w:szCs w:val="26"/>
    </w:rPr>
  </w:style>
  <w:style w:type="paragraph" w:customStyle="1" w:styleId="Style5">
    <w:name w:val="Style5"/>
    <w:basedOn w:val="a"/>
    <w:rsid w:val="00BE17CD"/>
    <w:pPr>
      <w:widowControl w:val="0"/>
      <w:autoSpaceDE w:val="0"/>
      <w:autoSpaceDN w:val="0"/>
      <w:adjustRightInd w:val="0"/>
      <w:spacing w:line="346" w:lineRule="exact"/>
      <w:ind w:firstLine="686"/>
      <w:jc w:val="both"/>
    </w:pPr>
  </w:style>
  <w:style w:type="character" w:customStyle="1" w:styleId="FontStyle13">
    <w:name w:val="Font Style13"/>
    <w:rsid w:val="00BE17CD"/>
    <w:rPr>
      <w:rFonts w:ascii="Times New Roman" w:hAnsi="Times New Roman" w:cs="Times New Roman" w:hint="default"/>
      <w:b/>
      <w:bCs/>
      <w:sz w:val="26"/>
      <w:szCs w:val="26"/>
    </w:rPr>
  </w:style>
  <w:style w:type="paragraph" w:styleId="30">
    <w:name w:val="Body Text 3"/>
    <w:basedOn w:val="a"/>
    <w:rsid w:val="00BE17CD"/>
    <w:pPr>
      <w:widowControl w:val="0"/>
      <w:autoSpaceDE w:val="0"/>
      <w:autoSpaceDN w:val="0"/>
      <w:adjustRightInd w:val="0"/>
      <w:jc w:val="right"/>
    </w:pPr>
    <w:rPr>
      <w:sz w:val="28"/>
      <w:szCs w:val="28"/>
    </w:rPr>
  </w:style>
  <w:style w:type="paragraph" w:styleId="a8">
    <w:name w:val="footer"/>
    <w:basedOn w:val="a"/>
    <w:link w:val="a9"/>
    <w:uiPriority w:val="99"/>
    <w:rsid w:val="00BE17CD"/>
    <w:pPr>
      <w:tabs>
        <w:tab w:val="center" w:pos="4677"/>
        <w:tab w:val="right" w:pos="9355"/>
      </w:tabs>
    </w:pPr>
  </w:style>
  <w:style w:type="paragraph" w:styleId="aa">
    <w:name w:val="No Spacing"/>
    <w:link w:val="ab"/>
    <w:qFormat/>
    <w:rsid w:val="000C3B5D"/>
    <w:pPr>
      <w:widowControl w:val="0"/>
    </w:pPr>
    <w:rPr>
      <w:rFonts w:ascii="Arial Unicode MS" w:eastAsia="Arial Unicode MS" w:hAnsi="Arial Unicode MS" w:cs="Arial Unicode MS"/>
      <w:color w:val="000000"/>
      <w:sz w:val="24"/>
      <w:szCs w:val="24"/>
      <w:lang w:bidi="ru-RU"/>
    </w:rPr>
  </w:style>
  <w:style w:type="table" w:styleId="ac">
    <w:name w:val="Table Grid"/>
    <w:basedOn w:val="a1"/>
    <w:rsid w:val="00540A4F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qFormat/>
    <w:rsid w:val="00540A4F"/>
    <w:pPr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character" w:customStyle="1" w:styleId="a9">
    <w:name w:val="Нижний колонтитул Знак"/>
    <w:link w:val="a8"/>
    <w:uiPriority w:val="99"/>
    <w:rsid w:val="008A196A"/>
    <w:rPr>
      <w:sz w:val="24"/>
      <w:szCs w:val="24"/>
    </w:rPr>
  </w:style>
  <w:style w:type="paragraph" w:styleId="ae">
    <w:name w:val="Balloon Text"/>
    <w:basedOn w:val="a"/>
    <w:link w:val="af"/>
    <w:rsid w:val="00F84EB7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F84EB7"/>
    <w:rPr>
      <w:rFonts w:ascii="Tahoma" w:hAnsi="Tahoma" w:cs="Tahoma"/>
      <w:sz w:val="16"/>
      <w:szCs w:val="16"/>
    </w:rPr>
  </w:style>
  <w:style w:type="paragraph" w:styleId="af0">
    <w:name w:val="Normal (Web)"/>
    <w:basedOn w:val="a"/>
    <w:link w:val="af1"/>
    <w:uiPriority w:val="99"/>
    <w:unhideWhenUsed/>
    <w:rsid w:val="00337E5A"/>
    <w:pPr>
      <w:spacing w:before="100" w:beforeAutospacing="1" w:after="100" w:afterAutospacing="1"/>
    </w:pPr>
  </w:style>
  <w:style w:type="character" w:customStyle="1" w:styleId="af1">
    <w:name w:val="Обычный (веб) Знак"/>
    <w:basedOn w:val="a0"/>
    <w:link w:val="af0"/>
    <w:uiPriority w:val="99"/>
    <w:locked/>
    <w:rsid w:val="006C11DA"/>
    <w:rPr>
      <w:sz w:val="24"/>
      <w:szCs w:val="24"/>
    </w:rPr>
  </w:style>
  <w:style w:type="character" w:customStyle="1" w:styleId="ab">
    <w:name w:val="Без интервала Знак"/>
    <w:basedOn w:val="a0"/>
    <w:link w:val="aa"/>
    <w:locked/>
    <w:rsid w:val="006C11DA"/>
    <w:rPr>
      <w:rFonts w:ascii="Arial Unicode MS" w:eastAsia="Arial Unicode MS" w:hAnsi="Arial Unicode MS" w:cs="Arial Unicode MS"/>
      <w:color w:val="000000"/>
      <w:sz w:val="24"/>
      <w:szCs w:val="24"/>
      <w:lang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398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6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02DAAB-1453-4A27-97E8-77236BAE83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2120</Words>
  <Characters>15993</Characters>
  <Application>Microsoft Office Word</Application>
  <DocSecurity>0</DocSecurity>
  <Lines>133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18077</CharactersWithSpaces>
  <SharedDoc>false</SharedDoc>
  <HLinks>
    <vt:vector size="228" baseType="variant">
      <vt:variant>
        <vt:i4>3342433</vt:i4>
      </vt:variant>
      <vt:variant>
        <vt:i4>111</vt:i4>
      </vt:variant>
      <vt:variant>
        <vt:i4>0</vt:i4>
      </vt:variant>
      <vt:variant>
        <vt:i4>5</vt:i4>
      </vt:variant>
      <vt:variant>
        <vt:lpwstr>consultantplus://offline/ref=04C69D67FA7F00F8B2D92E624E108DE4AEA11241D69672C188D2DD2BF89EA41C613D87F19E3E7DEA8C4B5019CC55673B68673E8160DD755Cj7ZFL</vt:lpwstr>
      </vt:variant>
      <vt:variant>
        <vt:lpwstr/>
      </vt:variant>
      <vt:variant>
        <vt:i4>6291509</vt:i4>
      </vt:variant>
      <vt:variant>
        <vt:i4>108</vt:i4>
      </vt:variant>
      <vt:variant>
        <vt:i4>0</vt:i4>
      </vt:variant>
      <vt:variant>
        <vt:i4>5</vt:i4>
      </vt:variant>
      <vt:variant>
        <vt:lpwstr/>
      </vt:variant>
      <vt:variant>
        <vt:lpwstr>Par1705</vt:lpwstr>
      </vt:variant>
      <vt:variant>
        <vt:i4>6291515</vt:i4>
      </vt:variant>
      <vt:variant>
        <vt:i4>105</vt:i4>
      </vt:variant>
      <vt:variant>
        <vt:i4>0</vt:i4>
      </vt:variant>
      <vt:variant>
        <vt:i4>5</vt:i4>
      </vt:variant>
      <vt:variant>
        <vt:lpwstr/>
      </vt:variant>
      <vt:variant>
        <vt:lpwstr>Par1909</vt:lpwstr>
      </vt:variant>
      <vt:variant>
        <vt:i4>6684730</vt:i4>
      </vt:variant>
      <vt:variant>
        <vt:i4>102</vt:i4>
      </vt:variant>
      <vt:variant>
        <vt:i4>0</vt:i4>
      </vt:variant>
      <vt:variant>
        <vt:i4>5</vt:i4>
      </vt:variant>
      <vt:variant>
        <vt:lpwstr/>
      </vt:variant>
      <vt:variant>
        <vt:lpwstr>Par1869</vt:lpwstr>
      </vt:variant>
      <vt:variant>
        <vt:i4>1376264</vt:i4>
      </vt:variant>
      <vt:variant>
        <vt:i4>99</vt:i4>
      </vt:variant>
      <vt:variant>
        <vt:i4>0</vt:i4>
      </vt:variant>
      <vt:variant>
        <vt:i4>5</vt:i4>
      </vt:variant>
      <vt:variant>
        <vt:lpwstr>consultantplus://offline/ref=8661CFD21D390F4E594A983005FA4ED56214963D9C9DE2DE922BB6C0B215lEJ</vt:lpwstr>
      </vt:variant>
      <vt:variant>
        <vt:lpwstr/>
      </vt:variant>
      <vt:variant>
        <vt:i4>1376264</vt:i4>
      </vt:variant>
      <vt:variant>
        <vt:i4>96</vt:i4>
      </vt:variant>
      <vt:variant>
        <vt:i4>0</vt:i4>
      </vt:variant>
      <vt:variant>
        <vt:i4>5</vt:i4>
      </vt:variant>
      <vt:variant>
        <vt:lpwstr>consultantplus://offline/ref=8661CFD21D390F4E594A983005FA4ED56214963D9C9DE2DE922BB6C0B215lEJ</vt:lpwstr>
      </vt:variant>
      <vt:variant>
        <vt:lpwstr/>
      </vt:variant>
      <vt:variant>
        <vt:i4>6881335</vt:i4>
      </vt:variant>
      <vt:variant>
        <vt:i4>93</vt:i4>
      </vt:variant>
      <vt:variant>
        <vt:i4>0</vt:i4>
      </vt:variant>
      <vt:variant>
        <vt:i4>5</vt:i4>
      </vt:variant>
      <vt:variant>
        <vt:lpwstr/>
      </vt:variant>
      <vt:variant>
        <vt:lpwstr>Par1598</vt:lpwstr>
      </vt:variant>
      <vt:variant>
        <vt:i4>6029399</vt:i4>
      </vt:variant>
      <vt:variant>
        <vt:i4>90</vt:i4>
      </vt:variant>
      <vt:variant>
        <vt:i4>0</vt:i4>
      </vt:variant>
      <vt:variant>
        <vt:i4>5</vt:i4>
      </vt:variant>
      <vt:variant>
        <vt:lpwstr>consultantplus://offline/ref=E65648097A89514115238AAB661F854A51C7EEE1DFC2C92C1E64D284685C0ECDF6E0D52ED18981A691FD8A2B87C79B3D8981A52FD7P9BCI</vt:lpwstr>
      </vt:variant>
      <vt:variant>
        <vt:lpwstr/>
      </vt:variant>
      <vt:variant>
        <vt:i4>6684727</vt:i4>
      </vt:variant>
      <vt:variant>
        <vt:i4>87</vt:i4>
      </vt:variant>
      <vt:variant>
        <vt:i4>0</vt:i4>
      </vt:variant>
      <vt:variant>
        <vt:i4>5</vt:i4>
      </vt:variant>
      <vt:variant>
        <vt:lpwstr/>
      </vt:variant>
      <vt:variant>
        <vt:lpwstr>Par1569</vt:lpwstr>
      </vt:variant>
      <vt:variant>
        <vt:i4>6357044</vt:i4>
      </vt:variant>
      <vt:variant>
        <vt:i4>84</vt:i4>
      </vt:variant>
      <vt:variant>
        <vt:i4>0</vt:i4>
      </vt:variant>
      <vt:variant>
        <vt:i4>5</vt:i4>
      </vt:variant>
      <vt:variant>
        <vt:lpwstr/>
      </vt:variant>
      <vt:variant>
        <vt:lpwstr>Par1610</vt:lpwstr>
      </vt:variant>
      <vt:variant>
        <vt:i4>6357047</vt:i4>
      </vt:variant>
      <vt:variant>
        <vt:i4>81</vt:i4>
      </vt:variant>
      <vt:variant>
        <vt:i4>0</vt:i4>
      </vt:variant>
      <vt:variant>
        <vt:i4>5</vt:i4>
      </vt:variant>
      <vt:variant>
        <vt:lpwstr/>
      </vt:variant>
      <vt:variant>
        <vt:lpwstr>Par1515</vt:lpwstr>
      </vt:variant>
      <vt:variant>
        <vt:i4>6684727</vt:i4>
      </vt:variant>
      <vt:variant>
        <vt:i4>78</vt:i4>
      </vt:variant>
      <vt:variant>
        <vt:i4>0</vt:i4>
      </vt:variant>
      <vt:variant>
        <vt:i4>5</vt:i4>
      </vt:variant>
      <vt:variant>
        <vt:lpwstr/>
      </vt:variant>
      <vt:variant>
        <vt:lpwstr>Par1562</vt:lpwstr>
      </vt:variant>
      <vt:variant>
        <vt:i4>6750260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Par1673</vt:lpwstr>
      </vt:variant>
      <vt:variant>
        <vt:i4>6815796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Par1680</vt:lpwstr>
      </vt:variant>
      <vt:variant>
        <vt:i4>6750260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Par1673</vt:lpwstr>
      </vt:variant>
      <vt:variant>
        <vt:i4>6488116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Par1636</vt:lpwstr>
      </vt:variant>
      <vt:variant>
        <vt:i4>6488116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Par1636</vt:lpwstr>
      </vt:variant>
      <vt:variant>
        <vt:i4>4128828</vt:i4>
      </vt:variant>
      <vt:variant>
        <vt:i4>60</vt:i4>
      </vt:variant>
      <vt:variant>
        <vt:i4>0</vt:i4>
      </vt:variant>
      <vt:variant>
        <vt:i4>5</vt:i4>
      </vt:variant>
      <vt:variant>
        <vt:lpwstr>consultantplus://offline/ref=DD0CF624AFA29C1DB591325D517D95240DF0AAAFE8790F6D517BFF07DFCE92D2BD72E074231CA3E90BE4E93F62ABD8F359500F322925A09Dw566G</vt:lpwstr>
      </vt:variant>
      <vt:variant>
        <vt:lpwstr/>
      </vt:variant>
      <vt:variant>
        <vt:i4>6422583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Par1528</vt:lpwstr>
      </vt:variant>
      <vt:variant>
        <vt:i4>6553651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Par411</vt:lpwstr>
      </vt:variant>
      <vt:variant>
        <vt:i4>6357047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Par1515</vt:lpwstr>
      </vt:variant>
      <vt:variant>
        <vt:i4>6815798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Par1482</vt:lpwstr>
      </vt:variant>
      <vt:variant>
        <vt:i4>6815798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Par1482</vt:lpwstr>
      </vt:variant>
      <vt:variant>
        <vt:i4>6815798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Par1482</vt:lpwstr>
      </vt:variant>
      <vt:variant>
        <vt:i4>5308418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Par0</vt:lpwstr>
      </vt:variant>
      <vt:variant>
        <vt:i4>7667808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consultantplus://offline/ref=140982AEF16FBEF55F6807D213D9FFE92DBF3DDD13DED5BAF89C8DB63D58788A7E0C5400C73BAC37992A845646129B5C9DCECC49D33038CD77899C8Eg7A9I</vt:lpwstr>
      </vt:variant>
      <vt:variant>
        <vt:lpwstr/>
      </vt:variant>
      <vt:variant>
        <vt:i4>131160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consultantplus://offline/ref=E2F21FCC109B305FC631AF98938FB4F7149F8AAE98D9B6A7B32431A7431C3EC235A98300F884964EF2F000aCSFG</vt:lpwstr>
      </vt:variant>
      <vt:variant>
        <vt:lpwstr/>
      </vt:variant>
      <vt:variant>
        <vt:i4>131165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consultantplus://offline/ref=E2F21FCC109B305FC631AF98938FB4F7149F8AAE98D9B6A7B32431A7431C3EC235A98300F884964EF2F006aCSEG</vt:lpwstr>
      </vt:variant>
      <vt:variant>
        <vt:lpwstr/>
      </vt:variant>
      <vt:variant>
        <vt:i4>6684728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consultantplus://offline/ref=A8692CF26A1768F32A02FAA9C7AC9B871FE40E249555FFC1960028E0C41811A85BE3119316981326D728021EB283FAEB40A0D7B8A7AFA52A58T1O</vt:lpwstr>
      </vt:variant>
      <vt:variant>
        <vt:lpwstr/>
      </vt:variant>
      <vt:variant>
        <vt:i4>5505108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consultantplus://offline/ref=A8692CF26A1768F32A02FAA9C7AC9B8718E808299F55FFC1960028E0C41811A85BE31190179F197282670342F4DEE9E849A0D4B9BB5ATEO</vt:lpwstr>
      </vt:variant>
      <vt:variant>
        <vt:lpwstr/>
      </vt:variant>
      <vt:variant>
        <vt:i4>5505108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consultantplus://offline/ref=A8692CF26A1768F32A02FAA9C7AC9B8718E808299F55FFC1960028E0C41811A85BE31190179F197282670342F4DEE9E849A0D4B9BB5ATEO</vt:lpwstr>
      </vt:variant>
      <vt:variant>
        <vt:lpwstr/>
      </vt:variant>
      <vt:variant>
        <vt:i4>3080288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consultantplus://offline/ref=AAA4F57CF5381650597997FDC1DC66BE57E8034A2AFD83775823F5E71C437A0EA569BCD412C5CBC6c4aFM</vt:lpwstr>
      </vt:variant>
      <vt:variant>
        <vt:lpwstr/>
      </vt:variant>
      <vt:variant>
        <vt:i4>6291515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Par1909</vt:lpwstr>
      </vt:variant>
      <vt:variant>
        <vt:i4>458761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consultantplus://offline/ref=549D27E1D5B0FA5A78BDD23A0CA7926D9E6DD29873C480B870034978FF547E2020F34BD23B3D7276C3F6608B0008Y9I</vt:lpwstr>
      </vt:variant>
      <vt:variant>
        <vt:lpwstr/>
      </vt:variant>
      <vt:variant>
        <vt:i4>3276911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consultantplus://offline/ref=549D27E1D5B0FA5A78BDD23A0CA7926D9B6AD1917AC080B870034978FF547E2032F313DE39356D73C0E336DA46DF2F3462C66C95177D5DB101Y0I</vt:lpwstr>
      </vt:variant>
      <vt:variant>
        <vt:lpwstr/>
      </vt:variant>
      <vt:variant>
        <vt:i4>196683</vt:i4>
      </vt:variant>
      <vt:variant>
        <vt:i4>6</vt:i4>
      </vt:variant>
      <vt:variant>
        <vt:i4>0</vt:i4>
      </vt:variant>
      <vt:variant>
        <vt:i4>5</vt:i4>
      </vt:variant>
      <vt:variant>
        <vt:lpwstr>https://login.consultant.ru/link/?req=doc&amp;base=LAW&amp;n=468389&amp;dst=2360</vt:lpwstr>
      </vt:variant>
      <vt:variant>
        <vt:lpwstr/>
      </vt:variant>
      <vt:variant>
        <vt:i4>6619236</vt:i4>
      </vt:variant>
      <vt:variant>
        <vt:i4>3</vt:i4>
      </vt:variant>
      <vt:variant>
        <vt:i4>0</vt:i4>
      </vt:variant>
      <vt:variant>
        <vt:i4>5</vt:i4>
      </vt:variant>
      <vt:variant>
        <vt:lpwstr>https://login.consultant.ru/link/?req=doc&amp;base=LAW&amp;n=454294</vt:lpwstr>
      </vt:variant>
      <vt:variant>
        <vt:lpwstr/>
      </vt:variant>
      <vt:variant>
        <vt:i4>3211379</vt:i4>
      </vt:variant>
      <vt:variant>
        <vt:i4>0</vt:i4>
      </vt:variant>
      <vt:variant>
        <vt:i4>0</vt:i4>
      </vt:variant>
      <vt:variant>
        <vt:i4>5</vt:i4>
      </vt:variant>
      <vt:variant>
        <vt:lpwstr>https://login.consultant.ru/link/?req=doc&amp;base=LAW&amp;n=463135&amp;dst=100031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TOLSTYH</dc:creator>
  <cp:keywords/>
  <dc:description/>
  <cp:lastModifiedBy>Архипова</cp:lastModifiedBy>
  <cp:revision>2</cp:revision>
  <cp:lastPrinted>2026-08-28T11:36:00Z</cp:lastPrinted>
  <dcterms:created xsi:type="dcterms:W3CDTF">2026-08-31T08:51:00Z</dcterms:created>
  <dcterms:modified xsi:type="dcterms:W3CDTF">2026-08-31T08:51:00Z</dcterms:modified>
</cp:coreProperties>
</file>