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2960A1" w:rsidRPr="002960A1" w:rsidRDefault="002960A1" w:rsidP="002960A1">
      <w:pPr>
        <w:ind w:firstLine="709"/>
        <w:jc w:val="center"/>
        <w:rPr>
          <w:b/>
          <w:sz w:val="26"/>
          <w:szCs w:val="26"/>
        </w:rPr>
      </w:pPr>
      <w:r w:rsidRPr="002960A1">
        <w:rPr>
          <w:b/>
          <w:sz w:val="26"/>
          <w:szCs w:val="26"/>
        </w:rPr>
        <w:t>«Внешняя проверка бюджетной отчетности  муниципального казенного учреждения «Молодежно-подростковый центр «Октябрьский»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41669C" w:rsidRDefault="00245063" w:rsidP="00B06374">
      <w:pPr>
        <w:ind w:firstLine="709"/>
        <w:jc w:val="both"/>
        <w:rPr>
          <w:sz w:val="26"/>
          <w:szCs w:val="26"/>
        </w:rPr>
      </w:pPr>
      <w:r w:rsidRPr="0041669C">
        <w:rPr>
          <w:sz w:val="26"/>
          <w:szCs w:val="26"/>
        </w:rPr>
        <w:t>Контрольно-счётны</w:t>
      </w:r>
      <w:r w:rsidR="006B5AED" w:rsidRPr="0041669C">
        <w:rPr>
          <w:sz w:val="26"/>
          <w:szCs w:val="26"/>
        </w:rPr>
        <w:t>м</w:t>
      </w:r>
      <w:r w:rsidRPr="0041669C">
        <w:rPr>
          <w:sz w:val="26"/>
          <w:szCs w:val="26"/>
        </w:rPr>
        <w:t xml:space="preserve"> орган</w:t>
      </w:r>
      <w:r w:rsidR="006B5AED" w:rsidRPr="0041669C">
        <w:rPr>
          <w:sz w:val="26"/>
          <w:szCs w:val="26"/>
        </w:rPr>
        <w:t>ом</w:t>
      </w:r>
      <w:r w:rsidRPr="0041669C">
        <w:rPr>
          <w:sz w:val="26"/>
          <w:szCs w:val="26"/>
        </w:rPr>
        <w:t xml:space="preserve"> </w:t>
      </w:r>
      <w:r w:rsidR="0096487A" w:rsidRPr="0041669C">
        <w:rPr>
          <w:color w:val="000000"/>
          <w:sz w:val="26"/>
          <w:szCs w:val="26"/>
        </w:rPr>
        <w:t xml:space="preserve">муниципального образования город </w:t>
      </w:r>
      <w:r w:rsidRPr="0041669C">
        <w:rPr>
          <w:color w:val="000000"/>
          <w:sz w:val="26"/>
          <w:szCs w:val="26"/>
        </w:rPr>
        <w:t xml:space="preserve">Ефремов </w:t>
      </w:r>
      <w:r w:rsidRPr="0041669C">
        <w:rPr>
          <w:sz w:val="26"/>
          <w:szCs w:val="26"/>
        </w:rPr>
        <w:t xml:space="preserve">в соответствии  </w:t>
      </w:r>
      <w:r w:rsidR="00F66B09" w:rsidRPr="0041669C">
        <w:rPr>
          <w:sz w:val="26"/>
          <w:szCs w:val="26"/>
        </w:rPr>
        <w:t xml:space="preserve">с </w:t>
      </w:r>
      <w:r w:rsidR="00B06374" w:rsidRPr="0041669C">
        <w:rPr>
          <w:sz w:val="26"/>
          <w:szCs w:val="26"/>
        </w:rPr>
        <w:t xml:space="preserve">частью 4 статьи 264.4 Бюджетного кодекса Российской Федерации (далее Бюджетный кодекс РФ);  пункта </w:t>
      </w:r>
      <w:r w:rsidR="00D7240E" w:rsidRPr="0041669C">
        <w:rPr>
          <w:sz w:val="26"/>
          <w:szCs w:val="26"/>
        </w:rPr>
        <w:t>3</w:t>
      </w:r>
      <w:r w:rsidR="00B06374" w:rsidRPr="0041669C">
        <w:rPr>
          <w:sz w:val="26"/>
          <w:szCs w:val="26"/>
        </w:rPr>
        <w:t>.1.</w:t>
      </w:r>
      <w:r w:rsidR="00AE7BC7" w:rsidRPr="0041669C">
        <w:rPr>
          <w:sz w:val="26"/>
          <w:szCs w:val="26"/>
        </w:rPr>
        <w:t>8</w:t>
      </w:r>
      <w:r w:rsidR="00B06374" w:rsidRPr="0041669C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проведено контрольное мероприятие «Внешняя проверка бюджетной отчетности  </w:t>
      </w:r>
      <w:r w:rsidR="0041669C" w:rsidRPr="0041669C">
        <w:rPr>
          <w:sz w:val="26"/>
          <w:szCs w:val="26"/>
        </w:rPr>
        <w:t>муниципального казенного учреждения «Молодежно-подростковый центр «Октябрьский»</w:t>
      </w:r>
      <w:r w:rsidR="0041669C">
        <w:rPr>
          <w:sz w:val="26"/>
          <w:szCs w:val="26"/>
        </w:rPr>
        <w:t xml:space="preserve"> за 2021 год.</w:t>
      </w:r>
    </w:p>
    <w:p w:rsidR="00B06374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AE7BC7" w:rsidRPr="0041669C" w:rsidRDefault="00AE7BC7" w:rsidP="00AE7BC7">
      <w:pPr>
        <w:ind w:firstLine="709"/>
        <w:jc w:val="both"/>
        <w:rPr>
          <w:sz w:val="26"/>
          <w:szCs w:val="26"/>
        </w:rPr>
      </w:pPr>
      <w:r w:rsidRPr="0041669C">
        <w:rPr>
          <w:sz w:val="26"/>
          <w:szCs w:val="26"/>
        </w:rPr>
        <w:t xml:space="preserve">Годовой отчет </w:t>
      </w:r>
      <w:r w:rsidR="0041669C" w:rsidRPr="0041669C">
        <w:rPr>
          <w:sz w:val="26"/>
          <w:szCs w:val="26"/>
        </w:rPr>
        <w:t xml:space="preserve">муниципального казенного учреждения «Молодежно-подростковый центр «Октябрьский» </w:t>
      </w:r>
      <w:r w:rsidRPr="0041669C">
        <w:rPr>
          <w:sz w:val="26"/>
          <w:szCs w:val="26"/>
        </w:rPr>
        <w:t xml:space="preserve">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41669C" w:rsidRPr="0041669C" w:rsidRDefault="0041669C" w:rsidP="0041669C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sz w:val="26"/>
          <w:szCs w:val="26"/>
        </w:rPr>
      </w:pPr>
      <w:r w:rsidRPr="0041669C">
        <w:rPr>
          <w:sz w:val="26"/>
          <w:szCs w:val="26"/>
        </w:rPr>
        <w:t>В нарушение пункта 11 Инструкции №191н в составе форм бюджетной отчетности МКУ МПЦ «Октябрьский» отсутствует Пояснительная записка (ф. 0503160).</w:t>
      </w:r>
    </w:p>
    <w:p w:rsidR="0041669C" w:rsidRPr="0041669C" w:rsidRDefault="0041669C" w:rsidP="0041669C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669C">
        <w:rPr>
          <w:rFonts w:ascii="Times New Roman" w:hAnsi="Times New Roman"/>
          <w:sz w:val="26"/>
          <w:szCs w:val="26"/>
        </w:rPr>
        <w:t xml:space="preserve">В нарушение пункта 12 Инструкции №191н в кодовой зоне заголовочной части Баланса </w:t>
      </w:r>
      <w:hyperlink r:id="rId6" w:history="1">
        <w:r w:rsidRPr="0041669C">
          <w:rPr>
            <w:rFonts w:ascii="Times New Roman" w:hAnsi="Times New Roman"/>
            <w:color w:val="0000FF"/>
            <w:sz w:val="26"/>
            <w:szCs w:val="26"/>
          </w:rPr>
          <w:t>(ф. 0503130)</w:t>
        </w:r>
      </w:hyperlink>
      <w:r w:rsidRPr="0041669C">
        <w:rPr>
          <w:rFonts w:ascii="Times New Roman" w:hAnsi="Times New Roman"/>
          <w:sz w:val="26"/>
          <w:szCs w:val="26"/>
        </w:rPr>
        <w:t xml:space="preserve"> получателем бюджетных средств не указан код </w:t>
      </w:r>
      <w:hyperlink r:id="rId7" w:history="1">
        <w:r w:rsidRPr="0041669C">
          <w:rPr>
            <w:rFonts w:ascii="Times New Roman" w:hAnsi="Times New Roman"/>
            <w:color w:val="0000FF"/>
            <w:sz w:val="26"/>
            <w:szCs w:val="26"/>
          </w:rPr>
          <w:t>ОКВЭД</w:t>
        </w:r>
      </w:hyperlink>
      <w:r w:rsidRPr="0041669C">
        <w:rPr>
          <w:rFonts w:ascii="Times New Roman" w:hAnsi="Times New Roman"/>
          <w:sz w:val="26"/>
          <w:szCs w:val="26"/>
        </w:rPr>
        <w:t xml:space="preserve"> по основному виду деятельности.</w:t>
      </w:r>
    </w:p>
    <w:p w:rsidR="0041669C" w:rsidRPr="0041669C" w:rsidRDefault="0041669C" w:rsidP="0041669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1669C">
        <w:rPr>
          <w:rFonts w:ascii="Times New Roman" w:hAnsi="Times New Roman"/>
          <w:sz w:val="26"/>
          <w:szCs w:val="26"/>
        </w:rPr>
        <w:t xml:space="preserve">При проведении инвентаризации не соблюдены требования, установленные   Методическими указаниями по инвентаризации имущества и финансовых обязательств, утвержденными приказом Минфина РФ от 13.06.1995 №49, в части  проведения инвентаризации финансовых обязательств.  </w:t>
      </w:r>
    </w:p>
    <w:p w:rsidR="00F720B8" w:rsidRDefault="00F720B8" w:rsidP="00B06374">
      <w:pPr>
        <w:ind w:left="720"/>
        <w:jc w:val="both"/>
        <w:rPr>
          <w:sz w:val="26"/>
          <w:szCs w:val="26"/>
        </w:rPr>
      </w:pP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AE7BC7">
        <w:rPr>
          <w:sz w:val="26"/>
          <w:szCs w:val="26"/>
        </w:rPr>
        <w:t>МКУ</w:t>
      </w:r>
      <w:r w:rsidR="0041669C">
        <w:rPr>
          <w:sz w:val="26"/>
          <w:szCs w:val="26"/>
        </w:rPr>
        <w:t xml:space="preserve"> МПЦ </w:t>
      </w:r>
      <w:r w:rsidR="00AE7BC7">
        <w:rPr>
          <w:sz w:val="26"/>
          <w:szCs w:val="26"/>
        </w:rPr>
        <w:t xml:space="preserve"> «</w:t>
      </w:r>
      <w:r w:rsidR="0041669C">
        <w:rPr>
          <w:sz w:val="26"/>
          <w:szCs w:val="26"/>
        </w:rPr>
        <w:t>Октябрьский</w:t>
      </w:r>
      <w:r w:rsidR="00AE7BC7">
        <w:rPr>
          <w:sz w:val="26"/>
          <w:szCs w:val="26"/>
        </w:rPr>
        <w:t xml:space="preserve">» </w:t>
      </w:r>
      <w:r w:rsidRPr="00D001EF">
        <w:rPr>
          <w:sz w:val="26"/>
          <w:szCs w:val="26"/>
        </w:rPr>
        <w:t>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B06374" w:rsidRPr="00D001EF" w:rsidRDefault="00B06374" w:rsidP="00B06374">
      <w:pPr>
        <w:ind w:left="720"/>
        <w:jc w:val="both"/>
        <w:rPr>
          <w:sz w:val="26"/>
          <w:szCs w:val="26"/>
        </w:rPr>
      </w:pPr>
    </w:p>
    <w:p w:rsidR="00C062D2" w:rsidRPr="00D333C7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>рольно-счетного органа муниципального образования город Ефремов «</w:t>
      </w:r>
      <w:r w:rsidR="0041669C">
        <w:rPr>
          <w:sz w:val="26"/>
          <w:szCs w:val="26"/>
        </w:rPr>
        <w:t>04</w:t>
      </w:r>
      <w:r w:rsidR="00DC71A3" w:rsidRPr="00D333C7">
        <w:rPr>
          <w:sz w:val="26"/>
          <w:szCs w:val="26"/>
        </w:rPr>
        <w:t>»</w:t>
      </w:r>
      <w:r w:rsidRPr="00D333C7">
        <w:rPr>
          <w:sz w:val="26"/>
          <w:szCs w:val="26"/>
        </w:rPr>
        <w:t xml:space="preserve"> </w:t>
      </w:r>
      <w:r w:rsidR="0041669C">
        <w:rPr>
          <w:sz w:val="26"/>
          <w:szCs w:val="26"/>
        </w:rPr>
        <w:t>мая</w:t>
      </w:r>
      <w:r w:rsidR="00156288" w:rsidRPr="00D333C7">
        <w:rPr>
          <w:sz w:val="26"/>
          <w:szCs w:val="26"/>
        </w:rPr>
        <w:t xml:space="preserve"> </w:t>
      </w:r>
      <w:r w:rsidRPr="00D333C7">
        <w:rPr>
          <w:sz w:val="26"/>
          <w:szCs w:val="26"/>
        </w:rPr>
        <w:t xml:space="preserve"> 202</w:t>
      </w:r>
      <w:r w:rsidR="00D333C7">
        <w:rPr>
          <w:sz w:val="26"/>
          <w:szCs w:val="26"/>
        </w:rPr>
        <w:t>2</w:t>
      </w:r>
      <w:r w:rsidRPr="00D333C7">
        <w:rPr>
          <w:sz w:val="26"/>
          <w:szCs w:val="26"/>
        </w:rPr>
        <w:t xml:space="preserve"> г. №</w:t>
      </w:r>
      <w:r w:rsidR="00156288" w:rsidRPr="00D333C7">
        <w:rPr>
          <w:sz w:val="26"/>
          <w:szCs w:val="26"/>
        </w:rPr>
        <w:t xml:space="preserve"> 03-18/</w:t>
      </w:r>
      <w:r w:rsidR="0041669C">
        <w:rPr>
          <w:sz w:val="26"/>
          <w:szCs w:val="26"/>
        </w:rPr>
        <w:t>58</w:t>
      </w:r>
      <w:r w:rsidR="00501DF6">
        <w:rPr>
          <w:sz w:val="26"/>
          <w:szCs w:val="26"/>
        </w:rPr>
        <w:t>.</w:t>
      </w:r>
    </w:p>
    <w:p w:rsidR="00C062D2" w:rsidRPr="00C062D2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145D95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</w:p>
    <w:p w:rsidR="00D54E23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</w:t>
      </w: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 </w:t>
      </w:r>
    </w:p>
    <w:p w:rsidR="00567AB6" w:rsidRPr="00D333C7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567AB6" w:rsidRPr="00D333C7" w:rsidRDefault="00CF70E7" w:rsidP="00600C9B">
      <w:pPr>
        <w:jc w:val="both"/>
        <w:rPr>
          <w:rStyle w:val="FontStyle12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2960A1">
      <w:pgSz w:w="11906" w:h="16838"/>
      <w:pgMar w:top="567" w:right="1106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C70F4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87E76"/>
    <w:rsid w:val="002960A1"/>
    <w:rsid w:val="002E5DA7"/>
    <w:rsid w:val="00306FCC"/>
    <w:rsid w:val="00343019"/>
    <w:rsid w:val="003B25C5"/>
    <w:rsid w:val="003C4E40"/>
    <w:rsid w:val="004102C4"/>
    <w:rsid w:val="0041669C"/>
    <w:rsid w:val="0045133B"/>
    <w:rsid w:val="004B06A3"/>
    <w:rsid w:val="004E1E7C"/>
    <w:rsid w:val="00501DF6"/>
    <w:rsid w:val="00567AB6"/>
    <w:rsid w:val="005C37E7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34A5D"/>
    <w:rsid w:val="007625DC"/>
    <w:rsid w:val="007F7F88"/>
    <w:rsid w:val="00814F95"/>
    <w:rsid w:val="00823F6C"/>
    <w:rsid w:val="00824043"/>
    <w:rsid w:val="00861A6C"/>
    <w:rsid w:val="0086694B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5705C"/>
    <w:rsid w:val="00A675E0"/>
    <w:rsid w:val="00A6766A"/>
    <w:rsid w:val="00AB52FD"/>
    <w:rsid w:val="00AD5D6A"/>
    <w:rsid w:val="00AE7BC7"/>
    <w:rsid w:val="00B06374"/>
    <w:rsid w:val="00B6380C"/>
    <w:rsid w:val="00B86134"/>
    <w:rsid w:val="00BD64C7"/>
    <w:rsid w:val="00C04827"/>
    <w:rsid w:val="00C062D2"/>
    <w:rsid w:val="00C065E5"/>
    <w:rsid w:val="00CE5E78"/>
    <w:rsid w:val="00CF0E19"/>
    <w:rsid w:val="00CF70E7"/>
    <w:rsid w:val="00D0376A"/>
    <w:rsid w:val="00D11094"/>
    <w:rsid w:val="00D333C7"/>
    <w:rsid w:val="00D35644"/>
    <w:rsid w:val="00D54E23"/>
    <w:rsid w:val="00D70D07"/>
    <w:rsid w:val="00D7240E"/>
    <w:rsid w:val="00DA34B0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720B8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837A3E8C35F99AA1664D3AE8B4A7546A26F09CE77330BC383641581D4C0E23DF57D42EF3F0F38A91550AAE82fFI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837A3E8C35F99AA1664D3AE8B4A7546A27FB9CEF7A30BC383641581D4C0E23CD578C24F4F4EF81C11A4CFB8DFDC8E0BBA076B5609Cf6I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0114-4F5B-47EC-964A-6762FABD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2768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34</cp:revision>
  <cp:lastPrinted>2022-04-27T14:20:00Z</cp:lastPrinted>
  <dcterms:created xsi:type="dcterms:W3CDTF">2020-04-22T09:45:00Z</dcterms:created>
  <dcterms:modified xsi:type="dcterms:W3CDTF">2022-05-05T13:00:00Z</dcterms:modified>
</cp:coreProperties>
</file>