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DB" w:rsidRPr="004F7CDB" w:rsidRDefault="004F7CDB" w:rsidP="004F7CD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F7CD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288 от 11.03.2016 "О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интересов"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  11  » марта  2016 г.                                                                                  № 288  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Утвердить 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(Приложение).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Постановления администрации муниципального образования город Ефремов от 07.04.2015 № 684 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интересов»,  от  04.12.2015 № 2095  «О внесении изменений в постановление администрации муниципального образования город Ефремов  от 07. 04 2015 № 684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признать утратившими силу.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    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4F7C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         С.Г.Балтабаев 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11.03.2016  № 288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(далее - комиссия).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 Правительства Российской Федерации, законами Тульской области, правовыми актами губернатора и правительства Тульской области, а также настоящим Положением.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Основной задачей комиссии является содействие администрации муниципального образования город Ефремов (далее - администрация):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осуществлении в администрации муниципального образования город Ефремов мер по предупреждению коррупции.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Состав комиссии утверждается постановлением администрации муниципального образования город Ефремов.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осуществляет рассмотрение вопросов, связанных с соблюдением требований к служебному поведению и урегулированию конфликта интересов, в отношении муниципальных служащих администрации муниципального образования город Ефремов.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 муниципального образования город Ефремов (далее – должности муниципальной службы), 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заседаниях комиссии с правом совещательного голоса участвуют: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другие муниципальные служащие, замещающие должности муниципальной службы в администрации муниципального образования город Ефремов,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 допускается.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Основаниями для проведения заседания комиссии являются: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представление в комиссию в соответствии с 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 соблюдения муниципальными служащими Тульской области требований к служебному поведению, утвержденным указом губернатора Тульской области от 16 февраля 2012 года № 8, материалов проверки свидетельствующих: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представлении  муниципальным служащим недостоверных или неполных сведений, предусмотренных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  соблюдения муниципальными служащими Тульской области требований к служебному поведению, утвержденного указом губернатора Тульской области от 16 февраля 2012 года № 8;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поступившее в установленном порядке в отдел муниципальной службы и кадровой работы администрации муниципального образования город Ефремов: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 гражданина, замещавшего должность муниципальной службы в администрации муниципального образования город Ефремов, включенную в перечень должностей, утвержденный постановлением администрации муниципального образования город Ефремов,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его должностные обязанности, до истечения двух лет со дня увольнения с муниципальной службы (далее – замещение должности в организации и (или) выполнение в данной организации работы);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заявление муниципального служащего о невозможности выполнить требования Федерального закона  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банках, расположенных за пределами территории Российской Федерации, владеть и 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 данного иностранного государства, на территории которого находятся счета (вклады), осуществляется хранение наличных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город Ефремов мер по предупреждению коррупции.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поступившее в соответствии с частью 4 статьи 12 Федерального закона от 25 декабря 2008 года N 273-ФЗ «О противодействии коррупции» и статьей 64.1 Трудового кодекса Российской Федерации в администрацию муниципального образования город Ефремов  уведомление коммерческой или  некоммерческой организации о заключении с гражданином, замещавшим должность муниципальной службы в администрации муниципального образования город Ефремов (далее - гражданин, замещавший должность муниципальной службы),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 город Ефремов,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выполнении им работы на условиях гражданско-правового договора в коммерческой или некоммерческой организации комиссией не рассматривался.   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13.1. Обращение, указанное в абзаце втором подпункта «б» пункта 12  настоящего Положения, подается гражданином, замещавшим должность муниципальной службы, в отдел муниципальной службы и кадровой работы администрации муниципального образования город Ефремов.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обращении указываются: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число, месяц и год рождения гражданина;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адрес места жительства гражданина;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замещаемые должности в течение последних двух лет до дня увольнения с муниципальной службы;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наименование и местонахождение коммерческой или некоммерческой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комиссия), характер ее деятельности;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отделе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«О противодействии коррупции».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13.2. Обращение, указанное в абзаце втором подпункта «б» пункта 12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13.3. Уведомление, указанное в подпункте «д» пункта 12 настоящего Положения, рассматривается отделом муниципальной службы и кадровой работы администрации муниципального образования город Ефремов, которое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 декабря 2008 года N 273-ФЗ «О противодействии коррупции».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13.4. Уведомление, указанное в абзаце четвертом подпункта «б» пункта 12 настоящего Положения, рассматривается отделом 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13.5. При подготовке мотивированного заключения по результатам рассмотрения обращения, указанного в </w:t>
      </w:r>
      <w:hyperlink r:id="rId4" w:anchor="P114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втором подпункта «б» пункта 12 настоящего Положения, или уведомлений, указанных в </w:t>
      </w:r>
      <w:hyperlink r:id="rId5" w:anchor="P118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четвертом подпункта "б"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подпункте «д» пункта 12 настоящего Положения,  сотрудники отдела муниципальной службы и кадровой работы  имеют право проводить собеседование с муниципальным  служащим, представившим обращение или уведомление, получать от него письменные пояснения, а представитель нанимателя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Заседание комиссии по рассмотрению заявлений, указанных в  абзацах третьем и четвертом подпункта «б» пункта 12 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17.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муниципального образования город Ефремов. О намерении лично присутствовать на заседании комиссии муниципальный служащий или гражданин указывает в </w:t>
      </w: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обращении, заявлении или уведомлении, представляемых в соответствии с </w:t>
      </w:r>
      <w:hyperlink r:id="rId6" w:anchor="P113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«б» пункта 12 настоящего Положения.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если в обращении, заявлении или уведомлении, предусмотренных </w:t>
      </w:r>
      <w:hyperlink r:id="rId7" w:anchor="P113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 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сведения, представленные муниципальным служащим в соответствии с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 утвержденного указом губернатора Тульской области, являются достоверными и полными;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б) установить, что сведения, представленные муниципальным служащим в соответствии с подпунктом (а) пункта 1 Положения, названного в подпункте (а) настоящего пункта,  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 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отказать гражданину в согласовании замещения должности в организации и (или) выполнение в данной организации работы и мотивировать свой отказ.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принятом комиссией решении гражданин информируется в порядке, установленном пунктом 40 настоящего Положения, а также он уведомляется устно секретарем комиссии в течение трех рабочих дней.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 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24. По итогам рассмотрения вопроса, указанного в </w:t>
      </w:r>
      <w:hyperlink r:id="rId8" w:anchor="P118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четвертом подпункта "б" пункта 16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обстоятельства, препятствующие выполнению требований Федерального  закона 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 (или) пользоваться иностранными финансовыми инструментами», являются объективными и уважительными;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обстоятельства, препятствующие выполнению требований Федерального  закона 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 (или) пользоваться иностранными финансовыми инструментами», не 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По итогам рассмотрения вопроса, указанного в </w:t>
      </w:r>
      <w:hyperlink r:id="rId9" w:anchor="P118" w:history="1">
        <w:r w:rsidRPr="004F7CD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пятом подпункта "б" пункта 16</w:t>
        </w:r>
      </w:hyperlink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 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 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</w:t>
      </w: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 По итогам рассмотрения вопросов, указанных в подпунктах «а», «б», «г» и «д» пункта 12 настоящего Положения, при наличии к тому оснований комиссия может принять иное решение, чем это предусмотрено пунктами 20</w:t>
      </w: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noBreakHyphen/>
        <w:t>26, 28  настоящего Положения. Основания и мотивы принятия такого решения должны быть отражены в протоколе заседания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По итогам рассмотрения вопроса, указанного в подпункте «д» пункта 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замещение муниципальным служащим должности в организации и (или) выполнение в данной организации работы нарушают требования статьи 12 Федерального закона от 25 декабря 2008 года N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29.  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 Решения комиссии по вопросам, указанным в пункте 12 настоящего Положения, принимаются тайным голосованием (если комиссия на примет иное решение) простым большинством голосов, присутствующих на заседании членов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В протоколе заседания комиссии указывается: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источник информации, содержащий основания для проведения заседания комиссии, дата поступления информации в комиссию;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другие сведения;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результаты голосования;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решение и обоснование его принятия.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33.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Копии протокола заседания комиссии в 7-дневный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 в месячный срок со дня поступления к нему протокола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38. Копия  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Выписка из решения комиссии, заверенная подписью секретаря комиссии и печатью администрации муниципального образования город Ефремов, вручается гражданину, замещавшему должность муниципальной службы в администрации муниципального образования город Ефремов,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 отделом муниципальной службы и кадровой работы  администрации муниципального образования город Ефремов.</w:t>
      </w:r>
    </w:p>
    <w:p w:rsidR="004F7CDB" w:rsidRPr="004F7CDB" w:rsidRDefault="004F7CDB" w:rsidP="004F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11.03.2016 № 288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862"/>
      </w:tblGrid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outlineLvl w:val="5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первый заместитель главы администрации муниципального образования город Ефремов, председатель комиссии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 аппарата, начальник территориального управления, заместитель председателя комиссии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Давыдова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консультант отдела муниципальной службы и кадровой работы, секретарь комиссии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Романенко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Анатольевна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муниципальной службы и кадровой работы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имущественных и земельных отношений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по правовому обеспечению деятельности администрации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Савина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Ирина Михайловна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 местного исполкома ВПП «Единая Россия» Ефремовского района Тульской области</w:t>
            </w:r>
          </w:p>
        </w:tc>
      </w:tr>
      <w:tr w:rsidR="004F7CDB" w:rsidRPr="004F7CDB" w:rsidTr="004F7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Алешина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Васильевна             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 МБОУ «Средняя общеобразовательная</w:t>
            </w:r>
          </w:p>
          <w:p w:rsidR="004F7CDB" w:rsidRPr="004F7CDB" w:rsidRDefault="004F7CDB" w:rsidP="004F7C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7CD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 5», депутат Собрания депутатов муниципального образования город Ефремов (по согласованию)</w:t>
            </w:r>
          </w:p>
        </w:tc>
      </w:tr>
    </w:tbl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  главного управления государственной службы и кадров аппарата правительства Тульской области</w:t>
      </w:r>
    </w:p>
    <w:p w:rsidR="004F7CDB" w:rsidRPr="004F7CDB" w:rsidRDefault="004F7CDB" w:rsidP="004F7C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7C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1B72CC" w:rsidRDefault="001B72CC">
      <w:bookmarkStart w:id="0" w:name="_GoBack"/>
      <w:bookmarkEnd w:id="0"/>
    </w:p>
    <w:sectPr w:rsidR="001B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A"/>
    <w:rsid w:val="000B03CA"/>
    <w:rsid w:val="001B72CC"/>
    <w:rsid w:val="004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C3D1-221A-476E-9699-42EB984C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F7C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7C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F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CDB"/>
  </w:style>
  <w:style w:type="character" w:styleId="a4">
    <w:name w:val="Hyperlink"/>
    <w:basedOn w:val="a0"/>
    <w:uiPriority w:val="99"/>
    <w:semiHidden/>
    <w:unhideWhenUsed/>
    <w:rsid w:val="004F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28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E2%84%9628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E2%84%9628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%E2%84%96288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%E2%84%96288.doc" TargetMode="External"/><Relationship Id="rId9" Type="http://schemas.openxmlformats.org/officeDocument/2006/relationships/hyperlink" Target="file:///C:\Users\User\Desktop\%E2%84%962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5036</Words>
  <Characters>28710</Characters>
  <Application>Microsoft Office Word</Application>
  <DocSecurity>0</DocSecurity>
  <Lines>239</Lines>
  <Paragraphs>67</Paragraphs>
  <ScaleCrop>false</ScaleCrop>
  <Company/>
  <LinksUpToDate>false</LinksUpToDate>
  <CharactersWithSpaces>33679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2016-08-18T12:06:00Z</dcterms:created>
  <dcterms:modified xsi:type="dcterms:W3CDTF">2016-08-18T12:06:00Z</dcterms:modified>
</cp:coreProperties>
</file>