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33F" w:rsidRPr="00D8733F" w:rsidRDefault="00D8733F" w:rsidP="00D8733F">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D8733F">
        <w:rPr>
          <w:rFonts w:ascii="Verdana" w:eastAsia="Times New Roman" w:hAnsi="Verdana" w:cs="Times New Roman"/>
          <w:b/>
          <w:bCs/>
          <w:color w:val="052635"/>
          <w:sz w:val="30"/>
          <w:szCs w:val="30"/>
          <w:lang w:eastAsia="ru-RU"/>
        </w:rPr>
        <w:t>Постановление администрации №1152 от от 28.07.2016г "О внесении изменений и дополнений в постановление администрации муниципального образования город Ефремов от 03.03.2015г. №436 «Об утверждении административного регламента по исполнению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
      </w:tblGrid>
      <w:tr w:rsidR="00D8733F" w:rsidRPr="00D8733F" w:rsidTr="00D873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D8733F" w:rsidRPr="00D8733F">
              <w:trPr>
                <w:tblCellSpacing w:w="0" w:type="dxa"/>
              </w:trPr>
              <w:tc>
                <w:tcPr>
                  <w:tcW w:w="0" w:type="auto"/>
                  <w:vAlign w:val="center"/>
                  <w:hideMark/>
                </w:tcPr>
                <w:p w:rsidR="00D8733F" w:rsidRPr="00D8733F" w:rsidRDefault="00D8733F" w:rsidP="00D8733F">
                  <w:pPr>
                    <w:spacing w:before="100" w:beforeAutospacing="1" w:after="100" w:afterAutospacing="1" w:line="240" w:lineRule="auto"/>
                    <w:rPr>
                      <w:rFonts w:ascii="Times New Roman" w:eastAsia="Times New Roman" w:hAnsi="Times New Roman" w:cs="Times New Roman"/>
                      <w:sz w:val="17"/>
                      <w:szCs w:val="17"/>
                      <w:lang w:eastAsia="ru-RU"/>
                    </w:rPr>
                  </w:pPr>
                  <w:r w:rsidRPr="00D8733F">
                    <w:rPr>
                      <w:rFonts w:ascii="Times New Roman" w:eastAsia="Times New Roman" w:hAnsi="Times New Roman" w:cs="Times New Roman"/>
                      <w:sz w:val="17"/>
                      <w:szCs w:val="17"/>
                      <w:lang w:eastAsia="ru-RU"/>
                    </w:rPr>
                    <w:t> </w:t>
                  </w:r>
                </w:p>
                <w:p w:rsidR="00D8733F" w:rsidRPr="00D8733F" w:rsidRDefault="00D8733F" w:rsidP="00D8733F">
                  <w:pPr>
                    <w:spacing w:after="0" w:line="240" w:lineRule="auto"/>
                    <w:rPr>
                      <w:rFonts w:ascii="Times New Roman" w:eastAsia="Times New Roman" w:hAnsi="Times New Roman" w:cs="Times New Roman"/>
                      <w:sz w:val="17"/>
                      <w:szCs w:val="17"/>
                      <w:lang w:eastAsia="ru-RU"/>
                    </w:rPr>
                  </w:pPr>
                </w:p>
              </w:tc>
            </w:tr>
          </w:tbl>
          <w:p w:rsidR="00D8733F" w:rsidRPr="00D8733F" w:rsidRDefault="00D8733F" w:rsidP="00D8733F">
            <w:pPr>
              <w:spacing w:after="0"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w:t>
            </w:r>
          </w:p>
        </w:tc>
      </w:tr>
    </w:tbl>
    <w:p w:rsidR="00D8733F" w:rsidRPr="00D8733F" w:rsidRDefault="00D8733F" w:rsidP="00D8733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Тульская область</w:t>
      </w:r>
    </w:p>
    <w:p w:rsidR="00D8733F" w:rsidRPr="00D8733F" w:rsidRDefault="00D8733F" w:rsidP="00D8733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Муниципальное образование  город Ефремов</w:t>
      </w:r>
    </w:p>
    <w:p w:rsidR="00D8733F" w:rsidRPr="00D8733F" w:rsidRDefault="00D8733F" w:rsidP="00D8733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Администрация</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w:t>
      </w:r>
    </w:p>
    <w:p w:rsidR="00D8733F" w:rsidRPr="00D8733F" w:rsidRDefault="00D8733F" w:rsidP="00D8733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Постановление</w:t>
      </w:r>
    </w:p>
    <w:p w:rsidR="00D8733F" w:rsidRPr="00D8733F" w:rsidRDefault="00D8733F" w:rsidP="00D8733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w:t>
      </w:r>
    </w:p>
    <w:p w:rsidR="00D8733F" w:rsidRPr="00D8733F" w:rsidRDefault="00D8733F" w:rsidP="00D8733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от 28.07.2016                                                                                               № 1152</w:t>
      </w:r>
    </w:p>
    <w:p w:rsidR="00D8733F" w:rsidRPr="00D8733F" w:rsidRDefault="00D8733F" w:rsidP="00D8733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w:t>
      </w:r>
    </w:p>
    <w:p w:rsidR="00D8733F" w:rsidRPr="00D8733F" w:rsidRDefault="00D8733F" w:rsidP="00D8733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8733F">
        <w:rPr>
          <w:rFonts w:ascii="Verdana" w:eastAsia="Times New Roman" w:hAnsi="Verdana" w:cs="Times New Roman"/>
          <w:b/>
          <w:bCs/>
          <w:color w:val="052635"/>
          <w:sz w:val="17"/>
          <w:szCs w:val="17"/>
          <w:lang w:eastAsia="ru-RU"/>
        </w:rPr>
        <w:t>О внесении изменений и дополнений в постановление администрации муниципального образования город Ефремов  от  03.03.2015г. №436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контроля в области использования и охраны особо охраняемых природных территорий  муниципального образования город Ефремов» (с внесенными изменениями и дополнениями постановлением №1404 от 06.08.2015)</w:t>
      </w:r>
    </w:p>
    <w:p w:rsidR="00D8733F" w:rsidRPr="00D8733F" w:rsidRDefault="00D8733F" w:rsidP="00D8733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В соответствии с Уставом муниципального образования город Ефремов, администрация муниципального образования город Ефремов ПОСТАНОВЛЯЕТ:</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1. Внести в приложение к постановлению администрации муниципального образования город Ефремов  от 03.03.2015г. №436 «Об утверждении административного регламента по исполнению администрацией муниципального образования город Ефремов</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муниципальной функции «Осуществление муниципального контроля в области использования и охраны особо охраняемых природных территорий  муниципального образования город Ефремов» (с внесенными изменениями и дополнениями постановлением №1327</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от 24.07.2015)  следующие изменения и дополнения:</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1.1. Пункт 10 раздела I изложить в новой редакции: « 10. При проведении проверки должностные лица  органа муниципального контроля не вправе:</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 w:history="1">
        <w:r w:rsidRPr="00D8733F">
          <w:rPr>
            <w:rFonts w:ascii="Verdana" w:eastAsia="Times New Roman" w:hAnsi="Verdana" w:cs="Times New Roman"/>
            <w:color w:val="1759B4"/>
            <w:sz w:val="17"/>
            <w:szCs w:val="17"/>
            <w:u w:val="single"/>
            <w:lang w:eastAsia="ru-RU"/>
          </w:rPr>
          <w:t>подпунктом "б" пункта 2 части 2 статьи 10</w:t>
        </w:r>
      </w:hyperlink>
      <w:r w:rsidRPr="00D8733F">
        <w:rPr>
          <w:rFonts w:ascii="Verdana" w:eastAsia="Times New Roman" w:hAnsi="Verdana" w:cs="Times New Roman"/>
          <w:color w:val="052635"/>
          <w:sz w:val="17"/>
          <w:szCs w:val="17"/>
          <w:lang w:eastAsia="ru-RU"/>
        </w:rPr>
        <w:t> настоящего Федерального закона;</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 w:history="1">
        <w:r w:rsidRPr="00D8733F">
          <w:rPr>
            <w:rFonts w:ascii="Verdana" w:eastAsia="Times New Roman" w:hAnsi="Verdana" w:cs="Times New Roman"/>
            <w:color w:val="1759B4"/>
            <w:sz w:val="17"/>
            <w:szCs w:val="17"/>
            <w:u w:val="single"/>
            <w:lang w:eastAsia="ru-RU"/>
          </w:rPr>
          <w:t>тайну</w:t>
        </w:r>
      </w:hyperlink>
      <w:r w:rsidRPr="00D8733F">
        <w:rPr>
          <w:rFonts w:ascii="Verdana" w:eastAsia="Times New Roman" w:hAnsi="Verdana" w:cs="Times New Roman"/>
          <w:color w:val="052635"/>
          <w:sz w:val="17"/>
          <w:szCs w:val="17"/>
          <w:lang w:eastAsia="ru-RU"/>
        </w:rPr>
        <w:t>, за исключением случаев, предусмотренных законодательством Российской Федерации;</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6) превышать установленные сроки проведения проверки;</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1.2. Пункт 37 раздела II после слов: «и пятнадцать часов для микропредприятия в год.» дополнить словами: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1.3. Пункт 86 раздела III после слов: «хранящемуся в деле Сектора.» дополнить словами: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xml:space="preserve">1.4. Пункт 87 раздела III изложить в новой редакции: «В случае если для составления акта проверки необходимо получить заключения по результатам проведенных исследований, испытаний, </w:t>
      </w:r>
      <w:r w:rsidRPr="00D8733F">
        <w:rPr>
          <w:rFonts w:ascii="Verdana" w:eastAsia="Times New Roman" w:hAnsi="Verdana" w:cs="Times New Roman"/>
          <w:color w:val="052635"/>
          <w:sz w:val="17"/>
          <w:szCs w:val="17"/>
          <w:lang w:eastAsia="ru-RU"/>
        </w:rPr>
        <w:lastRenderedPageBreak/>
        <w:t>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Сектора.»;</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1.5. Пункт 90 раздела  III после слов: «передать их в Сектор» дополнить словами: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1.6. Раздел III дополнить пунктом 49.1 следующего содержания:</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«49.1.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1)   Если иное не установлено частью 2 статья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2)   При наличии информации о том, что в отношении указанных в части 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пунктом 49 раздела III Административного регламента, а также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пунктом 45 раздела III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в порядке установленном Правительством Российской Федерации.</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xml:space="preserve">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В случае представления должностным лицам органа </w:t>
      </w:r>
      <w:r w:rsidRPr="00D8733F">
        <w:rPr>
          <w:rFonts w:ascii="Verdana" w:eastAsia="Times New Roman" w:hAnsi="Verdana" w:cs="Times New Roman"/>
          <w:color w:val="052635"/>
          <w:sz w:val="17"/>
          <w:szCs w:val="17"/>
          <w:lang w:eastAsia="ru-RU"/>
        </w:rPr>
        <w:lastRenderedPageBreak/>
        <w:t>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настоящего пункта, и при отсутствии оснований, предусмотренных частью 2 настоящего пункта, проведение плановой проверки прекращается, о чем составляется соответствующий акт.</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6)  Проведение плановой проверки с нарушением требований настоящего пункта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26.12.2008 N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2.  Отделу по делопроизводству и контролю администрации муниципального образования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нормативных правовых актов муниципального образования город Ефремов.</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color w:val="052635"/>
          <w:sz w:val="17"/>
          <w:szCs w:val="17"/>
          <w:lang w:eastAsia="ru-RU"/>
        </w:rPr>
        <w:t>        3. Постановление вступает в силу со дня официального обнародования.  </w:t>
      </w:r>
    </w:p>
    <w:p w:rsidR="00D8733F" w:rsidRPr="00D8733F" w:rsidRDefault="00D8733F" w:rsidP="00D8733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3648"/>
      </w:tblGrid>
      <w:tr w:rsidR="00D8733F" w:rsidRPr="00D8733F" w:rsidTr="00D8733F">
        <w:trPr>
          <w:tblCellSpacing w:w="0" w:type="dxa"/>
        </w:trPr>
        <w:tc>
          <w:tcPr>
            <w:tcW w:w="0" w:type="auto"/>
            <w:shd w:val="clear" w:color="auto" w:fill="FFFFFF"/>
            <w:vAlign w:val="center"/>
            <w:hideMark/>
          </w:tcPr>
          <w:p w:rsidR="00D8733F" w:rsidRPr="00D8733F" w:rsidRDefault="00D8733F" w:rsidP="00D8733F">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D8733F">
              <w:rPr>
                <w:rFonts w:ascii="Verdana" w:eastAsia="Times New Roman" w:hAnsi="Verdana" w:cs="Times New Roman"/>
                <w:b/>
                <w:bCs/>
                <w:color w:val="052635"/>
                <w:sz w:val="17"/>
                <w:szCs w:val="17"/>
                <w:lang w:eastAsia="ru-RU"/>
              </w:rPr>
              <w:t>Глава администрации</w:t>
            </w:r>
          </w:p>
          <w:p w:rsidR="00D8733F" w:rsidRPr="00D8733F" w:rsidRDefault="00D8733F" w:rsidP="00D8733F">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D8733F">
              <w:rPr>
                <w:rFonts w:ascii="Verdana" w:eastAsia="Times New Roman" w:hAnsi="Verdana" w:cs="Times New Roman"/>
                <w:b/>
                <w:bCs/>
                <w:color w:val="052635"/>
                <w:sz w:val="17"/>
                <w:szCs w:val="17"/>
                <w:lang w:eastAsia="ru-RU"/>
              </w:rPr>
              <w:t>муниципального образования</w:t>
            </w:r>
          </w:p>
          <w:p w:rsidR="00D8733F" w:rsidRPr="00D8733F" w:rsidRDefault="00D8733F" w:rsidP="00D8733F">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D8733F">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D8733F" w:rsidRPr="00D8733F" w:rsidRDefault="00D8733F" w:rsidP="00D8733F">
            <w:pPr>
              <w:spacing w:before="100" w:beforeAutospacing="1" w:after="100" w:afterAutospacing="1" w:line="240" w:lineRule="auto"/>
              <w:rPr>
                <w:rFonts w:ascii="Verdana" w:eastAsia="Times New Roman" w:hAnsi="Verdana" w:cs="Times New Roman"/>
                <w:color w:val="052635"/>
                <w:sz w:val="17"/>
                <w:szCs w:val="17"/>
                <w:lang w:eastAsia="ru-RU"/>
              </w:rPr>
            </w:pPr>
            <w:r w:rsidRPr="00D8733F">
              <w:rPr>
                <w:rFonts w:ascii="Verdana" w:eastAsia="Times New Roman" w:hAnsi="Verdana" w:cs="Times New Roman"/>
                <w:b/>
                <w:bCs/>
                <w:color w:val="052635"/>
                <w:sz w:val="17"/>
                <w:szCs w:val="17"/>
                <w:lang w:eastAsia="ru-RU"/>
              </w:rPr>
              <w:t>                                      С.Г. Балтабаев</w:t>
            </w:r>
          </w:p>
        </w:tc>
      </w:tr>
    </w:tbl>
    <w:p w:rsidR="00AA723B" w:rsidRDefault="00AA723B">
      <w:bookmarkStart w:id="0" w:name="_GoBack"/>
      <w:bookmarkEnd w:id="0"/>
    </w:p>
    <w:sectPr w:rsidR="00AA7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37"/>
    <w:rsid w:val="00AA723B"/>
    <w:rsid w:val="00C53A37"/>
    <w:rsid w:val="00D87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6FDE6-D452-4F25-854E-FD79CD15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873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733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87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733F"/>
  </w:style>
  <w:style w:type="character" w:styleId="a4">
    <w:name w:val="Hyperlink"/>
    <w:basedOn w:val="a0"/>
    <w:uiPriority w:val="99"/>
    <w:semiHidden/>
    <w:unhideWhenUsed/>
    <w:rsid w:val="00D873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46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C6DF9938584EF49E8E4765AE2537A6AE724AFBED84A4A69FCB5062EdBKFF" TargetMode="External"/><Relationship Id="rId4" Type="http://schemas.openxmlformats.org/officeDocument/2006/relationships/hyperlink" Target="consultantplus://offline/ref=CC6DF9938584EF49E8E4765AE2537A6AEF2EA5BFDB461763F4EC0A2CB8313431F65912A592EF12F1dB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1989</Words>
  <Characters>11343</Characters>
  <Application>Microsoft Office Word</Application>
  <DocSecurity>0</DocSecurity>
  <Lines>94</Lines>
  <Paragraphs>26</Paragraphs>
  <ScaleCrop>false</ScaleCrop>
  <Company/>
  <LinksUpToDate>false</LinksUpToDate>
  <CharactersWithSpaces>13306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2016-08-18T11:00:00Z</dcterms:created>
  <dcterms:modified xsi:type="dcterms:W3CDTF">2016-08-18T11:00:00Z</dcterms:modified>
</cp:coreProperties>
</file>