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29" w:rsidRDefault="00564429" w:rsidP="00564429">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от 25.03.2020                                                                                                  №415</w:t>
      </w:r>
    </w:p>
    <w:p w:rsidR="00892606" w:rsidRDefault="00892606" w:rsidP="003C0BDA">
      <w:pPr>
        <w:jc w:val="both"/>
        <w:rPr>
          <w:sz w:val="26"/>
          <w:szCs w:val="26"/>
        </w:rPr>
      </w:pPr>
    </w:p>
    <w:p w:rsidR="003C0BDA" w:rsidRDefault="003C0BDA" w:rsidP="003C0BDA">
      <w:pPr>
        <w:jc w:val="both"/>
        <w:rPr>
          <w:sz w:val="26"/>
          <w:szCs w:val="26"/>
        </w:rPr>
      </w:pPr>
    </w:p>
    <w:p w:rsidR="003C0BDA" w:rsidRDefault="003C0BDA" w:rsidP="003C0BDA">
      <w:pPr>
        <w:jc w:val="both"/>
        <w:rPr>
          <w:sz w:val="26"/>
          <w:szCs w:val="26"/>
        </w:rPr>
      </w:pPr>
    </w:p>
    <w:p w:rsidR="003C0BDA" w:rsidRDefault="003C0BDA" w:rsidP="003C0BDA">
      <w:pPr>
        <w:jc w:val="both"/>
        <w:rPr>
          <w:sz w:val="26"/>
          <w:szCs w:val="26"/>
        </w:rPr>
      </w:pPr>
    </w:p>
    <w:p w:rsidR="003C0BDA" w:rsidRDefault="003C0BDA" w:rsidP="003C0BDA">
      <w:pPr>
        <w:jc w:val="both"/>
        <w:rPr>
          <w:rFonts w:ascii="Times New Roman" w:hAnsi="Times New Roman" w:cs="Times New Roman"/>
          <w:b/>
          <w:sz w:val="26"/>
          <w:szCs w:val="26"/>
        </w:rPr>
      </w:pPr>
    </w:p>
    <w:p w:rsidR="003C0BDA" w:rsidRPr="000253A5" w:rsidRDefault="003C0BDA" w:rsidP="003C0BDA">
      <w:pPr>
        <w:jc w:val="both"/>
        <w:rPr>
          <w:rFonts w:ascii="Times New Roman" w:hAnsi="Times New Roman" w:cs="Times New Roman"/>
          <w:b/>
          <w:sz w:val="26"/>
          <w:szCs w:val="26"/>
        </w:rPr>
      </w:pPr>
    </w:p>
    <w:p w:rsidR="007A4096" w:rsidRPr="003C0BDA" w:rsidRDefault="00892606" w:rsidP="007A4096">
      <w:pPr>
        <w:jc w:val="center"/>
        <w:rPr>
          <w:rFonts w:ascii="Times New Roman" w:hAnsi="Times New Roman" w:cs="Times New Roman"/>
          <w:b/>
          <w:sz w:val="26"/>
          <w:szCs w:val="26"/>
        </w:rPr>
      </w:pPr>
      <w:r w:rsidRPr="003C0BDA">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00A237E2" w:rsidRPr="003C0BDA">
        <w:rPr>
          <w:rFonts w:ascii="Times New Roman" w:hAnsi="Times New Roman" w:cs="Times New Roman"/>
          <w:b/>
          <w:sz w:val="26"/>
          <w:szCs w:val="26"/>
        </w:rPr>
        <w:t xml:space="preserve"> </w:t>
      </w:r>
      <w:r w:rsidR="007A4096" w:rsidRPr="003C0BDA">
        <w:rPr>
          <w:rFonts w:ascii="Times New Roman" w:hAnsi="Times New Roman" w:cs="Times New Roman"/>
          <w:b/>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92606" w:rsidRPr="003C0BDA" w:rsidRDefault="00892606" w:rsidP="00892606">
      <w:pPr>
        <w:pStyle w:val="ad"/>
        <w:jc w:val="both"/>
        <w:rPr>
          <w:bCs/>
          <w:sz w:val="26"/>
          <w:szCs w:val="26"/>
        </w:rPr>
      </w:pPr>
    </w:p>
    <w:p w:rsidR="00892606" w:rsidRPr="003C0BDA" w:rsidRDefault="00892606" w:rsidP="00892606">
      <w:pPr>
        <w:pStyle w:val="ad"/>
        <w:ind w:firstLine="851"/>
        <w:jc w:val="both"/>
        <w:rPr>
          <w:bCs/>
          <w:sz w:val="26"/>
          <w:szCs w:val="26"/>
        </w:rPr>
      </w:pPr>
      <w:r w:rsidRPr="003C0BDA">
        <w:rPr>
          <w:bCs/>
          <w:sz w:val="26"/>
          <w:szCs w:val="26"/>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3C0BDA" w:rsidRDefault="00892606" w:rsidP="00A237E2">
      <w:pPr>
        <w:pStyle w:val="ad"/>
        <w:ind w:firstLine="851"/>
        <w:jc w:val="both"/>
        <w:rPr>
          <w:sz w:val="26"/>
          <w:szCs w:val="26"/>
        </w:rPr>
      </w:pPr>
      <w:r w:rsidRPr="003C0BDA">
        <w:rPr>
          <w:bCs/>
          <w:sz w:val="26"/>
          <w:szCs w:val="26"/>
        </w:rPr>
        <w:t>1.</w:t>
      </w:r>
      <w:r w:rsidR="00A237E2" w:rsidRPr="003C0BDA">
        <w:rPr>
          <w:bCs/>
          <w:sz w:val="26"/>
          <w:szCs w:val="26"/>
        </w:rPr>
        <w:t xml:space="preserve"> Утвердить  административный  регламент</w:t>
      </w:r>
      <w:r w:rsidRPr="003C0BDA">
        <w:rPr>
          <w:bCs/>
          <w:sz w:val="26"/>
          <w:szCs w:val="26"/>
        </w:rPr>
        <w:t xml:space="preserve"> предоставления муниципальной услуги </w:t>
      </w:r>
      <w:r w:rsidR="007A4096" w:rsidRPr="003C0BDA">
        <w:rPr>
          <w:sz w:val="26"/>
          <w:szCs w:val="26"/>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253A5" w:rsidRPr="003C0BDA">
        <w:rPr>
          <w:bCs/>
          <w:sz w:val="26"/>
          <w:szCs w:val="26"/>
        </w:rPr>
        <w:t>(Приложение).</w:t>
      </w:r>
    </w:p>
    <w:p w:rsidR="00892606" w:rsidRPr="003C0BDA" w:rsidRDefault="00892606" w:rsidP="00892606">
      <w:pPr>
        <w:spacing w:after="0"/>
        <w:ind w:firstLine="851"/>
        <w:jc w:val="both"/>
        <w:rPr>
          <w:rFonts w:ascii="Times New Roman" w:hAnsi="Times New Roman" w:cs="Times New Roman"/>
          <w:sz w:val="26"/>
          <w:szCs w:val="26"/>
        </w:rPr>
      </w:pPr>
      <w:r w:rsidRPr="003C0BDA">
        <w:rPr>
          <w:rFonts w:ascii="Times New Roman" w:hAnsi="Times New Roman" w:cs="Times New Roman"/>
          <w:sz w:val="26"/>
          <w:szCs w:val="26"/>
        </w:rPr>
        <w:t xml:space="preserve">2.Отделу по делопроизводству и контролю  администрации муниципального образования город Ефремов </w:t>
      </w:r>
      <w:r w:rsidR="00A237E2" w:rsidRPr="003C0BDA">
        <w:rPr>
          <w:rFonts w:ascii="Times New Roman" w:hAnsi="Times New Roman" w:cs="Times New Roman"/>
          <w:sz w:val="26"/>
          <w:szCs w:val="26"/>
        </w:rPr>
        <w:t>(</w:t>
      </w:r>
      <w:proofErr w:type="spellStart"/>
      <w:r w:rsidR="00A237E2" w:rsidRPr="003C0BDA">
        <w:rPr>
          <w:rFonts w:ascii="Times New Roman" w:hAnsi="Times New Roman" w:cs="Times New Roman"/>
          <w:sz w:val="26"/>
          <w:szCs w:val="26"/>
        </w:rPr>
        <w:t>Неликаева</w:t>
      </w:r>
      <w:proofErr w:type="spellEnd"/>
      <w:r w:rsidR="00A237E2" w:rsidRPr="003C0BDA">
        <w:rPr>
          <w:rFonts w:ascii="Times New Roman" w:hAnsi="Times New Roman" w:cs="Times New Roman"/>
          <w:sz w:val="26"/>
          <w:szCs w:val="26"/>
        </w:rPr>
        <w:t xml:space="preserve"> М.Г.)</w:t>
      </w:r>
      <w:r w:rsidRPr="003C0BDA">
        <w:rPr>
          <w:rFonts w:ascii="Times New Roman" w:hAnsi="Times New Roman" w:cs="Times New Roman"/>
          <w:sz w:val="26"/>
          <w:szCs w:val="26"/>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3C0BDA" w:rsidRDefault="00892606" w:rsidP="00892606">
      <w:pPr>
        <w:spacing w:after="0"/>
        <w:ind w:firstLine="851"/>
        <w:jc w:val="both"/>
        <w:rPr>
          <w:rFonts w:ascii="Times New Roman" w:hAnsi="Times New Roman" w:cs="Times New Roman"/>
          <w:sz w:val="26"/>
          <w:szCs w:val="26"/>
        </w:rPr>
      </w:pPr>
      <w:r w:rsidRPr="003C0BDA">
        <w:rPr>
          <w:rFonts w:ascii="Times New Roman" w:hAnsi="Times New Roman" w:cs="Times New Roman"/>
          <w:sz w:val="26"/>
          <w:szCs w:val="26"/>
        </w:rPr>
        <w:t>3.Постановление вступает в силу со дня его официального обнародования.</w:t>
      </w:r>
    </w:p>
    <w:p w:rsidR="00892606" w:rsidRPr="003C0BDA" w:rsidRDefault="00892606" w:rsidP="00892606">
      <w:pPr>
        <w:spacing w:after="0"/>
        <w:ind w:firstLine="851"/>
        <w:jc w:val="both"/>
        <w:rPr>
          <w:rFonts w:ascii="Times New Roman" w:hAnsi="Times New Roman" w:cs="Times New Roman"/>
          <w:sz w:val="26"/>
          <w:szCs w:val="26"/>
        </w:rPr>
      </w:pPr>
    </w:p>
    <w:p w:rsidR="00892606" w:rsidRPr="003C0BDA" w:rsidRDefault="00892606" w:rsidP="00892606">
      <w:pPr>
        <w:spacing w:after="0"/>
        <w:jc w:val="both"/>
        <w:rPr>
          <w:rFonts w:ascii="Times New Roman" w:hAnsi="Times New Roman" w:cs="Times New Roman"/>
          <w:b/>
          <w:bCs/>
          <w:sz w:val="26"/>
          <w:szCs w:val="26"/>
        </w:rPr>
      </w:pPr>
      <w:r w:rsidRPr="003C0BDA">
        <w:rPr>
          <w:rFonts w:ascii="Times New Roman" w:hAnsi="Times New Roman" w:cs="Times New Roman"/>
          <w:b/>
          <w:sz w:val="26"/>
          <w:szCs w:val="26"/>
        </w:rPr>
        <w:t xml:space="preserve"> </w:t>
      </w:r>
      <w:r w:rsidRPr="003C0BDA">
        <w:rPr>
          <w:rFonts w:ascii="Times New Roman" w:hAnsi="Times New Roman" w:cs="Times New Roman"/>
          <w:b/>
          <w:bCs/>
          <w:sz w:val="26"/>
          <w:szCs w:val="26"/>
        </w:rPr>
        <w:t xml:space="preserve">     Глава  администрации</w:t>
      </w:r>
    </w:p>
    <w:p w:rsidR="00892606" w:rsidRPr="003C0BDA" w:rsidRDefault="00892606" w:rsidP="00892606">
      <w:pPr>
        <w:spacing w:after="0"/>
        <w:jc w:val="both"/>
        <w:rPr>
          <w:rFonts w:ascii="Times New Roman" w:hAnsi="Times New Roman" w:cs="Times New Roman"/>
          <w:b/>
          <w:bCs/>
          <w:sz w:val="26"/>
          <w:szCs w:val="26"/>
        </w:rPr>
      </w:pPr>
      <w:r w:rsidRPr="003C0BDA">
        <w:rPr>
          <w:rFonts w:ascii="Times New Roman" w:hAnsi="Times New Roman" w:cs="Times New Roman"/>
          <w:b/>
          <w:bCs/>
          <w:sz w:val="26"/>
          <w:szCs w:val="26"/>
        </w:rPr>
        <w:t xml:space="preserve"> муниципального образования</w:t>
      </w:r>
    </w:p>
    <w:p w:rsidR="00892606" w:rsidRPr="003C0BDA" w:rsidRDefault="00892606" w:rsidP="00892606">
      <w:pPr>
        <w:tabs>
          <w:tab w:val="left" w:pos="8055"/>
        </w:tabs>
        <w:spacing w:after="0"/>
        <w:rPr>
          <w:rFonts w:ascii="Times New Roman" w:hAnsi="Times New Roman" w:cs="Times New Roman"/>
          <w:b/>
          <w:bCs/>
          <w:sz w:val="26"/>
          <w:szCs w:val="26"/>
        </w:rPr>
      </w:pPr>
      <w:r w:rsidRPr="003C0BDA">
        <w:rPr>
          <w:rFonts w:ascii="Times New Roman" w:hAnsi="Times New Roman" w:cs="Times New Roman"/>
          <w:b/>
          <w:bCs/>
          <w:sz w:val="26"/>
          <w:szCs w:val="26"/>
        </w:rPr>
        <w:t xml:space="preserve">                город Ефремов                                                      С.Г.Балтабаев</w:t>
      </w:r>
    </w:p>
    <w:p w:rsidR="00892606" w:rsidRPr="003C0BDA" w:rsidRDefault="00892606" w:rsidP="00892606">
      <w:pPr>
        <w:tabs>
          <w:tab w:val="left" w:pos="8055"/>
        </w:tabs>
        <w:rPr>
          <w:b/>
          <w:bCs/>
          <w:sz w:val="26"/>
          <w:szCs w:val="26"/>
        </w:rPr>
      </w:pPr>
    </w:p>
    <w:p w:rsidR="00892606" w:rsidRDefault="00892606" w:rsidP="00892606">
      <w:pPr>
        <w:tabs>
          <w:tab w:val="left" w:pos="8055"/>
        </w:tabs>
        <w:rPr>
          <w:b/>
          <w:bCs/>
          <w:sz w:val="26"/>
          <w:szCs w:val="26"/>
        </w:rPr>
      </w:pPr>
    </w:p>
    <w:p w:rsidR="003B721F" w:rsidRPr="0000329E" w:rsidRDefault="003B721F" w:rsidP="00892606">
      <w:pPr>
        <w:tabs>
          <w:tab w:val="left" w:pos="8055"/>
        </w:tabs>
        <w:rPr>
          <w:b/>
          <w:bCs/>
          <w:sz w:val="26"/>
          <w:szCs w:val="26"/>
        </w:rPr>
      </w:pPr>
    </w:p>
    <w:p w:rsidR="00E03F48" w:rsidRPr="000350B3" w:rsidRDefault="00572DBC" w:rsidP="000253A5">
      <w:pPr>
        <w:widowControl w:val="0"/>
        <w:autoSpaceDE w:val="0"/>
        <w:autoSpaceDN w:val="0"/>
        <w:adjustRightInd w:val="0"/>
        <w:contextualSpacing/>
        <w:jc w:val="right"/>
        <w:outlineLvl w:val="0"/>
        <w:rPr>
          <w:rFonts w:ascii="Times New Roman" w:hAnsi="Times New Roman" w:cs="Times New Roman"/>
          <w:sz w:val="26"/>
          <w:szCs w:val="26"/>
        </w:rPr>
      </w:pPr>
      <w:r w:rsidRPr="000350B3">
        <w:rPr>
          <w:rFonts w:ascii="Times New Roman" w:hAnsi="Times New Roman" w:cs="Times New Roman"/>
          <w:sz w:val="26"/>
          <w:szCs w:val="26"/>
        </w:rPr>
        <w:lastRenderedPageBreak/>
        <w:t xml:space="preserve">                                          </w:t>
      </w:r>
      <w:r w:rsidR="000253A5">
        <w:rPr>
          <w:rFonts w:ascii="Times New Roman" w:hAnsi="Times New Roman" w:cs="Times New Roman"/>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2DBC" w:rsidRPr="003B721F" w:rsidTr="00572DBC">
        <w:tc>
          <w:tcPr>
            <w:tcW w:w="4785" w:type="dxa"/>
          </w:tcPr>
          <w:p w:rsidR="00572DBC" w:rsidRPr="000350B3" w:rsidRDefault="00572DBC" w:rsidP="00D44BCE">
            <w:pPr>
              <w:contextualSpacing/>
              <w:jc w:val="both"/>
              <w:rPr>
                <w:rFonts w:ascii="Times New Roman" w:hAnsi="Times New Roman" w:cs="Times New Roman"/>
                <w:sz w:val="26"/>
                <w:szCs w:val="26"/>
              </w:rPr>
            </w:pPr>
          </w:p>
        </w:tc>
        <w:tc>
          <w:tcPr>
            <w:tcW w:w="4786" w:type="dxa"/>
          </w:tcPr>
          <w:p w:rsidR="00572DBC" w:rsidRPr="003B721F" w:rsidRDefault="00E03F48" w:rsidP="00D44BCE">
            <w:pPr>
              <w:contextualSpacing/>
              <w:jc w:val="center"/>
              <w:rPr>
                <w:rFonts w:ascii="Times New Roman" w:hAnsi="Times New Roman" w:cs="Times New Roman"/>
                <w:sz w:val="24"/>
                <w:szCs w:val="24"/>
              </w:rPr>
            </w:pP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Приложение</w:t>
            </w:r>
          </w:p>
          <w:p w:rsidR="00572DBC" w:rsidRPr="003B721F" w:rsidRDefault="00E03F48" w:rsidP="00D44BCE">
            <w:pPr>
              <w:contextualSpacing/>
              <w:jc w:val="center"/>
              <w:rPr>
                <w:rFonts w:ascii="Times New Roman" w:hAnsi="Times New Roman" w:cs="Times New Roman"/>
                <w:sz w:val="24"/>
                <w:szCs w:val="24"/>
              </w:rPr>
            </w:pP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к постановлению администрации</w:t>
            </w:r>
          </w:p>
          <w:p w:rsidR="00E628A0" w:rsidRPr="003B721F" w:rsidRDefault="00E03F48" w:rsidP="00D44BCE">
            <w:pPr>
              <w:contextualSpacing/>
              <w:jc w:val="center"/>
              <w:rPr>
                <w:rFonts w:ascii="Times New Roman" w:hAnsi="Times New Roman" w:cs="Times New Roman"/>
                <w:sz w:val="24"/>
                <w:szCs w:val="24"/>
              </w:rPr>
            </w:pP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 xml:space="preserve">муниципального образования </w:t>
            </w:r>
          </w:p>
          <w:p w:rsidR="00572DBC" w:rsidRPr="003B721F" w:rsidRDefault="00E03F48" w:rsidP="00D44BCE">
            <w:pPr>
              <w:contextualSpacing/>
              <w:jc w:val="center"/>
              <w:rPr>
                <w:rFonts w:ascii="Times New Roman" w:hAnsi="Times New Roman" w:cs="Times New Roman"/>
                <w:sz w:val="24"/>
                <w:szCs w:val="24"/>
              </w:rPr>
            </w:pP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город Ефремов</w:t>
            </w:r>
          </w:p>
          <w:p w:rsidR="00572DBC" w:rsidRPr="003B721F" w:rsidRDefault="00E628A0" w:rsidP="00D44BCE">
            <w:pPr>
              <w:contextualSpacing/>
              <w:rPr>
                <w:rFonts w:ascii="Times New Roman" w:hAnsi="Times New Roman" w:cs="Times New Roman"/>
                <w:sz w:val="24"/>
                <w:szCs w:val="24"/>
              </w:rPr>
            </w:pPr>
            <w:r w:rsidRPr="003B721F">
              <w:rPr>
                <w:rFonts w:ascii="Times New Roman" w:hAnsi="Times New Roman" w:cs="Times New Roman"/>
                <w:sz w:val="24"/>
                <w:szCs w:val="24"/>
              </w:rPr>
              <w:t xml:space="preserve">         </w:t>
            </w:r>
            <w:r w:rsidR="00181A58" w:rsidRPr="003B721F">
              <w:rPr>
                <w:rFonts w:ascii="Times New Roman" w:hAnsi="Times New Roman" w:cs="Times New Roman"/>
                <w:sz w:val="24"/>
                <w:szCs w:val="24"/>
              </w:rPr>
              <w:t xml:space="preserve">     </w:t>
            </w:r>
            <w:r w:rsidR="00E03F48"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00E03F48" w:rsidRPr="003B721F">
              <w:rPr>
                <w:rFonts w:ascii="Times New Roman" w:hAnsi="Times New Roman" w:cs="Times New Roman"/>
                <w:sz w:val="24"/>
                <w:szCs w:val="24"/>
              </w:rPr>
              <w:t xml:space="preserve"> </w:t>
            </w:r>
            <w:r w:rsidRPr="003B721F">
              <w:rPr>
                <w:rFonts w:ascii="Times New Roman" w:hAnsi="Times New Roman" w:cs="Times New Roman"/>
                <w:sz w:val="24"/>
                <w:szCs w:val="24"/>
              </w:rPr>
              <w:t xml:space="preserve"> </w:t>
            </w:r>
            <w:r w:rsidR="000350B3" w:rsidRPr="003B721F">
              <w:rPr>
                <w:rFonts w:ascii="Times New Roman" w:hAnsi="Times New Roman" w:cs="Times New Roman"/>
                <w:sz w:val="24"/>
                <w:szCs w:val="24"/>
              </w:rPr>
              <w:t xml:space="preserve">  </w:t>
            </w:r>
            <w:r w:rsidR="00E964A1" w:rsidRPr="003B721F">
              <w:rPr>
                <w:rFonts w:ascii="Times New Roman" w:hAnsi="Times New Roman" w:cs="Times New Roman"/>
                <w:sz w:val="24"/>
                <w:szCs w:val="24"/>
              </w:rPr>
              <w:t xml:space="preserve">от </w:t>
            </w:r>
            <w:r w:rsidR="00B530D1" w:rsidRPr="003B721F">
              <w:rPr>
                <w:rFonts w:ascii="Times New Roman" w:hAnsi="Times New Roman" w:cs="Times New Roman"/>
                <w:sz w:val="24"/>
                <w:szCs w:val="24"/>
              </w:rPr>
              <w:t>_______</w:t>
            </w:r>
            <w:r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 xml:space="preserve"> </w:t>
            </w:r>
            <w:r w:rsidR="00E03F48" w:rsidRPr="003B721F">
              <w:rPr>
                <w:rFonts w:ascii="Times New Roman" w:hAnsi="Times New Roman" w:cs="Times New Roman"/>
                <w:sz w:val="24"/>
                <w:szCs w:val="24"/>
              </w:rPr>
              <w:t xml:space="preserve">    </w:t>
            </w:r>
            <w:r w:rsidR="00572DBC" w:rsidRPr="003B721F">
              <w:rPr>
                <w:rFonts w:ascii="Times New Roman" w:hAnsi="Times New Roman" w:cs="Times New Roman"/>
                <w:sz w:val="24"/>
                <w:szCs w:val="24"/>
              </w:rPr>
              <w:t>№</w:t>
            </w:r>
            <w:r w:rsidR="00B530D1" w:rsidRPr="003B721F">
              <w:rPr>
                <w:rFonts w:ascii="Times New Roman" w:hAnsi="Times New Roman" w:cs="Times New Roman"/>
                <w:sz w:val="24"/>
                <w:szCs w:val="24"/>
              </w:rPr>
              <w:t>______</w:t>
            </w:r>
          </w:p>
        </w:tc>
      </w:tr>
    </w:tbl>
    <w:p w:rsidR="00572DBC" w:rsidRPr="003B721F" w:rsidRDefault="00572DBC" w:rsidP="00D44BCE">
      <w:pPr>
        <w:ind w:firstLine="709"/>
        <w:contextualSpacing/>
        <w:jc w:val="both"/>
        <w:rPr>
          <w:rFonts w:ascii="Times New Roman" w:hAnsi="Times New Roman" w:cs="Times New Roman"/>
          <w:sz w:val="24"/>
          <w:szCs w:val="24"/>
        </w:rPr>
      </w:pPr>
    </w:p>
    <w:p w:rsidR="00572DBC" w:rsidRPr="003B721F" w:rsidRDefault="00572DBC" w:rsidP="00D44BCE">
      <w:pPr>
        <w:ind w:firstLine="709"/>
        <w:contextualSpacing/>
        <w:jc w:val="both"/>
        <w:rPr>
          <w:rFonts w:ascii="Times New Roman" w:hAnsi="Times New Roman" w:cs="Times New Roman"/>
          <w:sz w:val="24"/>
          <w:szCs w:val="24"/>
        </w:rPr>
      </w:pPr>
      <w:r w:rsidRPr="003B721F">
        <w:rPr>
          <w:rFonts w:ascii="Times New Roman" w:hAnsi="Times New Roman" w:cs="Times New Roman"/>
          <w:sz w:val="24"/>
          <w:szCs w:val="24"/>
        </w:rPr>
        <w:t xml:space="preserve">                                                                                </w:t>
      </w:r>
    </w:p>
    <w:p w:rsidR="001F4142" w:rsidRPr="003C0BDA" w:rsidRDefault="00EF2E3F" w:rsidP="00EF2E3F">
      <w:pPr>
        <w:pStyle w:val="ConsPlusTitle"/>
        <w:contextualSpacing/>
        <w:jc w:val="center"/>
        <w:rPr>
          <w:rFonts w:ascii="Times New Roman" w:hAnsi="Times New Roman" w:cs="Times New Roman"/>
          <w:sz w:val="26"/>
          <w:szCs w:val="26"/>
        </w:rPr>
      </w:pPr>
      <w:bookmarkStart w:id="0" w:name="P31"/>
      <w:bookmarkEnd w:id="0"/>
      <w:r w:rsidRPr="003C0BDA">
        <w:rPr>
          <w:rFonts w:ascii="Times New Roman" w:hAnsi="Times New Roman" w:cs="Times New Roman"/>
          <w:sz w:val="26"/>
          <w:szCs w:val="26"/>
        </w:rPr>
        <w:t>Административный регламент</w:t>
      </w:r>
    </w:p>
    <w:p w:rsidR="00EF2E3F" w:rsidRPr="003C0BDA" w:rsidRDefault="00EF2E3F" w:rsidP="00EF2E3F">
      <w:pPr>
        <w:spacing w:line="240" w:lineRule="auto"/>
        <w:contextualSpacing/>
        <w:jc w:val="center"/>
        <w:rPr>
          <w:rFonts w:ascii="Times New Roman" w:hAnsi="Times New Roman" w:cs="Times New Roman"/>
          <w:b/>
          <w:sz w:val="26"/>
          <w:szCs w:val="26"/>
        </w:rPr>
      </w:pPr>
      <w:r w:rsidRPr="003C0BDA">
        <w:rPr>
          <w:rFonts w:ascii="Times New Roman" w:hAnsi="Times New Roman" w:cs="Times New Roman"/>
          <w:b/>
          <w:sz w:val="26"/>
          <w:szCs w:val="26"/>
        </w:rPr>
        <w:t>предоставления муниципальной услуги</w:t>
      </w:r>
      <w:r w:rsidR="001F4142" w:rsidRPr="003C0BDA">
        <w:rPr>
          <w:rFonts w:ascii="Times New Roman" w:hAnsi="Times New Roman" w:cs="Times New Roman"/>
          <w:b/>
          <w:sz w:val="26"/>
          <w:szCs w:val="26"/>
        </w:rPr>
        <w:t xml:space="preserve"> </w:t>
      </w:r>
    </w:p>
    <w:p w:rsidR="00EF2E3F" w:rsidRPr="003C0BDA" w:rsidRDefault="00EF2E3F" w:rsidP="00EF2E3F">
      <w:pPr>
        <w:spacing w:line="240" w:lineRule="auto"/>
        <w:contextualSpacing/>
        <w:jc w:val="center"/>
        <w:rPr>
          <w:rFonts w:ascii="Times New Roman" w:hAnsi="Times New Roman" w:cs="Times New Roman"/>
          <w:sz w:val="26"/>
          <w:szCs w:val="26"/>
        </w:rPr>
      </w:pPr>
      <w:r w:rsidRPr="003C0BDA">
        <w:rPr>
          <w:rFonts w:ascii="Times New Roman" w:hAnsi="Times New Roman" w:cs="Times New Roman"/>
          <w:b/>
          <w:sz w:val="26"/>
          <w:szCs w:val="26"/>
        </w:rPr>
        <w:t xml:space="preserve"> </w:t>
      </w:r>
      <w:r w:rsidR="007A4096" w:rsidRPr="003C0BDA">
        <w:rPr>
          <w:rFonts w:ascii="Times New Roman" w:hAnsi="Times New Roman" w:cs="Times New Roman"/>
          <w:b/>
          <w:sz w:val="26"/>
          <w:szCs w:val="26"/>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54927" w:rsidRPr="003C0BDA" w:rsidRDefault="00454927" w:rsidP="00D44BCE">
      <w:pPr>
        <w:pStyle w:val="ConsPlusNormal"/>
        <w:contextualSpacing/>
        <w:jc w:val="both"/>
        <w:rPr>
          <w:rFonts w:ascii="Times New Roman" w:hAnsi="Times New Roman" w:cs="Times New Roman"/>
          <w:sz w:val="26"/>
          <w:szCs w:val="26"/>
        </w:rPr>
      </w:pPr>
    </w:p>
    <w:p w:rsidR="006A2B9D" w:rsidRPr="003C0BDA" w:rsidRDefault="006A2B9D" w:rsidP="00D44BCE">
      <w:pPr>
        <w:pStyle w:val="ConsPlusNormal"/>
        <w:contextualSpacing/>
        <w:jc w:val="center"/>
        <w:rPr>
          <w:rFonts w:ascii="Times New Roman" w:hAnsi="Times New Roman" w:cs="Times New Roman"/>
          <w:b/>
          <w:sz w:val="26"/>
          <w:szCs w:val="26"/>
        </w:rPr>
      </w:pPr>
      <w:r w:rsidRPr="003C0BDA">
        <w:rPr>
          <w:rFonts w:ascii="Times New Roman" w:hAnsi="Times New Roman" w:cs="Times New Roman"/>
          <w:b/>
          <w:sz w:val="26"/>
          <w:szCs w:val="26"/>
        </w:rPr>
        <w:t>I. Общие положения</w:t>
      </w:r>
    </w:p>
    <w:p w:rsidR="006A2B9D" w:rsidRPr="003C0BDA" w:rsidRDefault="006A2B9D" w:rsidP="00D44BCE">
      <w:pPr>
        <w:pStyle w:val="ConsPlusNormal"/>
        <w:contextualSpacing/>
        <w:jc w:val="both"/>
        <w:rPr>
          <w:rFonts w:ascii="Times New Roman" w:hAnsi="Times New Roman" w:cs="Times New Roman"/>
          <w:sz w:val="26"/>
          <w:szCs w:val="26"/>
        </w:rPr>
      </w:pPr>
    </w:p>
    <w:p w:rsidR="006A2B9D"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2D1873" w:rsidRPr="003C0BDA">
        <w:rPr>
          <w:rFonts w:ascii="Times New Roman" w:hAnsi="Times New Roman" w:cs="Times New Roman"/>
          <w:b/>
          <w:sz w:val="26"/>
          <w:szCs w:val="26"/>
        </w:rPr>
        <w:t xml:space="preserve">1.1. </w:t>
      </w:r>
      <w:r w:rsidR="006A2B9D" w:rsidRPr="003C0BDA">
        <w:rPr>
          <w:rFonts w:ascii="Times New Roman" w:hAnsi="Times New Roman" w:cs="Times New Roman"/>
          <w:b/>
          <w:sz w:val="26"/>
          <w:szCs w:val="26"/>
        </w:rPr>
        <w:t>Предмет регулирования административного регламента</w:t>
      </w:r>
    </w:p>
    <w:p w:rsidR="006A2B9D"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6A2B9D" w:rsidRPr="003C0BDA">
        <w:rPr>
          <w:rFonts w:ascii="Times New Roman" w:hAnsi="Times New Roman" w:cs="Times New Roman"/>
          <w:b/>
          <w:sz w:val="26"/>
          <w:szCs w:val="26"/>
        </w:rPr>
        <w:t>предоставления муниципальной услуги</w:t>
      </w:r>
    </w:p>
    <w:p w:rsidR="006A2B9D" w:rsidRPr="003C0BDA" w:rsidRDefault="004711F7" w:rsidP="007A4096">
      <w:pPr>
        <w:spacing w:line="240" w:lineRule="auto"/>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1.</w:t>
      </w:r>
      <w:r w:rsidR="002D1873" w:rsidRPr="003C0BDA">
        <w:rPr>
          <w:rFonts w:ascii="Times New Roman" w:hAnsi="Times New Roman" w:cs="Times New Roman"/>
          <w:sz w:val="26"/>
          <w:szCs w:val="26"/>
        </w:rPr>
        <w:t>1.1.</w:t>
      </w:r>
      <w:r w:rsidR="006A2B9D" w:rsidRPr="003C0BDA">
        <w:rPr>
          <w:rFonts w:ascii="Times New Roman" w:hAnsi="Times New Roman" w:cs="Times New Roman"/>
          <w:sz w:val="26"/>
          <w:szCs w:val="26"/>
        </w:rPr>
        <w:t xml:space="preserve"> </w:t>
      </w:r>
      <w:proofErr w:type="gramStart"/>
      <w:r w:rsidR="006A2B9D" w:rsidRPr="003C0BDA">
        <w:rPr>
          <w:rFonts w:ascii="Times New Roman" w:hAnsi="Times New Roman" w:cs="Times New Roman"/>
          <w:sz w:val="26"/>
          <w:szCs w:val="26"/>
        </w:rPr>
        <w:t xml:space="preserve">Предметом регулирования настоящего административного регламента предоставления муниципальной услуги </w:t>
      </w:r>
      <w:r w:rsidR="00EF2E3F" w:rsidRPr="003C0BDA">
        <w:rPr>
          <w:rFonts w:ascii="Times New Roman" w:hAnsi="Times New Roman" w:cs="Times New Roman"/>
          <w:b/>
          <w:sz w:val="26"/>
          <w:szCs w:val="26"/>
        </w:rPr>
        <w:t xml:space="preserve"> </w:t>
      </w:r>
      <w:r w:rsidR="007A4096" w:rsidRPr="003C0BDA">
        <w:rPr>
          <w:rFonts w:ascii="Times New Roman" w:hAnsi="Times New Roman" w:cs="Times New Roman"/>
          <w:b/>
          <w:sz w:val="26"/>
          <w:szCs w:val="26"/>
        </w:rPr>
        <w:t xml:space="preserve"> </w:t>
      </w:r>
      <w:r w:rsidR="007A4096" w:rsidRPr="003C0BDA">
        <w:rPr>
          <w:rFonts w:ascii="Times New Roman" w:hAnsi="Times New Roman" w:cs="Times New Roman"/>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A4096" w:rsidRPr="003C0BDA">
        <w:rPr>
          <w:rFonts w:ascii="Times New Roman" w:hAnsi="Times New Roman" w:cs="Times New Roman"/>
          <w:b/>
          <w:sz w:val="26"/>
          <w:szCs w:val="26"/>
        </w:rPr>
        <w:t xml:space="preserve"> </w:t>
      </w:r>
      <w:r w:rsidR="007A4096"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 xml:space="preserve">(далее - Административный регламент) является предоставление администрацией </w:t>
      </w:r>
      <w:r w:rsidR="006B7EFB" w:rsidRPr="003C0BDA">
        <w:rPr>
          <w:rFonts w:ascii="Times New Roman" w:hAnsi="Times New Roman" w:cs="Times New Roman"/>
          <w:sz w:val="26"/>
          <w:szCs w:val="26"/>
        </w:rPr>
        <w:t>муниципального образования город Ефремов</w:t>
      </w:r>
      <w:r w:rsidR="006A2B9D" w:rsidRPr="003C0BDA">
        <w:rPr>
          <w:rFonts w:ascii="Times New Roman" w:hAnsi="Times New Roman" w:cs="Times New Roman"/>
          <w:sz w:val="26"/>
          <w:szCs w:val="26"/>
        </w:rPr>
        <w:t xml:space="preserve"> (далее - Администрация) муниципальной услуги по </w:t>
      </w:r>
      <w:r w:rsidR="00EF2E3F" w:rsidRPr="003C0BDA">
        <w:rPr>
          <w:rFonts w:ascii="Times New Roman" w:hAnsi="Times New Roman" w:cs="Times New Roman"/>
          <w:sz w:val="26"/>
          <w:szCs w:val="26"/>
        </w:rPr>
        <w:t xml:space="preserve">направлению </w:t>
      </w:r>
      <w:r w:rsidR="007A4096" w:rsidRPr="003C0BDA">
        <w:rPr>
          <w:rFonts w:ascii="Times New Roman" w:hAnsi="Times New Roman" w:cs="Times New Roman"/>
          <w:sz w:val="26"/>
          <w:szCs w:val="26"/>
        </w:rPr>
        <w:t xml:space="preserve"> уведомления о соответствии (несоответствии) построенных или реконструированных объектов индивидуального жилищного строительства или садового дома</w:t>
      </w:r>
      <w:proofErr w:type="gramEnd"/>
      <w:r w:rsidR="007A4096" w:rsidRPr="003C0BDA">
        <w:rPr>
          <w:rFonts w:ascii="Times New Roman" w:hAnsi="Times New Roman" w:cs="Times New Roman"/>
          <w:sz w:val="26"/>
          <w:szCs w:val="26"/>
        </w:rPr>
        <w:t xml:space="preserve"> требованиям законодательства Российской Федерации о градостроительной </w:t>
      </w:r>
      <w:r w:rsidR="002224E3" w:rsidRPr="003C0BDA">
        <w:rPr>
          <w:rFonts w:ascii="Times New Roman" w:hAnsi="Times New Roman" w:cs="Times New Roman"/>
          <w:sz w:val="26"/>
          <w:szCs w:val="26"/>
        </w:rPr>
        <w:t xml:space="preserve"> деятельности </w:t>
      </w:r>
      <w:r w:rsidR="006A2B9D" w:rsidRPr="003C0BDA">
        <w:rPr>
          <w:rFonts w:ascii="Times New Roman" w:hAnsi="Times New Roman" w:cs="Times New Roman"/>
          <w:sz w:val="26"/>
          <w:szCs w:val="26"/>
        </w:rPr>
        <w:t xml:space="preserve">на территории </w:t>
      </w:r>
      <w:r w:rsidR="006B7EFB" w:rsidRPr="003C0BDA">
        <w:rPr>
          <w:rFonts w:ascii="Times New Roman" w:hAnsi="Times New Roman" w:cs="Times New Roman"/>
          <w:sz w:val="26"/>
          <w:szCs w:val="26"/>
        </w:rPr>
        <w:t>муниципального образования город Ефремов</w:t>
      </w:r>
      <w:r w:rsidR="006A2B9D" w:rsidRPr="003C0BDA">
        <w:rPr>
          <w:rFonts w:ascii="Times New Roman" w:hAnsi="Times New Roman" w:cs="Times New Roman"/>
          <w:sz w:val="26"/>
          <w:szCs w:val="26"/>
        </w:rPr>
        <w:t xml:space="preserve"> (далее - Муниципальная услуга).</w:t>
      </w:r>
    </w:p>
    <w:p w:rsidR="006A2B9D" w:rsidRPr="003C0BDA" w:rsidRDefault="002D187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1.1.2. </w:t>
      </w:r>
      <w:r w:rsidR="006A2B9D" w:rsidRPr="003C0BDA">
        <w:rPr>
          <w:rFonts w:ascii="Times New Roman" w:hAnsi="Times New Roman" w:cs="Times New Roman"/>
          <w:sz w:val="26"/>
          <w:szCs w:val="26"/>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6A2B9D" w:rsidRPr="003C0BDA">
        <w:rPr>
          <w:rFonts w:ascii="Times New Roman" w:hAnsi="Times New Roman" w:cs="Times New Roman"/>
          <w:sz w:val="26"/>
          <w:szCs w:val="26"/>
        </w:rPr>
        <w:t>контроля за</w:t>
      </w:r>
      <w:proofErr w:type="gramEnd"/>
      <w:r w:rsidR="006A2B9D" w:rsidRPr="003C0BDA">
        <w:rPr>
          <w:rFonts w:ascii="Times New Roman" w:hAnsi="Times New Roman" w:cs="Times New Roman"/>
          <w:sz w:val="26"/>
          <w:szCs w:val="26"/>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3C0BDA" w:rsidRDefault="002D1873" w:rsidP="00D44BCE">
      <w:pPr>
        <w:pStyle w:val="ConsPlusNormal"/>
        <w:ind w:firstLine="540"/>
        <w:contextualSpacing/>
        <w:jc w:val="both"/>
        <w:rPr>
          <w:rFonts w:ascii="Times New Roman" w:hAnsi="Times New Roman" w:cs="Times New Roman"/>
          <w:sz w:val="26"/>
          <w:szCs w:val="26"/>
        </w:rPr>
      </w:pPr>
    </w:p>
    <w:p w:rsidR="00EF2E3F" w:rsidRPr="003C0BDA" w:rsidRDefault="002D1873" w:rsidP="00EF2E3F">
      <w:pPr>
        <w:jc w:val="center"/>
        <w:rPr>
          <w:rFonts w:ascii="Times New Roman" w:hAnsi="Times New Roman" w:cs="Times New Roman"/>
          <w:b/>
          <w:sz w:val="26"/>
          <w:szCs w:val="26"/>
        </w:rPr>
      </w:pPr>
      <w:r w:rsidRPr="003C0BDA">
        <w:rPr>
          <w:rFonts w:ascii="Times New Roman" w:hAnsi="Times New Roman" w:cs="Times New Roman"/>
          <w:b/>
          <w:sz w:val="26"/>
          <w:szCs w:val="26"/>
        </w:rPr>
        <w:t>1.2.</w:t>
      </w:r>
      <w:r w:rsidR="00EF2E3F" w:rsidRPr="003C0BDA">
        <w:rPr>
          <w:rFonts w:ascii="Times New Roman" w:hAnsi="Times New Roman" w:cs="Times New Roman"/>
          <w:b/>
          <w:sz w:val="26"/>
          <w:szCs w:val="26"/>
        </w:rPr>
        <w:t xml:space="preserve"> Круг заявителей</w:t>
      </w:r>
    </w:p>
    <w:p w:rsidR="007A4096" w:rsidRPr="003C0BDA" w:rsidRDefault="004711F7" w:rsidP="007A4096">
      <w:pPr>
        <w:pStyle w:val="ConsPlusNormal"/>
        <w:spacing w:line="276" w:lineRule="auto"/>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EF2E3F" w:rsidRPr="003C0BDA">
        <w:rPr>
          <w:rFonts w:ascii="Times New Roman" w:hAnsi="Times New Roman" w:cs="Times New Roman"/>
          <w:sz w:val="26"/>
          <w:szCs w:val="26"/>
        </w:rPr>
        <w:t>1.2.1.</w:t>
      </w:r>
      <w:r w:rsidR="007A4096" w:rsidRPr="003C0BDA">
        <w:rPr>
          <w:rFonts w:ascii="Times New Roman" w:hAnsi="Times New Roman" w:cs="Times New Roman"/>
          <w:sz w:val="26"/>
          <w:szCs w:val="26"/>
        </w:rPr>
        <w:t xml:space="preserve"> 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2D1873" w:rsidRPr="003C0BDA" w:rsidRDefault="004711F7" w:rsidP="00EF2E3F">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2D1873" w:rsidRPr="003C0BDA">
        <w:rPr>
          <w:rFonts w:ascii="Times New Roman" w:hAnsi="Times New Roman" w:cs="Times New Roman"/>
          <w:sz w:val="26"/>
          <w:szCs w:val="26"/>
        </w:rPr>
        <w:t>1.2.2. Не допускается дискриминация граждан по признаку инвалидности.</w:t>
      </w:r>
    </w:p>
    <w:p w:rsidR="006A2B9D" w:rsidRPr="003C0BDA" w:rsidRDefault="006A2B9D" w:rsidP="00D44BCE">
      <w:pPr>
        <w:pStyle w:val="ConsPlusNormal"/>
        <w:contextualSpacing/>
        <w:jc w:val="both"/>
        <w:rPr>
          <w:rFonts w:ascii="Times New Roman" w:hAnsi="Times New Roman" w:cs="Times New Roman"/>
          <w:sz w:val="26"/>
          <w:szCs w:val="26"/>
        </w:rPr>
      </w:pPr>
    </w:p>
    <w:p w:rsidR="006A2B9D"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2D1873" w:rsidRPr="003C0BDA">
        <w:rPr>
          <w:rFonts w:ascii="Times New Roman" w:hAnsi="Times New Roman" w:cs="Times New Roman"/>
          <w:b/>
          <w:sz w:val="26"/>
          <w:szCs w:val="26"/>
        </w:rPr>
        <w:t>1.3.</w:t>
      </w:r>
      <w:r w:rsidR="006A2B9D" w:rsidRPr="003C0BDA">
        <w:rPr>
          <w:rFonts w:ascii="Times New Roman" w:hAnsi="Times New Roman" w:cs="Times New Roman"/>
          <w:b/>
          <w:sz w:val="26"/>
          <w:szCs w:val="26"/>
        </w:rPr>
        <w:t>Требования к порядку информирования о порядке</w:t>
      </w:r>
    </w:p>
    <w:p w:rsidR="006A2B9D"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6A2B9D" w:rsidRPr="003C0BDA">
        <w:rPr>
          <w:rFonts w:ascii="Times New Roman" w:hAnsi="Times New Roman" w:cs="Times New Roman"/>
          <w:b/>
          <w:sz w:val="26"/>
          <w:szCs w:val="26"/>
        </w:rPr>
        <w:t>предоставления Муниципальной услуги</w:t>
      </w:r>
    </w:p>
    <w:p w:rsidR="006A2B9D" w:rsidRPr="003C0BDA" w:rsidRDefault="002D187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1.3.1</w:t>
      </w:r>
      <w:r w:rsidR="006A2B9D" w:rsidRPr="003C0BDA">
        <w:rPr>
          <w:rFonts w:ascii="Times New Roman" w:hAnsi="Times New Roman" w:cs="Times New Roman"/>
          <w:sz w:val="26"/>
          <w:szCs w:val="26"/>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3C0BDA">
        <w:rPr>
          <w:rFonts w:ascii="Times New Roman" w:hAnsi="Times New Roman" w:cs="Times New Roman"/>
          <w:sz w:val="26"/>
          <w:szCs w:val="26"/>
        </w:rPr>
        <w:t>Тульской</w:t>
      </w:r>
      <w:r w:rsidR="006A2B9D" w:rsidRPr="003C0BDA">
        <w:rPr>
          <w:rFonts w:ascii="Times New Roman" w:hAnsi="Times New Roman" w:cs="Times New Roman"/>
          <w:sz w:val="26"/>
          <w:szCs w:val="26"/>
        </w:rPr>
        <w:t xml:space="preserve"> области, расположенных на территории </w:t>
      </w:r>
      <w:r w:rsidR="006B7EFB" w:rsidRPr="003C0BDA">
        <w:rPr>
          <w:rFonts w:ascii="Times New Roman" w:hAnsi="Times New Roman" w:cs="Times New Roman"/>
          <w:sz w:val="26"/>
          <w:szCs w:val="26"/>
        </w:rPr>
        <w:t>муниципального образования город Ефремов</w:t>
      </w:r>
      <w:r w:rsidR="006A2B9D" w:rsidRPr="003C0BDA">
        <w:rPr>
          <w:rFonts w:ascii="Times New Roman" w:hAnsi="Times New Roman" w:cs="Times New Roman"/>
          <w:sz w:val="26"/>
          <w:szCs w:val="26"/>
        </w:rPr>
        <w:t xml:space="preserve"> (далее - МФЦ).</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3C0BDA" w:rsidRDefault="002D187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1.3.2</w:t>
      </w:r>
      <w:r w:rsidR="006A2B9D" w:rsidRPr="003C0BDA">
        <w:rPr>
          <w:rFonts w:ascii="Times New Roman" w:hAnsi="Times New Roman" w:cs="Times New Roman"/>
          <w:sz w:val="26"/>
          <w:szCs w:val="26"/>
        </w:rPr>
        <w:t>. Информация о порядке предоставления Муниципальной услуги содержит следующие сведения:</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 наименование и почтовые адреса Администрации, МФЦ;</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 справочные номера телефонов Администрации, МФЦ;</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 адреса официальных сайтов Администрации, МФЦ в информационно-телекоммуникационной сети Интернет (далее - сеть Интернет);</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4) график работы Администрации, МФЦ;</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5) требования к письменному запросу Заявителей о предоставлении информации о порядке предоставления Муниципальной услуги;</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6) перечень документов, необходимых для получения Муниципальной услуги;</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7) выдержки из правовых актов, содержащих нормы, регулирующие деятельность по предоставлению Муниципальной услуги;</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8) текст настоящего Административного регламента с </w:t>
      </w:r>
      <w:hyperlink w:anchor="P623" w:history="1">
        <w:r w:rsidRPr="003C0BDA">
          <w:rPr>
            <w:rFonts w:ascii="Times New Roman" w:hAnsi="Times New Roman" w:cs="Times New Roman"/>
            <w:sz w:val="26"/>
            <w:szCs w:val="26"/>
          </w:rPr>
          <w:t>приложениями</w:t>
        </w:r>
      </w:hyperlink>
      <w:r w:rsidRPr="003C0BDA">
        <w:rPr>
          <w:rFonts w:ascii="Times New Roman" w:hAnsi="Times New Roman" w:cs="Times New Roman"/>
          <w:sz w:val="26"/>
          <w:szCs w:val="26"/>
        </w:rPr>
        <w:t>;</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9) краткое описание порядка предоставления Муниципальной услуги;</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10) образцы оформления документов, необходимых для получения Муниципальной услуги, и требования к ним;</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11) перечень типовых, наиболее актуальных вопросов граждан, относящихся к компетенции Администрации, МФЦ, и ответы на них.</w:t>
      </w:r>
    </w:p>
    <w:p w:rsidR="006A2B9D" w:rsidRPr="003C0BDA" w:rsidRDefault="00454515"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1.3.3</w:t>
      </w:r>
      <w:r w:rsidR="006A2B9D" w:rsidRPr="003C0BDA">
        <w:rPr>
          <w:rFonts w:ascii="Times New Roman" w:hAnsi="Times New Roman" w:cs="Times New Roman"/>
          <w:sz w:val="26"/>
          <w:szCs w:val="26"/>
        </w:rPr>
        <w:t xml:space="preserve">. </w:t>
      </w:r>
      <w:proofErr w:type="gramStart"/>
      <w:r w:rsidR="006A2B9D" w:rsidRPr="003C0BDA">
        <w:rPr>
          <w:rFonts w:ascii="Times New Roman" w:hAnsi="Times New Roman" w:cs="Times New Roman"/>
          <w:sz w:val="26"/>
          <w:szCs w:val="26"/>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3C0BDA">
        <w:rPr>
          <w:rFonts w:ascii="Times New Roman" w:hAnsi="Times New Roman" w:cs="Times New Roman"/>
          <w:sz w:val="26"/>
          <w:szCs w:val="26"/>
        </w:rPr>
        <w:t>Тульской</w:t>
      </w:r>
      <w:r w:rsidR="006A2B9D" w:rsidRPr="003C0BDA">
        <w:rPr>
          <w:rFonts w:ascii="Times New Roman" w:hAnsi="Times New Roman" w:cs="Times New Roman"/>
          <w:sz w:val="26"/>
          <w:szCs w:val="26"/>
        </w:rPr>
        <w:t xml:space="preserve"> области "Портал государственных и муниципальных услуг</w:t>
      </w:r>
      <w:proofErr w:type="gramEnd"/>
      <w:r w:rsidR="006A2B9D" w:rsidRPr="003C0BDA">
        <w:rPr>
          <w:rFonts w:ascii="Times New Roman" w:hAnsi="Times New Roman" w:cs="Times New Roman"/>
          <w:sz w:val="26"/>
          <w:szCs w:val="26"/>
        </w:rPr>
        <w:t xml:space="preserve"> (функций) </w:t>
      </w:r>
      <w:r w:rsidR="00FD32ED" w:rsidRPr="003C0BDA">
        <w:rPr>
          <w:rFonts w:ascii="Times New Roman" w:hAnsi="Times New Roman" w:cs="Times New Roman"/>
          <w:sz w:val="26"/>
          <w:szCs w:val="26"/>
        </w:rPr>
        <w:t>Тульской</w:t>
      </w:r>
      <w:r w:rsidR="006A2B9D" w:rsidRPr="003C0BDA">
        <w:rPr>
          <w:rFonts w:ascii="Times New Roman" w:hAnsi="Times New Roman" w:cs="Times New Roman"/>
          <w:sz w:val="26"/>
          <w:szCs w:val="26"/>
        </w:rPr>
        <w:t xml:space="preserve"> области" (далее - Портал государ</w:t>
      </w:r>
      <w:r w:rsidR="00FD32ED" w:rsidRPr="003C0BDA">
        <w:rPr>
          <w:rFonts w:ascii="Times New Roman" w:hAnsi="Times New Roman" w:cs="Times New Roman"/>
          <w:sz w:val="26"/>
          <w:szCs w:val="26"/>
        </w:rPr>
        <w:t>ственных и муниципальных услуг Тульской</w:t>
      </w:r>
      <w:r w:rsidR="006A2B9D" w:rsidRPr="003C0BDA">
        <w:rPr>
          <w:rFonts w:ascii="Times New Roman" w:hAnsi="Times New Roman" w:cs="Times New Roman"/>
          <w:sz w:val="26"/>
          <w:szCs w:val="26"/>
        </w:rPr>
        <w:t xml:space="preserve"> области), а также предоставляется по телефону и электронной почте по обращению Заявителя.</w:t>
      </w:r>
    </w:p>
    <w:p w:rsidR="00454515" w:rsidRPr="003C0BDA" w:rsidRDefault="00454515"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3C0BDA"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1.3.4</w:t>
      </w:r>
      <w:r w:rsidR="006A2B9D" w:rsidRPr="003C0BDA">
        <w:rPr>
          <w:rFonts w:ascii="Times New Roman" w:hAnsi="Times New Roman" w:cs="Times New Roman"/>
          <w:sz w:val="26"/>
          <w:szCs w:val="26"/>
        </w:rPr>
        <w:t xml:space="preserve">. Справочная </w:t>
      </w:r>
      <w:hyperlink w:anchor="P623" w:history="1">
        <w:r w:rsidR="006A2B9D" w:rsidRPr="003C0BDA">
          <w:rPr>
            <w:rFonts w:ascii="Times New Roman" w:hAnsi="Times New Roman" w:cs="Times New Roman"/>
            <w:sz w:val="26"/>
            <w:szCs w:val="26"/>
          </w:rPr>
          <w:t>информация</w:t>
        </w:r>
      </w:hyperlink>
      <w:r w:rsidR="006A2B9D" w:rsidRPr="003C0BDA">
        <w:rPr>
          <w:rFonts w:ascii="Times New Roman" w:hAnsi="Times New Roman" w:cs="Times New Roman"/>
          <w:sz w:val="26"/>
          <w:szCs w:val="26"/>
        </w:rPr>
        <w:t xml:space="preserve"> о месте нахождения Администрации, МФЦ, органов и организаций, участвующих в предоставлении Муниципальной услуги, их </w:t>
      </w:r>
      <w:r w:rsidR="006A2B9D" w:rsidRPr="003C0BDA">
        <w:rPr>
          <w:rFonts w:ascii="Times New Roman" w:hAnsi="Times New Roman" w:cs="Times New Roman"/>
          <w:sz w:val="26"/>
          <w:szCs w:val="26"/>
        </w:rPr>
        <w:lastRenderedPageBreak/>
        <w:t>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3C0BDA">
        <w:rPr>
          <w:rFonts w:ascii="Times New Roman" w:hAnsi="Times New Roman" w:cs="Times New Roman"/>
          <w:sz w:val="26"/>
          <w:szCs w:val="26"/>
        </w:rPr>
        <w:t>ет представлены в приложении N</w:t>
      </w:r>
      <w:r w:rsidR="00676F62" w:rsidRPr="003C0BDA">
        <w:rPr>
          <w:rFonts w:ascii="Times New Roman" w:hAnsi="Times New Roman" w:cs="Times New Roman"/>
          <w:color w:val="FF0000"/>
          <w:sz w:val="26"/>
          <w:szCs w:val="26"/>
        </w:rPr>
        <w:t xml:space="preserve"> </w:t>
      </w:r>
      <w:r w:rsidR="00810E85" w:rsidRPr="003C0BDA">
        <w:rPr>
          <w:rFonts w:ascii="Times New Roman" w:hAnsi="Times New Roman" w:cs="Times New Roman"/>
          <w:sz w:val="26"/>
          <w:szCs w:val="26"/>
        </w:rPr>
        <w:t>5</w:t>
      </w:r>
      <w:r w:rsidR="006A2B9D" w:rsidRPr="003C0BDA">
        <w:rPr>
          <w:rFonts w:ascii="Times New Roman" w:hAnsi="Times New Roman" w:cs="Times New Roman"/>
          <w:sz w:val="26"/>
          <w:szCs w:val="26"/>
        </w:rPr>
        <w:t xml:space="preserve"> к Административному регламенту.</w:t>
      </w:r>
    </w:p>
    <w:p w:rsidR="00181A58" w:rsidRPr="003C0BDA"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1.3.5</w:t>
      </w:r>
      <w:r w:rsidR="006A2B9D" w:rsidRPr="003C0BDA">
        <w:rPr>
          <w:rFonts w:ascii="Times New Roman" w:hAnsi="Times New Roman" w:cs="Times New Roman"/>
          <w:sz w:val="26"/>
          <w:szCs w:val="26"/>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3C0BDA"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1.3.6</w:t>
      </w:r>
      <w:r w:rsidR="006A2B9D" w:rsidRPr="003C0BDA">
        <w:rPr>
          <w:rFonts w:ascii="Times New Roman" w:hAnsi="Times New Roman" w:cs="Times New Roman"/>
          <w:sz w:val="26"/>
          <w:szCs w:val="26"/>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3C0BDA"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1) </w:t>
      </w:r>
      <w:r w:rsidR="006A2B9D" w:rsidRPr="003C0BDA">
        <w:rPr>
          <w:rFonts w:ascii="Times New Roman" w:hAnsi="Times New Roman" w:cs="Times New Roman"/>
          <w:sz w:val="26"/>
          <w:szCs w:val="26"/>
        </w:rPr>
        <w:t>перечень документов, необходимых для</w:t>
      </w:r>
      <w:r w:rsidR="007935BB" w:rsidRPr="003C0BDA">
        <w:rPr>
          <w:rFonts w:ascii="Times New Roman" w:hAnsi="Times New Roman" w:cs="Times New Roman"/>
          <w:sz w:val="26"/>
          <w:szCs w:val="26"/>
        </w:rPr>
        <w:t xml:space="preserve"> получения Муниципальной услуги</w:t>
      </w:r>
      <w:r w:rsidR="006A2B9D" w:rsidRPr="003C0BDA">
        <w:rPr>
          <w:rFonts w:ascii="Times New Roman" w:hAnsi="Times New Roman" w:cs="Times New Roman"/>
          <w:sz w:val="26"/>
          <w:szCs w:val="26"/>
        </w:rPr>
        <w:t>;</w:t>
      </w:r>
    </w:p>
    <w:p w:rsidR="00181A58" w:rsidRPr="003C0BDA"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2) </w:t>
      </w:r>
      <w:r w:rsidR="006A2B9D" w:rsidRPr="003C0BDA">
        <w:rPr>
          <w:rFonts w:ascii="Times New Roman" w:hAnsi="Times New Roman" w:cs="Times New Roman"/>
          <w:sz w:val="26"/>
          <w:szCs w:val="26"/>
        </w:rPr>
        <w:t>комплектность (достаточность) представленных документов;</w:t>
      </w:r>
    </w:p>
    <w:p w:rsidR="00567818" w:rsidRPr="003C0BDA" w:rsidRDefault="00454515" w:rsidP="0056781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3) </w:t>
      </w:r>
      <w:r w:rsidR="006A2B9D" w:rsidRPr="003C0BDA">
        <w:rPr>
          <w:rFonts w:ascii="Times New Roman" w:hAnsi="Times New Roman" w:cs="Times New Roman"/>
          <w:sz w:val="26"/>
          <w:szCs w:val="26"/>
        </w:rPr>
        <w:t xml:space="preserve">источник получения документов, необходимых для </w:t>
      </w:r>
      <w:r w:rsidR="007935BB" w:rsidRPr="003C0BDA">
        <w:rPr>
          <w:rFonts w:ascii="Times New Roman" w:hAnsi="Times New Roman" w:cs="Times New Roman"/>
          <w:sz w:val="26"/>
          <w:szCs w:val="26"/>
        </w:rPr>
        <w:t xml:space="preserve">получения Муниципальной услуги </w:t>
      </w:r>
      <w:r w:rsidR="006A2B9D" w:rsidRPr="003C0BDA">
        <w:rPr>
          <w:rFonts w:ascii="Times New Roman" w:hAnsi="Times New Roman" w:cs="Times New Roman"/>
          <w:sz w:val="26"/>
          <w:szCs w:val="26"/>
        </w:rPr>
        <w:t>(орган, организация и их местонахождение);</w:t>
      </w:r>
    </w:p>
    <w:p w:rsidR="00567818" w:rsidRPr="003C0BDA"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4) </w:t>
      </w:r>
      <w:r w:rsidR="006A2B9D" w:rsidRPr="003C0BDA">
        <w:rPr>
          <w:rFonts w:ascii="Times New Roman" w:hAnsi="Times New Roman" w:cs="Times New Roman"/>
          <w:sz w:val="26"/>
          <w:szCs w:val="26"/>
        </w:rPr>
        <w:t>время приема и выдачи документов;</w:t>
      </w:r>
    </w:p>
    <w:p w:rsidR="00567818" w:rsidRPr="003C0BDA"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 </w:t>
      </w:r>
      <w:r w:rsidR="006A2B9D" w:rsidRPr="003C0BDA">
        <w:rPr>
          <w:rFonts w:ascii="Times New Roman" w:hAnsi="Times New Roman" w:cs="Times New Roman"/>
          <w:sz w:val="26"/>
          <w:szCs w:val="26"/>
        </w:rPr>
        <w:t>срок предоставления Заявителям результатов предоставления Муниципальной услуги;</w:t>
      </w:r>
    </w:p>
    <w:p w:rsidR="006A2B9D" w:rsidRPr="003C0BDA"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6) </w:t>
      </w:r>
      <w:r w:rsidR="006A2B9D" w:rsidRPr="003C0BDA">
        <w:rPr>
          <w:rFonts w:ascii="Times New Roman" w:hAnsi="Times New Roman"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3C0BDA">
        <w:rPr>
          <w:rFonts w:ascii="Times New Roman" w:hAnsi="Times New Roman" w:cs="Times New Roman"/>
          <w:sz w:val="26"/>
          <w:szCs w:val="26"/>
        </w:rPr>
        <w:t xml:space="preserve"> в случае наличия соответствующих соглашений о взаимодействии между МФЦ и Администрацией</w:t>
      </w:r>
      <w:r w:rsidRPr="003C0BDA">
        <w:rPr>
          <w:rFonts w:ascii="Times New Roman" w:hAnsi="Times New Roman" w:cs="Times New Roman"/>
          <w:sz w:val="26"/>
          <w:szCs w:val="26"/>
        </w:rPr>
        <w:t>.</w:t>
      </w:r>
    </w:p>
    <w:p w:rsidR="006A2B9D" w:rsidRPr="003C0BDA" w:rsidRDefault="008E7C70" w:rsidP="00D44BCE">
      <w:pPr>
        <w:pStyle w:val="ConsPlusNormal"/>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принятии решения по конкретному заявлению (обращению) по вопросам</w:t>
      </w:r>
      <w:r w:rsidR="007935BB" w:rsidRPr="003C0BDA">
        <w:rPr>
          <w:rFonts w:ascii="Times New Roman" w:hAnsi="Times New Roman" w:cs="Times New Roman"/>
          <w:sz w:val="26"/>
          <w:szCs w:val="26"/>
        </w:rPr>
        <w:t xml:space="preserve"> предоставления муниципальной услуги</w:t>
      </w:r>
      <w:r w:rsidR="006A2B9D" w:rsidRPr="003C0BDA">
        <w:rPr>
          <w:rFonts w:ascii="Times New Roman" w:hAnsi="Times New Roman" w:cs="Times New Roman"/>
          <w:sz w:val="26"/>
          <w:szCs w:val="26"/>
        </w:rPr>
        <w:t>;</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перечне необходимых документов для получения</w:t>
      </w:r>
      <w:r w:rsidR="007935BB" w:rsidRPr="003C0BDA">
        <w:rPr>
          <w:rFonts w:ascii="Times New Roman" w:hAnsi="Times New Roman" w:cs="Times New Roman"/>
          <w:sz w:val="26"/>
          <w:szCs w:val="26"/>
        </w:rPr>
        <w:t xml:space="preserve"> Муниципальной услуги</w:t>
      </w:r>
      <w:r w:rsidR="006A2B9D" w:rsidRPr="003C0BDA">
        <w:rPr>
          <w:rFonts w:ascii="Times New Roman" w:hAnsi="Times New Roman" w:cs="Times New Roman"/>
          <w:sz w:val="26"/>
          <w:szCs w:val="26"/>
        </w:rPr>
        <w:t>;</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необходимости заверять документы, прилагаемые к заявлению, в соответствии с требованиями законодательства;</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местах размещения информации на официальном сайте Админ</w:t>
      </w:r>
      <w:r w:rsidRPr="003C0BDA">
        <w:rPr>
          <w:rFonts w:ascii="Times New Roman" w:hAnsi="Times New Roman" w:cs="Times New Roman"/>
          <w:sz w:val="26"/>
          <w:szCs w:val="26"/>
        </w:rPr>
        <w:t>истрации о выданных</w:t>
      </w:r>
      <w:r w:rsidR="007B0577" w:rsidRPr="003C0BDA">
        <w:rPr>
          <w:rFonts w:ascii="Times New Roman" w:hAnsi="Times New Roman" w:cs="Times New Roman"/>
          <w:sz w:val="26"/>
          <w:szCs w:val="26"/>
        </w:rPr>
        <w:t xml:space="preserve"> </w:t>
      </w:r>
      <w:proofErr w:type="gramStart"/>
      <w:r w:rsidR="002224E3" w:rsidRPr="003C0BDA">
        <w:rPr>
          <w:rFonts w:ascii="Times New Roman" w:hAnsi="Times New Roman" w:cs="Times New Roman"/>
          <w:sz w:val="26"/>
          <w:szCs w:val="26"/>
        </w:rPr>
        <w:t>уведомлениях</w:t>
      </w:r>
      <w:proofErr w:type="gramEnd"/>
      <w:r w:rsidR="002224E3" w:rsidRPr="003C0BDA">
        <w:rPr>
          <w:rFonts w:ascii="Times New Roman" w:hAnsi="Times New Roman" w:cs="Times New Roman"/>
          <w:sz w:val="26"/>
          <w:szCs w:val="26"/>
        </w:rPr>
        <w:t xml:space="preserve">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город Ефремов</w:t>
      </w:r>
      <w:r w:rsidR="00A4562A" w:rsidRPr="003C0BDA">
        <w:rPr>
          <w:rFonts w:ascii="Times New Roman" w:hAnsi="Times New Roman" w:cs="Times New Roman"/>
          <w:sz w:val="26"/>
          <w:szCs w:val="26"/>
        </w:rPr>
        <w:t>.</w:t>
      </w:r>
    </w:p>
    <w:p w:rsidR="006A2B9D" w:rsidRPr="003C0BDA" w:rsidRDefault="006A2B9D"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w:t>
      </w:r>
      <w:r w:rsidR="008E7C70" w:rsidRPr="003C0BDA">
        <w:rPr>
          <w:rFonts w:ascii="Times New Roman" w:hAnsi="Times New Roman" w:cs="Times New Roman"/>
          <w:sz w:val="26"/>
          <w:szCs w:val="26"/>
        </w:rPr>
        <w:t>.</w:t>
      </w:r>
      <w:r w:rsidRPr="003C0BDA">
        <w:rPr>
          <w:rFonts w:ascii="Times New Roman" w:hAnsi="Times New Roman" w:cs="Times New Roman"/>
          <w:sz w:val="26"/>
          <w:szCs w:val="26"/>
        </w:rPr>
        <w:t>3</w:t>
      </w:r>
      <w:r w:rsidR="008E7C70" w:rsidRPr="003C0BDA">
        <w:rPr>
          <w:rFonts w:ascii="Times New Roman" w:hAnsi="Times New Roman" w:cs="Times New Roman"/>
          <w:sz w:val="26"/>
          <w:szCs w:val="26"/>
        </w:rPr>
        <w:t>.7</w:t>
      </w:r>
      <w:r w:rsidRPr="003C0BDA">
        <w:rPr>
          <w:rFonts w:ascii="Times New Roman" w:hAnsi="Times New Roman" w:cs="Times New Roman"/>
          <w:sz w:val="26"/>
          <w:szCs w:val="26"/>
        </w:rPr>
        <w:t>. Заявители, представившие в Администрацию документы для</w:t>
      </w:r>
      <w:r w:rsidR="007935BB" w:rsidRPr="003C0BDA">
        <w:rPr>
          <w:rFonts w:ascii="Times New Roman" w:hAnsi="Times New Roman" w:cs="Times New Roman"/>
          <w:sz w:val="26"/>
          <w:szCs w:val="26"/>
        </w:rPr>
        <w:t xml:space="preserve"> получения Муниципальной услуги</w:t>
      </w:r>
      <w:r w:rsidRPr="003C0BDA">
        <w:rPr>
          <w:rFonts w:ascii="Times New Roman" w:hAnsi="Times New Roman" w:cs="Times New Roman"/>
          <w:sz w:val="26"/>
          <w:szCs w:val="26"/>
        </w:rPr>
        <w:t xml:space="preserve">, в обязательном порядке информируются Ответственными </w:t>
      </w:r>
      <w:r w:rsidRPr="003C0BDA">
        <w:rPr>
          <w:rFonts w:ascii="Times New Roman" w:hAnsi="Times New Roman" w:cs="Times New Roman"/>
          <w:sz w:val="26"/>
          <w:szCs w:val="26"/>
        </w:rPr>
        <w:lastRenderedPageBreak/>
        <w:t>исполнителями:</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результатах предоставления Муниципальной услуги;</w:t>
      </w:r>
    </w:p>
    <w:p w:rsidR="006A2B9D"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A2B9D" w:rsidRPr="003C0BDA">
        <w:rPr>
          <w:rFonts w:ascii="Times New Roman" w:hAnsi="Times New Roman" w:cs="Times New Roman"/>
          <w:sz w:val="26"/>
          <w:szCs w:val="26"/>
        </w:rPr>
        <w:t>о сроке завершения оформления документов и возможности их получения.</w:t>
      </w:r>
    </w:p>
    <w:p w:rsidR="00454927" w:rsidRPr="003C0BDA" w:rsidRDefault="00454927" w:rsidP="00D44BCE">
      <w:pPr>
        <w:pStyle w:val="ConsPlusNormal"/>
        <w:contextualSpacing/>
        <w:jc w:val="both"/>
        <w:rPr>
          <w:rFonts w:ascii="Times New Roman" w:hAnsi="Times New Roman" w:cs="Times New Roman"/>
          <w:color w:val="FF0000"/>
          <w:sz w:val="26"/>
          <w:szCs w:val="26"/>
        </w:rPr>
      </w:pPr>
    </w:p>
    <w:p w:rsidR="00DE3EF1" w:rsidRPr="003C0BDA" w:rsidRDefault="00DE3EF1" w:rsidP="00D44BCE">
      <w:pPr>
        <w:pStyle w:val="ConsPlusNormal"/>
        <w:contextualSpacing/>
        <w:jc w:val="center"/>
        <w:rPr>
          <w:rFonts w:ascii="Times New Roman" w:hAnsi="Times New Roman" w:cs="Times New Roman"/>
          <w:b/>
          <w:sz w:val="26"/>
          <w:szCs w:val="26"/>
        </w:rPr>
      </w:pPr>
      <w:r w:rsidRPr="003C0BDA">
        <w:rPr>
          <w:rFonts w:ascii="Times New Roman" w:hAnsi="Times New Roman" w:cs="Times New Roman"/>
          <w:b/>
          <w:sz w:val="26"/>
          <w:szCs w:val="26"/>
        </w:rPr>
        <w:t>II. Стандарт предоставления Муниципальной услуги</w:t>
      </w:r>
    </w:p>
    <w:p w:rsidR="00DE3EF1" w:rsidRPr="003C0BDA" w:rsidRDefault="00DE3EF1" w:rsidP="00D44BCE">
      <w:pPr>
        <w:pStyle w:val="ConsPlusNormal"/>
        <w:contextualSpacing/>
        <w:jc w:val="both"/>
        <w:rPr>
          <w:rFonts w:ascii="Times New Roman" w:hAnsi="Times New Roman" w:cs="Times New Roman"/>
          <w:sz w:val="26"/>
          <w:szCs w:val="26"/>
        </w:rPr>
      </w:pPr>
    </w:p>
    <w:p w:rsidR="00DE3EF1"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8E7C70" w:rsidRPr="003C0BDA">
        <w:rPr>
          <w:rFonts w:ascii="Times New Roman" w:hAnsi="Times New Roman" w:cs="Times New Roman"/>
          <w:b/>
          <w:sz w:val="26"/>
          <w:szCs w:val="26"/>
        </w:rPr>
        <w:t>2.1.</w:t>
      </w:r>
      <w:r w:rsidR="00DE3EF1" w:rsidRPr="003C0BDA">
        <w:rPr>
          <w:rFonts w:ascii="Times New Roman" w:hAnsi="Times New Roman" w:cs="Times New Roman"/>
          <w:b/>
          <w:sz w:val="26"/>
          <w:szCs w:val="26"/>
        </w:rPr>
        <w:t>Наименование Муниципальной услуги</w:t>
      </w:r>
    </w:p>
    <w:p w:rsidR="00DE3EF1" w:rsidRPr="003C0BDA" w:rsidRDefault="008E7C70" w:rsidP="002224E3">
      <w:pPr>
        <w:jc w:val="both"/>
        <w:rPr>
          <w:rFonts w:ascii="Times New Roman" w:hAnsi="Times New Roman" w:cs="Times New Roman"/>
          <w:b/>
          <w:sz w:val="26"/>
          <w:szCs w:val="26"/>
        </w:rPr>
      </w:pPr>
      <w:r w:rsidRPr="003C0BDA">
        <w:rPr>
          <w:rFonts w:ascii="Times New Roman" w:hAnsi="Times New Roman" w:cs="Times New Roman"/>
          <w:sz w:val="26"/>
          <w:szCs w:val="26"/>
        </w:rPr>
        <w:t>2.1.1</w:t>
      </w:r>
      <w:r w:rsidR="00DE3EF1" w:rsidRPr="003C0BDA">
        <w:rPr>
          <w:rFonts w:ascii="Times New Roman" w:hAnsi="Times New Roman" w:cs="Times New Roman"/>
          <w:sz w:val="26"/>
          <w:szCs w:val="26"/>
        </w:rPr>
        <w:t xml:space="preserve">. Наименование Муниципальной услуги - </w:t>
      </w:r>
      <w:r w:rsidR="002224E3" w:rsidRPr="003C0BDA">
        <w:rPr>
          <w:rFonts w:ascii="Times New Roman" w:hAnsi="Times New Roman" w:cs="Times New Roman"/>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E3EF1" w:rsidRPr="003C0BDA" w:rsidRDefault="00DE3EF1" w:rsidP="00D44BCE">
      <w:pPr>
        <w:pStyle w:val="ConsPlusNormal"/>
        <w:contextualSpacing/>
        <w:jc w:val="both"/>
        <w:rPr>
          <w:rFonts w:ascii="Times New Roman" w:hAnsi="Times New Roman" w:cs="Times New Roman"/>
          <w:sz w:val="26"/>
          <w:szCs w:val="26"/>
        </w:rPr>
      </w:pPr>
    </w:p>
    <w:p w:rsidR="00DE3EF1" w:rsidRPr="003C0BDA" w:rsidRDefault="008E7C70"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2.2. </w:t>
      </w:r>
      <w:r w:rsidR="00DE3EF1" w:rsidRPr="003C0BDA">
        <w:rPr>
          <w:rFonts w:ascii="Times New Roman" w:hAnsi="Times New Roman" w:cs="Times New Roman"/>
          <w:b/>
          <w:sz w:val="26"/>
          <w:szCs w:val="26"/>
        </w:rPr>
        <w:t>Наименование органа, предоставляющего Муниципальную услугу</w:t>
      </w:r>
    </w:p>
    <w:p w:rsidR="00DE3EF1" w:rsidRPr="003C0BDA" w:rsidRDefault="008E7C70"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2.2.1</w:t>
      </w:r>
      <w:r w:rsidR="00DE3EF1" w:rsidRPr="003C0BDA">
        <w:rPr>
          <w:rFonts w:ascii="Times New Roman" w:hAnsi="Times New Roman" w:cs="Times New Roman"/>
          <w:sz w:val="26"/>
          <w:szCs w:val="26"/>
        </w:rPr>
        <w:t>. Муниципальная услуга предоставляется Администрацией.</w:t>
      </w:r>
    </w:p>
    <w:p w:rsidR="00DE3EF1" w:rsidRPr="003C0BDA" w:rsidRDefault="00DE3EF1"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3C0BDA">
        <w:rPr>
          <w:rFonts w:ascii="Times New Roman" w:hAnsi="Times New Roman" w:cs="Times New Roman"/>
          <w:sz w:val="26"/>
          <w:szCs w:val="26"/>
        </w:rPr>
        <w:t xml:space="preserve">отдел архитектуры и градостроительства </w:t>
      </w:r>
      <w:r w:rsidR="00D1117B" w:rsidRPr="003C0BDA">
        <w:rPr>
          <w:rFonts w:ascii="Times New Roman" w:hAnsi="Times New Roman" w:cs="Times New Roman"/>
          <w:sz w:val="26"/>
          <w:szCs w:val="26"/>
        </w:rPr>
        <w:t xml:space="preserve">администрации </w:t>
      </w:r>
      <w:r w:rsidR="006B7EFB" w:rsidRPr="003C0BDA">
        <w:rPr>
          <w:rFonts w:ascii="Times New Roman" w:hAnsi="Times New Roman" w:cs="Times New Roman"/>
          <w:sz w:val="26"/>
          <w:szCs w:val="26"/>
        </w:rPr>
        <w:t>муниципального образования город Ефремов</w:t>
      </w:r>
      <w:r w:rsidRPr="003C0BDA">
        <w:rPr>
          <w:rFonts w:ascii="Times New Roman" w:hAnsi="Times New Roman" w:cs="Times New Roman"/>
          <w:sz w:val="26"/>
          <w:szCs w:val="26"/>
        </w:rPr>
        <w:t>.</w:t>
      </w:r>
    </w:p>
    <w:p w:rsidR="00DE3EF1" w:rsidRPr="003C0BDA" w:rsidRDefault="00DE3EF1"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Администрация организует предоставление Муниципальной услуги, в том числе по принципу "одного окна" на базе МФЦ.</w:t>
      </w:r>
    </w:p>
    <w:p w:rsidR="00DE3EF1" w:rsidRPr="003C0BDA" w:rsidRDefault="006003B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2.2.2</w:t>
      </w:r>
      <w:r w:rsidR="00DE3EF1" w:rsidRPr="003C0BDA">
        <w:rPr>
          <w:rFonts w:ascii="Times New Roman" w:hAnsi="Times New Roman" w:cs="Times New Roman"/>
          <w:sz w:val="26"/>
          <w:szCs w:val="26"/>
        </w:rPr>
        <w:t xml:space="preserve">. При предоставлении Муниципальной услуги Администрация осуществляет межведомственное </w:t>
      </w:r>
      <w:r w:rsidR="00FF7DA3" w:rsidRPr="003C0BDA">
        <w:rPr>
          <w:rFonts w:ascii="Times New Roman" w:hAnsi="Times New Roman" w:cs="Times New Roman"/>
          <w:sz w:val="26"/>
          <w:szCs w:val="26"/>
        </w:rPr>
        <w:t>информационное взаимодействие с</w:t>
      </w:r>
      <w:r w:rsidR="00DE3EF1" w:rsidRPr="003C0BDA">
        <w:rPr>
          <w:rFonts w:ascii="Times New Roman" w:hAnsi="Times New Roman" w:cs="Times New Roman"/>
          <w:sz w:val="26"/>
          <w:szCs w:val="26"/>
        </w:rPr>
        <w:t xml:space="preserve"> органами государственной власти, государственными</w:t>
      </w:r>
      <w:r w:rsidR="00FF7DA3" w:rsidRPr="003C0BDA">
        <w:rPr>
          <w:rFonts w:ascii="Times New Roman" w:hAnsi="Times New Roman" w:cs="Times New Roman"/>
          <w:sz w:val="26"/>
          <w:szCs w:val="26"/>
        </w:rPr>
        <w:t xml:space="preserve"> и муниципальными учреждениями.</w:t>
      </w:r>
    </w:p>
    <w:p w:rsidR="00DE3EF1" w:rsidRPr="003C0BDA" w:rsidRDefault="006003B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2.2.3</w:t>
      </w:r>
      <w:r w:rsidR="00DE3EF1" w:rsidRPr="003C0BDA">
        <w:rPr>
          <w:rFonts w:ascii="Times New Roman" w:hAnsi="Times New Roman" w:cs="Times New Roman"/>
          <w:sz w:val="26"/>
          <w:szCs w:val="26"/>
        </w:rPr>
        <w:t xml:space="preserve">. </w:t>
      </w:r>
      <w:proofErr w:type="gramStart"/>
      <w:r w:rsidR="00DE3EF1" w:rsidRPr="003C0BDA">
        <w:rPr>
          <w:rFonts w:ascii="Times New Roman" w:hAnsi="Times New Roman" w:cs="Times New Roman"/>
          <w:sz w:val="26"/>
          <w:szCs w:val="26"/>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3C0BDA">
        <w:rPr>
          <w:rFonts w:ascii="Times New Roman" w:hAnsi="Times New Roman" w:cs="Times New Roman"/>
          <w:sz w:val="26"/>
          <w:szCs w:val="26"/>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3C0BDA">
        <w:rPr>
          <w:rFonts w:ascii="Times New Roman" w:hAnsi="Times New Roman" w:cs="Times New Roman"/>
          <w:sz w:val="26"/>
          <w:szCs w:val="26"/>
        </w:rPr>
        <w:t>.</w:t>
      </w:r>
      <w:proofErr w:type="gramEnd"/>
    </w:p>
    <w:p w:rsidR="00DE3EF1" w:rsidRPr="003C0BDA" w:rsidRDefault="00DE3EF1" w:rsidP="00D44BCE">
      <w:pPr>
        <w:pStyle w:val="ConsPlusNormal"/>
        <w:contextualSpacing/>
        <w:jc w:val="both"/>
        <w:rPr>
          <w:rFonts w:ascii="Times New Roman" w:hAnsi="Times New Roman" w:cs="Times New Roman"/>
          <w:sz w:val="26"/>
          <w:szCs w:val="26"/>
        </w:rPr>
      </w:pPr>
    </w:p>
    <w:p w:rsidR="00DE3EF1" w:rsidRPr="003C0BDA" w:rsidRDefault="00676F62"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6003B8" w:rsidRPr="003C0BDA">
        <w:rPr>
          <w:rFonts w:ascii="Times New Roman" w:hAnsi="Times New Roman" w:cs="Times New Roman"/>
          <w:b/>
          <w:sz w:val="26"/>
          <w:szCs w:val="26"/>
        </w:rPr>
        <w:t xml:space="preserve">2.3. </w:t>
      </w:r>
      <w:r w:rsidR="00DE3EF1" w:rsidRPr="003C0BDA">
        <w:rPr>
          <w:rFonts w:ascii="Times New Roman" w:hAnsi="Times New Roman" w:cs="Times New Roman"/>
          <w:b/>
          <w:sz w:val="26"/>
          <w:szCs w:val="26"/>
        </w:rPr>
        <w:t>Результат предоставления Муниципальной услуги</w:t>
      </w:r>
    </w:p>
    <w:p w:rsidR="00676F62" w:rsidRPr="003C0BDA" w:rsidRDefault="006003B8" w:rsidP="00676F62">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2.3.1</w:t>
      </w:r>
      <w:r w:rsidR="00DE3EF1" w:rsidRPr="003C0BDA">
        <w:rPr>
          <w:rFonts w:ascii="Times New Roman" w:hAnsi="Times New Roman" w:cs="Times New Roman"/>
          <w:sz w:val="26"/>
          <w:szCs w:val="26"/>
        </w:rPr>
        <w:t>.</w:t>
      </w:r>
      <w:r w:rsidR="00676F62" w:rsidRPr="003C0BDA">
        <w:rPr>
          <w:rFonts w:ascii="Times New Roman" w:hAnsi="Times New Roman" w:cs="Times New Roman"/>
          <w:sz w:val="26"/>
          <w:szCs w:val="26"/>
        </w:rPr>
        <w:t>Результатом предоставления муниципальной услуги являются:</w:t>
      </w:r>
    </w:p>
    <w:p w:rsidR="002A4502" w:rsidRPr="003C0BDA" w:rsidRDefault="002A4502" w:rsidP="002A4502">
      <w:pPr>
        <w:pStyle w:val="-N"/>
        <w:numPr>
          <w:ilvl w:val="1"/>
          <w:numId w:val="1"/>
        </w:numPr>
        <w:ind w:left="0"/>
        <w:rPr>
          <w:sz w:val="26"/>
          <w:szCs w:val="26"/>
        </w:rPr>
      </w:pPr>
      <w:r w:rsidRPr="003C0BDA">
        <w:rPr>
          <w:sz w:val="26"/>
          <w:szCs w:val="2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w:t>
      </w:r>
      <w:proofErr w:type="gramStart"/>
      <w:r w:rsidRPr="003C0BDA">
        <w:rPr>
          <w:sz w:val="26"/>
          <w:szCs w:val="26"/>
        </w:rPr>
        <w:t>1</w:t>
      </w:r>
      <w:proofErr w:type="gramEnd"/>
      <w:r w:rsidRPr="003C0BDA">
        <w:rPr>
          <w:sz w:val="26"/>
          <w:szCs w:val="26"/>
        </w:rPr>
        <w:t xml:space="preserve"> к настоящему административному регламенту);</w:t>
      </w:r>
    </w:p>
    <w:p w:rsidR="002A4502" w:rsidRPr="003C0BDA" w:rsidRDefault="002A4502" w:rsidP="002A4502">
      <w:pPr>
        <w:pStyle w:val="-N"/>
        <w:numPr>
          <w:ilvl w:val="1"/>
          <w:numId w:val="1"/>
        </w:numPr>
        <w:ind w:left="0"/>
        <w:rPr>
          <w:sz w:val="26"/>
          <w:szCs w:val="26"/>
        </w:rPr>
      </w:pPr>
      <w:r w:rsidRPr="003C0BDA">
        <w:rPr>
          <w:sz w:val="26"/>
          <w:szCs w:val="26"/>
        </w:rPr>
        <w:t xml:space="preserve">направление уведомления о несоответствии </w:t>
      </w:r>
      <w:proofErr w:type="gramStart"/>
      <w:r w:rsidRPr="003C0BDA">
        <w:rPr>
          <w:sz w:val="26"/>
          <w:szCs w:val="26"/>
        </w:rPr>
        <w:t>построенных</w:t>
      </w:r>
      <w:proofErr w:type="gramEnd"/>
      <w:r w:rsidRPr="003C0BDA">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к настоящему административному регламенту);</w:t>
      </w:r>
    </w:p>
    <w:p w:rsidR="00DE3EF1" w:rsidRPr="003C0BDA" w:rsidRDefault="002A4502" w:rsidP="00D44BCE">
      <w:pPr>
        <w:pStyle w:val="-N"/>
        <w:numPr>
          <w:ilvl w:val="1"/>
          <w:numId w:val="5"/>
        </w:numPr>
        <w:ind w:left="0"/>
        <w:rPr>
          <w:sz w:val="26"/>
          <w:szCs w:val="26"/>
        </w:rPr>
      </w:pPr>
      <w:r w:rsidRPr="003C0BDA">
        <w:rPr>
          <w:sz w:val="26"/>
          <w:szCs w:val="26"/>
        </w:rPr>
        <w:t>возвращение уведомления без рассмотрения с указанием причин возврата (приложение 3 к настоящему административному регламенту).</w:t>
      </w:r>
    </w:p>
    <w:p w:rsidR="00DE3EF1" w:rsidRPr="003C0BDA" w:rsidRDefault="00DE3EF1" w:rsidP="00D44BCE">
      <w:pPr>
        <w:pStyle w:val="ConsPlusNormal"/>
        <w:contextualSpacing/>
        <w:jc w:val="both"/>
        <w:rPr>
          <w:rFonts w:ascii="Times New Roman" w:hAnsi="Times New Roman" w:cs="Times New Roman"/>
          <w:sz w:val="26"/>
          <w:szCs w:val="26"/>
        </w:rPr>
      </w:pPr>
    </w:p>
    <w:p w:rsidR="00DE3EF1" w:rsidRPr="003C0BDA" w:rsidRDefault="004711F7"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           </w:t>
      </w:r>
      <w:r w:rsidR="00D74E16" w:rsidRPr="003C0BDA">
        <w:rPr>
          <w:rFonts w:ascii="Times New Roman" w:hAnsi="Times New Roman" w:cs="Times New Roman"/>
          <w:b/>
          <w:sz w:val="26"/>
          <w:szCs w:val="26"/>
        </w:rPr>
        <w:t xml:space="preserve">2.4. </w:t>
      </w:r>
      <w:r w:rsidR="00DE3EF1" w:rsidRPr="003C0BDA">
        <w:rPr>
          <w:rFonts w:ascii="Times New Roman" w:hAnsi="Times New Roman" w:cs="Times New Roman"/>
          <w:b/>
          <w:sz w:val="26"/>
          <w:szCs w:val="26"/>
        </w:rPr>
        <w:t>Срок предоставления Муниципальной услуги</w:t>
      </w:r>
    </w:p>
    <w:p w:rsidR="002A4502" w:rsidRPr="003C0BDA" w:rsidRDefault="00D74E16" w:rsidP="002A4502">
      <w:pPr>
        <w:pStyle w:val="-N"/>
        <w:numPr>
          <w:ilvl w:val="0"/>
          <w:numId w:val="0"/>
        </w:numPr>
        <w:ind w:firstLine="709"/>
        <w:rPr>
          <w:sz w:val="26"/>
          <w:szCs w:val="26"/>
        </w:rPr>
      </w:pPr>
      <w:r w:rsidRPr="003C0BDA">
        <w:rPr>
          <w:sz w:val="26"/>
          <w:szCs w:val="26"/>
        </w:rPr>
        <w:t>2.4.1</w:t>
      </w:r>
      <w:r w:rsidR="00DE3EF1" w:rsidRPr="003C0BDA">
        <w:rPr>
          <w:sz w:val="26"/>
          <w:szCs w:val="26"/>
        </w:rPr>
        <w:t>.</w:t>
      </w:r>
      <w:r w:rsidR="002A4502" w:rsidRPr="003C0BDA">
        <w:rPr>
          <w:sz w:val="26"/>
          <w:szCs w:val="26"/>
        </w:rPr>
        <w:t xml:space="preserve"> Срок предоставления муниципальной услуги – семь рабочих дней со </w:t>
      </w:r>
      <w:r w:rsidR="002A4502" w:rsidRPr="003C0BDA">
        <w:rPr>
          <w:sz w:val="26"/>
          <w:szCs w:val="26"/>
        </w:rPr>
        <w:lastRenderedPageBreak/>
        <w:t>дня получения (указывается ответственный орган администрации МО) уведомления об окончании строительства или реконструкции объекта индивидуального жилищного строительства или садового дома.</w:t>
      </w:r>
    </w:p>
    <w:p w:rsidR="002A4502" w:rsidRPr="003C0BDA" w:rsidRDefault="002A4502" w:rsidP="002A4502">
      <w:pPr>
        <w:pStyle w:val="-N"/>
        <w:numPr>
          <w:ilvl w:val="0"/>
          <w:numId w:val="0"/>
        </w:numPr>
        <w:ind w:firstLine="568"/>
        <w:rPr>
          <w:sz w:val="26"/>
          <w:szCs w:val="26"/>
        </w:rPr>
      </w:pPr>
      <w:proofErr w:type="gramStart"/>
      <w:r w:rsidRPr="003C0BDA">
        <w:rPr>
          <w:sz w:val="26"/>
          <w:szCs w:val="26"/>
        </w:rPr>
        <w:t>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отсутствия документов, прилагаемых к нему и предусмотренных настоящим административным регламентом (с указанием конкретных пунктов регламента, которыми установлены данные требования), а также в случае, если уведомление об окончании строительства</w:t>
      </w:r>
      <w:proofErr w:type="gramEnd"/>
      <w:r w:rsidRPr="003C0BDA">
        <w:rPr>
          <w:sz w:val="26"/>
          <w:szCs w:val="26"/>
        </w:rPr>
        <w:t xml:space="preserve"> </w:t>
      </w:r>
      <w:proofErr w:type="gramStart"/>
      <w:r w:rsidRPr="003C0BDA">
        <w:rPr>
          <w:sz w:val="26"/>
          <w:szCs w:val="26"/>
        </w:rPr>
        <w:t>или реконструкции объекта индивидуального жилищного строительства или садового дома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w:t>
      </w:r>
      <w:proofErr w:type="gramEnd"/>
      <w:r w:rsidRPr="003C0BDA">
        <w:rPr>
          <w:sz w:val="26"/>
          <w:szCs w:val="26"/>
        </w:rPr>
        <w:t xml:space="preserve"> </w:t>
      </w:r>
      <w:proofErr w:type="gramStart"/>
      <w:r w:rsidRPr="003C0BDA">
        <w:rPr>
          <w:sz w:val="26"/>
          <w:szCs w:val="26"/>
        </w:rPr>
        <w:t xml:space="preserve">с </w:t>
      </w:r>
      <w:hyperlink r:id="rId6" w:history="1">
        <w:r w:rsidRPr="003C0BDA">
          <w:rPr>
            <w:sz w:val="26"/>
            <w:szCs w:val="26"/>
          </w:rPr>
          <w:t>частью 6 статьи 51.1</w:t>
        </w:r>
      </w:hyperlink>
      <w:r w:rsidRPr="003C0BDA">
        <w:rPr>
          <w:sz w:val="26"/>
          <w:szCs w:val="26"/>
        </w:rPr>
        <w:t xml:space="preserve"> Градостроительного Кодекса РФ), (указывается ответственный орган администрации МО)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без рассмотрения с указанием причин возврата</w:t>
      </w:r>
      <w:proofErr w:type="gramEnd"/>
      <w:r w:rsidRPr="003C0BDA">
        <w:rPr>
          <w:sz w:val="26"/>
          <w:szCs w:val="26"/>
        </w:rPr>
        <w:t>.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DE3EF1" w:rsidRPr="003C0BDA" w:rsidRDefault="00DE3EF1" w:rsidP="004711F7">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w:t>
      </w:r>
      <w:r w:rsidR="00D74E16" w:rsidRPr="003C0BDA">
        <w:rPr>
          <w:rFonts w:ascii="Times New Roman" w:hAnsi="Times New Roman" w:cs="Times New Roman"/>
          <w:sz w:val="26"/>
          <w:szCs w:val="26"/>
        </w:rPr>
        <w:t>.</w:t>
      </w:r>
      <w:r w:rsidRPr="003C0BDA">
        <w:rPr>
          <w:rFonts w:ascii="Times New Roman" w:hAnsi="Times New Roman" w:cs="Times New Roman"/>
          <w:sz w:val="26"/>
          <w:szCs w:val="26"/>
        </w:rPr>
        <w:t>4</w:t>
      </w:r>
      <w:r w:rsidR="00D74E16" w:rsidRPr="003C0BDA">
        <w:rPr>
          <w:rFonts w:ascii="Times New Roman" w:hAnsi="Times New Roman" w:cs="Times New Roman"/>
          <w:sz w:val="26"/>
          <w:szCs w:val="26"/>
        </w:rPr>
        <w:t>.2</w:t>
      </w:r>
      <w:r w:rsidRPr="003C0BDA">
        <w:rPr>
          <w:rFonts w:ascii="Times New Roman" w:hAnsi="Times New Roman" w:cs="Times New Roman"/>
          <w:sz w:val="26"/>
          <w:szCs w:val="26"/>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3C0BDA" w:rsidRDefault="000F4506" w:rsidP="00D44BCE">
      <w:pPr>
        <w:pStyle w:val="ConsPlusNormal"/>
        <w:ind w:firstLine="540"/>
        <w:contextualSpacing/>
        <w:jc w:val="both"/>
        <w:rPr>
          <w:rFonts w:ascii="Times New Roman" w:hAnsi="Times New Roman" w:cs="Times New Roman"/>
          <w:sz w:val="26"/>
          <w:szCs w:val="26"/>
        </w:rPr>
      </w:pPr>
    </w:p>
    <w:p w:rsidR="000F4506" w:rsidRPr="003C0BDA" w:rsidRDefault="005747BB" w:rsidP="00181A58">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2.5. Нормативные п</w:t>
      </w:r>
      <w:r w:rsidR="000F4506" w:rsidRPr="003C0BDA">
        <w:rPr>
          <w:rFonts w:ascii="Times New Roman" w:hAnsi="Times New Roman" w:cs="Times New Roman"/>
          <w:b/>
          <w:sz w:val="26"/>
          <w:szCs w:val="26"/>
        </w:rPr>
        <w:t xml:space="preserve">равовые </w:t>
      </w:r>
      <w:r w:rsidRPr="003C0BDA">
        <w:rPr>
          <w:rFonts w:ascii="Times New Roman" w:hAnsi="Times New Roman" w:cs="Times New Roman"/>
          <w:b/>
          <w:sz w:val="26"/>
          <w:szCs w:val="26"/>
        </w:rPr>
        <w:t>акты, регу</w:t>
      </w:r>
      <w:r w:rsidR="0014448C" w:rsidRPr="003C0BDA">
        <w:rPr>
          <w:rFonts w:ascii="Times New Roman" w:hAnsi="Times New Roman" w:cs="Times New Roman"/>
          <w:b/>
          <w:sz w:val="26"/>
          <w:szCs w:val="26"/>
        </w:rPr>
        <w:t>лирующие предоставление</w:t>
      </w:r>
      <w:r w:rsidR="000F4506" w:rsidRPr="003C0BDA">
        <w:rPr>
          <w:rFonts w:ascii="Times New Roman" w:hAnsi="Times New Roman" w:cs="Times New Roman"/>
          <w:b/>
          <w:sz w:val="26"/>
          <w:szCs w:val="26"/>
        </w:rPr>
        <w:t xml:space="preserve"> Муниципальной услуги</w:t>
      </w:r>
    </w:p>
    <w:p w:rsidR="0014448C" w:rsidRPr="003C0BDA" w:rsidRDefault="0014448C" w:rsidP="00D44BCE">
      <w:pPr>
        <w:autoSpaceDE w:val="0"/>
        <w:autoSpaceDN w:val="0"/>
        <w:adjustRightInd w:val="0"/>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3C0BDA">
        <w:rPr>
          <w:rFonts w:ascii="Times New Roman" w:hAnsi="Times New Roman" w:cs="Times New Roman"/>
          <w:color w:val="000000" w:themeColor="text1"/>
          <w:sz w:val="26"/>
          <w:szCs w:val="26"/>
        </w:rPr>
        <w:t xml:space="preserve"> (раздел Градостроительство), </w:t>
      </w:r>
      <w:r w:rsidRPr="003C0BDA">
        <w:rPr>
          <w:rFonts w:ascii="Times New Roman" w:hAnsi="Times New Roman" w:cs="Times New Roman"/>
          <w:sz w:val="26"/>
          <w:szCs w:val="26"/>
        </w:rPr>
        <w:t>в сети "Интернет", в федеральном реестре и на Едином портале государственных и муниципальных услуг.</w:t>
      </w:r>
    </w:p>
    <w:p w:rsidR="000F4506" w:rsidRDefault="000F4506" w:rsidP="00103DE8">
      <w:pPr>
        <w:pStyle w:val="ConsPlusNormal"/>
        <w:contextualSpacing/>
        <w:jc w:val="both"/>
        <w:rPr>
          <w:rFonts w:ascii="Times New Roman" w:hAnsi="Times New Roman" w:cs="Times New Roman"/>
          <w:sz w:val="26"/>
          <w:szCs w:val="26"/>
        </w:rPr>
      </w:pPr>
    </w:p>
    <w:p w:rsidR="003C0BDA" w:rsidRDefault="003C0BDA" w:rsidP="00103DE8">
      <w:pPr>
        <w:pStyle w:val="ConsPlusNormal"/>
        <w:contextualSpacing/>
        <w:jc w:val="both"/>
        <w:rPr>
          <w:rFonts w:ascii="Times New Roman" w:hAnsi="Times New Roman" w:cs="Times New Roman"/>
          <w:sz w:val="26"/>
          <w:szCs w:val="26"/>
        </w:rPr>
      </w:pPr>
    </w:p>
    <w:p w:rsidR="003C0BDA" w:rsidRPr="003C0BDA" w:rsidRDefault="003C0BDA" w:rsidP="00103DE8">
      <w:pPr>
        <w:pStyle w:val="ConsPlusNormal"/>
        <w:contextualSpacing/>
        <w:jc w:val="both"/>
        <w:rPr>
          <w:rFonts w:ascii="Times New Roman" w:hAnsi="Times New Roman" w:cs="Times New Roman"/>
          <w:sz w:val="26"/>
          <w:szCs w:val="26"/>
        </w:rPr>
      </w:pPr>
    </w:p>
    <w:p w:rsidR="00A94D58" w:rsidRPr="003C0BDA" w:rsidRDefault="009561B0"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lastRenderedPageBreak/>
        <w:t xml:space="preserve">2.6. </w:t>
      </w:r>
      <w:r w:rsidR="00A94D58" w:rsidRPr="003C0BDA">
        <w:rPr>
          <w:rFonts w:ascii="Times New Roman" w:hAnsi="Times New Roman" w:cs="Times New Roman"/>
          <w:b/>
          <w:sz w:val="26"/>
          <w:szCs w:val="26"/>
        </w:rPr>
        <w:t>Исчерпывающий перечень документов, необходимых</w:t>
      </w:r>
      <w:r w:rsidRPr="003C0BDA">
        <w:rPr>
          <w:rFonts w:ascii="Times New Roman" w:hAnsi="Times New Roman" w:cs="Times New Roman"/>
          <w:b/>
          <w:sz w:val="26"/>
          <w:szCs w:val="26"/>
        </w:rPr>
        <w:t xml:space="preserve"> </w:t>
      </w:r>
      <w:r w:rsidR="00A94D58" w:rsidRPr="003C0BDA">
        <w:rPr>
          <w:rFonts w:ascii="Times New Roman" w:hAnsi="Times New Roman" w:cs="Times New Roman"/>
          <w:b/>
          <w:sz w:val="26"/>
          <w:szCs w:val="26"/>
        </w:rPr>
        <w:t>в соответствии с нормативными правовыми актами</w:t>
      </w:r>
      <w:r w:rsidRPr="003C0BDA">
        <w:rPr>
          <w:rFonts w:ascii="Times New Roman" w:hAnsi="Times New Roman" w:cs="Times New Roman"/>
          <w:b/>
          <w:sz w:val="26"/>
          <w:szCs w:val="26"/>
        </w:rPr>
        <w:t xml:space="preserve"> для предоставления </w:t>
      </w:r>
      <w:r w:rsidR="00A94D58" w:rsidRPr="003C0BDA">
        <w:rPr>
          <w:rFonts w:ascii="Times New Roman" w:hAnsi="Times New Roman" w:cs="Times New Roman"/>
          <w:b/>
          <w:sz w:val="26"/>
          <w:szCs w:val="26"/>
        </w:rPr>
        <w:t>Муниципальной услуги и услуг, которые</w:t>
      </w:r>
      <w:r w:rsidRPr="003C0BDA">
        <w:rPr>
          <w:rFonts w:ascii="Times New Roman" w:hAnsi="Times New Roman" w:cs="Times New Roman"/>
          <w:b/>
          <w:sz w:val="26"/>
          <w:szCs w:val="26"/>
        </w:rPr>
        <w:t xml:space="preserve"> </w:t>
      </w:r>
      <w:r w:rsidR="00A94D58" w:rsidRPr="003C0BDA">
        <w:rPr>
          <w:rFonts w:ascii="Times New Roman" w:hAnsi="Times New Roman" w:cs="Times New Roman"/>
          <w:b/>
          <w:sz w:val="26"/>
          <w:szCs w:val="26"/>
        </w:rPr>
        <w:t>являются необходимыми и обязательными для предоставления</w:t>
      </w:r>
      <w:r w:rsidRPr="003C0BDA">
        <w:rPr>
          <w:rFonts w:ascii="Times New Roman" w:hAnsi="Times New Roman" w:cs="Times New Roman"/>
          <w:b/>
          <w:sz w:val="26"/>
          <w:szCs w:val="26"/>
        </w:rPr>
        <w:t xml:space="preserve"> </w:t>
      </w:r>
      <w:r w:rsidR="00A94D58" w:rsidRPr="003C0BDA">
        <w:rPr>
          <w:rFonts w:ascii="Times New Roman" w:hAnsi="Times New Roman" w:cs="Times New Roman"/>
          <w:b/>
          <w:sz w:val="26"/>
          <w:szCs w:val="26"/>
        </w:rPr>
        <w:t>Муни</w:t>
      </w:r>
      <w:r w:rsidRPr="003C0BDA">
        <w:rPr>
          <w:rFonts w:ascii="Times New Roman" w:hAnsi="Times New Roman" w:cs="Times New Roman"/>
          <w:b/>
          <w:sz w:val="26"/>
          <w:szCs w:val="26"/>
        </w:rPr>
        <w:t xml:space="preserve">ципальной услуги, </w:t>
      </w:r>
      <w:r w:rsidR="00A94D58" w:rsidRPr="003C0BDA">
        <w:rPr>
          <w:rFonts w:ascii="Times New Roman" w:hAnsi="Times New Roman" w:cs="Times New Roman"/>
          <w:b/>
          <w:sz w:val="26"/>
          <w:szCs w:val="26"/>
        </w:rPr>
        <w:t>подлежащих представлению Заявителем,</w:t>
      </w:r>
      <w:r w:rsidRPr="003C0BDA">
        <w:rPr>
          <w:rFonts w:ascii="Times New Roman" w:hAnsi="Times New Roman" w:cs="Times New Roman"/>
          <w:b/>
          <w:sz w:val="26"/>
          <w:szCs w:val="26"/>
        </w:rPr>
        <w:t xml:space="preserve"> </w:t>
      </w:r>
      <w:r w:rsidR="00A94D58" w:rsidRPr="003C0BDA">
        <w:rPr>
          <w:rFonts w:ascii="Times New Roman" w:hAnsi="Times New Roman" w:cs="Times New Roman"/>
          <w:b/>
          <w:sz w:val="26"/>
          <w:szCs w:val="26"/>
        </w:rPr>
        <w:t>способы их получения Заявителем, в том числе в электронной</w:t>
      </w:r>
      <w:r w:rsidRPr="003C0BDA">
        <w:rPr>
          <w:rFonts w:ascii="Times New Roman" w:hAnsi="Times New Roman" w:cs="Times New Roman"/>
          <w:b/>
          <w:sz w:val="26"/>
          <w:szCs w:val="26"/>
        </w:rPr>
        <w:t xml:space="preserve"> </w:t>
      </w:r>
      <w:r w:rsidR="00A94D58" w:rsidRPr="003C0BDA">
        <w:rPr>
          <w:rFonts w:ascii="Times New Roman" w:hAnsi="Times New Roman" w:cs="Times New Roman"/>
          <w:b/>
          <w:sz w:val="26"/>
          <w:szCs w:val="26"/>
        </w:rPr>
        <w:t>форме, порядок их предоставления</w:t>
      </w:r>
    </w:p>
    <w:p w:rsidR="00E50034" w:rsidRPr="003C0BDA" w:rsidRDefault="009561B0" w:rsidP="00E50034">
      <w:pPr>
        <w:pStyle w:val="-N"/>
        <w:numPr>
          <w:ilvl w:val="0"/>
          <w:numId w:val="0"/>
        </w:numPr>
        <w:ind w:left="709"/>
        <w:rPr>
          <w:sz w:val="26"/>
          <w:szCs w:val="26"/>
        </w:rPr>
      </w:pPr>
      <w:r w:rsidRPr="003C0BDA">
        <w:rPr>
          <w:sz w:val="26"/>
          <w:szCs w:val="26"/>
        </w:rPr>
        <w:t>2.6.1</w:t>
      </w:r>
      <w:r w:rsidR="00A94D58" w:rsidRPr="003C0BDA">
        <w:rPr>
          <w:sz w:val="26"/>
          <w:szCs w:val="26"/>
        </w:rPr>
        <w:t xml:space="preserve">. </w:t>
      </w:r>
      <w:r w:rsidR="00E50034" w:rsidRPr="003C0BDA">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E50034" w:rsidRPr="003C0BDA" w:rsidRDefault="00E50034" w:rsidP="00E50034">
      <w:pPr>
        <w:pStyle w:val="-N"/>
        <w:numPr>
          <w:ilvl w:val="1"/>
          <w:numId w:val="2"/>
        </w:numPr>
        <w:ind w:left="0"/>
        <w:rPr>
          <w:sz w:val="26"/>
          <w:szCs w:val="26"/>
        </w:rPr>
      </w:pPr>
      <w:proofErr w:type="gramStart"/>
      <w:r w:rsidRPr="003C0BDA">
        <w:rPr>
          <w:sz w:val="26"/>
          <w:szCs w:val="26"/>
        </w:rPr>
        <w:t>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приложением 4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roofErr w:type="gramEnd"/>
    </w:p>
    <w:p w:rsidR="00E50034" w:rsidRPr="003C0BDA" w:rsidRDefault="00E50034" w:rsidP="00E50034">
      <w:pPr>
        <w:pStyle w:val="-N"/>
        <w:numPr>
          <w:ilvl w:val="2"/>
          <w:numId w:val="1"/>
        </w:numPr>
        <w:rPr>
          <w:sz w:val="26"/>
          <w:szCs w:val="26"/>
        </w:rPr>
      </w:pPr>
      <w:proofErr w:type="gramStart"/>
      <w:r w:rsidRPr="003C0BDA">
        <w:rPr>
          <w:sz w:val="26"/>
          <w:szCs w:val="26"/>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E50034" w:rsidRPr="003C0BDA" w:rsidRDefault="00E50034" w:rsidP="00E50034">
      <w:pPr>
        <w:pStyle w:val="-N"/>
        <w:numPr>
          <w:ilvl w:val="2"/>
          <w:numId w:val="1"/>
        </w:numPr>
        <w:rPr>
          <w:sz w:val="26"/>
          <w:szCs w:val="26"/>
        </w:rPr>
      </w:pPr>
      <w:r w:rsidRPr="003C0BDA">
        <w:rPr>
          <w:sz w:val="26"/>
          <w:szCs w:val="26"/>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50034" w:rsidRPr="003C0BDA" w:rsidRDefault="00E50034" w:rsidP="00E50034">
      <w:pPr>
        <w:pStyle w:val="-N"/>
        <w:numPr>
          <w:ilvl w:val="2"/>
          <w:numId w:val="1"/>
        </w:numPr>
        <w:rPr>
          <w:sz w:val="26"/>
          <w:szCs w:val="26"/>
        </w:rPr>
      </w:pPr>
      <w:r w:rsidRPr="003C0BDA">
        <w:rPr>
          <w:sz w:val="26"/>
          <w:szCs w:val="26"/>
        </w:rPr>
        <w:t>кадастровый номер земельного участка (при его наличии), адрес или описание местоположения земельного участка;</w:t>
      </w:r>
    </w:p>
    <w:p w:rsidR="00E50034" w:rsidRPr="003C0BDA" w:rsidRDefault="00E50034" w:rsidP="00E50034">
      <w:pPr>
        <w:pStyle w:val="-N"/>
        <w:numPr>
          <w:ilvl w:val="2"/>
          <w:numId w:val="1"/>
        </w:numPr>
        <w:rPr>
          <w:sz w:val="26"/>
          <w:szCs w:val="26"/>
        </w:rPr>
      </w:pPr>
      <w:r w:rsidRPr="003C0BDA">
        <w:rPr>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rsidR="00E50034" w:rsidRPr="003C0BDA" w:rsidRDefault="00E50034" w:rsidP="00E50034">
      <w:pPr>
        <w:pStyle w:val="-N"/>
        <w:numPr>
          <w:ilvl w:val="2"/>
          <w:numId w:val="1"/>
        </w:numPr>
        <w:rPr>
          <w:sz w:val="26"/>
          <w:szCs w:val="26"/>
        </w:rPr>
      </w:pPr>
      <w:r w:rsidRPr="003C0BDA">
        <w:rPr>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50034" w:rsidRPr="003C0BDA" w:rsidRDefault="00E50034" w:rsidP="00E50034">
      <w:pPr>
        <w:pStyle w:val="-N"/>
        <w:numPr>
          <w:ilvl w:val="2"/>
          <w:numId w:val="1"/>
        </w:numPr>
        <w:rPr>
          <w:sz w:val="26"/>
          <w:szCs w:val="26"/>
        </w:rPr>
      </w:pPr>
      <w:r w:rsidRPr="003C0BDA">
        <w:rPr>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50034" w:rsidRPr="003C0BDA" w:rsidRDefault="00E50034" w:rsidP="00E50034">
      <w:pPr>
        <w:pStyle w:val="-N"/>
        <w:numPr>
          <w:ilvl w:val="2"/>
          <w:numId w:val="1"/>
        </w:numPr>
        <w:rPr>
          <w:sz w:val="26"/>
          <w:szCs w:val="26"/>
        </w:rPr>
      </w:pPr>
      <w:r w:rsidRPr="003C0BDA">
        <w:rPr>
          <w:sz w:val="26"/>
          <w:szCs w:val="26"/>
        </w:rPr>
        <w:t>почтовый адрес и (или) адрес электронной почты для связи с застройщиком;</w:t>
      </w:r>
    </w:p>
    <w:p w:rsidR="00E50034" w:rsidRPr="003C0BDA" w:rsidRDefault="00E50034" w:rsidP="00E50034">
      <w:pPr>
        <w:pStyle w:val="-N"/>
        <w:numPr>
          <w:ilvl w:val="2"/>
          <w:numId w:val="1"/>
        </w:numPr>
        <w:rPr>
          <w:sz w:val="26"/>
          <w:szCs w:val="26"/>
        </w:rPr>
      </w:pPr>
      <w:r w:rsidRPr="003C0BDA">
        <w:rPr>
          <w:sz w:val="26"/>
          <w:szCs w:val="26"/>
        </w:rPr>
        <w:t>сведения о параметрах построенных или реконструированных объекта индивидуального жилищного строительства или садового дома;</w:t>
      </w:r>
    </w:p>
    <w:p w:rsidR="00E50034" w:rsidRPr="003C0BDA" w:rsidRDefault="00E50034" w:rsidP="00E50034">
      <w:pPr>
        <w:pStyle w:val="-N"/>
        <w:numPr>
          <w:ilvl w:val="2"/>
          <w:numId w:val="1"/>
        </w:numPr>
        <w:rPr>
          <w:sz w:val="26"/>
          <w:szCs w:val="26"/>
        </w:rPr>
      </w:pPr>
      <w:r w:rsidRPr="003C0BDA">
        <w:rPr>
          <w:sz w:val="26"/>
          <w:szCs w:val="26"/>
        </w:rPr>
        <w:t>сведения об оплате государственной пошлины за осуществление государственной регистрации прав;</w:t>
      </w:r>
    </w:p>
    <w:p w:rsidR="00E50034" w:rsidRPr="003C0BDA" w:rsidRDefault="00E50034" w:rsidP="00E50034">
      <w:pPr>
        <w:pStyle w:val="-N"/>
        <w:numPr>
          <w:ilvl w:val="2"/>
          <w:numId w:val="1"/>
        </w:numPr>
        <w:rPr>
          <w:sz w:val="26"/>
          <w:szCs w:val="26"/>
        </w:rPr>
      </w:pPr>
      <w:r w:rsidRPr="003C0BDA">
        <w:rPr>
          <w:sz w:val="26"/>
          <w:szCs w:val="26"/>
        </w:rPr>
        <w:t>способ направления застройщику уведомления.</w:t>
      </w:r>
    </w:p>
    <w:p w:rsidR="00E50034" w:rsidRPr="003C0BDA" w:rsidRDefault="00E50034" w:rsidP="00E50034">
      <w:pPr>
        <w:pStyle w:val="-N"/>
        <w:numPr>
          <w:ilvl w:val="1"/>
          <w:numId w:val="1"/>
        </w:numPr>
        <w:ind w:left="0"/>
        <w:rPr>
          <w:sz w:val="26"/>
          <w:szCs w:val="26"/>
        </w:rPr>
      </w:pPr>
      <w:r w:rsidRPr="003C0BDA">
        <w:rPr>
          <w:sz w:val="26"/>
          <w:szCs w:val="26"/>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w:t>
      </w:r>
      <w:r w:rsidRPr="003C0BDA">
        <w:rPr>
          <w:sz w:val="26"/>
          <w:szCs w:val="26"/>
        </w:rPr>
        <w:lastRenderedPageBreak/>
        <w:t>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E50034" w:rsidRPr="003C0BDA" w:rsidRDefault="00E50034" w:rsidP="00E50034">
      <w:pPr>
        <w:pStyle w:val="-N"/>
        <w:numPr>
          <w:ilvl w:val="1"/>
          <w:numId w:val="1"/>
        </w:numPr>
        <w:ind w:left="0"/>
        <w:rPr>
          <w:sz w:val="26"/>
          <w:szCs w:val="26"/>
        </w:rPr>
      </w:pPr>
      <w:r w:rsidRPr="003C0BDA">
        <w:rPr>
          <w:sz w:val="26"/>
          <w:szCs w:val="26"/>
        </w:rPr>
        <w:t xml:space="preserve">заверенный перевод </w:t>
      </w:r>
      <w:proofErr w:type="gramStart"/>
      <w:r w:rsidRPr="003C0BDA">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C0BDA">
        <w:rPr>
          <w:sz w:val="26"/>
          <w:szCs w:val="26"/>
        </w:rPr>
        <w:t>, если застройщиком является иностранное юридическое лицо или его скан-копия (при заполнении электронной формы);</w:t>
      </w:r>
    </w:p>
    <w:p w:rsidR="00E50034" w:rsidRPr="003C0BDA" w:rsidRDefault="00E50034" w:rsidP="00E50034">
      <w:pPr>
        <w:pStyle w:val="-N"/>
        <w:numPr>
          <w:ilvl w:val="1"/>
          <w:numId w:val="1"/>
        </w:numPr>
        <w:ind w:left="0"/>
        <w:rPr>
          <w:sz w:val="26"/>
          <w:szCs w:val="26"/>
        </w:rPr>
      </w:pPr>
      <w:r w:rsidRPr="003C0BDA">
        <w:rPr>
          <w:sz w:val="26"/>
          <w:szCs w:val="26"/>
        </w:rPr>
        <w:t>технический план объекта капитального строительства, подготовленный в электронном и в бумажном виде (скан-копия при заполнении электронной формы);</w:t>
      </w:r>
    </w:p>
    <w:p w:rsidR="00E50034" w:rsidRPr="003C0BDA" w:rsidRDefault="00E50034" w:rsidP="00E50034">
      <w:pPr>
        <w:pStyle w:val="-N"/>
        <w:numPr>
          <w:ilvl w:val="1"/>
          <w:numId w:val="1"/>
        </w:numPr>
        <w:ind w:left="0"/>
        <w:rPr>
          <w:sz w:val="26"/>
          <w:szCs w:val="26"/>
        </w:rPr>
      </w:pPr>
      <w:r w:rsidRPr="003C0BDA">
        <w:rPr>
          <w:sz w:val="26"/>
          <w:szCs w:val="26"/>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C0BDA">
        <w:rPr>
          <w:sz w:val="26"/>
          <w:szCs w:val="26"/>
        </w:rPr>
        <w:t>со</w:t>
      </w:r>
      <w:proofErr w:type="gramEnd"/>
      <w:r w:rsidRPr="003C0BDA">
        <w:rPr>
          <w:sz w:val="26"/>
          <w:szCs w:val="26"/>
        </w:rPr>
        <w:t xml:space="preserve"> множественностью лиц на стороне арендатора, или его скан-копия (при заполнении электронной формы).</w:t>
      </w:r>
    </w:p>
    <w:p w:rsidR="00E50034" w:rsidRPr="003C0BDA" w:rsidRDefault="00E50034" w:rsidP="00E50034">
      <w:pPr>
        <w:pStyle w:val="-N"/>
        <w:numPr>
          <w:ilvl w:val="0"/>
          <w:numId w:val="0"/>
        </w:numPr>
        <w:ind w:firstLine="568"/>
        <w:rPr>
          <w:sz w:val="26"/>
          <w:szCs w:val="26"/>
        </w:rPr>
      </w:pPr>
      <w:r w:rsidRPr="003C0BDA">
        <w:rPr>
          <w:sz w:val="26"/>
          <w:szCs w:val="26"/>
        </w:rP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E50034" w:rsidRPr="003C0BDA" w:rsidRDefault="00103DE8" w:rsidP="00103DE8">
      <w:pPr>
        <w:pStyle w:val="-N"/>
        <w:numPr>
          <w:ilvl w:val="0"/>
          <w:numId w:val="0"/>
        </w:numPr>
        <w:ind w:left="709"/>
        <w:rPr>
          <w:sz w:val="26"/>
          <w:szCs w:val="26"/>
        </w:rPr>
      </w:pPr>
      <w:r w:rsidRPr="003C0BDA">
        <w:rPr>
          <w:sz w:val="26"/>
          <w:szCs w:val="26"/>
        </w:rPr>
        <w:t>2.</w:t>
      </w:r>
      <w:r w:rsidR="00E50034" w:rsidRPr="003C0BDA">
        <w:rPr>
          <w:sz w:val="26"/>
          <w:szCs w:val="26"/>
        </w:rPr>
        <w:t>6.2.</w:t>
      </w:r>
      <w:r w:rsidRPr="003C0BDA">
        <w:rPr>
          <w:sz w:val="26"/>
          <w:szCs w:val="26"/>
        </w:rPr>
        <w:t xml:space="preserve"> </w:t>
      </w:r>
      <w:proofErr w:type="gramStart"/>
      <w:r w:rsidR="00E50034" w:rsidRPr="003C0BDA">
        <w:rPr>
          <w:sz w:val="26"/>
          <w:szCs w:val="26"/>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65043C" w:rsidRPr="003C0BDA" w:rsidRDefault="0065043C" w:rsidP="00F0412F">
      <w:pPr>
        <w:pStyle w:val="ConsPlusNormal"/>
        <w:ind w:firstLine="540"/>
        <w:contextualSpacing/>
        <w:jc w:val="both"/>
        <w:rPr>
          <w:rFonts w:ascii="Times New Roman" w:hAnsi="Times New Roman" w:cs="Times New Roman"/>
          <w:sz w:val="26"/>
          <w:szCs w:val="26"/>
        </w:rPr>
      </w:pPr>
    </w:p>
    <w:p w:rsidR="00D9728F" w:rsidRPr="003C0BDA" w:rsidRDefault="00D9728F" w:rsidP="00D44BCE">
      <w:pPr>
        <w:pStyle w:val="ConsPlusNormal"/>
        <w:ind w:firstLine="540"/>
        <w:contextualSpacing/>
        <w:jc w:val="both"/>
        <w:rPr>
          <w:rFonts w:ascii="Times New Roman" w:hAnsi="Times New Roman" w:cs="Times New Roman"/>
          <w:sz w:val="26"/>
          <w:szCs w:val="26"/>
        </w:rPr>
      </w:pPr>
    </w:p>
    <w:p w:rsidR="00E50034" w:rsidRPr="003C0BDA" w:rsidRDefault="00100CF8" w:rsidP="00103DE8">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2.7. </w:t>
      </w:r>
      <w:proofErr w:type="gramStart"/>
      <w:r w:rsidR="00126CA6" w:rsidRPr="003C0BDA">
        <w:rPr>
          <w:rFonts w:ascii="Times New Roman" w:hAnsi="Times New Roman" w:cs="Times New Roman"/>
          <w:b/>
          <w:sz w:val="26"/>
          <w:szCs w:val="26"/>
        </w:rPr>
        <w:t>Исчерпывающий перечень документов, необходимых</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в соответствии с нормативными правовыми актами</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для предоставления государственной услуги, которые</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находятся в распоряжении государственных органов,</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органов местного самоуправления и иных</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органов, участвующих в предоставлении государственных</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или муниципальных услуг, и которые заявитель вправе</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представить, а также способы их получения заявителем,</w:t>
      </w:r>
      <w:r w:rsidRPr="003C0BDA">
        <w:rPr>
          <w:rFonts w:ascii="Times New Roman" w:hAnsi="Times New Roman" w:cs="Times New Roman"/>
          <w:b/>
          <w:sz w:val="26"/>
          <w:szCs w:val="26"/>
        </w:rPr>
        <w:t xml:space="preserve"> </w:t>
      </w:r>
      <w:r w:rsidR="00126CA6" w:rsidRPr="003C0BDA">
        <w:rPr>
          <w:rFonts w:ascii="Times New Roman" w:hAnsi="Times New Roman" w:cs="Times New Roman"/>
          <w:b/>
          <w:sz w:val="26"/>
          <w:szCs w:val="26"/>
        </w:rPr>
        <w:t>в том числе в электронной форме, порядок их представления</w:t>
      </w:r>
      <w:proofErr w:type="gramEnd"/>
    </w:p>
    <w:p w:rsidR="00103DE8" w:rsidRPr="003C0BDA" w:rsidRDefault="00E50034" w:rsidP="00103DE8">
      <w:pPr>
        <w:pStyle w:val="-N"/>
        <w:numPr>
          <w:ilvl w:val="0"/>
          <w:numId w:val="0"/>
        </w:numPr>
        <w:ind w:left="568"/>
        <w:outlineLvl w:val="1"/>
        <w:rPr>
          <w:b/>
          <w:bCs/>
          <w:sz w:val="26"/>
          <w:szCs w:val="26"/>
          <w:lang w:eastAsia="zh-CN"/>
        </w:rPr>
      </w:pPr>
      <w:r w:rsidRPr="003C0BDA">
        <w:rPr>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r w:rsidR="00103DE8" w:rsidRPr="003C0BDA">
        <w:rPr>
          <w:b/>
          <w:bCs/>
          <w:sz w:val="26"/>
          <w:szCs w:val="26"/>
          <w:lang w:eastAsia="zh-CN"/>
        </w:rPr>
        <w:t xml:space="preserve"> </w:t>
      </w:r>
    </w:p>
    <w:p w:rsidR="00103DE8" w:rsidRPr="003C0BDA" w:rsidRDefault="00103DE8" w:rsidP="00103DE8">
      <w:pPr>
        <w:pStyle w:val="-N"/>
        <w:numPr>
          <w:ilvl w:val="0"/>
          <w:numId w:val="0"/>
        </w:numPr>
        <w:ind w:left="568"/>
        <w:outlineLvl w:val="1"/>
        <w:rPr>
          <w:b/>
          <w:bCs/>
          <w:sz w:val="26"/>
          <w:szCs w:val="26"/>
          <w:lang w:eastAsia="zh-CN"/>
        </w:rPr>
      </w:pPr>
    </w:p>
    <w:p w:rsidR="00103DE8" w:rsidRPr="003C0BDA" w:rsidRDefault="00103DE8" w:rsidP="00103DE8">
      <w:pPr>
        <w:pStyle w:val="-N"/>
        <w:numPr>
          <w:ilvl w:val="0"/>
          <w:numId w:val="0"/>
        </w:numPr>
        <w:ind w:left="568"/>
        <w:outlineLvl w:val="1"/>
        <w:rPr>
          <w:b/>
          <w:sz w:val="26"/>
          <w:szCs w:val="26"/>
          <w:lang w:eastAsia="zh-CN"/>
        </w:rPr>
      </w:pPr>
      <w:r w:rsidRPr="003C0BDA">
        <w:rPr>
          <w:b/>
          <w:bCs/>
          <w:sz w:val="26"/>
          <w:szCs w:val="26"/>
          <w:lang w:eastAsia="zh-CN"/>
        </w:rPr>
        <w:lastRenderedPageBreak/>
        <w:t xml:space="preserve">2.8. Указание на запрет требовать от заявителя </w:t>
      </w:r>
    </w:p>
    <w:p w:rsidR="00E50034" w:rsidRPr="003C0BDA" w:rsidRDefault="00E50034" w:rsidP="00810E85">
      <w:pPr>
        <w:pStyle w:val="-N"/>
        <w:numPr>
          <w:ilvl w:val="0"/>
          <w:numId w:val="0"/>
        </w:numPr>
        <w:ind w:firstLine="568"/>
        <w:rPr>
          <w:sz w:val="26"/>
          <w:szCs w:val="26"/>
        </w:rPr>
      </w:pPr>
    </w:p>
    <w:p w:rsidR="00E50034" w:rsidRPr="003C0BDA" w:rsidRDefault="00103DE8" w:rsidP="00810E85">
      <w:pPr>
        <w:pStyle w:val="-N"/>
        <w:numPr>
          <w:ilvl w:val="0"/>
          <w:numId w:val="0"/>
        </w:numPr>
        <w:ind w:firstLine="568"/>
        <w:rPr>
          <w:sz w:val="26"/>
          <w:szCs w:val="26"/>
        </w:rPr>
      </w:pPr>
      <w:r w:rsidRPr="003C0BDA">
        <w:rPr>
          <w:sz w:val="26"/>
          <w:szCs w:val="26"/>
        </w:rPr>
        <w:t>2.8.1</w:t>
      </w:r>
      <w:r w:rsidR="00E50034" w:rsidRPr="003C0BDA">
        <w:rPr>
          <w:sz w:val="26"/>
          <w:szCs w:val="26"/>
        </w:rPr>
        <w:t>.Запрещается требовать от заявителей:</w:t>
      </w:r>
    </w:p>
    <w:p w:rsidR="00E50034" w:rsidRPr="003C0BDA" w:rsidRDefault="00E50034" w:rsidP="00E50034">
      <w:pPr>
        <w:pStyle w:val="-N"/>
        <w:numPr>
          <w:ilvl w:val="1"/>
          <w:numId w:val="6"/>
        </w:numPr>
        <w:ind w:left="0"/>
        <w:rPr>
          <w:sz w:val="26"/>
          <w:szCs w:val="26"/>
        </w:rPr>
      </w:pPr>
      <w:r w:rsidRPr="003C0BDA">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0034" w:rsidRPr="003C0BDA" w:rsidRDefault="00E50034" w:rsidP="00E50034">
      <w:pPr>
        <w:pStyle w:val="-N"/>
        <w:numPr>
          <w:ilvl w:val="1"/>
          <w:numId w:val="6"/>
        </w:numPr>
        <w:ind w:left="0"/>
        <w:rPr>
          <w:sz w:val="26"/>
          <w:szCs w:val="26"/>
        </w:rPr>
      </w:pPr>
      <w:proofErr w:type="gramStart"/>
      <w:r w:rsidRPr="003C0BDA">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03DE8" w:rsidRPr="003C0BDA">
        <w:rPr>
          <w:sz w:val="26"/>
          <w:szCs w:val="26"/>
        </w:rPr>
        <w:t xml:space="preserve">Администрации </w:t>
      </w:r>
      <w:r w:rsidRPr="003C0BDA">
        <w:rPr>
          <w:sz w:val="26"/>
          <w:szCs w:val="26"/>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w:t>
      </w:r>
      <w:proofErr w:type="gramEnd"/>
      <w:r w:rsidRPr="003C0BDA">
        <w:rPr>
          <w:sz w:val="26"/>
          <w:szCs w:val="26"/>
        </w:rPr>
        <w:t xml:space="preserve"> </w:t>
      </w:r>
      <w:proofErr w:type="gramStart"/>
      <w:r w:rsidRPr="003C0BDA">
        <w:rPr>
          <w:sz w:val="26"/>
          <w:szCs w:val="26"/>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3C0BDA">
        <w:rPr>
          <w:sz w:val="26"/>
          <w:szCs w:val="26"/>
        </w:rPr>
        <w:t xml:space="preserve"> Заявитель вправе представить указанные документы и информацию в (указывается ответственный орган администрации МО) по собственной инициативе;</w:t>
      </w:r>
    </w:p>
    <w:p w:rsidR="00E50034" w:rsidRPr="003C0BDA" w:rsidRDefault="00E50034" w:rsidP="00E50034">
      <w:pPr>
        <w:pStyle w:val="-N"/>
        <w:numPr>
          <w:ilvl w:val="1"/>
          <w:numId w:val="6"/>
        </w:numPr>
        <w:ind w:left="0"/>
        <w:rPr>
          <w:sz w:val="26"/>
          <w:szCs w:val="26"/>
        </w:rPr>
      </w:pPr>
      <w:proofErr w:type="gramStart"/>
      <w:r w:rsidRPr="003C0BDA">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C0BDA">
        <w:rPr>
          <w:sz w:val="26"/>
          <w:szCs w:val="26"/>
        </w:rPr>
        <w:t xml:space="preserve"> муниципальных услуг»;</w:t>
      </w:r>
    </w:p>
    <w:p w:rsidR="00E50034" w:rsidRPr="003C0BDA" w:rsidRDefault="00E50034" w:rsidP="00E50034">
      <w:pPr>
        <w:pStyle w:val="-N"/>
        <w:numPr>
          <w:ilvl w:val="1"/>
          <w:numId w:val="6"/>
        </w:numPr>
        <w:ind w:left="0"/>
        <w:rPr>
          <w:sz w:val="26"/>
          <w:szCs w:val="26"/>
        </w:rPr>
      </w:pPr>
      <w:r w:rsidRPr="003C0BD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0034" w:rsidRPr="003C0BDA" w:rsidRDefault="00E50034" w:rsidP="00E50034">
      <w:pPr>
        <w:pStyle w:val="-N"/>
        <w:numPr>
          <w:ilvl w:val="2"/>
          <w:numId w:val="6"/>
        </w:numPr>
        <w:rPr>
          <w:sz w:val="26"/>
          <w:szCs w:val="26"/>
        </w:rPr>
      </w:pPr>
      <w:r w:rsidRPr="003C0BDA">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0034" w:rsidRPr="003C0BDA" w:rsidRDefault="00E50034" w:rsidP="00E50034">
      <w:pPr>
        <w:pStyle w:val="-N"/>
        <w:numPr>
          <w:ilvl w:val="2"/>
          <w:numId w:val="6"/>
        </w:numPr>
        <w:rPr>
          <w:sz w:val="26"/>
          <w:szCs w:val="26"/>
        </w:rPr>
      </w:pPr>
      <w:r w:rsidRPr="003C0BDA">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0034" w:rsidRPr="003C0BDA" w:rsidRDefault="00E50034" w:rsidP="00E50034">
      <w:pPr>
        <w:pStyle w:val="-N"/>
        <w:numPr>
          <w:ilvl w:val="2"/>
          <w:numId w:val="6"/>
        </w:numPr>
        <w:rPr>
          <w:sz w:val="26"/>
          <w:szCs w:val="26"/>
        </w:rPr>
      </w:pPr>
      <w:r w:rsidRPr="003C0BDA">
        <w:rPr>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50034" w:rsidRPr="003C0BDA" w:rsidRDefault="00E50034" w:rsidP="00E50034">
      <w:pPr>
        <w:pStyle w:val="-N"/>
        <w:numPr>
          <w:ilvl w:val="2"/>
          <w:numId w:val="6"/>
        </w:numPr>
        <w:rPr>
          <w:sz w:val="26"/>
          <w:szCs w:val="26"/>
        </w:rPr>
      </w:pPr>
      <w:r w:rsidRPr="003C0BDA">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91B60" w:rsidRPr="003C0BDA">
        <w:rPr>
          <w:sz w:val="26"/>
          <w:szCs w:val="26"/>
        </w:rPr>
        <w:t>Администрации</w:t>
      </w:r>
      <w:r w:rsidRPr="003C0BDA">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91B60" w:rsidRPr="003C0BDA">
        <w:rPr>
          <w:sz w:val="26"/>
          <w:szCs w:val="26"/>
        </w:rPr>
        <w:t xml:space="preserve">Администрации </w:t>
      </w:r>
      <w:r w:rsidRPr="003C0BDA">
        <w:rPr>
          <w:sz w:val="26"/>
          <w:szCs w:val="26"/>
        </w:rPr>
        <w:t>уведомляется заявитель, а также приносятся извинения за доставленные неудобства.</w:t>
      </w:r>
    </w:p>
    <w:p w:rsidR="0030229C" w:rsidRPr="003C0BDA" w:rsidRDefault="0030229C" w:rsidP="0030229C">
      <w:pPr>
        <w:pStyle w:val="-N"/>
        <w:numPr>
          <w:ilvl w:val="0"/>
          <w:numId w:val="0"/>
        </w:numPr>
        <w:ind w:firstLine="568"/>
        <w:rPr>
          <w:sz w:val="26"/>
          <w:szCs w:val="26"/>
        </w:rPr>
      </w:pPr>
    </w:p>
    <w:p w:rsidR="00253FD2" w:rsidRPr="003C0BDA" w:rsidRDefault="0031649C" w:rsidP="00181A58">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2.9.</w:t>
      </w:r>
      <w:r w:rsidR="00253FD2" w:rsidRPr="003C0BDA">
        <w:rPr>
          <w:rFonts w:ascii="Times New Roman" w:hAnsi="Times New Roman" w:cs="Times New Roman"/>
          <w:b/>
          <w:sz w:val="26"/>
          <w:szCs w:val="26"/>
        </w:rPr>
        <w:t>Исчерпывающий перечень оснований для отказа в приеме</w:t>
      </w:r>
      <w:r w:rsidRPr="003C0BDA">
        <w:rPr>
          <w:rFonts w:ascii="Times New Roman" w:hAnsi="Times New Roman" w:cs="Times New Roman"/>
          <w:b/>
          <w:sz w:val="26"/>
          <w:szCs w:val="26"/>
        </w:rPr>
        <w:t xml:space="preserve"> </w:t>
      </w:r>
      <w:r w:rsidR="00253FD2" w:rsidRPr="003C0BDA">
        <w:rPr>
          <w:rFonts w:ascii="Times New Roman" w:hAnsi="Times New Roman" w:cs="Times New Roman"/>
          <w:b/>
          <w:sz w:val="26"/>
          <w:szCs w:val="26"/>
        </w:rPr>
        <w:t>документов, необходимых для предоставления Муниципальной</w:t>
      </w:r>
      <w:r w:rsidR="000D4219" w:rsidRPr="003C0BDA">
        <w:rPr>
          <w:rFonts w:ascii="Times New Roman" w:hAnsi="Times New Roman" w:cs="Times New Roman"/>
          <w:b/>
          <w:sz w:val="26"/>
          <w:szCs w:val="26"/>
        </w:rPr>
        <w:t xml:space="preserve"> </w:t>
      </w:r>
      <w:r w:rsidR="00253FD2" w:rsidRPr="003C0BDA">
        <w:rPr>
          <w:rFonts w:ascii="Times New Roman" w:hAnsi="Times New Roman" w:cs="Times New Roman"/>
          <w:b/>
          <w:sz w:val="26"/>
          <w:szCs w:val="26"/>
        </w:rPr>
        <w:t>услуги, в том числе в электронной форме</w:t>
      </w:r>
    </w:p>
    <w:p w:rsidR="00253FD2" w:rsidRPr="003C0BDA" w:rsidRDefault="000D4219"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2.9.1</w:t>
      </w:r>
      <w:r w:rsidR="00253FD2" w:rsidRPr="003C0BDA">
        <w:rPr>
          <w:rFonts w:ascii="Times New Roman" w:hAnsi="Times New Roman" w:cs="Times New Roman"/>
          <w:sz w:val="26"/>
          <w:szCs w:val="26"/>
        </w:rPr>
        <w:t xml:space="preserve">. </w:t>
      </w:r>
      <w:r w:rsidR="004F6BD5" w:rsidRPr="003C0BDA">
        <w:rPr>
          <w:rFonts w:ascii="Times New Roman" w:hAnsi="Times New Roman" w:cs="Times New Roman"/>
          <w:sz w:val="26"/>
          <w:szCs w:val="26"/>
        </w:rPr>
        <w:t xml:space="preserve">Основания для отказа в приеме </w:t>
      </w:r>
      <w:r w:rsidR="0087062F" w:rsidRPr="003C0BDA">
        <w:rPr>
          <w:rFonts w:ascii="Times New Roman" w:hAnsi="Times New Roman" w:cs="Times New Roman"/>
          <w:sz w:val="26"/>
          <w:szCs w:val="26"/>
        </w:rPr>
        <w:t xml:space="preserve">заявления и </w:t>
      </w:r>
      <w:r w:rsidR="004F6BD5" w:rsidRPr="003C0BDA">
        <w:rPr>
          <w:rFonts w:ascii="Times New Roman" w:hAnsi="Times New Roman" w:cs="Times New Roman"/>
          <w:sz w:val="26"/>
          <w:szCs w:val="26"/>
        </w:rPr>
        <w:t>документов, необходимых для предоставления Муниципальной услуги, не предусмотрены.</w:t>
      </w:r>
    </w:p>
    <w:p w:rsidR="000F4506" w:rsidRPr="003C0BDA" w:rsidRDefault="000F4506" w:rsidP="00D44BCE">
      <w:pPr>
        <w:pStyle w:val="ConsPlusNormal"/>
        <w:ind w:firstLine="540"/>
        <w:contextualSpacing/>
        <w:jc w:val="both"/>
        <w:rPr>
          <w:rFonts w:ascii="Times New Roman" w:hAnsi="Times New Roman" w:cs="Times New Roman"/>
          <w:sz w:val="26"/>
          <w:szCs w:val="26"/>
        </w:rPr>
      </w:pPr>
    </w:p>
    <w:p w:rsidR="00253FD2" w:rsidRPr="003C0BDA" w:rsidRDefault="00541D66" w:rsidP="00181A58">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2.10. </w:t>
      </w:r>
      <w:r w:rsidR="00253FD2" w:rsidRPr="003C0BDA">
        <w:rPr>
          <w:rFonts w:ascii="Times New Roman" w:hAnsi="Times New Roman" w:cs="Times New Roman"/>
          <w:b/>
          <w:sz w:val="26"/>
          <w:szCs w:val="26"/>
        </w:rPr>
        <w:t>Исчерпывающий перечень основан</w:t>
      </w:r>
      <w:r w:rsidRPr="003C0BDA">
        <w:rPr>
          <w:rFonts w:ascii="Times New Roman" w:hAnsi="Times New Roman" w:cs="Times New Roman"/>
          <w:b/>
          <w:sz w:val="26"/>
          <w:szCs w:val="26"/>
        </w:rPr>
        <w:t xml:space="preserve">ий для приостановления или </w:t>
      </w:r>
      <w:r w:rsidR="00253FD2" w:rsidRPr="003C0BDA">
        <w:rPr>
          <w:rFonts w:ascii="Times New Roman" w:hAnsi="Times New Roman" w:cs="Times New Roman"/>
          <w:b/>
          <w:sz w:val="26"/>
          <w:szCs w:val="26"/>
        </w:rPr>
        <w:t>отказа в предоставлении Муниципальной услуги</w:t>
      </w:r>
    </w:p>
    <w:p w:rsidR="0087062F" w:rsidRPr="003C0BDA" w:rsidRDefault="0087062F" w:rsidP="0087062F">
      <w:pPr>
        <w:pStyle w:val="-N"/>
        <w:numPr>
          <w:ilvl w:val="0"/>
          <w:numId w:val="0"/>
        </w:numPr>
        <w:ind w:left="568"/>
        <w:rPr>
          <w:sz w:val="26"/>
          <w:szCs w:val="26"/>
        </w:rPr>
      </w:pPr>
      <w:r w:rsidRPr="003C0BDA">
        <w:rPr>
          <w:sz w:val="26"/>
          <w:szCs w:val="26"/>
        </w:rPr>
        <w:t>2.10.1. Основания для приостановления предоставления Муниципальной услуги не предусмотрены.</w:t>
      </w:r>
    </w:p>
    <w:p w:rsidR="0087062F" w:rsidRPr="003C0BDA" w:rsidRDefault="0087062F" w:rsidP="0087062F">
      <w:pPr>
        <w:pStyle w:val="-N"/>
        <w:numPr>
          <w:ilvl w:val="0"/>
          <w:numId w:val="0"/>
        </w:numPr>
        <w:ind w:left="568"/>
        <w:rPr>
          <w:sz w:val="26"/>
          <w:szCs w:val="26"/>
        </w:rPr>
      </w:pPr>
      <w:r w:rsidRPr="003C0BDA">
        <w:rPr>
          <w:sz w:val="26"/>
          <w:szCs w:val="26"/>
        </w:rPr>
        <w:t>2.10.2. Основания для отказа в предоставлении Муниципальной услуги не предусмотрены.</w:t>
      </w:r>
    </w:p>
    <w:p w:rsidR="006734F7" w:rsidRPr="003C0BDA" w:rsidRDefault="006734F7" w:rsidP="004711F7">
      <w:pPr>
        <w:pStyle w:val="ConsPlusNormal"/>
        <w:contextualSpacing/>
        <w:jc w:val="both"/>
        <w:rPr>
          <w:rFonts w:ascii="Times New Roman" w:hAnsi="Times New Roman" w:cs="Times New Roman"/>
          <w:sz w:val="26"/>
          <w:szCs w:val="26"/>
        </w:rPr>
      </w:pPr>
    </w:p>
    <w:p w:rsidR="006734F7" w:rsidRPr="003C0BDA" w:rsidRDefault="0087062F"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2.11</w:t>
      </w:r>
      <w:r w:rsidR="00725931"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Порядок, размер и основания взимания государственной</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пошлины или иной платы за предоставление</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Муниципальной услуги</w:t>
      </w:r>
    </w:p>
    <w:p w:rsidR="006734F7" w:rsidRPr="003C0BDA" w:rsidRDefault="0087062F"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2.11</w:t>
      </w:r>
      <w:r w:rsidR="00775EB7" w:rsidRPr="003C0BDA">
        <w:rPr>
          <w:rFonts w:ascii="Times New Roman" w:hAnsi="Times New Roman" w:cs="Times New Roman"/>
          <w:sz w:val="26"/>
          <w:szCs w:val="26"/>
        </w:rPr>
        <w:t>.1</w:t>
      </w:r>
      <w:r w:rsidR="006734F7" w:rsidRPr="003C0BDA">
        <w:rPr>
          <w:rFonts w:ascii="Times New Roman" w:hAnsi="Times New Roman" w:cs="Times New Roman"/>
          <w:sz w:val="26"/>
          <w:szCs w:val="26"/>
        </w:rPr>
        <w:t>. Муниципальная услуга предоставляется Заявителям на бесплатной основе.</w:t>
      </w:r>
    </w:p>
    <w:p w:rsidR="006734F7" w:rsidRPr="003C0BDA" w:rsidRDefault="006734F7" w:rsidP="00D44BCE">
      <w:pPr>
        <w:pStyle w:val="ConsPlusNormal"/>
        <w:contextualSpacing/>
        <w:jc w:val="both"/>
        <w:rPr>
          <w:rFonts w:ascii="Times New Roman" w:hAnsi="Times New Roman" w:cs="Times New Roman"/>
          <w:sz w:val="26"/>
          <w:szCs w:val="26"/>
        </w:rPr>
      </w:pPr>
    </w:p>
    <w:p w:rsidR="00775EB7" w:rsidRPr="003C0BDA" w:rsidRDefault="0087062F" w:rsidP="00D44BCE">
      <w:pPr>
        <w:widowControl w:val="0"/>
        <w:autoSpaceDE w:val="0"/>
        <w:autoSpaceDN w:val="0"/>
        <w:adjustRightInd w:val="0"/>
        <w:contextualSpacing/>
        <w:jc w:val="both"/>
        <w:rPr>
          <w:rFonts w:ascii="Times New Roman" w:hAnsi="Times New Roman" w:cs="Times New Roman"/>
          <w:b/>
          <w:bCs/>
          <w:sz w:val="26"/>
          <w:szCs w:val="26"/>
        </w:rPr>
      </w:pPr>
      <w:r w:rsidRPr="003C0BDA">
        <w:rPr>
          <w:rFonts w:ascii="Times New Roman" w:hAnsi="Times New Roman" w:cs="Times New Roman"/>
          <w:b/>
          <w:bCs/>
          <w:sz w:val="26"/>
          <w:szCs w:val="26"/>
        </w:rPr>
        <w:t>2.12</w:t>
      </w:r>
      <w:r w:rsidR="00775EB7" w:rsidRPr="003C0BDA">
        <w:rPr>
          <w:rFonts w:ascii="Times New Roman" w:hAnsi="Times New Roman" w:cs="Times New Roman"/>
          <w:b/>
          <w:bCs/>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3C0BDA" w:rsidRDefault="0087062F" w:rsidP="00D44BCE">
      <w:pPr>
        <w:widowControl w:val="0"/>
        <w:autoSpaceDE w:val="0"/>
        <w:autoSpaceDN w:val="0"/>
        <w:adjustRightInd w:val="0"/>
        <w:ind w:firstLine="567"/>
        <w:contextualSpacing/>
        <w:jc w:val="both"/>
        <w:rPr>
          <w:rFonts w:ascii="Times New Roman" w:hAnsi="Times New Roman" w:cs="Times New Roman"/>
          <w:bCs/>
          <w:sz w:val="26"/>
          <w:szCs w:val="26"/>
        </w:rPr>
      </w:pPr>
      <w:r w:rsidRPr="003C0BDA">
        <w:rPr>
          <w:rFonts w:ascii="Times New Roman" w:hAnsi="Times New Roman" w:cs="Times New Roman"/>
          <w:sz w:val="26"/>
          <w:szCs w:val="26"/>
        </w:rPr>
        <w:t>2.12</w:t>
      </w:r>
      <w:r w:rsidR="00775EB7" w:rsidRPr="003C0BDA">
        <w:rPr>
          <w:rFonts w:ascii="Times New Roman" w:hAnsi="Times New Roman" w:cs="Times New Roman"/>
          <w:sz w:val="26"/>
          <w:szCs w:val="26"/>
        </w:rPr>
        <w:t xml:space="preserve">.1. </w:t>
      </w:r>
      <w:r w:rsidR="00775EB7" w:rsidRPr="003C0BDA">
        <w:rPr>
          <w:rFonts w:ascii="Times New Roman" w:hAnsi="Times New Roman" w:cs="Times New Roman"/>
          <w:bCs/>
          <w:sz w:val="26"/>
          <w:szCs w:val="26"/>
        </w:rPr>
        <w:t>Муниципальная услуга предоставляется без взимания платы с Заявителя.</w:t>
      </w:r>
    </w:p>
    <w:p w:rsidR="006734F7" w:rsidRPr="003C0BDA" w:rsidRDefault="0087062F"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2.13</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Максимальный срок ожидания в очереди при подаче заявления</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о предоставлении Муниципальной услуги, услуги организации,</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участвующей в предоставлении Муниципальной услуги,</w:t>
      </w:r>
      <w:r w:rsidR="00775EB7" w:rsidRPr="003C0BDA">
        <w:rPr>
          <w:rFonts w:ascii="Times New Roman" w:hAnsi="Times New Roman" w:cs="Times New Roman"/>
          <w:b/>
          <w:sz w:val="26"/>
          <w:szCs w:val="26"/>
        </w:rPr>
        <w:t xml:space="preserve"> </w:t>
      </w:r>
      <w:r w:rsidR="006734F7" w:rsidRPr="003C0BDA">
        <w:rPr>
          <w:rFonts w:ascii="Times New Roman" w:hAnsi="Times New Roman" w:cs="Times New Roman"/>
          <w:b/>
          <w:sz w:val="26"/>
          <w:szCs w:val="26"/>
        </w:rPr>
        <w:t>и при получении результата предоставления таких услуг</w:t>
      </w:r>
    </w:p>
    <w:p w:rsidR="00775EB7" w:rsidRPr="003C0BDA" w:rsidRDefault="0087062F" w:rsidP="00D44BCE">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 xml:space="preserve">       2.13</w:t>
      </w:r>
      <w:r w:rsidR="00775EB7" w:rsidRPr="003C0BDA">
        <w:rPr>
          <w:rFonts w:ascii="Times New Roman" w:hAnsi="Times New Roman" w:cs="Times New Roman"/>
          <w:sz w:val="26"/>
          <w:szCs w:val="26"/>
        </w:rPr>
        <w:t>.1</w:t>
      </w:r>
      <w:r w:rsidR="00775EB7" w:rsidRPr="003C0BDA">
        <w:rPr>
          <w:rFonts w:ascii="Times New Roman" w:hAnsi="Times New Roman" w:cs="Times New Roman"/>
          <w:bCs/>
          <w:sz w:val="26"/>
          <w:szCs w:val="26"/>
        </w:rPr>
        <w:t xml:space="preserve"> Максимальный срок ожидания в очереди при подаче запроса о предоставлении муниципальной услуги и </w:t>
      </w:r>
      <w:r w:rsidR="00775EB7" w:rsidRPr="003C0BDA">
        <w:rPr>
          <w:rFonts w:ascii="Times New Roman" w:hAnsi="Times New Roman" w:cs="Times New Roman"/>
          <w:sz w:val="26"/>
          <w:szCs w:val="26"/>
        </w:rPr>
        <w:t>при получении результата предоставления муниципальной услуги составляет не более</w:t>
      </w:r>
      <w:r w:rsidR="00775EB7" w:rsidRPr="003C0BDA">
        <w:rPr>
          <w:rFonts w:ascii="Times New Roman" w:hAnsi="Times New Roman" w:cs="Times New Roman"/>
          <w:bCs/>
          <w:sz w:val="26"/>
          <w:szCs w:val="26"/>
        </w:rPr>
        <w:t xml:space="preserve"> 15</w:t>
      </w:r>
      <w:r w:rsidR="00775EB7" w:rsidRPr="003C0BDA">
        <w:rPr>
          <w:rFonts w:ascii="Times New Roman" w:hAnsi="Times New Roman" w:cs="Times New Roman"/>
          <w:sz w:val="26"/>
          <w:szCs w:val="26"/>
        </w:rPr>
        <w:t xml:space="preserve"> минут.</w:t>
      </w:r>
    </w:p>
    <w:p w:rsidR="00775EB7" w:rsidRPr="003C0BDA" w:rsidRDefault="0087062F" w:rsidP="00D44BCE">
      <w:pPr>
        <w:widowControl w:val="0"/>
        <w:autoSpaceDE w:val="0"/>
        <w:autoSpaceDN w:val="0"/>
        <w:adjustRightInd w:val="0"/>
        <w:ind w:firstLine="567"/>
        <w:contextualSpacing/>
        <w:jc w:val="both"/>
        <w:rPr>
          <w:rFonts w:ascii="Times New Roman" w:hAnsi="Times New Roman" w:cs="Times New Roman"/>
          <w:bCs/>
          <w:sz w:val="26"/>
          <w:szCs w:val="26"/>
        </w:rPr>
      </w:pPr>
      <w:r w:rsidRPr="003C0BDA">
        <w:rPr>
          <w:rFonts w:ascii="Times New Roman" w:hAnsi="Times New Roman" w:cs="Times New Roman"/>
          <w:bCs/>
          <w:sz w:val="26"/>
          <w:szCs w:val="26"/>
        </w:rPr>
        <w:t>2.13</w:t>
      </w:r>
      <w:r w:rsidR="00775EB7" w:rsidRPr="003C0BDA">
        <w:rPr>
          <w:rFonts w:ascii="Times New Roman" w:hAnsi="Times New Roman" w:cs="Times New Roman"/>
          <w:bCs/>
          <w:sz w:val="26"/>
          <w:szCs w:val="26"/>
        </w:rPr>
        <w:t xml:space="preserve">.2. Максимальный срок ожидания в очереди при подаче запроса о предоставлении услуги, предоставляемой организацией, участвующей в </w:t>
      </w:r>
      <w:r w:rsidR="00775EB7" w:rsidRPr="003C0BDA">
        <w:rPr>
          <w:rFonts w:ascii="Times New Roman" w:hAnsi="Times New Roman" w:cs="Times New Roman"/>
          <w:bCs/>
          <w:sz w:val="26"/>
          <w:szCs w:val="26"/>
        </w:rPr>
        <w:lastRenderedPageBreak/>
        <w:t>предоставлении муниципальной услуги, и при получении результата предоставления таких услуг устанавливается регламентом работы органи</w:t>
      </w:r>
      <w:r w:rsidRPr="003C0BDA">
        <w:rPr>
          <w:rFonts w:ascii="Times New Roman" w:hAnsi="Times New Roman" w:cs="Times New Roman"/>
          <w:bCs/>
          <w:sz w:val="26"/>
          <w:szCs w:val="26"/>
        </w:rPr>
        <w:t>заций, указанных в Приложении №</w:t>
      </w:r>
      <w:r w:rsidR="00952B18" w:rsidRPr="003C0BDA">
        <w:rPr>
          <w:rFonts w:ascii="Times New Roman" w:hAnsi="Times New Roman" w:cs="Times New Roman"/>
          <w:bCs/>
          <w:sz w:val="26"/>
          <w:szCs w:val="26"/>
        </w:rPr>
        <w:t>6</w:t>
      </w:r>
      <w:r w:rsidR="00775EB7" w:rsidRPr="003C0BDA">
        <w:rPr>
          <w:rFonts w:ascii="Times New Roman" w:hAnsi="Times New Roman" w:cs="Times New Roman"/>
          <w:bCs/>
          <w:sz w:val="26"/>
          <w:szCs w:val="26"/>
        </w:rPr>
        <w:t xml:space="preserve"> к настоящему Административному регламенту.</w:t>
      </w:r>
    </w:p>
    <w:p w:rsidR="00181A58" w:rsidRPr="003C0BDA" w:rsidRDefault="00181A58" w:rsidP="00D44BCE">
      <w:pPr>
        <w:widowControl w:val="0"/>
        <w:autoSpaceDE w:val="0"/>
        <w:autoSpaceDN w:val="0"/>
        <w:adjustRightInd w:val="0"/>
        <w:ind w:firstLine="567"/>
        <w:contextualSpacing/>
        <w:jc w:val="both"/>
        <w:rPr>
          <w:rFonts w:ascii="Times New Roman" w:hAnsi="Times New Roman" w:cs="Times New Roman"/>
          <w:bCs/>
          <w:sz w:val="26"/>
          <w:szCs w:val="26"/>
        </w:rPr>
      </w:pPr>
    </w:p>
    <w:p w:rsidR="00775EB7" w:rsidRPr="003C0BDA" w:rsidRDefault="00173A91" w:rsidP="00D44BCE">
      <w:pPr>
        <w:spacing w:before="120" w:after="120"/>
        <w:contextualSpacing/>
        <w:jc w:val="both"/>
        <w:rPr>
          <w:rFonts w:ascii="Times New Roman" w:hAnsi="Times New Roman" w:cs="Times New Roman"/>
          <w:b/>
          <w:sz w:val="26"/>
          <w:szCs w:val="26"/>
        </w:rPr>
      </w:pPr>
      <w:r w:rsidRPr="003C0BDA">
        <w:rPr>
          <w:rFonts w:ascii="Times New Roman" w:hAnsi="Times New Roman" w:cs="Times New Roman"/>
          <w:b/>
          <w:bCs/>
          <w:sz w:val="26"/>
          <w:szCs w:val="26"/>
        </w:rPr>
        <w:t>2.14</w:t>
      </w:r>
      <w:r w:rsidR="00775EB7" w:rsidRPr="003C0BDA">
        <w:rPr>
          <w:rFonts w:ascii="Times New Roman" w:hAnsi="Times New Roman" w:cs="Times New Roman"/>
          <w:b/>
          <w:bCs/>
          <w:sz w:val="26"/>
          <w:szCs w:val="26"/>
        </w:rPr>
        <w:t xml:space="preserve">. </w:t>
      </w:r>
      <w:r w:rsidR="00775EB7" w:rsidRPr="003C0BDA">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775EB7"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2.14</w:t>
      </w:r>
      <w:r w:rsidR="00775EB7" w:rsidRPr="003C0BDA">
        <w:rPr>
          <w:rFonts w:ascii="Times New Roman" w:hAnsi="Times New Roman" w:cs="Times New Roman"/>
          <w:sz w:val="26"/>
          <w:szCs w:val="26"/>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2.14</w:t>
      </w:r>
      <w:r w:rsidR="00775EB7" w:rsidRPr="003C0BDA">
        <w:rPr>
          <w:rFonts w:ascii="Times New Roman" w:hAnsi="Times New Roman" w:cs="Times New Roman"/>
          <w:sz w:val="26"/>
          <w:szCs w:val="26"/>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2.14</w:t>
      </w:r>
      <w:r w:rsidR="00775EB7" w:rsidRPr="003C0BDA">
        <w:rPr>
          <w:rFonts w:ascii="Times New Roman" w:hAnsi="Times New Roman" w:cs="Times New Roman"/>
          <w:sz w:val="26"/>
          <w:szCs w:val="26"/>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3C0BDA">
        <w:rPr>
          <w:rFonts w:ascii="Times New Roman" w:hAnsi="Times New Roman" w:cs="Times New Roman"/>
          <w:sz w:val="26"/>
          <w:szCs w:val="26"/>
        </w:rPr>
        <w:t>заций, указанных в приложении №</w:t>
      </w:r>
      <w:r w:rsidR="006F20F6" w:rsidRPr="003C0BDA">
        <w:rPr>
          <w:rFonts w:ascii="Times New Roman" w:hAnsi="Times New Roman" w:cs="Times New Roman"/>
          <w:sz w:val="26"/>
          <w:szCs w:val="26"/>
        </w:rPr>
        <w:t>5</w:t>
      </w:r>
      <w:r w:rsidR="00775EB7" w:rsidRPr="003C0BDA">
        <w:rPr>
          <w:rFonts w:ascii="Times New Roman" w:hAnsi="Times New Roman" w:cs="Times New Roman"/>
          <w:sz w:val="26"/>
          <w:szCs w:val="26"/>
        </w:rPr>
        <w:t xml:space="preserve"> к настоящему Административному регламенту.</w:t>
      </w:r>
    </w:p>
    <w:p w:rsidR="00181A58" w:rsidRPr="003C0BDA"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543048" w:rsidRPr="003C0BDA" w:rsidRDefault="00173A91" w:rsidP="00D44BCE">
      <w:pPr>
        <w:autoSpaceDE w:val="0"/>
        <w:autoSpaceDN w:val="0"/>
        <w:adjustRightInd w:val="0"/>
        <w:contextualSpacing/>
        <w:jc w:val="both"/>
        <w:rPr>
          <w:rFonts w:ascii="Times New Roman" w:hAnsi="Times New Roman" w:cs="Times New Roman"/>
          <w:b/>
          <w:sz w:val="26"/>
          <w:szCs w:val="26"/>
        </w:rPr>
      </w:pPr>
      <w:r w:rsidRPr="003C0BDA">
        <w:rPr>
          <w:rFonts w:ascii="Times New Roman" w:hAnsi="Times New Roman" w:cs="Times New Roman"/>
          <w:b/>
          <w:bCs/>
          <w:sz w:val="26"/>
          <w:szCs w:val="26"/>
        </w:rPr>
        <w:t>2.15</w:t>
      </w:r>
      <w:r w:rsidR="00543048" w:rsidRPr="003C0BDA">
        <w:rPr>
          <w:rFonts w:ascii="Times New Roman" w:hAnsi="Times New Roman" w:cs="Times New Roman"/>
          <w:b/>
          <w:bCs/>
          <w:sz w:val="26"/>
          <w:szCs w:val="26"/>
        </w:rPr>
        <w:t xml:space="preserve">. </w:t>
      </w:r>
      <w:proofErr w:type="gramStart"/>
      <w:r w:rsidR="00543048" w:rsidRPr="003C0BDA">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00543048" w:rsidRPr="003C0BDA">
        <w:rPr>
          <w:rFonts w:ascii="Times New Roman" w:hAnsi="Times New Roman" w:cs="Times New Roman"/>
          <w:b/>
          <w:sz w:val="26"/>
          <w:szCs w:val="26"/>
        </w:rPr>
        <w:t>мультимедийной</w:t>
      </w:r>
      <w:proofErr w:type="spellEnd"/>
      <w:r w:rsidR="00543048" w:rsidRPr="003C0BDA">
        <w:rPr>
          <w:rFonts w:ascii="Times New Roman" w:hAnsi="Times New Roman" w:cs="Times New Roman"/>
          <w:b/>
          <w:sz w:val="26"/>
          <w:szCs w:val="26"/>
        </w:rPr>
        <w:t xml:space="preserve"> информации о порядке предоставления такой услуги, в том числе к обеспечению доступности для инвалидов</w:t>
      </w:r>
      <w:proofErr w:type="gramEnd"/>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.1. Предоставление Муниципальной услуги осуществляется в специально выделенных для этих целей помещениях Администрации и МФЦ.</w:t>
      </w:r>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lastRenderedPageBreak/>
        <w:t>На здании рядом с входом должна быть размещена информационная табличка (вывеска), содержащая следующую информацию:</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наименование органа;</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место нахождения и юридический адрес;</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режим работы;</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номера телефонов для справок;</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адрес официального сайта.</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В местах для ожидания устанавливаются стулья (кресельные секции, кресла) для Заявителей.</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Для Заявителя, находящегося на приеме, должно быть предусмотрено место для раскладки документов.</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В помещениях приема и выдачи документов размещается абонентский ящик, а также стенд по </w:t>
      </w:r>
      <w:proofErr w:type="spellStart"/>
      <w:r w:rsidRPr="003C0BDA">
        <w:rPr>
          <w:rFonts w:ascii="Times New Roman" w:hAnsi="Times New Roman" w:cs="Times New Roman"/>
          <w:sz w:val="26"/>
          <w:szCs w:val="26"/>
        </w:rPr>
        <w:t>антикоррупционной</w:t>
      </w:r>
      <w:proofErr w:type="spellEnd"/>
      <w:r w:rsidRPr="003C0BDA">
        <w:rPr>
          <w:rFonts w:ascii="Times New Roman" w:hAnsi="Times New Roman" w:cs="Times New Roman"/>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3C0BDA">
        <w:rPr>
          <w:rFonts w:ascii="Times New Roman" w:hAnsi="Times New Roman" w:cs="Times New Roman"/>
          <w:sz w:val="26"/>
          <w:szCs w:val="26"/>
        </w:rPr>
        <w:t>антикоррупционной</w:t>
      </w:r>
      <w:proofErr w:type="spellEnd"/>
      <w:r w:rsidRPr="003C0BDA">
        <w:rPr>
          <w:rFonts w:ascii="Times New Roman" w:hAnsi="Times New Roman" w:cs="Times New Roman"/>
          <w:sz w:val="26"/>
          <w:szCs w:val="26"/>
        </w:rPr>
        <w:t xml:space="preserve"> тематике.</w:t>
      </w:r>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.5.</w:t>
      </w:r>
      <w:r w:rsidR="006E1B3B" w:rsidRPr="003C0BDA">
        <w:rPr>
          <w:rFonts w:ascii="Times New Roman" w:hAnsi="Times New Roman" w:cs="Times New Roman"/>
          <w:sz w:val="26"/>
          <w:szCs w:val="26"/>
        </w:rPr>
        <w:t xml:space="preserve"> </w:t>
      </w:r>
      <w:r w:rsidR="00543048" w:rsidRPr="003C0BDA">
        <w:rPr>
          <w:rFonts w:ascii="Times New Roman" w:hAnsi="Times New Roman" w:cs="Times New Roman"/>
          <w:sz w:val="26"/>
          <w:szCs w:val="26"/>
        </w:rPr>
        <w:t xml:space="preserve">Для людей с ограниченными возможностями должно быть </w:t>
      </w:r>
      <w:r w:rsidR="00543048" w:rsidRPr="003C0BDA">
        <w:rPr>
          <w:rFonts w:ascii="Times New Roman" w:hAnsi="Times New Roman" w:cs="Times New Roman"/>
          <w:sz w:val="26"/>
          <w:szCs w:val="26"/>
        </w:rPr>
        <w:lastRenderedPageBreak/>
        <w:t>предусмотрено:</w:t>
      </w:r>
    </w:p>
    <w:p w:rsidR="00543048" w:rsidRPr="003C0BDA" w:rsidRDefault="00543048"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возможность беспрепятственного входа в помещения и выхода из них;</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содействие со стороны должностных лиц, при необходимости, инвалиду при входе в объект и выходе из него;</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оборудование на прилегающих к зданию территориях мест для парковки автотранспортных средств инвалидов;</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C0BDA">
        <w:rPr>
          <w:rFonts w:ascii="Times New Roman" w:hAnsi="Times New Roman" w:cs="Times New Roman"/>
          <w:sz w:val="26"/>
          <w:szCs w:val="26"/>
        </w:rPr>
        <w:t>ассистивных</w:t>
      </w:r>
      <w:proofErr w:type="spellEnd"/>
      <w:r w:rsidRPr="003C0BDA">
        <w:rPr>
          <w:rFonts w:ascii="Times New Roman" w:hAnsi="Times New Roman" w:cs="Times New Roman"/>
          <w:sz w:val="26"/>
          <w:szCs w:val="26"/>
        </w:rPr>
        <w:t xml:space="preserve"> и вспомогательных технологий, а также сменного кресла-коляски;</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3C0BDA"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оказание должностными лицами учреждения иной необходимой инвалидам и </w:t>
      </w:r>
      <w:proofErr w:type="spellStart"/>
      <w:r w:rsidRPr="003C0BDA">
        <w:rPr>
          <w:rFonts w:ascii="Times New Roman" w:hAnsi="Times New Roman" w:cs="Times New Roman"/>
          <w:sz w:val="26"/>
          <w:szCs w:val="26"/>
        </w:rPr>
        <w:t>маломобильным</w:t>
      </w:r>
      <w:proofErr w:type="spellEnd"/>
      <w:r w:rsidRPr="003C0BDA">
        <w:rPr>
          <w:rFonts w:ascii="Times New Roman" w:hAnsi="Times New Roman" w:cs="Times New Roman"/>
          <w:sz w:val="26"/>
          <w:szCs w:val="26"/>
        </w:rPr>
        <w:t xml:space="preserve"> группам населения помощи в преодолении барьеров, мешающих получению ими услуг наравне с другими лицами.</w:t>
      </w:r>
    </w:p>
    <w:p w:rsidR="00543048" w:rsidRPr="003C0BDA"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2.15</w:t>
      </w:r>
      <w:r w:rsidR="00543048" w:rsidRPr="003C0BDA">
        <w:rPr>
          <w:rFonts w:ascii="Times New Roman" w:hAnsi="Times New Roman" w:cs="Times New Roman"/>
          <w:sz w:val="26"/>
          <w:szCs w:val="26"/>
        </w:rPr>
        <w:t>.6.</w:t>
      </w:r>
      <w:r w:rsidR="006E1B3B" w:rsidRPr="003C0BDA">
        <w:rPr>
          <w:rFonts w:ascii="Times New Roman" w:hAnsi="Times New Roman" w:cs="Times New Roman"/>
          <w:sz w:val="26"/>
          <w:szCs w:val="26"/>
        </w:rPr>
        <w:t xml:space="preserve"> </w:t>
      </w:r>
      <w:r w:rsidR="00543048" w:rsidRPr="003C0BDA">
        <w:rPr>
          <w:rFonts w:ascii="Times New Roman" w:hAnsi="Times New Roman" w:cs="Times New Roman"/>
          <w:sz w:val="26"/>
          <w:szCs w:val="26"/>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3C0BDA">
        <w:rPr>
          <w:rFonts w:ascii="Times New Roman" w:hAnsi="Times New Roman" w:cs="Times New Roman"/>
          <w:sz w:val="26"/>
          <w:szCs w:val="26"/>
        </w:rPr>
        <w:t>территории муниципального образования</w:t>
      </w:r>
      <w:r w:rsidR="00543048" w:rsidRPr="003C0BDA">
        <w:rPr>
          <w:rFonts w:ascii="Times New Roman" w:hAnsi="Times New Roman" w:cs="Times New Roman"/>
          <w:sz w:val="26"/>
          <w:szCs w:val="26"/>
        </w:rPr>
        <w:t xml:space="preserve">, меры для обеспечения доступа инвалидов к месту предоставления услуги либо, когда </w:t>
      </w:r>
      <w:proofErr w:type="gramStart"/>
      <w:r w:rsidR="00543048" w:rsidRPr="003C0BDA">
        <w:rPr>
          <w:rFonts w:ascii="Times New Roman" w:hAnsi="Times New Roman" w:cs="Times New Roman"/>
          <w:sz w:val="26"/>
          <w:szCs w:val="26"/>
        </w:rPr>
        <w:t>это</w:t>
      </w:r>
      <w:proofErr w:type="gramEnd"/>
      <w:r w:rsidR="00543048" w:rsidRPr="003C0BDA">
        <w:rPr>
          <w:rFonts w:ascii="Times New Roman" w:hAnsi="Times New Roman" w:cs="Times New Roman"/>
          <w:sz w:val="26"/>
          <w:szCs w:val="26"/>
        </w:rPr>
        <w:t xml:space="preserve"> возможно, обеспечить предоставление необходимой услуги по месту жительства инвалида или в дистанционном режиме.</w:t>
      </w:r>
    </w:p>
    <w:p w:rsidR="00181A58" w:rsidRPr="003C0BDA"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543048" w:rsidRPr="003C0BDA" w:rsidRDefault="00173A91" w:rsidP="00D44BCE">
      <w:pPr>
        <w:widowControl w:val="0"/>
        <w:autoSpaceDE w:val="0"/>
        <w:autoSpaceDN w:val="0"/>
        <w:adjustRightInd w:val="0"/>
        <w:contextualSpacing/>
        <w:jc w:val="both"/>
        <w:outlineLvl w:val="2"/>
        <w:rPr>
          <w:rFonts w:ascii="Times New Roman" w:hAnsi="Times New Roman" w:cs="Times New Roman"/>
          <w:b/>
          <w:bCs/>
          <w:sz w:val="26"/>
          <w:szCs w:val="26"/>
        </w:rPr>
      </w:pPr>
      <w:r w:rsidRPr="003C0BDA">
        <w:rPr>
          <w:rFonts w:ascii="Times New Roman" w:hAnsi="Times New Roman" w:cs="Times New Roman"/>
          <w:b/>
          <w:bCs/>
          <w:sz w:val="26"/>
          <w:szCs w:val="26"/>
        </w:rPr>
        <w:t xml:space="preserve"> 2.16</w:t>
      </w:r>
      <w:r w:rsidR="00543048" w:rsidRPr="003C0BDA">
        <w:rPr>
          <w:rFonts w:ascii="Times New Roman" w:hAnsi="Times New Roman" w:cs="Times New Roman"/>
          <w:b/>
          <w:bCs/>
          <w:sz w:val="26"/>
          <w:szCs w:val="26"/>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3C0BDA" w:rsidRDefault="00173A91" w:rsidP="00567818">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bCs/>
          <w:sz w:val="26"/>
          <w:szCs w:val="26"/>
        </w:rPr>
        <w:t xml:space="preserve">         2.16</w:t>
      </w:r>
      <w:r w:rsidR="00543048" w:rsidRPr="003C0BDA">
        <w:rPr>
          <w:rFonts w:ascii="Times New Roman" w:hAnsi="Times New Roman" w:cs="Times New Roman"/>
          <w:bCs/>
          <w:sz w:val="26"/>
          <w:szCs w:val="26"/>
        </w:rPr>
        <w:t xml:space="preserve">.1. Показателем качества и доступности муниципальной услуги является </w:t>
      </w:r>
      <w:r w:rsidR="00543048" w:rsidRPr="003C0BDA">
        <w:rPr>
          <w:rFonts w:ascii="Times New Roman" w:hAnsi="Times New Roman" w:cs="Times New Roman"/>
          <w:sz w:val="26"/>
          <w:szCs w:val="26"/>
        </w:rPr>
        <w:t xml:space="preserve">совокупность количественных и качественных параметров, позволяющих измерять, </w:t>
      </w:r>
      <w:r w:rsidR="00543048" w:rsidRPr="003C0BDA">
        <w:rPr>
          <w:rFonts w:ascii="Times New Roman" w:hAnsi="Times New Roman" w:cs="Times New Roman"/>
          <w:sz w:val="26"/>
          <w:szCs w:val="26"/>
        </w:rPr>
        <w:lastRenderedPageBreak/>
        <w:t>учитывать, контролировать и оценивать процесс и результат предоставления муниципальной услуги.</w:t>
      </w:r>
    </w:p>
    <w:p w:rsidR="00567818" w:rsidRPr="003C0BDA"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 xml:space="preserve">         </w:t>
      </w:r>
      <w:r w:rsidR="00173A91" w:rsidRPr="003C0BDA">
        <w:rPr>
          <w:rFonts w:ascii="Times New Roman" w:hAnsi="Times New Roman" w:cs="Times New Roman"/>
          <w:bCs/>
          <w:sz w:val="26"/>
          <w:szCs w:val="26"/>
        </w:rPr>
        <w:t>2.16</w:t>
      </w:r>
      <w:r w:rsidR="00543048" w:rsidRPr="003C0BDA">
        <w:rPr>
          <w:rFonts w:ascii="Times New Roman" w:hAnsi="Times New Roman" w:cs="Times New Roman"/>
          <w:bCs/>
          <w:sz w:val="26"/>
          <w:szCs w:val="26"/>
        </w:rPr>
        <w:t xml:space="preserve">.2. </w:t>
      </w:r>
      <w:r w:rsidR="00543048" w:rsidRPr="003C0BDA">
        <w:rPr>
          <w:rFonts w:ascii="Times New Roman" w:hAnsi="Times New Roman" w:cs="Times New Roman"/>
          <w:sz w:val="26"/>
          <w:szCs w:val="26"/>
        </w:rPr>
        <w:t>Показателями доступности муниципальной услуги являются:</w:t>
      </w:r>
    </w:p>
    <w:p w:rsidR="00567818" w:rsidRPr="003C0BDA"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 xml:space="preserve">         </w:t>
      </w:r>
      <w:r w:rsidR="00543048" w:rsidRPr="003C0BDA">
        <w:rPr>
          <w:rFonts w:ascii="Times New Roman" w:hAnsi="Times New Roman" w:cs="Times New Roman"/>
          <w:sz w:val="26"/>
          <w:szCs w:val="26"/>
        </w:rPr>
        <w:t>- количество взаимодействий со специалистом при предоставлении муниципальной услуги – не более двух;</w:t>
      </w:r>
    </w:p>
    <w:p w:rsidR="00543048" w:rsidRPr="003C0BDA"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 xml:space="preserve">         </w:t>
      </w:r>
      <w:r w:rsidR="00543048" w:rsidRPr="003C0BDA">
        <w:rPr>
          <w:rFonts w:ascii="Times New Roman" w:hAnsi="Times New Roman" w:cs="Times New Roman"/>
          <w:sz w:val="26"/>
          <w:szCs w:val="26"/>
        </w:rPr>
        <w:t>- продолжительность взаимодействия со специалистом при предоставлении муниципальной услуги - не более 15 минут;</w:t>
      </w:r>
    </w:p>
    <w:p w:rsidR="00543048" w:rsidRPr="003C0BDA" w:rsidRDefault="00543048" w:rsidP="00D44BCE">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3C0BDA" w:rsidRDefault="00543048" w:rsidP="00D44BCE">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 возможность получения муниципальной услуги в МФЦ;</w:t>
      </w:r>
    </w:p>
    <w:p w:rsidR="00543048" w:rsidRPr="003C0BDA" w:rsidRDefault="00543048" w:rsidP="00D44BCE">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 транспортная доступность к местам предоставления муниципальной услуги;</w:t>
      </w:r>
    </w:p>
    <w:p w:rsidR="00543048" w:rsidRPr="003C0BDA" w:rsidRDefault="00543048" w:rsidP="00D44BCE">
      <w:pPr>
        <w:tabs>
          <w:tab w:val="left" w:pos="720"/>
          <w:tab w:val="left" w:pos="1800"/>
        </w:tabs>
        <w:ind w:firstLine="713"/>
        <w:contextualSpacing/>
        <w:jc w:val="both"/>
        <w:rPr>
          <w:rFonts w:ascii="Times New Roman" w:hAnsi="Times New Roman" w:cs="Times New Roman"/>
          <w:b/>
          <w:sz w:val="26"/>
          <w:szCs w:val="26"/>
        </w:rPr>
      </w:pPr>
      <w:r w:rsidRPr="003C0BDA">
        <w:rPr>
          <w:rFonts w:ascii="Times New Roman" w:hAnsi="Times New Roman" w:cs="Times New Roman"/>
          <w:sz w:val="26"/>
          <w:szCs w:val="26"/>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3C0BDA" w:rsidRDefault="00173A91" w:rsidP="00181A58">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2.16</w:t>
      </w:r>
      <w:r w:rsidR="00543048" w:rsidRPr="003C0BDA">
        <w:rPr>
          <w:rFonts w:ascii="Times New Roman" w:hAnsi="Times New Roman" w:cs="Times New Roman"/>
          <w:sz w:val="26"/>
          <w:szCs w:val="26"/>
        </w:rPr>
        <w:t>.3 Показателями качества муниципальной услуги являются:</w:t>
      </w:r>
    </w:p>
    <w:p w:rsidR="00181A58" w:rsidRPr="003C0BDA" w:rsidRDefault="00543048" w:rsidP="00181A58">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 соблюдение сроков предоставления муниципальной услуги;</w:t>
      </w:r>
    </w:p>
    <w:p w:rsidR="00543048" w:rsidRPr="003C0BDA" w:rsidRDefault="00543048" w:rsidP="00181A58">
      <w:pPr>
        <w:tabs>
          <w:tab w:val="left" w:pos="720"/>
          <w:tab w:val="left" w:pos="1800"/>
        </w:tabs>
        <w:ind w:firstLine="713"/>
        <w:contextualSpacing/>
        <w:jc w:val="both"/>
        <w:rPr>
          <w:rFonts w:ascii="Times New Roman" w:hAnsi="Times New Roman" w:cs="Times New Roman"/>
          <w:sz w:val="26"/>
          <w:szCs w:val="26"/>
        </w:rPr>
      </w:pPr>
      <w:r w:rsidRPr="003C0BDA">
        <w:rPr>
          <w:rFonts w:ascii="Times New Roman" w:hAnsi="Times New Roman" w:cs="Times New Roman"/>
          <w:sz w:val="26"/>
          <w:szCs w:val="26"/>
        </w:rPr>
        <w:t>- отсутствие обоснованных жалоб граждан на предоставление муниципальной услуги.</w:t>
      </w:r>
    </w:p>
    <w:p w:rsidR="00543048" w:rsidRPr="003C0BDA" w:rsidRDefault="00021B5B"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173A91" w:rsidRPr="003C0BDA">
        <w:rPr>
          <w:rFonts w:ascii="Times New Roman" w:hAnsi="Times New Roman" w:cs="Times New Roman"/>
          <w:sz w:val="26"/>
          <w:szCs w:val="26"/>
        </w:rPr>
        <w:t>2.16</w:t>
      </w:r>
      <w:r w:rsidR="00543048" w:rsidRPr="003C0BDA">
        <w:rPr>
          <w:rFonts w:ascii="Times New Roman" w:hAnsi="Times New Roman" w:cs="Times New Roman"/>
          <w:sz w:val="26"/>
          <w:szCs w:val="26"/>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543048" w:rsidRPr="003C0BDA" w:rsidRDefault="00543048" w:rsidP="00D44BCE">
      <w:pPr>
        <w:pStyle w:val="ConsPlusNormal"/>
        <w:widowControl/>
        <w:ind w:firstLine="709"/>
        <w:contextualSpacing/>
        <w:jc w:val="both"/>
        <w:rPr>
          <w:rFonts w:ascii="Times New Roman" w:hAnsi="Times New Roman" w:cs="Times New Roman"/>
          <w:sz w:val="26"/>
          <w:szCs w:val="26"/>
        </w:rPr>
      </w:pPr>
    </w:p>
    <w:p w:rsidR="006E1B3B" w:rsidRPr="003C0BDA" w:rsidRDefault="00173A91" w:rsidP="00D44BCE">
      <w:pPr>
        <w:contextualSpacing/>
        <w:jc w:val="both"/>
        <w:rPr>
          <w:rFonts w:ascii="Times New Roman" w:hAnsi="Times New Roman" w:cs="Times New Roman"/>
          <w:b/>
          <w:sz w:val="26"/>
          <w:szCs w:val="26"/>
        </w:rPr>
      </w:pPr>
      <w:r w:rsidRPr="003C0BDA">
        <w:rPr>
          <w:rFonts w:ascii="Times New Roman" w:hAnsi="Times New Roman" w:cs="Times New Roman"/>
          <w:b/>
          <w:sz w:val="26"/>
          <w:szCs w:val="26"/>
        </w:rPr>
        <w:t>2.17</w:t>
      </w:r>
      <w:r w:rsidR="006E1B3B" w:rsidRPr="003C0BDA">
        <w:rPr>
          <w:rFonts w:ascii="Times New Roman" w:hAnsi="Times New Roman" w:cs="Times New Roman"/>
          <w:b/>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3C0BDA" w:rsidRDefault="00173A91" w:rsidP="004711F7">
      <w:pPr>
        <w:ind w:firstLine="709"/>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2.17</w:t>
      </w:r>
      <w:r w:rsidR="006E1B3B" w:rsidRPr="003C0BDA">
        <w:rPr>
          <w:rFonts w:ascii="Times New Roman" w:hAnsi="Times New Roman" w:cs="Times New Roman"/>
          <w:sz w:val="26"/>
          <w:szCs w:val="26"/>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3C0BDA" w:rsidRDefault="006E1B3B" w:rsidP="004711F7">
      <w:pPr>
        <w:ind w:firstLine="709"/>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2</w:t>
      </w:r>
      <w:r w:rsidR="00173A91" w:rsidRPr="003C0BDA">
        <w:rPr>
          <w:rFonts w:ascii="Times New Roman" w:hAnsi="Times New Roman" w:cs="Times New Roman"/>
          <w:iCs/>
          <w:sz w:val="26"/>
          <w:szCs w:val="26"/>
        </w:rPr>
        <w:t>.17</w:t>
      </w:r>
      <w:r w:rsidRPr="003C0BDA">
        <w:rPr>
          <w:rFonts w:ascii="Times New Roman" w:hAnsi="Times New Roman" w:cs="Times New Roman"/>
          <w:iCs/>
          <w:sz w:val="26"/>
          <w:szCs w:val="26"/>
        </w:rPr>
        <w:t xml:space="preserve">.2. </w:t>
      </w:r>
      <w:proofErr w:type="gramStart"/>
      <w:r w:rsidRPr="003C0BDA">
        <w:rPr>
          <w:rFonts w:ascii="Times New Roman" w:hAnsi="Times New Roman" w:cs="Times New Roman"/>
          <w:iCs/>
          <w:sz w:val="26"/>
          <w:szCs w:val="26"/>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711F7" w:rsidRPr="003C0BDA" w:rsidRDefault="006E1B3B" w:rsidP="004711F7">
      <w:pPr>
        <w:ind w:firstLine="709"/>
        <w:contextualSpacing/>
        <w:jc w:val="both"/>
        <w:outlineLvl w:val="2"/>
        <w:rPr>
          <w:rFonts w:ascii="Times New Roman" w:hAnsi="Times New Roman" w:cs="Times New Roman"/>
          <w:sz w:val="26"/>
          <w:szCs w:val="26"/>
        </w:rPr>
      </w:pPr>
      <w:r w:rsidRPr="003C0BDA">
        <w:rPr>
          <w:rFonts w:ascii="Times New Roman" w:hAnsi="Times New Roman" w:cs="Times New Roman"/>
          <w:iCs/>
          <w:sz w:val="26"/>
          <w:szCs w:val="26"/>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w:t>
      </w:r>
      <w:r w:rsidRPr="003C0BDA">
        <w:rPr>
          <w:rFonts w:ascii="Times New Roman" w:hAnsi="Times New Roman" w:cs="Times New Roman"/>
          <w:iCs/>
          <w:sz w:val="26"/>
          <w:szCs w:val="26"/>
        </w:rPr>
        <w:lastRenderedPageBreak/>
        <w:t>регистрация заявителя в Единой системе идентификац</w:t>
      </w:r>
      <w:proofErr w:type="gramStart"/>
      <w:r w:rsidRPr="003C0BDA">
        <w:rPr>
          <w:rFonts w:ascii="Times New Roman" w:hAnsi="Times New Roman" w:cs="Times New Roman"/>
          <w:iCs/>
          <w:sz w:val="26"/>
          <w:szCs w:val="26"/>
        </w:rPr>
        <w:t>ии и ау</w:t>
      </w:r>
      <w:proofErr w:type="gramEnd"/>
      <w:r w:rsidRPr="003C0BDA">
        <w:rPr>
          <w:rFonts w:ascii="Times New Roman" w:hAnsi="Times New Roman" w:cs="Times New Roman"/>
          <w:iCs/>
          <w:sz w:val="26"/>
          <w:szCs w:val="26"/>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67818" w:rsidRPr="003C0BDA" w:rsidRDefault="004711F7" w:rsidP="004711F7">
      <w:pPr>
        <w:ind w:firstLine="709"/>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2.17</w:t>
      </w:r>
      <w:r w:rsidR="006E1B3B" w:rsidRPr="003C0BDA">
        <w:rPr>
          <w:rFonts w:ascii="Times New Roman" w:hAnsi="Times New Roman" w:cs="Times New Roman"/>
          <w:sz w:val="26"/>
          <w:szCs w:val="26"/>
        </w:rPr>
        <w:t>.3.Заявитель может ознакомиться с информацией о Муниципальной услуге в электронном виде:</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 на Едином портале государственных и муниципальных услуг (функций);</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 на Портале государственных услуг Тульской области;</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 на официальном сайте муниципального образования город Ефремов в информационно-телекоммуникационной сети «Интернет».</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Для получения информации на Едином портале государственных и муниципальных услуг (функций) Заявителю необходимо:</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 xml:space="preserve">1) зайти на сайт </w:t>
      </w:r>
      <w:hyperlink r:id="rId7" w:history="1">
        <w:r w:rsidRPr="003C0BDA">
          <w:rPr>
            <w:rFonts w:ascii="Times New Roman" w:hAnsi="Times New Roman" w:cs="Times New Roman"/>
            <w:sz w:val="26"/>
            <w:szCs w:val="26"/>
          </w:rPr>
          <w:t>www.gosuslugi.ru</w:t>
        </w:r>
      </w:hyperlink>
      <w:r w:rsidRPr="003C0BDA">
        <w:rPr>
          <w:rFonts w:ascii="Times New Roman" w:hAnsi="Times New Roman" w:cs="Times New Roman"/>
          <w:sz w:val="26"/>
          <w:szCs w:val="26"/>
        </w:rPr>
        <w:t>;</w:t>
      </w:r>
      <w:r w:rsidR="00567818" w:rsidRPr="003C0BDA">
        <w:rPr>
          <w:rFonts w:ascii="Times New Roman" w:hAnsi="Times New Roman" w:cs="Times New Roman"/>
          <w:sz w:val="26"/>
          <w:szCs w:val="26"/>
        </w:rPr>
        <w:t xml:space="preserve"> </w:t>
      </w:r>
    </w:p>
    <w:p w:rsidR="00567818" w:rsidRPr="003C0BDA" w:rsidRDefault="006E1B3B" w:rsidP="00567818">
      <w:pPr>
        <w:keepNext/>
        <w:tabs>
          <w:tab w:val="num" w:pos="0"/>
        </w:tabs>
        <w:ind w:firstLine="709"/>
        <w:contextualSpacing/>
        <w:jc w:val="both"/>
        <w:outlineLvl w:val="3"/>
        <w:rPr>
          <w:rFonts w:ascii="Times New Roman" w:hAnsi="Times New Roman" w:cs="Times New Roman"/>
          <w:sz w:val="26"/>
          <w:szCs w:val="26"/>
        </w:rPr>
      </w:pPr>
      <w:r w:rsidRPr="003C0BDA">
        <w:rPr>
          <w:rFonts w:ascii="Times New Roman" w:hAnsi="Times New Roman" w:cs="Times New Roman"/>
          <w:sz w:val="26"/>
          <w:szCs w:val="26"/>
        </w:rPr>
        <w:t>2) выбрать ссылку «Ваше местоположение»; в открывшемся окне со списком регионов выбрать «</w:t>
      </w:r>
      <w:r w:rsidR="001C573D" w:rsidRPr="003C0BDA">
        <w:rPr>
          <w:rFonts w:ascii="Times New Roman" w:hAnsi="Times New Roman" w:cs="Times New Roman"/>
          <w:sz w:val="26"/>
          <w:szCs w:val="26"/>
        </w:rPr>
        <w:t>Тульская область», «Ефремов</w:t>
      </w:r>
      <w:r w:rsidRPr="003C0BDA">
        <w:rPr>
          <w:rFonts w:ascii="Times New Roman" w:hAnsi="Times New Roman" w:cs="Times New Roman"/>
          <w:sz w:val="26"/>
          <w:szCs w:val="26"/>
        </w:rPr>
        <w:t>»;</w:t>
      </w:r>
    </w:p>
    <w:p w:rsidR="000842CD" w:rsidRPr="003C0BDA" w:rsidRDefault="00091B60" w:rsidP="000842CD">
      <w:pPr>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6E1B3B" w:rsidRPr="003C0BDA">
        <w:rPr>
          <w:rFonts w:ascii="Times New Roman" w:hAnsi="Times New Roman" w:cs="Times New Roman"/>
          <w:sz w:val="26"/>
          <w:szCs w:val="26"/>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Pr="003C0BDA">
        <w:rPr>
          <w:rFonts w:ascii="Times New Roman" w:hAnsi="Times New Roman" w:cs="Times New Roman"/>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E1B3B" w:rsidRPr="003C0BDA" w:rsidRDefault="006E1B3B" w:rsidP="000842CD">
      <w:pPr>
        <w:jc w:val="both"/>
        <w:rPr>
          <w:rFonts w:ascii="Times New Roman" w:hAnsi="Times New Roman" w:cs="Times New Roman"/>
          <w:b/>
          <w:sz w:val="26"/>
          <w:szCs w:val="26"/>
        </w:rPr>
      </w:pPr>
      <w:r w:rsidRPr="003C0BDA">
        <w:rPr>
          <w:rFonts w:ascii="Times New Roman" w:hAnsi="Times New Roman"/>
          <w:sz w:val="26"/>
          <w:szCs w:val="26"/>
        </w:rPr>
        <w:t>Для получения информации на Портале государственных услуг Тульской области Заявителю необходимо:</w:t>
      </w:r>
    </w:p>
    <w:p w:rsidR="006E1B3B" w:rsidRPr="003C0BDA" w:rsidRDefault="006E1B3B" w:rsidP="00D44BCE">
      <w:pPr>
        <w:pStyle w:val="ac"/>
        <w:ind w:firstLine="709"/>
        <w:contextualSpacing/>
        <w:jc w:val="both"/>
        <w:rPr>
          <w:rFonts w:ascii="Times New Roman" w:hAnsi="Times New Roman"/>
          <w:sz w:val="26"/>
          <w:szCs w:val="26"/>
        </w:rPr>
      </w:pPr>
      <w:r w:rsidRPr="003C0BDA">
        <w:rPr>
          <w:rFonts w:ascii="Times New Roman" w:hAnsi="Times New Roman"/>
          <w:sz w:val="26"/>
          <w:szCs w:val="26"/>
        </w:rPr>
        <w:t xml:space="preserve">1) зайти на сайт </w:t>
      </w:r>
      <w:hyperlink r:id="rId8" w:history="1">
        <w:proofErr w:type="spellStart"/>
        <w:r w:rsidRPr="003C0BDA">
          <w:rPr>
            <w:rFonts w:ascii="Times New Roman" w:hAnsi="Times New Roman"/>
            <w:sz w:val="26"/>
            <w:szCs w:val="26"/>
          </w:rPr>
          <w:t>pgu.tula.ru</w:t>
        </w:r>
        <w:proofErr w:type="spellEnd"/>
      </w:hyperlink>
      <w:r w:rsidRPr="003C0BDA">
        <w:rPr>
          <w:rFonts w:ascii="Times New Roman" w:hAnsi="Times New Roman"/>
          <w:sz w:val="26"/>
          <w:szCs w:val="26"/>
        </w:rPr>
        <w:t>;</w:t>
      </w:r>
    </w:p>
    <w:p w:rsidR="006E1B3B" w:rsidRPr="003C0BDA" w:rsidRDefault="006E1B3B" w:rsidP="00D44BCE">
      <w:pPr>
        <w:pStyle w:val="ac"/>
        <w:ind w:firstLine="709"/>
        <w:contextualSpacing/>
        <w:jc w:val="both"/>
        <w:rPr>
          <w:rFonts w:ascii="Times New Roman" w:hAnsi="Times New Roman"/>
          <w:sz w:val="26"/>
          <w:szCs w:val="26"/>
        </w:rPr>
      </w:pPr>
      <w:r w:rsidRPr="003C0BDA">
        <w:rPr>
          <w:rFonts w:ascii="Times New Roman" w:hAnsi="Times New Roman"/>
          <w:sz w:val="26"/>
          <w:szCs w:val="26"/>
        </w:rPr>
        <w:t>2) выбрать раздел «Каталог организаций», вкладку «Муниципальные»;</w:t>
      </w:r>
    </w:p>
    <w:p w:rsidR="006E1B3B" w:rsidRPr="003C0BDA" w:rsidRDefault="006E1B3B" w:rsidP="00D44BCE">
      <w:pPr>
        <w:pStyle w:val="ac"/>
        <w:ind w:firstLine="709"/>
        <w:contextualSpacing/>
        <w:jc w:val="both"/>
        <w:rPr>
          <w:rFonts w:ascii="Times New Roman" w:hAnsi="Times New Roman"/>
          <w:sz w:val="26"/>
          <w:szCs w:val="26"/>
        </w:rPr>
      </w:pPr>
      <w:r w:rsidRPr="003C0BDA">
        <w:rPr>
          <w:rFonts w:ascii="Times New Roman" w:hAnsi="Times New Roman"/>
          <w:sz w:val="26"/>
          <w:szCs w:val="26"/>
        </w:rPr>
        <w:t xml:space="preserve">3) из списка организаций выбрать: </w:t>
      </w:r>
      <w:hyperlink r:id="rId9" w:tooltip="Администрация муниципального образования город Новомосковск" w:history="1">
        <w:r w:rsidRPr="003C0BDA">
          <w:rPr>
            <w:rFonts w:ascii="Times New Roman" w:hAnsi="Times New Roman"/>
            <w:sz w:val="26"/>
            <w:szCs w:val="26"/>
          </w:rPr>
          <w:t xml:space="preserve">Администрация муниципального образования  </w:t>
        </w:r>
        <w:r w:rsidR="00192481" w:rsidRPr="003C0BDA">
          <w:rPr>
            <w:rFonts w:ascii="Times New Roman" w:hAnsi="Times New Roman"/>
            <w:sz w:val="26"/>
            <w:szCs w:val="26"/>
          </w:rPr>
          <w:t>город Ефремов</w:t>
        </w:r>
      </w:hyperlink>
      <w:r w:rsidR="00192481" w:rsidRPr="003C0BDA">
        <w:rPr>
          <w:rFonts w:ascii="Times New Roman" w:hAnsi="Times New Roman"/>
          <w:sz w:val="26"/>
          <w:szCs w:val="26"/>
        </w:rPr>
        <w:t>;</w:t>
      </w:r>
    </w:p>
    <w:p w:rsidR="006E1B3B" w:rsidRPr="003C0BDA" w:rsidRDefault="006E1B3B" w:rsidP="00D44BCE">
      <w:pPr>
        <w:pStyle w:val="ConsPlusNormal"/>
        <w:widowControl/>
        <w:ind w:firstLine="709"/>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4) на странице «Услуги, за исполнение которых отвечает организация» выбрать услугу: </w:t>
      </w:r>
      <w:r w:rsidR="00091B60" w:rsidRPr="003C0BDA">
        <w:rPr>
          <w:rFonts w:ascii="Times New Roman" w:hAnsi="Times New Roman" w:cs="Times New Roman"/>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52B18" w:rsidRPr="003C0BDA" w:rsidRDefault="000A5D33"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2.17</w:t>
      </w:r>
      <w:r w:rsidR="00952B18" w:rsidRPr="003C0BDA">
        <w:rPr>
          <w:rFonts w:ascii="Times New Roman" w:hAnsi="Times New Roman" w:cs="Times New Roman"/>
          <w:sz w:val="26"/>
          <w:szCs w:val="26"/>
        </w:rPr>
        <w:t xml:space="preserve">.4.  При </w:t>
      </w:r>
      <w:r w:rsidR="00952B18" w:rsidRPr="003C0BDA">
        <w:rPr>
          <w:rFonts w:ascii="Times New Roman" w:hAnsi="Times New Roman" w:cs="Times New Roman"/>
          <w:color w:val="000000"/>
          <w:sz w:val="26"/>
          <w:szCs w:val="26"/>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а) получение информации о порядке и сроках предоставления услуги;</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lastRenderedPageBreak/>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в) формирование запроса;</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г) прием и регистрация органом (организацией) запроса и иных документов, необходимых для предоставления услуги;</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е) получение результата предоставления услуги;</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ж) получение сведений о ходе выполнения запроса;</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proofErr w:type="spellStart"/>
      <w:r w:rsidRPr="003C0BDA">
        <w:rPr>
          <w:rFonts w:ascii="Times New Roman" w:hAnsi="Times New Roman" w:cs="Times New Roman"/>
          <w:color w:val="000000"/>
          <w:sz w:val="26"/>
          <w:szCs w:val="26"/>
        </w:rPr>
        <w:t>з</w:t>
      </w:r>
      <w:proofErr w:type="spellEnd"/>
      <w:r w:rsidRPr="003C0BDA">
        <w:rPr>
          <w:rFonts w:ascii="Times New Roman" w:hAnsi="Times New Roman" w:cs="Times New Roman"/>
          <w:color w:val="000000"/>
          <w:sz w:val="26"/>
          <w:szCs w:val="26"/>
        </w:rPr>
        <w:t>) осуществление оценки качества предоставления услуги;</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proofErr w:type="gramStart"/>
      <w:r w:rsidRPr="003C0BDA">
        <w:rPr>
          <w:rFonts w:ascii="Times New Roman" w:hAnsi="Times New Roman" w:cs="Times New Roman"/>
          <w:color w:val="000000"/>
          <w:sz w:val="26"/>
          <w:szCs w:val="26"/>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При организации записи на прием в орган (организацию) или многофункциональный центр заявителю обеспечивается возможность:</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При предоставлении услуги в электронной форме заявителю направляется:</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3C0BDA" w:rsidRDefault="00952B18" w:rsidP="000842CD">
      <w:pPr>
        <w:spacing w:line="240" w:lineRule="auto"/>
        <w:ind w:firstLine="567"/>
        <w:contextualSpacing/>
        <w:jc w:val="both"/>
        <w:rPr>
          <w:rFonts w:ascii="Times New Roman" w:hAnsi="Times New Roman" w:cs="Times New Roman"/>
          <w:sz w:val="26"/>
          <w:szCs w:val="26"/>
        </w:rPr>
      </w:pPr>
      <w:proofErr w:type="gramStart"/>
      <w:r w:rsidRPr="003C0BDA">
        <w:rPr>
          <w:rFonts w:ascii="Times New Roman" w:hAnsi="Times New Roman" w:cs="Times New Roman"/>
          <w:color w:val="000000"/>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52B18" w:rsidRPr="003C0BDA" w:rsidRDefault="00952B18" w:rsidP="000842CD">
      <w:pPr>
        <w:spacing w:line="240" w:lineRule="auto"/>
        <w:ind w:firstLine="567"/>
        <w:contextualSpacing/>
        <w:jc w:val="both"/>
        <w:rPr>
          <w:rFonts w:ascii="Times New Roman" w:hAnsi="Times New Roman" w:cs="Times New Roman"/>
          <w:color w:val="000000"/>
          <w:sz w:val="26"/>
          <w:szCs w:val="26"/>
        </w:rPr>
      </w:pPr>
      <w:r w:rsidRPr="003C0BDA">
        <w:rPr>
          <w:rFonts w:ascii="Times New Roman" w:hAnsi="Times New Roman" w:cs="Times New Roman"/>
          <w:color w:val="000000"/>
          <w:sz w:val="26"/>
          <w:szCs w:val="26"/>
        </w:rPr>
        <w:t>в) уведомление о факте получения информации, подтверждающей оплату услуги;</w:t>
      </w:r>
    </w:p>
    <w:p w:rsidR="00952B18" w:rsidRPr="003C0BDA" w:rsidRDefault="00952B18" w:rsidP="000842CD">
      <w:pPr>
        <w:autoSpaceDE w:val="0"/>
        <w:autoSpaceDN w:val="0"/>
        <w:adjustRightInd w:val="0"/>
        <w:spacing w:line="240" w:lineRule="auto"/>
        <w:ind w:firstLine="567"/>
        <w:contextualSpacing/>
        <w:jc w:val="both"/>
        <w:rPr>
          <w:rFonts w:ascii="Times New Roman" w:hAnsi="Times New Roman" w:cs="Times New Roman"/>
          <w:sz w:val="26"/>
          <w:szCs w:val="26"/>
        </w:rPr>
      </w:pPr>
      <w:r w:rsidRPr="003C0BDA">
        <w:rPr>
          <w:rFonts w:ascii="Times New Roman" w:hAnsi="Times New Roman" w:cs="Times New Roman"/>
          <w:color w:val="000000"/>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41DB8" w:rsidRPr="003C0BDA" w:rsidRDefault="00041DB8" w:rsidP="00D44BCE">
      <w:pPr>
        <w:pStyle w:val="ConsPlusNormal"/>
        <w:ind w:firstLine="540"/>
        <w:contextualSpacing/>
        <w:jc w:val="both"/>
        <w:rPr>
          <w:rFonts w:ascii="Times New Roman" w:hAnsi="Times New Roman" w:cs="Times New Roman"/>
          <w:sz w:val="26"/>
          <w:szCs w:val="26"/>
        </w:rPr>
      </w:pPr>
    </w:p>
    <w:p w:rsidR="00D00FE0" w:rsidRPr="003C0BDA" w:rsidRDefault="00D00FE0" w:rsidP="00D44BCE">
      <w:pPr>
        <w:pStyle w:val="ConsPlusNormal"/>
        <w:ind w:firstLine="540"/>
        <w:contextualSpacing/>
        <w:jc w:val="both"/>
        <w:rPr>
          <w:rFonts w:ascii="Times New Roman" w:hAnsi="Times New Roman" w:cs="Times New Roman"/>
          <w:sz w:val="26"/>
          <w:szCs w:val="26"/>
        </w:rPr>
      </w:pPr>
    </w:p>
    <w:p w:rsidR="001C573D" w:rsidRPr="003C0BDA" w:rsidRDefault="001C573D" w:rsidP="00D44BCE">
      <w:pPr>
        <w:keepNext/>
        <w:tabs>
          <w:tab w:val="num" w:pos="0"/>
        </w:tabs>
        <w:ind w:firstLine="540"/>
        <w:contextualSpacing/>
        <w:jc w:val="center"/>
        <w:outlineLvl w:val="3"/>
        <w:rPr>
          <w:rFonts w:ascii="Times New Roman" w:hAnsi="Times New Roman" w:cs="Times New Roman"/>
          <w:b/>
          <w:sz w:val="26"/>
          <w:szCs w:val="26"/>
        </w:rPr>
      </w:pPr>
      <w:r w:rsidRPr="003C0BDA">
        <w:rPr>
          <w:rFonts w:ascii="Times New Roman" w:hAnsi="Times New Roman" w:cs="Times New Roman"/>
          <w:b/>
          <w:bCs/>
          <w:sz w:val="26"/>
          <w:szCs w:val="26"/>
          <w:lang w:val="en-US"/>
        </w:rPr>
        <w:lastRenderedPageBreak/>
        <w:t>III</w:t>
      </w:r>
      <w:r w:rsidRPr="003C0BDA">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3C0BDA" w:rsidRDefault="001C573D" w:rsidP="00D44BCE">
      <w:pPr>
        <w:widowControl w:val="0"/>
        <w:autoSpaceDE w:val="0"/>
        <w:autoSpaceDN w:val="0"/>
        <w:adjustRightInd w:val="0"/>
        <w:contextualSpacing/>
        <w:jc w:val="both"/>
        <w:rPr>
          <w:rFonts w:ascii="Times New Roman" w:hAnsi="Times New Roman" w:cs="Times New Roman"/>
          <w:sz w:val="26"/>
          <w:szCs w:val="26"/>
          <w:highlight w:val="cyan"/>
        </w:rPr>
      </w:pPr>
    </w:p>
    <w:p w:rsidR="001C573D" w:rsidRPr="003C0BDA" w:rsidRDefault="000A5D33" w:rsidP="00D44BCE">
      <w:pPr>
        <w:widowControl w:val="0"/>
        <w:autoSpaceDE w:val="0"/>
        <w:autoSpaceDN w:val="0"/>
        <w:adjustRightInd w:val="0"/>
        <w:contextualSpacing/>
        <w:outlineLvl w:val="2"/>
        <w:rPr>
          <w:rFonts w:ascii="Times New Roman" w:hAnsi="Times New Roman" w:cs="Times New Roman"/>
          <w:sz w:val="26"/>
          <w:szCs w:val="26"/>
        </w:rPr>
      </w:pPr>
      <w:r w:rsidRPr="003C0BDA">
        <w:rPr>
          <w:rFonts w:ascii="Times New Roman" w:hAnsi="Times New Roman" w:cs="Times New Roman"/>
          <w:b/>
          <w:sz w:val="26"/>
          <w:szCs w:val="26"/>
        </w:rPr>
        <w:t xml:space="preserve">          </w:t>
      </w:r>
      <w:r w:rsidR="001C573D" w:rsidRPr="003C0BDA">
        <w:rPr>
          <w:rFonts w:ascii="Times New Roman" w:hAnsi="Times New Roman" w:cs="Times New Roman"/>
          <w:b/>
          <w:sz w:val="26"/>
          <w:szCs w:val="26"/>
        </w:rPr>
        <w:t>3.1. Исчерпывающий перечень административных процедур</w:t>
      </w:r>
    </w:p>
    <w:p w:rsidR="001C573D" w:rsidRPr="003C0BDA" w:rsidRDefault="001C573D"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3.1.1. Предоставление Муниципальной услуги Администрацией включает следующие административные процедуры:</w:t>
      </w:r>
    </w:p>
    <w:p w:rsidR="001C573D" w:rsidRPr="003C0BDA" w:rsidRDefault="001C573D"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1) прием и регистрация заявления и документов, предоставленных Заявителем;</w:t>
      </w:r>
    </w:p>
    <w:p w:rsidR="001C573D" w:rsidRPr="003C0BDA" w:rsidRDefault="001C573D" w:rsidP="00D44BCE">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C573D" w:rsidRPr="003C0BDA" w:rsidRDefault="001C573D" w:rsidP="00D44BCE">
      <w:pPr>
        <w:widowControl w:val="0"/>
        <w:autoSpaceDE w:val="0"/>
        <w:autoSpaceDN w:val="0"/>
        <w:adjustRightInd w:val="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3) принятие решения о предоставлении</w:t>
      </w:r>
      <w:r w:rsidR="00173A91" w:rsidRPr="003C0BDA">
        <w:rPr>
          <w:rFonts w:ascii="Times New Roman" w:hAnsi="Times New Roman" w:cs="Times New Roman"/>
          <w:sz w:val="26"/>
          <w:szCs w:val="26"/>
        </w:rPr>
        <w:t xml:space="preserve"> </w:t>
      </w:r>
      <w:r w:rsidRPr="003C0BDA">
        <w:rPr>
          <w:rFonts w:ascii="Times New Roman" w:hAnsi="Times New Roman" w:cs="Times New Roman"/>
          <w:sz w:val="26"/>
          <w:szCs w:val="26"/>
        </w:rPr>
        <w:t xml:space="preserve"> Муниципальной услуги;</w:t>
      </w:r>
    </w:p>
    <w:p w:rsidR="00041DB8" w:rsidRPr="003C0BDA" w:rsidRDefault="001C573D" w:rsidP="00181A58">
      <w:pPr>
        <w:widowControl w:val="0"/>
        <w:autoSpaceDE w:val="0"/>
        <w:autoSpaceDN w:val="0"/>
        <w:adjustRightInd w:val="0"/>
        <w:contextualSpacing/>
        <w:outlineLvl w:val="2"/>
        <w:rPr>
          <w:rFonts w:ascii="Times New Roman" w:hAnsi="Times New Roman" w:cs="Times New Roman"/>
          <w:sz w:val="26"/>
          <w:szCs w:val="26"/>
        </w:rPr>
      </w:pPr>
      <w:r w:rsidRPr="003C0BDA">
        <w:rPr>
          <w:rFonts w:ascii="Times New Roman" w:hAnsi="Times New Roman" w:cs="Times New Roman"/>
          <w:sz w:val="26"/>
          <w:szCs w:val="26"/>
        </w:rPr>
        <w:t>4)  уведомление Заявителя о принятом решении в оказании Муниципальной услуги.</w:t>
      </w:r>
    </w:p>
    <w:p w:rsidR="00181A58" w:rsidRPr="003C0BDA" w:rsidRDefault="00181A58" w:rsidP="00181A58">
      <w:pPr>
        <w:widowControl w:val="0"/>
        <w:autoSpaceDE w:val="0"/>
        <w:autoSpaceDN w:val="0"/>
        <w:adjustRightInd w:val="0"/>
        <w:contextualSpacing/>
        <w:outlineLvl w:val="2"/>
        <w:rPr>
          <w:rFonts w:ascii="Times New Roman" w:hAnsi="Times New Roman" w:cs="Times New Roman"/>
          <w:sz w:val="26"/>
          <w:szCs w:val="26"/>
        </w:rPr>
      </w:pPr>
    </w:p>
    <w:p w:rsidR="00215FC3" w:rsidRPr="003C0BDA" w:rsidRDefault="00D32E04"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3.2. </w:t>
      </w:r>
      <w:r w:rsidR="00215FC3" w:rsidRPr="003C0BDA">
        <w:rPr>
          <w:rFonts w:ascii="Times New Roman" w:hAnsi="Times New Roman" w:cs="Times New Roman"/>
          <w:b/>
          <w:sz w:val="26"/>
          <w:szCs w:val="26"/>
        </w:rPr>
        <w:t>Прием и регистрация заявлений и документов,</w:t>
      </w:r>
      <w:r w:rsidRPr="003C0BDA">
        <w:rPr>
          <w:rFonts w:ascii="Times New Roman" w:hAnsi="Times New Roman" w:cs="Times New Roman"/>
          <w:b/>
          <w:sz w:val="26"/>
          <w:szCs w:val="26"/>
        </w:rPr>
        <w:t xml:space="preserve"> </w:t>
      </w:r>
      <w:r w:rsidR="00215FC3" w:rsidRPr="003C0BDA">
        <w:rPr>
          <w:rFonts w:ascii="Times New Roman" w:hAnsi="Times New Roman" w:cs="Times New Roman"/>
          <w:b/>
          <w:sz w:val="26"/>
          <w:szCs w:val="26"/>
        </w:rPr>
        <w:t>пред</w:t>
      </w:r>
      <w:r w:rsidRPr="003C0BDA">
        <w:rPr>
          <w:rFonts w:ascii="Times New Roman" w:hAnsi="Times New Roman" w:cs="Times New Roman"/>
          <w:b/>
          <w:sz w:val="26"/>
          <w:szCs w:val="26"/>
        </w:rPr>
        <w:t>о</w:t>
      </w:r>
      <w:r w:rsidR="00215FC3" w:rsidRPr="003C0BDA">
        <w:rPr>
          <w:rFonts w:ascii="Times New Roman" w:hAnsi="Times New Roman" w:cs="Times New Roman"/>
          <w:b/>
          <w:sz w:val="26"/>
          <w:szCs w:val="26"/>
        </w:rPr>
        <w:t>ставленных Заявителем</w:t>
      </w:r>
    </w:p>
    <w:p w:rsidR="00215FC3" w:rsidRPr="003C0BDA" w:rsidRDefault="00D32E04"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3.2.1</w:t>
      </w:r>
      <w:r w:rsidR="00215FC3" w:rsidRPr="003C0BDA">
        <w:rPr>
          <w:rFonts w:ascii="Times New Roman" w:hAnsi="Times New Roman" w:cs="Times New Roman"/>
          <w:sz w:val="26"/>
          <w:szCs w:val="26"/>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3C0BDA" w:rsidRDefault="00215FC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Прием и регистрация заявлений и докуме</w:t>
      </w:r>
      <w:r w:rsidR="00B05F4F" w:rsidRPr="003C0BDA">
        <w:rPr>
          <w:rFonts w:ascii="Times New Roman" w:hAnsi="Times New Roman" w:cs="Times New Roman"/>
          <w:sz w:val="26"/>
          <w:szCs w:val="26"/>
        </w:rPr>
        <w:t>нтов, представленных Заявителем</w:t>
      </w:r>
      <w:r w:rsidRPr="003C0BDA">
        <w:rPr>
          <w:rFonts w:ascii="Times New Roman" w:hAnsi="Times New Roman" w:cs="Times New Roman"/>
          <w:sz w:val="26"/>
          <w:szCs w:val="26"/>
        </w:rPr>
        <w:t xml:space="preserve"> в МФЦ</w:t>
      </w:r>
      <w:r w:rsidR="00B05F4F" w:rsidRPr="003C0BDA">
        <w:rPr>
          <w:rFonts w:ascii="Times New Roman" w:hAnsi="Times New Roman" w:cs="Times New Roman"/>
          <w:sz w:val="26"/>
          <w:szCs w:val="26"/>
        </w:rPr>
        <w:t>,</w:t>
      </w:r>
      <w:r w:rsidRPr="003C0BDA">
        <w:rPr>
          <w:rFonts w:ascii="Times New Roman" w:hAnsi="Times New Roman" w:cs="Times New Roman"/>
          <w:sz w:val="26"/>
          <w:szCs w:val="26"/>
        </w:rPr>
        <w:t xml:space="preserve"> осуществляются в соответствии с соглашением о взаимодействии между Администрацией и МФЦ.</w:t>
      </w:r>
    </w:p>
    <w:p w:rsidR="00215FC3" w:rsidRPr="003C0BDA" w:rsidRDefault="00B05F4F"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3.2.2</w:t>
      </w:r>
      <w:r w:rsidR="00215FC3" w:rsidRPr="003C0BDA">
        <w:rPr>
          <w:rFonts w:ascii="Times New Roman" w:hAnsi="Times New Roman" w:cs="Times New Roman"/>
          <w:sz w:val="26"/>
          <w:szCs w:val="26"/>
        </w:rPr>
        <w:t>. Сотрудник Администрации, ответственный за прием документов и регистрацию заявления о предоставлении Муниципальной услуги:</w:t>
      </w:r>
    </w:p>
    <w:p w:rsidR="00215FC3" w:rsidRPr="003C0BDA" w:rsidRDefault="00215FC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215FC3" w:rsidRPr="003C0BDA" w:rsidRDefault="00215FC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3C0BDA" w:rsidRDefault="00215FC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 осуществляет регистрацию заявления и пред</w:t>
      </w:r>
      <w:r w:rsidR="00B05F4F" w:rsidRPr="003C0BDA">
        <w:rPr>
          <w:rFonts w:ascii="Times New Roman" w:hAnsi="Times New Roman" w:cs="Times New Roman"/>
          <w:sz w:val="26"/>
          <w:szCs w:val="26"/>
        </w:rPr>
        <w:t>о</w:t>
      </w:r>
      <w:r w:rsidRPr="003C0BDA">
        <w:rPr>
          <w:rFonts w:ascii="Times New Roman" w:hAnsi="Times New Roman" w:cs="Times New Roman"/>
          <w:sz w:val="26"/>
          <w:szCs w:val="26"/>
        </w:rPr>
        <w:t>ставленных документов.</w:t>
      </w:r>
    </w:p>
    <w:p w:rsidR="00215FC3" w:rsidRPr="003C0BDA" w:rsidRDefault="00B05F4F"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3.2.3</w:t>
      </w:r>
      <w:r w:rsidR="00215FC3" w:rsidRPr="003C0BDA">
        <w:rPr>
          <w:rFonts w:ascii="Times New Roman" w:hAnsi="Times New Roman" w:cs="Times New Roman"/>
          <w:sz w:val="26"/>
          <w:szCs w:val="26"/>
        </w:rPr>
        <w:t>. Заявление подлежит регистрации не позднее дня, следующего за днем поступления в Администрацию.</w:t>
      </w:r>
    </w:p>
    <w:p w:rsidR="00215FC3" w:rsidRPr="003C0BDA" w:rsidRDefault="00B05F4F"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3.2.4</w:t>
      </w:r>
      <w:r w:rsidR="00215FC3" w:rsidRPr="003C0BDA">
        <w:rPr>
          <w:rFonts w:ascii="Times New Roman" w:hAnsi="Times New Roman" w:cs="Times New Roman"/>
          <w:sz w:val="26"/>
          <w:szCs w:val="26"/>
        </w:rPr>
        <w:t>. Результатом административной процедуры является прием заявления и документов, необходимых для предоставления Муниципальной услуги.</w:t>
      </w:r>
    </w:p>
    <w:p w:rsidR="003F77CE" w:rsidRPr="003C0BDA" w:rsidRDefault="003F77CE" w:rsidP="00D44BCE">
      <w:pPr>
        <w:pStyle w:val="ConsPlusNormal"/>
        <w:ind w:firstLine="540"/>
        <w:contextualSpacing/>
        <w:jc w:val="both"/>
        <w:rPr>
          <w:rFonts w:ascii="Times New Roman" w:hAnsi="Times New Roman" w:cs="Times New Roman"/>
          <w:sz w:val="26"/>
          <w:szCs w:val="26"/>
        </w:rPr>
      </w:pPr>
    </w:p>
    <w:p w:rsidR="00215FC3" w:rsidRDefault="00215FC3" w:rsidP="00D44BCE">
      <w:pPr>
        <w:pStyle w:val="ConsPlusNormal"/>
        <w:contextualSpacing/>
        <w:jc w:val="both"/>
        <w:rPr>
          <w:rFonts w:ascii="Times New Roman" w:hAnsi="Times New Roman" w:cs="Times New Roman"/>
          <w:sz w:val="26"/>
          <w:szCs w:val="26"/>
        </w:rPr>
      </w:pPr>
    </w:p>
    <w:p w:rsidR="00D5305E" w:rsidRDefault="00D5305E" w:rsidP="00D44BCE">
      <w:pPr>
        <w:pStyle w:val="ConsPlusNormal"/>
        <w:contextualSpacing/>
        <w:jc w:val="both"/>
        <w:rPr>
          <w:rFonts w:ascii="Times New Roman" w:hAnsi="Times New Roman" w:cs="Times New Roman"/>
          <w:sz w:val="26"/>
          <w:szCs w:val="26"/>
        </w:rPr>
      </w:pPr>
    </w:p>
    <w:p w:rsidR="00D5305E" w:rsidRPr="003C0BDA" w:rsidRDefault="00D5305E" w:rsidP="00D44BCE">
      <w:pPr>
        <w:pStyle w:val="ConsPlusNormal"/>
        <w:contextualSpacing/>
        <w:jc w:val="both"/>
        <w:rPr>
          <w:rFonts w:ascii="Times New Roman" w:hAnsi="Times New Roman" w:cs="Times New Roman"/>
          <w:sz w:val="26"/>
          <w:szCs w:val="26"/>
        </w:rPr>
      </w:pPr>
    </w:p>
    <w:p w:rsidR="00215FC3" w:rsidRPr="003C0BDA" w:rsidRDefault="00B05F4F"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lastRenderedPageBreak/>
        <w:t xml:space="preserve">3.3. </w:t>
      </w:r>
      <w:r w:rsidR="00215FC3" w:rsidRPr="003C0BDA">
        <w:rPr>
          <w:rFonts w:ascii="Times New Roman" w:hAnsi="Times New Roman" w:cs="Times New Roman"/>
          <w:b/>
          <w:sz w:val="26"/>
          <w:szCs w:val="26"/>
        </w:rPr>
        <w:t>Направление Запросов в порядке межведомственного</w:t>
      </w:r>
      <w:r w:rsidRPr="003C0BDA">
        <w:rPr>
          <w:rFonts w:ascii="Times New Roman" w:hAnsi="Times New Roman" w:cs="Times New Roman"/>
          <w:b/>
          <w:sz w:val="26"/>
          <w:szCs w:val="26"/>
        </w:rPr>
        <w:t xml:space="preserve"> </w:t>
      </w:r>
      <w:r w:rsidR="00215FC3" w:rsidRPr="003C0BDA">
        <w:rPr>
          <w:rFonts w:ascii="Times New Roman" w:hAnsi="Times New Roman" w:cs="Times New Roman"/>
          <w:b/>
          <w:sz w:val="26"/>
          <w:szCs w:val="26"/>
        </w:rPr>
        <w:t>информационного взаимодействия, рассмотрение заявлений</w:t>
      </w:r>
      <w:r w:rsidRPr="003C0BDA">
        <w:rPr>
          <w:rFonts w:ascii="Times New Roman" w:hAnsi="Times New Roman" w:cs="Times New Roman"/>
          <w:b/>
          <w:sz w:val="26"/>
          <w:szCs w:val="26"/>
        </w:rPr>
        <w:t xml:space="preserve"> </w:t>
      </w:r>
      <w:r w:rsidR="00215FC3" w:rsidRPr="003C0BDA">
        <w:rPr>
          <w:rFonts w:ascii="Times New Roman" w:hAnsi="Times New Roman" w:cs="Times New Roman"/>
          <w:b/>
          <w:sz w:val="26"/>
          <w:szCs w:val="26"/>
        </w:rPr>
        <w:t>и документов, представленных Заявителем, и ответов</w:t>
      </w:r>
      <w:r w:rsidRPr="003C0BDA">
        <w:rPr>
          <w:rFonts w:ascii="Times New Roman" w:hAnsi="Times New Roman" w:cs="Times New Roman"/>
          <w:b/>
          <w:sz w:val="26"/>
          <w:szCs w:val="26"/>
        </w:rPr>
        <w:t xml:space="preserve"> </w:t>
      </w:r>
      <w:r w:rsidR="00215FC3" w:rsidRPr="003C0BDA">
        <w:rPr>
          <w:rFonts w:ascii="Times New Roman" w:hAnsi="Times New Roman" w:cs="Times New Roman"/>
          <w:b/>
          <w:sz w:val="26"/>
          <w:szCs w:val="26"/>
        </w:rPr>
        <w:t>на Запросы, полученных в результате</w:t>
      </w:r>
      <w:r w:rsidRPr="003C0BDA">
        <w:rPr>
          <w:rFonts w:ascii="Times New Roman" w:hAnsi="Times New Roman" w:cs="Times New Roman"/>
          <w:b/>
          <w:sz w:val="26"/>
          <w:szCs w:val="26"/>
        </w:rPr>
        <w:t xml:space="preserve"> </w:t>
      </w:r>
      <w:r w:rsidR="00215FC3" w:rsidRPr="003C0BDA">
        <w:rPr>
          <w:rFonts w:ascii="Times New Roman" w:hAnsi="Times New Roman" w:cs="Times New Roman"/>
          <w:b/>
          <w:sz w:val="26"/>
          <w:szCs w:val="26"/>
        </w:rPr>
        <w:t>межведомственного взаимодействия</w:t>
      </w:r>
    </w:p>
    <w:p w:rsidR="00B05F4F" w:rsidRPr="003C0BDA" w:rsidRDefault="00181A58" w:rsidP="00181A58">
      <w:pPr>
        <w:contextualSpacing/>
        <w:jc w:val="both"/>
        <w:outlineLvl w:val="2"/>
        <w:rPr>
          <w:rFonts w:ascii="Times New Roman" w:hAnsi="Times New Roman" w:cs="Times New Roman"/>
          <w:sz w:val="26"/>
          <w:szCs w:val="26"/>
        </w:rPr>
      </w:pPr>
      <w:r w:rsidRPr="003C0BDA">
        <w:rPr>
          <w:rFonts w:ascii="Times New Roman" w:eastAsia="Times New Roman" w:hAnsi="Times New Roman" w:cs="Times New Roman"/>
          <w:color w:val="7030A0"/>
          <w:sz w:val="26"/>
          <w:szCs w:val="26"/>
          <w:lang w:eastAsia="ru-RU"/>
        </w:rPr>
        <w:t xml:space="preserve">         </w:t>
      </w:r>
      <w:r w:rsidR="00B05F4F" w:rsidRPr="003C0BDA">
        <w:rPr>
          <w:rFonts w:ascii="Times New Roman" w:hAnsi="Times New Roman" w:cs="Times New Roman"/>
          <w:sz w:val="26"/>
          <w:szCs w:val="26"/>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3C0BDA" w:rsidRDefault="00B05F4F" w:rsidP="00D44BCE">
      <w:pPr>
        <w:ind w:firstLine="720"/>
        <w:contextualSpacing/>
        <w:jc w:val="both"/>
        <w:outlineLvl w:val="2"/>
        <w:rPr>
          <w:rFonts w:ascii="Times New Roman" w:hAnsi="Times New Roman" w:cs="Times New Roman"/>
          <w:sz w:val="26"/>
          <w:szCs w:val="26"/>
        </w:rPr>
      </w:pPr>
      <w:r w:rsidRPr="003C0BDA">
        <w:rPr>
          <w:rFonts w:ascii="Times New Roman" w:hAnsi="Times New Roman" w:cs="Times New Roman"/>
          <w:sz w:val="26"/>
          <w:szCs w:val="26"/>
        </w:rPr>
        <w:t xml:space="preserve">3.3.2. Документы, указанные в пункте 2.7 настоящего Административного регламента, запрашиваются </w:t>
      </w:r>
      <w:r w:rsidRPr="003C0BDA">
        <w:rPr>
          <w:rFonts w:ascii="Times New Roman" w:hAnsi="Times New Roman" w:cs="Times New Roman"/>
          <w:bCs/>
          <w:sz w:val="26"/>
          <w:szCs w:val="26"/>
        </w:rPr>
        <w:t xml:space="preserve">специалистом Уполномоченного органа по каналам межведомственного взаимодействия </w:t>
      </w:r>
      <w:r w:rsidRPr="003C0BDA">
        <w:rPr>
          <w:rFonts w:ascii="Times New Roman" w:hAnsi="Times New Roman" w:cs="Times New Roman"/>
          <w:sz w:val="26"/>
          <w:szCs w:val="26"/>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B05F4F" w:rsidRPr="003C0BDA" w:rsidRDefault="00B05F4F" w:rsidP="00D44BCE">
      <w:pPr>
        <w:ind w:firstLine="720"/>
        <w:contextualSpacing/>
        <w:jc w:val="both"/>
        <w:outlineLvl w:val="2"/>
        <w:rPr>
          <w:rFonts w:ascii="Times New Roman" w:hAnsi="Times New Roman" w:cs="Times New Roman"/>
          <w:bCs/>
          <w:sz w:val="26"/>
          <w:szCs w:val="26"/>
        </w:rPr>
      </w:pPr>
      <w:r w:rsidRPr="003C0BDA">
        <w:rPr>
          <w:rFonts w:ascii="Times New Roman" w:hAnsi="Times New Roman" w:cs="Times New Roman"/>
          <w:bCs/>
          <w:sz w:val="26"/>
          <w:szCs w:val="26"/>
        </w:rPr>
        <w:t xml:space="preserve">В </w:t>
      </w:r>
      <w:r w:rsidRPr="003C0BDA">
        <w:rPr>
          <w:rFonts w:ascii="Times New Roman" w:hAnsi="Times New Roman" w:cs="Times New Roman"/>
          <w:sz w:val="26"/>
          <w:szCs w:val="26"/>
        </w:rPr>
        <w:t>течение 3 (трёх) рабочих дней в Уполномоченный орган направляются ответы на полученные запросы.</w:t>
      </w:r>
    </w:p>
    <w:p w:rsidR="00B05F4F" w:rsidRPr="003C0BDA" w:rsidRDefault="00B05F4F" w:rsidP="00D44BCE">
      <w:pPr>
        <w:ind w:firstLine="720"/>
        <w:contextualSpacing/>
        <w:jc w:val="both"/>
        <w:outlineLvl w:val="2"/>
        <w:rPr>
          <w:rFonts w:ascii="Times New Roman" w:hAnsi="Times New Roman" w:cs="Times New Roman"/>
          <w:bCs/>
          <w:sz w:val="26"/>
          <w:szCs w:val="26"/>
        </w:rPr>
      </w:pPr>
      <w:r w:rsidRPr="003C0BDA">
        <w:rPr>
          <w:rFonts w:ascii="Times New Roman" w:hAnsi="Times New Roman" w:cs="Times New Roman"/>
          <w:sz w:val="26"/>
          <w:szCs w:val="26"/>
        </w:rPr>
        <w:t>3.3.3. Результат административной процедуры – формирование полного пакета документов для предоставления муниципальной услуги.</w:t>
      </w:r>
    </w:p>
    <w:p w:rsidR="00181A58" w:rsidRPr="003C0BDA" w:rsidRDefault="00B05F4F" w:rsidP="00181A58">
      <w:pPr>
        <w:tabs>
          <w:tab w:val="left" w:pos="720"/>
          <w:tab w:val="left" w:pos="1800"/>
        </w:tabs>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Время выполнения административной процедуры не должно превышать 3 (трёх) рабочих дней.</w:t>
      </w:r>
    </w:p>
    <w:p w:rsidR="00B05F4F" w:rsidRPr="003C0BDA" w:rsidRDefault="00B05F4F" w:rsidP="00181A58">
      <w:pPr>
        <w:tabs>
          <w:tab w:val="left" w:pos="720"/>
          <w:tab w:val="left" w:pos="1800"/>
        </w:tabs>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3.3.4. Должностное лицо и (или) работник, не представившие (несвоевременно представившие) запрошенные и находящиеся в распоряжении </w:t>
      </w:r>
      <w:proofErr w:type="gramStart"/>
      <w:r w:rsidRPr="003C0BDA">
        <w:rPr>
          <w:rFonts w:ascii="Times New Roman" w:hAnsi="Times New Roman" w:cs="Times New Roman"/>
          <w:sz w:val="26"/>
          <w:szCs w:val="26"/>
        </w:rPr>
        <w:t>соответствующих</w:t>
      </w:r>
      <w:proofErr w:type="gramEnd"/>
      <w:r w:rsidRPr="003C0BDA">
        <w:rPr>
          <w:rFonts w:ascii="Times New Roman" w:hAnsi="Times New Roman" w:cs="Times New Roman"/>
          <w:sz w:val="26"/>
          <w:szCs w:val="26"/>
        </w:rPr>
        <w:t xml:space="preserve"> органа либо организации документ или информацию, подлежат административной, дисципли</w:t>
      </w:r>
      <w:r w:rsidR="003F77CE" w:rsidRPr="003C0BDA">
        <w:rPr>
          <w:rFonts w:ascii="Times New Roman" w:hAnsi="Times New Roman" w:cs="Times New Roman"/>
          <w:sz w:val="26"/>
          <w:szCs w:val="26"/>
        </w:rPr>
        <w:t>нарной или иной ответственности.</w:t>
      </w:r>
    </w:p>
    <w:p w:rsidR="00971C02" w:rsidRPr="003C0BDA" w:rsidRDefault="00B05F4F"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3.4. </w:t>
      </w:r>
      <w:r w:rsidR="00971C02" w:rsidRPr="003C0BDA">
        <w:rPr>
          <w:rFonts w:ascii="Times New Roman" w:hAnsi="Times New Roman" w:cs="Times New Roman"/>
          <w:b/>
          <w:sz w:val="26"/>
          <w:szCs w:val="26"/>
        </w:rPr>
        <w:t>Принятие решения о предоставлении Муниципальной услуги</w:t>
      </w:r>
    </w:p>
    <w:p w:rsidR="00971C02" w:rsidRPr="003C0BDA" w:rsidRDefault="00181A58" w:rsidP="00181A58">
      <w:pPr>
        <w:pStyle w:val="ConsPlusNormal"/>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5A7888" w:rsidRPr="003C0BDA">
        <w:rPr>
          <w:rFonts w:ascii="Times New Roman" w:hAnsi="Times New Roman" w:cs="Times New Roman"/>
          <w:sz w:val="26"/>
          <w:szCs w:val="26"/>
        </w:rPr>
        <w:t>3.4.1</w:t>
      </w:r>
      <w:r w:rsidR="00971C02" w:rsidRPr="003C0BDA">
        <w:rPr>
          <w:rFonts w:ascii="Times New Roman" w:hAnsi="Times New Roman" w:cs="Times New Roman"/>
          <w:sz w:val="26"/>
          <w:szCs w:val="26"/>
        </w:rPr>
        <w:t>.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3C0BDA" w:rsidRDefault="005A788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3.4.2</w:t>
      </w:r>
      <w:r w:rsidR="00971C02" w:rsidRPr="003C0BDA">
        <w:rPr>
          <w:rFonts w:ascii="Times New Roman" w:hAnsi="Times New Roman" w:cs="Times New Roman"/>
          <w:sz w:val="26"/>
          <w:szCs w:val="26"/>
        </w:rPr>
        <w:t xml:space="preserve">. Согласованные с </w:t>
      </w:r>
      <w:r w:rsidR="00377B7B" w:rsidRPr="003C0BDA">
        <w:rPr>
          <w:rFonts w:ascii="Times New Roman" w:hAnsi="Times New Roman" w:cs="Times New Roman"/>
          <w:sz w:val="26"/>
          <w:szCs w:val="26"/>
        </w:rPr>
        <w:t xml:space="preserve">Ответственным исполнителем </w:t>
      </w:r>
      <w:r w:rsidR="00971C02" w:rsidRPr="003C0BDA">
        <w:rPr>
          <w:rFonts w:ascii="Times New Roman" w:hAnsi="Times New Roman" w:cs="Times New Roman"/>
          <w:sz w:val="26"/>
          <w:szCs w:val="26"/>
        </w:rPr>
        <w:t>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971C02" w:rsidRPr="003C0BDA" w:rsidRDefault="005A788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3.4.3</w:t>
      </w:r>
      <w:r w:rsidR="00971C02" w:rsidRPr="003C0BDA">
        <w:rPr>
          <w:rFonts w:ascii="Times New Roman" w:hAnsi="Times New Roman" w:cs="Times New Roman"/>
          <w:sz w:val="26"/>
          <w:szCs w:val="26"/>
        </w:rPr>
        <w:t>. Максимальная продолжительность указанной административной процедуры составляет один день.</w:t>
      </w:r>
    </w:p>
    <w:p w:rsidR="00253FD2" w:rsidRPr="003C0BDA" w:rsidRDefault="00253FD2" w:rsidP="00D44BCE">
      <w:pPr>
        <w:pStyle w:val="ConsPlusNormal"/>
        <w:ind w:firstLine="540"/>
        <w:contextualSpacing/>
        <w:jc w:val="center"/>
        <w:rPr>
          <w:rFonts w:ascii="Times New Roman" w:hAnsi="Times New Roman" w:cs="Times New Roman"/>
          <w:sz w:val="26"/>
          <w:szCs w:val="26"/>
        </w:rPr>
      </w:pPr>
    </w:p>
    <w:p w:rsidR="00971C02" w:rsidRPr="003C0BDA" w:rsidRDefault="005A7888" w:rsidP="00181A58">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3.5. </w:t>
      </w:r>
      <w:r w:rsidR="00971C02" w:rsidRPr="003C0BDA">
        <w:rPr>
          <w:rFonts w:ascii="Times New Roman" w:hAnsi="Times New Roman" w:cs="Times New Roman"/>
          <w:b/>
          <w:sz w:val="26"/>
          <w:szCs w:val="26"/>
        </w:rPr>
        <w:t>Уведомление Заявителя о принятом решении</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в оказании Муниципальной услуги</w:t>
      </w:r>
    </w:p>
    <w:p w:rsidR="00971C02" w:rsidRPr="003C0BDA" w:rsidRDefault="005A788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3.5.1</w:t>
      </w:r>
      <w:r w:rsidR="00971C02" w:rsidRPr="003C0BDA">
        <w:rPr>
          <w:rFonts w:ascii="Times New Roman" w:hAnsi="Times New Roman" w:cs="Times New Roman"/>
          <w:sz w:val="26"/>
          <w:szCs w:val="26"/>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3C0BDA" w:rsidRDefault="003F77CE"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3.5.2</w:t>
      </w:r>
      <w:r w:rsidR="00971C02" w:rsidRPr="003C0BDA">
        <w:rPr>
          <w:rFonts w:ascii="Times New Roman" w:hAnsi="Times New Roman" w:cs="Times New Roman"/>
          <w:sz w:val="26"/>
          <w:szCs w:val="26"/>
        </w:rPr>
        <w:t xml:space="preserve">. Выдача Заявителю результата предоставления Муниципальной услуги осуществляется способом, указанным Заявителем при подаче заявления и </w:t>
      </w:r>
      <w:r w:rsidR="00971C02" w:rsidRPr="003C0BDA">
        <w:rPr>
          <w:rFonts w:ascii="Times New Roman" w:hAnsi="Times New Roman" w:cs="Times New Roman"/>
          <w:sz w:val="26"/>
          <w:szCs w:val="26"/>
        </w:rPr>
        <w:lastRenderedPageBreak/>
        <w:t>необходимых документов на получение Муниципальной услуги:</w:t>
      </w:r>
    </w:p>
    <w:p w:rsidR="00971C02" w:rsidRPr="003C0BDA" w:rsidRDefault="00971C0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1) при личном обращении в Администрацию;</w:t>
      </w:r>
    </w:p>
    <w:p w:rsidR="00971C02" w:rsidRPr="003C0BDA" w:rsidRDefault="00971C0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2) при личном обращении в МФЦ;</w:t>
      </w:r>
    </w:p>
    <w:p w:rsidR="00971C02" w:rsidRPr="003C0BDA" w:rsidRDefault="00971C0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 направление по месту фактического проживания (месту нахождения) в форме</w:t>
      </w:r>
      <w:r w:rsidR="00D44288" w:rsidRPr="003C0BDA">
        <w:rPr>
          <w:rFonts w:ascii="Times New Roman" w:hAnsi="Times New Roman" w:cs="Times New Roman"/>
          <w:sz w:val="26"/>
          <w:szCs w:val="26"/>
        </w:rPr>
        <w:t xml:space="preserve"> документа на бумажном носителе:</w:t>
      </w:r>
    </w:p>
    <w:p w:rsidR="00971C02" w:rsidRPr="003C0BDA" w:rsidRDefault="00D44288"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4) в форме электронного документа, подписанного электронной подписью.      </w:t>
      </w:r>
      <w:r w:rsidR="00971C02" w:rsidRPr="003C0BDA">
        <w:rPr>
          <w:rFonts w:ascii="Times New Roman" w:hAnsi="Times New Roman" w:cs="Times New Roman"/>
          <w:sz w:val="26"/>
          <w:szCs w:val="26"/>
        </w:rPr>
        <w:t>При личном обращении Заявителя в Администрацию результат Муниципальной услу</w:t>
      </w:r>
      <w:r w:rsidR="004B48B6" w:rsidRPr="003C0BDA">
        <w:rPr>
          <w:rFonts w:ascii="Times New Roman" w:hAnsi="Times New Roman" w:cs="Times New Roman"/>
          <w:sz w:val="26"/>
          <w:szCs w:val="26"/>
        </w:rPr>
        <w:t>ги выдается в течение 7 рабочих</w:t>
      </w:r>
      <w:r w:rsidR="00971C02" w:rsidRPr="003C0BDA">
        <w:rPr>
          <w:rFonts w:ascii="Times New Roman" w:hAnsi="Times New Roman" w:cs="Times New Roman"/>
          <w:sz w:val="26"/>
          <w:szCs w:val="26"/>
        </w:rPr>
        <w:t xml:space="preserve"> дней с</w:t>
      </w:r>
      <w:r w:rsidR="004B48B6" w:rsidRPr="003C0BDA">
        <w:rPr>
          <w:rFonts w:ascii="Times New Roman" w:hAnsi="Times New Roman" w:cs="Times New Roman"/>
          <w:sz w:val="26"/>
          <w:szCs w:val="26"/>
        </w:rPr>
        <w:t xml:space="preserve">о дня поступления соответствующего </w:t>
      </w:r>
      <w:r w:rsidR="00971C02" w:rsidRPr="003C0BDA">
        <w:rPr>
          <w:rFonts w:ascii="Times New Roman" w:hAnsi="Times New Roman" w:cs="Times New Roman"/>
          <w:sz w:val="26"/>
          <w:szCs w:val="26"/>
        </w:rPr>
        <w:t xml:space="preserve"> заявления.</w:t>
      </w:r>
    </w:p>
    <w:p w:rsidR="00971C02" w:rsidRPr="003C0BDA" w:rsidRDefault="00971C0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3C0BDA" w:rsidRDefault="004B48B6"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3.5.6</w:t>
      </w:r>
      <w:r w:rsidR="00971C02" w:rsidRPr="003C0BDA">
        <w:rPr>
          <w:rFonts w:ascii="Times New Roman" w:hAnsi="Times New Roman" w:cs="Times New Roman"/>
          <w:sz w:val="26"/>
          <w:szCs w:val="26"/>
        </w:rPr>
        <w:t xml:space="preserve">. </w:t>
      </w:r>
      <w:proofErr w:type="gramStart"/>
      <w:r w:rsidR="00971C02" w:rsidRPr="003C0BDA">
        <w:rPr>
          <w:rFonts w:ascii="Times New Roman" w:hAnsi="Times New Roman" w:cs="Times New Roman"/>
          <w:sz w:val="26"/>
          <w:szCs w:val="26"/>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3C0BDA">
        <w:rPr>
          <w:rFonts w:ascii="Times New Roman" w:hAnsi="Times New Roman" w:cs="Times New Roman"/>
          <w:sz w:val="26"/>
          <w:szCs w:val="26"/>
        </w:rPr>
        <w:t xml:space="preserve"> и в журнале выданных уведомлений</w:t>
      </w:r>
      <w:r w:rsidR="00971C02" w:rsidRPr="003C0BDA">
        <w:rPr>
          <w:rFonts w:ascii="Times New Roman" w:hAnsi="Times New Roman" w:cs="Times New Roman"/>
          <w:sz w:val="26"/>
          <w:szCs w:val="26"/>
        </w:rPr>
        <w:t>.</w:t>
      </w:r>
      <w:proofErr w:type="gramEnd"/>
    </w:p>
    <w:p w:rsidR="00971C02" w:rsidRPr="003C0BDA" w:rsidRDefault="004B48B6"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3.5.7</w:t>
      </w:r>
      <w:r w:rsidR="00971C02" w:rsidRPr="003C0BDA">
        <w:rPr>
          <w:rFonts w:ascii="Times New Roman" w:hAnsi="Times New Roman" w:cs="Times New Roman"/>
          <w:sz w:val="26"/>
          <w:szCs w:val="26"/>
        </w:rPr>
        <w:t xml:space="preserve">. </w:t>
      </w:r>
      <w:proofErr w:type="gramStart"/>
      <w:r w:rsidR="00971C02" w:rsidRPr="003C0BDA">
        <w:rPr>
          <w:rFonts w:ascii="Times New Roman" w:hAnsi="Times New Roman" w:cs="Times New Roman"/>
          <w:sz w:val="26"/>
          <w:szCs w:val="26"/>
        </w:rPr>
        <w:t>В случае неявки Заявителя (его представителя) за документом, являющимся результатом предоставления Муниципальной услуги, во время, назначен</w:t>
      </w:r>
      <w:r w:rsidRPr="003C0BDA">
        <w:rPr>
          <w:rFonts w:ascii="Times New Roman" w:hAnsi="Times New Roman" w:cs="Times New Roman"/>
          <w:sz w:val="26"/>
          <w:szCs w:val="26"/>
        </w:rPr>
        <w:t>ное в соответствии с пунктом 3.5.6.</w:t>
      </w:r>
      <w:r w:rsidR="00971C02" w:rsidRPr="003C0BDA">
        <w:rPr>
          <w:rFonts w:ascii="Times New Roman" w:hAnsi="Times New Roman" w:cs="Times New Roman"/>
          <w:sz w:val="26"/>
          <w:szCs w:val="26"/>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971C02" w:rsidRPr="003C0BDA" w:rsidRDefault="004B48B6"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3.5.8</w:t>
      </w:r>
      <w:r w:rsidR="00971C02" w:rsidRPr="003C0BDA">
        <w:rPr>
          <w:rFonts w:ascii="Times New Roman" w:hAnsi="Times New Roman" w:cs="Times New Roman"/>
          <w:sz w:val="26"/>
          <w:szCs w:val="26"/>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3C0BDA" w:rsidRDefault="00377B7B" w:rsidP="00D44BCE">
      <w:pPr>
        <w:pStyle w:val="ConsPlusNormal"/>
        <w:ind w:firstLine="540"/>
        <w:contextualSpacing/>
        <w:jc w:val="both"/>
        <w:rPr>
          <w:rFonts w:ascii="Times New Roman" w:hAnsi="Times New Roman" w:cs="Times New Roman"/>
          <w:sz w:val="26"/>
          <w:szCs w:val="26"/>
        </w:rPr>
      </w:pPr>
    </w:p>
    <w:p w:rsidR="00971C02" w:rsidRPr="003C0BDA" w:rsidRDefault="004B48B6"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lang w:val="en-US"/>
        </w:rPr>
        <w:t>I</w:t>
      </w:r>
      <w:r w:rsidR="00971C02" w:rsidRPr="003C0BDA">
        <w:rPr>
          <w:rFonts w:ascii="Times New Roman" w:hAnsi="Times New Roman" w:cs="Times New Roman"/>
          <w:b/>
          <w:sz w:val="26"/>
          <w:szCs w:val="26"/>
        </w:rPr>
        <w:t>V. Порядок и формы контроля исполнения</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Административного регламента за предоставлением</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Муниципальной услуги</w:t>
      </w:r>
    </w:p>
    <w:p w:rsidR="00971C02" w:rsidRPr="003C0BDA" w:rsidRDefault="00971C02" w:rsidP="00D44BCE">
      <w:pPr>
        <w:pStyle w:val="ConsPlusNormal"/>
        <w:contextualSpacing/>
        <w:jc w:val="both"/>
        <w:rPr>
          <w:rFonts w:ascii="Times New Roman" w:hAnsi="Times New Roman" w:cs="Times New Roman"/>
          <w:sz w:val="26"/>
          <w:szCs w:val="26"/>
        </w:rPr>
      </w:pPr>
    </w:p>
    <w:p w:rsidR="00971C02" w:rsidRPr="003C0BDA" w:rsidRDefault="002E54A2"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4.3. </w:t>
      </w:r>
      <w:r w:rsidR="00971C02" w:rsidRPr="003C0BDA">
        <w:rPr>
          <w:rFonts w:ascii="Times New Roman" w:hAnsi="Times New Roman" w:cs="Times New Roman"/>
          <w:b/>
          <w:sz w:val="26"/>
          <w:szCs w:val="26"/>
        </w:rPr>
        <w:t xml:space="preserve">Порядок осуществления текущего </w:t>
      </w:r>
      <w:proofErr w:type="gramStart"/>
      <w:r w:rsidR="00971C02" w:rsidRPr="003C0BDA">
        <w:rPr>
          <w:rFonts w:ascii="Times New Roman" w:hAnsi="Times New Roman" w:cs="Times New Roman"/>
          <w:b/>
          <w:sz w:val="26"/>
          <w:szCs w:val="26"/>
        </w:rPr>
        <w:t>контроля за</w:t>
      </w:r>
      <w:proofErr w:type="gramEnd"/>
      <w:r w:rsidR="00971C02" w:rsidRPr="003C0BDA">
        <w:rPr>
          <w:rFonts w:ascii="Times New Roman" w:hAnsi="Times New Roman" w:cs="Times New Roman"/>
          <w:b/>
          <w:sz w:val="26"/>
          <w:szCs w:val="26"/>
        </w:rPr>
        <w:t xml:space="preserve"> соблюдением</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и исполнением ответственными должностными лицами положений</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Административного регламента и иных нормативных правовых</w:t>
      </w:r>
      <w:r w:rsidRPr="003C0BDA">
        <w:rPr>
          <w:rFonts w:ascii="Times New Roman" w:hAnsi="Times New Roman" w:cs="Times New Roman"/>
          <w:b/>
          <w:sz w:val="26"/>
          <w:szCs w:val="26"/>
        </w:rPr>
        <w:t xml:space="preserve"> актов, </w:t>
      </w:r>
      <w:r w:rsidR="00971C02" w:rsidRPr="003C0BDA">
        <w:rPr>
          <w:rFonts w:ascii="Times New Roman" w:hAnsi="Times New Roman" w:cs="Times New Roman"/>
          <w:b/>
          <w:sz w:val="26"/>
          <w:szCs w:val="26"/>
        </w:rPr>
        <w:t>устанавливающих требования к предоставлению</w:t>
      </w:r>
      <w:r w:rsidRPr="003C0BDA">
        <w:rPr>
          <w:rFonts w:ascii="Times New Roman" w:hAnsi="Times New Roman" w:cs="Times New Roman"/>
          <w:b/>
          <w:sz w:val="26"/>
          <w:szCs w:val="26"/>
        </w:rPr>
        <w:t xml:space="preserve"> </w:t>
      </w:r>
      <w:r w:rsidR="00971C02" w:rsidRPr="003C0BDA">
        <w:rPr>
          <w:rFonts w:ascii="Times New Roman" w:hAnsi="Times New Roman" w:cs="Times New Roman"/>
          <w:b/>
          <w:sz w:val="26"/>
          <w:szCs w:val="26"/>
        </w:rPr>
        <w:t>Муниципальной услуги</w:t>
      </w:r>
      <w:r w:rsidRPr="003C0BDA">
        <w:rPr>
          <w:rFonts w:ascii="Times New Roman" w:hAnsi="Times New Roman" w:cs="Times New Roman"/>
          <w:b/>
          <w:sz w:val="26"/>
          <w:szCs w:val="26"/>
        </w:rPr>
        <w:t>, а также принятием ими решений</w:t>
      </w:r>
    </w:p>
    <w:p w:rsidR="00971C02" w:rsidRPr="003C0BDA" w:rsidRDefault="002E54A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4.1.1</w:t>
      </w:r>
      <w:r w:rsidR="00971C02" w:rsidRPr="003C0BDA">
        <w:rPr>
          <w:rFonts w:ascii="Times New Roman" w:hAnsi="Times New Roman" w:cs="Times New Roman"/>
          <w:sz w:val="26"/>
          <w:szCs w:val="26"/>
        </w:rPr>
        <w:t xml:space="preserve">. Текущий </w:t>
      </w:r>
      <w:proofErr w:type="gramStart"/>
      <w:r w:rsidR="00971C02" w:rsidRPr="003C0BDA">
        <w:rPr>
          <w:rFonts w:ascii="Times New Roman" w:hAnsi="Times New Roman" w:cs="Times New Roman"/>
          <w:sz w:val="26"/>
          <w:szCs w:val="26"/>
        </w:rPr>
        <w:t>контроль за</w:t>
      </w:r>
      <w:proofErr w:type="gramEnd"/>
      <w:r w:rsidR="00971C02" w:rsidRPr="003C0BDA">
        <w:rPr>
          <w:rFonts w:ascii="Times New Roman" w:hAnsi="Times New Roman" w:cs="Times New Roman"/>
          <w:sz w:val="26"/>
          <w:szCs w:val="26"/>
        </w:rPr>
        <w:t xml:space="preserve"> предоставлением Муниципальной услуги осуществляет глава Администрации.</w:t>
      </w:r>
    </w:p>
    <w:p w:rsidR="00971C02" w:rsidRPr="003C0BDA" w:rsidRDefault="002E54A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4.1.2</w:t>
      </w:r>
      <w:r w:rsidR="00971C02" w:rsidRPr="003C0BDA">
        <w:rPr>
          <w:rFonts w:ascii="Times New Roman" w:hAnsi="Times New Roman" w:cs="Times New Roman"/>
          <w:sz w:val="26"/>
          <w:szCs w:val="26"/>
        </w:rPr>
        <w:t xml:space="preserve">. Текущий </w:t>
      </w:r>
      <w:proofErr w:type="gramStart"/>
      <w:r w:rsidR="00971C02" w:rsidRPr="003C0BDA">
        <w:rPr>
          <w:rFonts w:ascii="Times New Roman" w:hAnsi="Times New Roman" w:cs="Times New Roman"/>
          <w:sz w:val="26"/>
          <w:szCs w:val="26"/>
        </w:rPr>
        <w:t>контроль за</w:t>
      </w:r>
      <w:proofErr w:type="gramEnd"/>
      <w:r w:rsidR="00971C02" w:rsidRPr="003C0BDA">
        <w:rPr>
          <w:rFonts w:ascii="Times New Roman" w:hAnsi="Times New Roman" w:cs="Times New Roman"/>
          <w:sz w:val="26"/>
          <w:szCs w:val="26"/>
        </w:rPr>
        <w:t xml:space="preserve"> соблюдением и исполнением Административного регламента и иных нормативных правовых актов Российской Федерации и Тульской област</w:t>
      </w:r>
      <w:r w:rsidR="00BC4827" w:rsidRPr="003C0BDA">
        <w:rPr>
          <w:rFonts w:ascii="Times New Roman" w:hAnsi="Times New Roman" w:cs="Times New Roman"/>
          <w:sz w:val="26"/>
          <w:szCs w:val="26"/>
        </w:rPr>
        <w:t>и осуществляет руководитель структурного подразделения Администрации, ответственный за предоставление Муниципальной услуги.</w:t>
      </w:r>
    </w:p>
    <w:p w:rsidR="00971C02" w:rsidRPr="003C0BDA" w:rsidRDefault="002E54A2"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4.1.3</w:t>
      </w:r>
      <w:r w:rsidR="00971C02" w:rsidRPr="003C0BDA">
        <w:rPr>
          <w:rFonts w:ascii="Times New Roman" w:hAnsi="Times New Roman" w:cs="Times New Roman"/>
          <w:sz w:val="26"/>
          <w:szCs w:val="26"/>
        </w:rPr>
        <w:t>. Перечень должностных лиц, осуществляющих текущий контроль, устанавливается актами (приказами) Администрации.</w:t>
      </w:r>
    </w:p>
    <w:p w:rsidR="002E54A2" w:rsidRPr="003C0BDA" w:rsidRDefault="002E54A2" w:rsidP="00D44BCE">
      <w:pPr>
        <w:contextualSpacing/>
        <w:jc w:val="both"/>
        <w:rPr>
          <w:rFonts w:ascii="Times New Roman" w:hAnsi="Times New Roman" w:cs="Times New Roman"/>
          <w:sz w:val="26"/>
          <w:szCs w:val="26"/>
        </w:rPr>
      </w:pPr>
      <w:r w:rsidRPr="003C0BDA">
        <w:rPr>
          <w:rFonts w:ascii="Times New Roman" w:hAnsi="Times New Roman" w:cs="Times New Roman"/>
          <w:sz w:val="26"/>
          <w:szCs w:val="26"/>
        </w:rPr>
        <w:lastRenderedPageBreak/>
        <w:t xml:space="preserve">         4.1.4. Для текущего контроля используются сведения, содержащиеся в разрешительных де</w:t>
      </w:r>
      <w:r w:rsidR="003F77CE" w:rsidRPr="003C0BDA">
        <w:rPr>
          <w:rFonts w:ascii="Times New Roman" w:hAnsi="Times New Roman" w:cs="Times New Roman"/>
          <w:sz w:val="26"/>
          <w:szCs w:val="26"/>
        </w:rPr>
        <w:t>лах, реестре выданных уведомлений</w:t>
      </w:r>
      <w:r w:rsidRPr="003C0BDA">
        <w:rPr>
          <w:rFonts w:ascii="Times New Roman" w:hAnsi="Times New Roman" w:cs="Times New Roman"/>
          <w:sz w:val="26"/>
          <w:szCs w:val="26"/>
        </w:rPr>
        <w:t>, устной и письменной информации должностных лиц, осуществляющих регламентируемые действия.</w:t>
      </w:r>
    </w:p>
    <w:p w:rsidR="002E54A2" w:rsidRPr="003C0BDA" w:rsidRDefault="002E54A2" w:rsidP="00D44BCE">
      <w:pPr>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3C0BDA" w:rsidRDefault="002E54A2"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Периодичность осуществления текущего контроля устанавливается главой Администрации.</w:t>
      </w:r>
    </w:p>
    <w:p w:rsidR="00181A58" w:rsidRPr="003C0BDA"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2E54A2" w:rsidRPr="003C0BDA" w:rsidRDefault="002E54A2" w:rsidP="00D44BCE">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0BDA">
        <w:rPr>
          <w:rFonts w:ascii="Times New Roman" w:hAnsi="Times New Roman" w:cs="Times New Roman"/>
          <w:b/>
          <w:sz w:val="26"/>
          <w:szCs w:val="26"/>
        </w:rPr>
        <w:t>контроля за</w:t>
      </w:r>
      <w:proofErr w:type="gramEnd"/>
      <w:r w:rsidRPr="003C0BDA">
        <w:rPr>
          <w:rFonts w:ascii="Times New Roman" w:hAnsi="Times New Roman" w:cs="Times New Roman"/>
          <w:b/>
          <w:sz w:val="26"/>
          <w:szCs w:val="26"/>
        </w:rPr>
        <w:t xml:space="preserve"> полнотой и качеством предоставления муниципальной услуги</w:t>
      </w:r>
    </w:p>
    <w:p w:rsidR="002E54A2" w:rsidRPr="003C0BDA" w:rsidRDefault="002E54A2" w:rsidP="00D44BCE">
      <w:pPr>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4.2.1. </w:t>
      </w:r>
      <w:proofErr w:type="gramStart"/>
      <w:r w:rsidRPr="003C0BDA">
        <w:rPr>
          <w:rFonts w:ascii="Times New Roman" w:hAnsi="Times New Roman" w:cs="Times New Roman"/>
          <w:sz w:val="26"/>
          <w:szCs w:val="26"/>
        </w:rPr>
        <w:t>Контроль за</w:t>
      </w:r>
      <w:proofErr w:type="gramEnd"/>
      <w:r w:rsidRPr="003C0BDA">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3C0BDA" w:rsidRDefault="002E54A2" w:rsidP="00D44BCE">
      <w:pPr>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4.2.2. Проверки могут быть плановыми и внеплановыми.</w:t>
      </w:r>
    </w:p>
    <w:p w:rsidR="002E54A2" w:rsidRPr="003C0BDA" w:rsidRDefault="002E54A2" w:rsidP="00D44BCE">
      <w:pPr>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3C0BDA" w:rsidRDefault="002E54A2" w:rsidP="00D44BCE">
      <w:pPr>
        <w:ind w:firstLine="720"/>
        <w:contextualSpacing/>
        <w:jc w:val="both"/>
        <w:rPr>
          <w:rFonts w:ascii="Times New Roman" w:hAnsi="Times New Roman" w:cs="Times New Roman"/>
          <w:sz w:val="26"/>
          <w:szCs w:val="26"/>
        </w:rPr>
      </w:pPr>
      <w:r w:rsidRPr="003C0BDA">
        <w:rPr>
          <w:rFonts w:ascii="Times New Roman" w:hAnsi="Times New Roman" w:cs="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3C0BDA" w:rsidRDefault="0056781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2E54A2" w:rsidRPr="003C0BDA">
        <w:rPr>
          <w:rFonts w:ascii="Times New Roman" w:hAnsi="Times New Roman" w:cs="Times New Roman"/>
          <w:sz w:val="26"/>
          <w:szCs w:val="26"/>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3C0BDA" w:rsidRDefault="00BC4827" w:rsidP="00D44BCE">
      <w:pPr>
        <w:pStyle w:val="ConsPlusNormal"/>
        <w:contextualSpacing/>
        <w:jc w:val="both"/>
        <w:rPr>
          <w:rFonts w:ascii="Times New Roman" w:hAnsi="Times New Roman" w:cs="Times New Roman"/>
          <w:sz w:val="26"/>
          <w:szCs w:val="26"/>
        </w:rPr>
      </w:pPr>
    </w:p>
    <w:p w:rsidR="00181A58" w:rsidRPr="003C0BDA" w:rsidRDefault="002E54A2" w:rsidP="00181A58">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2E54A2" w:rsidRPr="003C0BDA" w:rsidRDefault="00567818" w:rsidP="00181A58">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sz w:val="26"/>
          <w:szCs w:val="26"/>
        </w:rPr>
        <w:t xml:space="preserve">        </w:t>
      </w:r>
      <w:r w:rsidR="002E54A2" w:rsidRPr="003C0BDA">
        <w:rPr>
          <w:rFonts w:ascii="Times New Roman" w:hAnsi="Times New Roman" w:cs="Times New Roman"/>
          <w:sz w:val="26"/>
          <w:szCs w:val="26"/>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3C0BDA" w:rsidRDefault="002E54A2"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4.3.2. Должностные лица администрации за решения и действия (бездействие), принимаемые (осуществляемые) в ходе предоставления </w:t>
      </w:r>
      <w:r w:rsidRPr="003C0BDA">
        <w:rPr>
          <w:rFonts w:ascii="Times New Roman" w:hAnsi="Times New Roman" w:cs="Times New Roman"/>
          <w:sz w:val="26"/>
          <w:szCs w:val="26"/>
        </w:rPr>
        <w:lastRenderedPageBreak/>
        <w:t>муниципальной услуги, несут ответственность в соответствии с должностными инструкциями и законодательством Российской Федерации.</w:t>
      </w:r>
    </w:p>
    <w:p w:rsidR="00BC4827" w:rsidRPr="003C0BDA" w:rsidRDefault="00BC4827" w:rsidP="00D44BCE">
      <w:pPr>
        <w:pStyle w:val="ConsPlusNormal"/>
        <w:contextualSpacing/>
        <w:jc w:val="both"/>
        <w:rPr>
          <w:rFonts w:ascii="Times New Roman" w:hAnsi="Times New Roman" w:cs="Times New Roman"/>
          <w:b/>
          <w:sz w:val="26"/>
          <w:szCs w:val="26"/>
        </w:rPr>
      </w:pPr>
    </w:p>
    <w:p w:rsidR="00BC4827" w:rsidRPr="003C0BDA" w:rsidRDefault="002E54A2"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4.4. </w:t>
      </w:r>
      <w:r w:rsidR="00BC4827" w:rsidRPr="003C0BDA">
        <w:rPr>
          <w:rFonts w:ascii="Times New Roman" w:hAnsi="Times New Roman" w:cs="Times New Roman"/>
          <w:b/>
          <w:sz w:val="26"/>
          <w:szCs w:val="26"/>
        </w:rPr>
        <w:t>Положения, характеризующие требования к порядку и формам</w:t>
      </w:r>
      <w:r w:rsidR="00DB543E" w:rsidRPr="003C0BDA">
        <w:rPr>
          <w:rFonts w:ascii="Times New Roman" w:hAnsi="Times New Roman" w:cs="Times New Roman"/>
          <w:b/>
          <w:sz w:val="26"/>
          <w:szCs w:val="26"/>
        </w:rPr>
        <w:t xml:space="preserve"> </w:t>
      </w:r>
      <w:r w:rsidR="00BC4827" w:rsidRPr="003C0BDA">
        <w:rPr>
          <w:rFonts w:ascii="Times New Roman" w:hAnsi="Times New Roman" w:cs="Times New Roman"/>
          <w:b/>
          <w:sz w:val="26"/>
          <w:szCs w:val="26"/>
        </w:rPr>
        <w:t>контроля над предоставлением Муниципальной услуги, в том</w:t>
      </w:r>
      <w:r w:rsidR="00DB543E" w:rsidRPr="003C0BDA">
        <w:rPr>
          <w:rFonts w:ascii="Times New Roman" w:hAnsi="Times New Roman" w:cs="Times New Roman"/>
          <w:b/>
          <w:sz w:val="26"/>
          <w:szCs w:val="26"/>
        </w:rPr>
        <w:t xml:space="preserve"> </w:t>
      </w:r>
      <w:r w:rsidR="00BC4827" w:rsidRPr="003C0BDA">
        <w:rPr>
          <w:rFonts w:ascii="Times New Roman" w:hAnsi="Times New Roman" w:cs="Times New Roman"/>
          <w:b/>
          <w:sz w:val="26"/>
          <w:szCs w:val="26"/>
        </w:rPr>
        <w:t>числе со стороны Заявителей, их объединений и организаций</w:t>
      </w:r>
    </w:p>
    <w:p w:rsidR="00BC4827" w:rsidRPr="003C0BDA" w:rsidRDefault="00DB543E"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4.4.1</w:t>
      </w:r>
      <w:r w:rsidR="00BC4827" w:rsidRPr="003C0BDA">
        <w:rPr>
          <w:rFonts w:ascii="Times New Roman" w:hAnsi="Times New Roman" w:cs="Times New Roman"/>
          <w:sz w:val="26"/>
          <w:szCs w:val="26"/>
        </w:rPr>
        <w:t xml:space="preserve">. </w:t>
      </w:r>
      <w:proofErr w:type="gramStart"/>
      <w:r w:rsidR="00BC4827" w:rsidRPr="003C0BDA">
        <w:rPr>
          <w:rFonts w:ascii="Times New Roman" w:hAnsi="Times New Roman" w:cs="Times New Roman"/>
          <w:sz w:val="26"/>
          <w:szCs w:val="26"/>
        </w:rPr>
        <w:t>Контроль за</w:t>
      </w:r>
      <w:proofErr w:type="gramEnd"/>
      <w:r w:rsidR="00BC4827" w:rsidRPr="003C0BDA">
        <w:rPr>
          <w:rFonts w:ascii="Times New Roman" w:hAnsi="Times New Roman" w:cs="Times New Roman"/>
          <w:sz w:val="26"/>
          <w:szCs w:val="26"/>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3C0BDA" w:rsidRDefault="00BC4827" w:rsidP="00D44BCE">
      <w:pPr>
        <w:pStyle w:val="ConsPlusNormal"/>
        <w:ind w:firstLine="540"/>
        <w:contextualSpacing/>
        <w:jc w:val="both"/>
        <w:rPr>
          <w:rFonts w:ascii="Times New Roman" w:hAnsi="Times New Roman" w:cs="Times New Roman"/>
          <w:sz w:val="26"/>
          <w:szCs w:val="26"/>
        </w:rPr>
      </w:pPr>
    </w:p>
    <w:p w:rsidR="008F7096" w:rsidRPr="003C0BDA" w:rsidRDefault="008F7096" w:rsidP="00D44BCE">
      <w:pPr>
        <w:widowControl w:val="0"/>
        <w:autoSpaceDE w:val="0"/>
        <w:autoSpaceDN w:val="0"/>
        <w:adjustRightInd w:val="0"/>
        <w:contextualSpacing/>
        <w:jc w:val="center"/>
        <w:rPr>
          <w:rFonts w:ascii="Times New Roman" w:hAnsi="Times New Roman" w:cs="Times New Roman"/>
          <w:b/>
          <w:sz w:val="26"/>
          <w:szCs w:val="26"/>
        </w:rPr>
      </w:pPr>
      <w:r w:rsidRPr="003C0BDA">
        <w:rPr>
          <w:rFonts w:ascii="Times New Roman" w:hAnsi="Times New Roman" w:cs="Times New Roman"/>
          <w:b/>
          <w:sz w:val="26"/>
          <w:szCs w:val="26"/>
        </w:rPr>
        <w:t>V. Досудебный (внесудебный) порядок обжалования решений и действий (бездействия) администрации,</w:t>
      </w:r>
      <w:r w:rsidRPr="003C0BDA">
        <w:rPr>
          <w:rFonts w:ascii="Times New Roman" w:eastAsia="Calibri" w:hAnsi="Times New Roman" w:cs="Times New Roman"/>
          <w:b/>
          <w:sz w:val="26"/>
          <w:szCs w:val="26"/>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3C0BDA" w:rsidRDefault="008F7096" w:rsidP="00D44BCE">
      <w:pPr>
        <w:widowControl w:val="0"/>
        <w:autoSpaceDE w:val="0"/>
        <w:autoSpaceDN w:val="0"/>
        <w:adjustRightInd w:val="0"/>
        <w:contextualSpacing/>
        <w:jc w:val="both"/>
        <w:rPr>
          <w:rFonts w:ascii="Times New Roman" w:hAnsi="Times New Roman" w:cs="Times New Roman"/>
          <w:sz w:val="26"/>
          <w:szCs w:val="26"/>
        </w:rPr>
      </w:pPr>
    </w:p>
    <w:p w:rsidR="008F7096" w:rsidRPr="003C0BDA" w:rsidRDefault="008F7096" w:rsidP="00D44BCE">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5.1. Информация для заявителя о его праве подать жалобу</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5.1.1. </w:t>
      </w:r>
      <w:proofErr w:type="gramStart"/>
      <w:r w:rsidRPr="003C0BDA">
        <w:rPr>
          <w:rFonts w:ascii="Times New Roman" w:hAnsi="Times New Roman" w:cs="Times New Roman"/>
          <w:sz w:val="26"/>
          <w:szCs w:val="26"/>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5.1.3. В </w:t>
      </w:r>
      <w:proofErr w:type="gramStart"/>
      <w:r w:rsidRPr="003C0BDA">
        <w:rPr>
          <w:rFonts w:ascii="Times New Roman" w:hAnsi="Times New Roman" w:cs="Times New Roman"/>
          <w:sz w:val="26"/>
          <w:szCs w:val="26"/>
        </w:rPr>
        <w:t>случае</w:t>
      </w:r>
      <w:proofErr w:type="gramEnd"/>
      <w:r w:rsidRPr="003C0BDA">
        <w:rPr>
          <w:rFonts w:ascii="Times New Roman" w:hAnsi="Times New Roman" w:cs="Times New Roman"/>
          <w:sz w:val="26"/>
          <w:szCs w:val="26"/>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5.1.4. В качестве документа, подтверждающего полномочия на осуществление действий от имени Заявителя, может быть </w:t>
      </w:r>
      <w:proofErr w:type="gramStart"/>
      <w:r w:rsidRPr="003C0BDA">
        <w:rPr>
          <w:rFonts w:ascii="Times New Roman" w:hAnsi="Times New Roman" w:cs="Times New Roman"/>
          <w:sz w:val="26"/>
          <w:szCs w:val="26"/>
        </w:rPr>
        <w:t>представлена</w:t>
      </w:r>
      <w:proofErr w:type="gramEnd"/>
      <w:r w:rsidRPr="003C0BDA">
        <w:rPr>
          <w:rFonts w:ascii="Times New Roman" w:hAnsi="Times New Roman" w:cs="Times New Roman"/>
          <w:sz w:val="26"/>
          <w:szCs w:val="26"/>
        </w:rPr>
        <w:t>:</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lastRenderedPageBreak/>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p>
    <w:p w:rsidR="00181A58" w:rsidRPr="003C0BDA" w:rsidRDefault="008F7096" w:rsidP="00D44BCE">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5.2. Предмет жалобы</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5.2.1. Заявитель может обратиться с </w:t>
      </w:r>
      <w:proofErr w:type="gramStart"/>
      <w:r w:rsidRPr="003C0BDA">
        <w:rPr>
          <w:rFonts w:ascii="Times New Roman" w:hAnsi="Times New Roman" w:cs="Times New Roman"/>
          <w:sz w:val="26"/>
          <w:szCs w:val="26"/>
        </w:rPr>
        <w:t>жалобой</w:t>
      </w:r>
      <w:proofErr w:type="gramEnd"/>
      <w:r w:rsidRPr="003C0BDA">
        <w:rPr>
          <w:rFonts w:ascii="Times New Roman" w:hAnsi="Times New Roman" w:cs="Times New Roman"/>
          <w:sz w:val="26"/>
          <w:szCs w:val="26"/>
        </w:rPr>
        <w:t xml:space="preserve"> в том числе в следующих случаях:</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3C0BDA" w:rsidRDefault="008F7096" w:rsidP="00D44BCE">
      <w:pPr>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2) нарушения срока предоставления Муниципальной услуги. </w:t>
      </w:r>
      <w:proofErr w:type="gramStart"/>
      <w:r w:rsidRPr="003C0BD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3C0BDA">
          <w:rPr>
            <w:rFonts w:ascii="Times New Roman" w:hAnsi="Times New Roman" w:cs="Times New Roman"/>
            <w:color w:val="000000" w:themeColor="text1"/>
            <w:sz w:val="26"/>
            <w:szCs w:val="26"/>
          </w:rPr>
          <w:t>частью 1.3 статьи 16</w:t>
        </w:r>
      </w:hyperlink>
      <w:r w:rsidRPr="003C0BDA">
        <w:rPr>
          <w:rFonts w:ascii="Times New Roman" w:hAnsi="Times New Roman" w:cs="Times New Roman"/>
          <w:color w:val="000000" w:themeColor="text1"/>
          <w:sz w:val="26"/>
          <w:szCs w:val="26"/>
        </w:rPr>
        <w:t xml:space="preserve"> Ф</w:t>
      </w:r>
      <w:r w:rsidRPr="003C0BDA">
        <w:rPr>
          <w:rFonts w:ascii="Times New Roman" w:hAnsi="Times New Roman" w:cs="Times New Roman"/>
          <w:sz w:val="26"/>
          <w:szCs w:val="26"/>
        </w:rPr>
        <w:t>едерального закона от 27.07.2010 N 210-ФЗ «Об организации предоставления государственных и муниципальных</w:t>
      </w:r>
      <w:proofErr w:type="gramEnd"/>
      <w:r w:rsidRPr="003C0BDA">
        <w:rPr>
          <w:rFonts w:ascii="Times New Roman" w:hAnsi="Times New Roman" w:cs="Times New Roman"/>
          <w:sz w:val="26"/>
          <w:szCs w:val="26"/>
        </w:rPr>
        <w:t xml:space="preserve"> услуг»;</w:t>
      </w:r>
    </w:p>
    <w:p w:rsidR="008F7096" w:rsidRPr="003C0BDA" w:rsidRDefault="008F7096" w:rsidP="00D44BCE">
      <w:pPr>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3C0BDA" w:rsidRDefault="008F7096" w:rsidP="00D44BCE">
      <w:pPr>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3C0BDA" w:rsidRDefault="008F7096" w:rsidP="00D44BCE">
      <w:pPr>
        <w:autoSpaceDE w:val="0"/>
        <w:autoSpaceDN w:val="0"/>
        <w:adjustRightInd w:val="0"/>
        <w:ind w:firstLine="567"/>
        <w:contextualSpacing/>
        <w:jc w:val="both"/>
        <w:rPr>
          <w:rFonts w:ascii="Times New Roman" w:hAnsi="Times New Roman" w:cs="Times New Roman"/>
          <w:sz w:val="26"/>
          <w:szCs w:val="26"/>
        </w:rPr>
      </w:pPr>
      <w:proofErr w:type="gramStart"/>
      <w:r w:rsidRPr="003C0BDA">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C0BDA">
        <w:rPr>
          <w:rFonts w:ascii="Times New Roman" w:hAnsi="Times New Roman" w:cs="Times New Roman"/>
          <w:sz w:val="26"/>
          <w:szCs w:val="26"/>
        </w:rPr>
        <w:t xml:space="preserve"> </w:t>
      </w:r>
      <w:proofErr w:type="gramStart"/>
      <w:r w:rsidRPr="003C0BD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C0BDA">
          <w:rPr>
            <w:rFonts w:ascii="Times New Roman" w:hAnsi="Times New Roman" w:cs="Times New Roman"/>
            <w:sz w:val="26"/>
            <w:szCs w:val="26"/>
          </w:rPr>
          <w:t>частью 1.3 статьи 16</w:t>
        </w:r>
      </w:hyperlink>
      <w:r w:rsidRPr="003C0BDA">
        <w:rPr>
          <w:rFonts w:ascii="Times New Roman" w:hAnsi="Times New Roman" w:cs="Times New Roman"/>
          <w:sz w:val="26"/>
          <w:szCs w:val="26"/>
        </w:rPr>
        <w:t xml:space="preserve"> Федерального закона от 27.07.2010 N210-ФЗ «Об организации предоставления государственных и муниципальных услуг»;</w:t>
      </w:r>
      <w:proofErr w:type="gramEnd"/>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3C0BDA" w:rsidRDefault="008F7096" w:rsidP="00D44BCE">
      <w:pPr>
        <w:autoSpaceDE w:val="0"/>
        <w:autoSpaceDN w:val="0"/>
        <w:adjustRightInd w:val="0"/>
        <w:ind w:firstLine="567"/>
        <w:contextualSpacing/>
        <w:jc w:val="both"/>
        <w:rPr>
          <w:rFonts w:ascii="Times New Roman" w:hAnsi="Times New Roman" w:cs="Times New Roman"/>
          <w:sz w:val="26"/>
          <w:szCs w:val="26"/>
        </w:rPr>
      </w:pPr>
      <w:proofErr w:type="gramStart"/>
      <w:r w:rsidRPr="003C0BDA">
        <w:rPr>
          <w:rFonts w:ascii="Times New Roman" w:hAnsi="Times New Roman" w:cs="Times New Roman"/>
          <w:sz w:val="26"/>
          <w:szCs w:val="26"/>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3C0BDA">
        <w:rPr>
          <w:rFonts w:ascii="Times New Roman" w:hAnsi="Times New Roman" w:cs="Times New Roman"/>
          <w:sz w:val="26"/>
          <w:szCs w:val="26"/>
        </w:rPr>
        <w:t xml:space="preserve"> </w:t>
      </w:r>
      <w:proofErr w:type="gramStart"/>
      <w:r w:rsidRPr="003C0BD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C0BDA">
          <w:rPr>
            <w:rFonts w:ascii="Times New Roman" w:hAnsi="Times New Roman" w:cs="Times New Roman"/>
            <w:sz w:val="26"/>
            <w:szCs w:val="26"/>
          </w:rPr>
          <w:t>частью 1.3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Pr="003C0BDA">
        <w:rPr>
          <w:rFonts w:ascii="Times New Roman" w:hAnsi="Times New Roman" w:cs="Times New Roman"/>
          <w:sz w:val="26"/>
          <w:szCs w:val="26"/>
        </w:rPr>
        <w:t xml:space="preserve"> услуг»;</w:t>
      </w:r>
    </w:p>
    <w:p w:rsidR="008F7096" w:rsidRPr="003C0BDA" w:rsidRDefault="00567818"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8F7096" w:rsidRPr="003C0BD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F7096" w:rsidRPr="003C0BDA" w:rsidRDefault="00567818"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proofErr w:type="gramStart"/>
      <w:r w:rsidR="008F7096" w:rsidRPr="003C0BD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8F7096" w:rsidRPr="003C0BDA">
        <w:rPr>
          <w:rFonts w:ascii="Times New Roman" w:hAnsi="Times New Roman" w:cs="Times New Roman"/>
          <w:sz w:val="26"/>
          <w:szCs w:val="26"/>
        </w:rPr>
        <w:t xml:space="preserve"> </w:t>
      </w:r>
      <w:proofErr w:type="gramStart"/>
      <w:r w:rsidR="008F7096" w:rsidRPr="003C0BD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008F7096" w:rsidRPr="003C0BDA">
          <w:rPr>
            <w:rFonts w:ascii="Times New Roman" w:hAnsi="Times New Roman" w:cs="Times New Roman"/>
            <w:sz w:val="26"/>
            <w:szCs w:val="26"/>
          </w:rPr>
          <w:t>частью 1.3 статьи 16</w:t>
        </w:r>
      </w:hyperlink>
      <w:r w:rsidR="008F7096"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3C0BDA">
        <w:rPr>
          <w:rFonts w:ascii="Times New Roman" w:hAnsi="Times New Roman" w:cs="Times New Roman"/>
          <w:sz w:val="26"/>
          <w:szCs w:val="26"/>
        </w:rPr>
        <w:t xml:space="preserve"> услуг».</w:t>
      </w:r>
    </w:p>
    <w:p w:rsidR="008F7096" w:rsidRPr="003C0BDA" w:rsidRDefault="00567818"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proofErr w:type="gramStart"/>
      <w:r w:rsidR="008F7096" w:rsidRPr="003C0BDA">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008F7096" w:rsidRPr="003C0BDA">
          <w:rPr>
            <w:rFonts w:ascii="Times New Roman" w:hAnsi="Times New Roman" w:cs="Times New Roman"/>
            <w:sz w:val="26"/>
            <w:szCs w:val="26"/>
          </w:rPr>
          <w:t>пунктом 4 части 1 статьи 7</w:t>
        </w:r>
      </w:hyperlink>
      <w:r w:rsidR="008F7096"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3C0BDA">
        <w:rPr>
          <w:rFonts w:ascii="Times New Roman" w:hAnsi="Times New Roman" w:cs="Times New Roman"/>
          <w:sz w:val="26"/>
          <w:szCs w:val="26"/>
        </w:rPr>
        <w:t xml:space="preserve"> услуг». </w:t>
      </w:r>
      <w:proofErr w:type="gramStart"/>
      <w:r w:rsidR="008F7096" w:rsidRPr="003C0BD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8F7096" w:rsidRPr="003C0BDA">
        <w:rPr>
          <w:rFonts w:ascii="Times New Roman" w:hAnsi="Times New Roman" w:cs="Times New Roman"/>
          <w:sz w:val="26"/>
          <w:szCs w:val="26"/>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8F7096" w:rsidRPr="003C0BDA">
          <w:rPr>
            <w:rFonts w:ascii="Times New Roman" w:hAnsi="Times New Roman" w:cs="Times New Roman"/>
            <w:sz w:val="26"/>
            <w:szCs w:val="26"/>
          </w:rPr>
          <w:t>частью 1.3 статьи 16</w:t>
        </w:r>
      </w:hyperlink>
      <w:r w:rsidR="008F7096"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3C0BDA">
        <w:rPr>
          <w:rFonts w:ascii="Times New Roman" w:hAnsi="Times New Roman" w:cs="Times New Roman"/>
          <w:sz w:val="26"/>
          <w:szCs w:val="26"/>
        </w:rPr>
        <w:t xml:space="preserve"> услуг».</w:t>
      </w:r>
    </w:p>
    <w:p w:rsidR="008F7096" w:rsidRPr="003C0BDA"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p>
    <w:p w:rsidR="008F7096" w:rsidRPr="003C0BDA" w:rsidRDefault="008F7096" w:rsidP="00D44BCE">
      <w:pPr>
        <w:autoSpaceDE w:val="0"/>
        <w:autoSpaceDN w:val="0"/>
        <w:adjustRightInd w:val="0"/>
        <w:contextualSpacing/>
        <w:rPr>
          <w:rFonts w:ascii="Times New Roman" w:hAnsi="Times New Roman" w:cs="Times New Roman"/>
          <w:b/>
          <w:bCs/>
          <w:sz w:val="26"/>
          <w:szCs w:val="26"/>
        </w:rPr>
      </w:pPr>
      <w:r w:rsidRPr="003C0BDA">
        <w:rPr>
          <w:rFonts w:ascii="Times New Roman" w:hAnsi="Times New Roman" w:cs="Times New Roman"/>
          <w:b/>
          <w:sz w:val="26"/>
          <w:szCs w:val="26"/>
        </w:rPr>
        <w:t xml:space="preserve">5.3. </w:t>
      </w:r>
      <w:r w:rsidRPr="003C0BDA">
        <w:rPr>
          <w:rFonts w:ascii="Times New Roman" w:hAnsi="Times New Roman" w:cs="Times New Roman"/>
          <w:b/>
          <w:bCs/>
          <w:sz w:val="26"/>
          <w:szCs w:val="26"/>
        </w:rPr>
        <w:t>Органы государственной власти, организации, должностные лица, которым может быть направлена жалоба</w:t>
      </w:r>
    </w:p>
    <w:p w:rsidR="008F7096" w:rsidRPr="003C0BDA" w:rsidRDefault="00567818" w:rsidP="00D44BCE">
      <w:pPr>
        <w:autoSpaceDE w:val="0"/>
        <w:autoSpaceDN w:val="0"/>
        <w:adjustRightInd w:val="0"/>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           </w:t>
      </w:r>
      <w:r w:rsidR="008F7096" w:rsidRPr="003C0BDA">
        <w:rPr>
          <w:rFonts w:ascii="Times New Roman" w:eastAsia="Calibri" w:hAnsi="Times New Roman" w:cs="Times New Roman"/>
          <w:sz w:val="26"/>
          <w:szCs w:val="26"/>
        </w:rPr>
        <w:t xml:space="preserve">5.3.1. </w:t>
      </w:r>
      <w:proofErr w:type="gramStart"/>
      <w:r w:rsidR="008F7096" w:rsidRPr="003C0BDA">
        <w:rPr>
          <w:rFonts w:ascii="Times New Roman" w:eastAsia="Calibri" w:hAnsi="Times New Roman" w:cs="Times New Roman"/>
          <w:sz w:val="26"/>
          <w:szCs w:val="26"/>
        </w:rPr>
        <w:t xml:space="preserve">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3C0BDA">
        <w:rPr>
          <w:rFonts w:ascii="Times New Roman" w:hAnsi="Times New Roman" w:cs="Times New Roman"/>
          <w:sz w:val="26"/>
          <w:szCs w:val="26"/>
        </w:rPr>
        <w:t>публично-правового образования,</w:t>
      </w:r>
      <w:r w:rsidR="008F7096" w:rsidRPr="003C0BDA">
        <w:rPr>
          <w:rFonts w:ascii="Times New Roman" w:eastAsia="Calibri" w:hAnsi="Times New Roman" w:cs="Times New Roman"/>
          <w:sz w:val="26"/>
          <w:szCs w:val="26"/>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008F7096" w:rsidRPr="003C0BDA">
          <w:rPr>
            <w:rFonts w:ascii="Times New Roman" w:hAnsi="Times New Roman" w:cs="Times New Roman"/>
            <w:sz w:val="26"/>
            <w:szCs w:val="26"/>
          </w:rPr>
          <w:t>частью 1.1 статьи 16</w:t>
        </w:r>
      </w:hyperlink>
      <w:r w:rsidR="008F7096"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008F7096" w:rsidRPr="003C0BDA">
        <w:rPr>
          <w:rFonts w:ascii="Times New Roman" w:eastAsia="Calibri" w:hAnsi="Times New Roman" w:cs="Times New Roman"/>
          <w:sz w:val="26"/>
          <w:szCs w:val="26"/>
        </w:rPr>
        <w:t xml:space="preserve">. </w:t>
      </w:r>
      <w:proofErr w:type="gramEnd"/>
    </w:p>
    <w:p w:rsidR="008F7096" w:rsidRPr="003C0BDA"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3C0BDA"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3C0BDA"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3C0BDA"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Жалобы на решения и действия (бездействие) работников организаций, предусмотренных </w:t>
      </w:r>
      <w:hyperlink r:id="rId17" w:history="1">
        <w:r w:rsidRPr="003C0BDA">
          <w:rPr>
            <w:rFonts w:ascii="Times New Roman" w:hAnsi="Times New Roman" w:cs="Times New Roman"/>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3C0BDA">
        <w:rPr>
          <w:rFonts w:ascii="Times New Roman" w:eastAsia="Calibri" w:hAnsi="Times New Roman" w:cs="Times New Roman"/>
          <w:sz w:val="26"/>
          <w:szCs w:val="26"/>
        </w:rPr>
        <w:t>, подаются руководителям этих организаций.</w:t>
      </w:r>
    </w:p>
    <w:p w:rsidR="008F7096" w:rsidRPr="003C0BDA" w:rsidRDefault="00567818"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8F7096" w:rsidRPr="003C0BDA">
        <w:rPr>
          <w:rFonts w:ascii="Times New Roman" w:hAnsi="Times New Roman" w:cs="Times New Roman"/>
          <w:sz w:val="26"/>
          <w:szCs w:val="26"/>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3C0BDA" w:rsidRDefault="008F7096" w:rsidP="00D44BCE">
      <w:pPr>
        <w:autoSpaceDE w:val="0"/>
        <w:autoSpaceDN w:val="0"/>
        <w:adjustRightInd w:val="0"/>
        <w:ind w:firstLine="851"/>
        <w:contextualSpacing/>
        <w:jc w:val="both"/>
        <w:rPr>
          <w:rFonts w:ascii="Times New Roman" w:hAnsi="Times New Roman" w:cs="Times New Roman"/>
          <w:sz w:val="26"/>
          <w:szCs w:val="26"/>
        </w:rPr>
      </w:pPr>
      <w:r w:rsidRPr="003C0BDA">
        <w:rPr>
          <w:rFonts w:ascii="Times New Roman" w:eastAsia="Calibri" w:hAnsi="Times New Roman" w:cs="Times New Roman"/>
          <w:sz w:val="26"/>
          <w:szCs w:val="26"/>
        </w:rPr>
        <w:t>5.3.3.</w:t>
      </w:r>
      <w:r w:rsidRPr="003C0BDA">
        <w:rPr>
          <w:rFonts w:ascii="Times New Roman" w:hAnsi="Times New Roman" w:cs="Times New Roman"/>
          <w:sz w:val="26"/>
          <w:szCs w:val="26"/>
        </w:rPr>
        <w:t xml:space="preserve"> </w:t>
      </w:r>
      <w:proofErr w:type="gramStart"/>
      <w:r w:rsidRPr="003C0BDA">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3C0BDA">
        <w:rPr>
          <w:rFonts w:ascii="Times New Roman" w:hAnsi="Times New Roman" w:cs="Times New Roman"/>
          <w:sz w:val="26"/>
          <w:szCs w:val="26"/>
        </w:rPr>
        <w:lastRenderedPageBreak/>
        <w:t xml:space="preserve">соответствии с </w:t>
      </w:r>
      <w:hyperlink r:id="rId18" w:history="1">
        <w:r w:rsidRPr="003C0BDA">
          <w:rPr>
            <w:rFonts w:ascii="Times New Roman" w:hAnsi="Times New Roman" w:cs="Times New Roman"/>
            <w:sz w:val="26"/>
            <w:szCs w:val="26"/>
          </w:rPr>
          <w:t>частью 2 статьи 6</w:t>
        </w:r>
      </w:hyperlink>
      <w:r w:rsidR="00E85FA3" w:rsidRPr="003C0BDA">
        <w:rPr>
          <w:rFonts w:ascii="Times New Roman" w:hAnsi="Times New Roman" w:cs="Times New Roman"/>
          <w:sz w:val="26"/>
          <w:szCs w:val="26"/>
        </w:rPr>
        <w:t xml:space="preserve"> </w:t>
      </w:r>
      <w:r w:rsidRPr="003C0BDA">
        <w:rPr>
          <w:rFonts w:ascii="Times New Roman" w:hAnsi="Times New Roman" w:cs="Times New Roman"/>
          <w:sz w:val="26"/>
          <w:szCs w:val="26"/>
        </w:rPr>
        <w:t>Градостроительного кодекса Российской Федерации, может быть подана</w:t>
      </w:r>
      <w:proofErr w:type="gramEnd"/>
      <w:r w:rsidRPr="003C0BDA">
        <w:rPr>
          <w:rFonts w:ascii="Times New Roman" w:hAnsi="Times New Roman" w:cs="Times New Roman"/>
          <w:sz w:val="26"/>
          <w:szCs w:val="26"/>
        </w:rPr>
        <w:t xml:space="preserve"> такими лицами в порядке,</w:t>
      </w:r>
      <w:r w:rsidR="0036737B" w:rsidRPr="003C0BDA">
        <w:rPr>
          <w:rFonts w:ascii="Times New Roman" w:hAnsi="Times New Roman" w:cs="Times New Roman"/>
          <w:sz w:val="26"/>
          <w:szCs w:val="26"/>
        </w:rPr>
        <w:t xml:space="preserve"> установленном разделом</w:t>
      </w:r>
      <w:r w:rsidRPr="003C0BDA">
        <w:rPr>
          <w:rFonts w:ascii="Times New Roman" w:hAnsi="Times New Roman" w:cs="Times New Roman"/>
          <w:sz w:val="26"/>
          <w:szCs w:val="26"/>
        </w:rPr>
        <w:t xml:space="preserve"> </w:t>
      </w:r>
      <w:r w:rsidR="0036737B" w:rsidRPr="003C0BDA">
        <w:rPr>
          <w:rFonts w:ascii="Times New Roman" w:hAnsi="Times New Roman" w:cs="Times New Roman"/>
          <w:sz w:val="26"/>
          <w:szCs w:val="26"/>
        </w:rPr>
        <w:t xml:space="preserve">V настоящего Административного регламента, либо в порядке, </w:t>
      </w:r>
      <w:r w:rsidRPr="003C0BDA">
        <w:rPr>
          <w:rFonts w:ascii="Times New Roman" w:hAnsi="Times New Roman" w:cs="Times New Roman"/>
          <w:sz w:val="26"/>
          <w:szCs w:val="26"/>
        </w:rPr>
        <w:t>установленном</w:t>
      </w:r>
      <w:r w:rsidR="0036737B" w:rsidRPr="003C0BDA">
        <w:rPr>
          <w:rFonts w:ascii="Times New Roman" w:hAnsi="Times New Roman" w:cs="Times New Roman"/>
          <w:sz w:val="26"/>
          <w:szCs w:val="26"/>
        </w:rPr>
        <w:t xml:space="preserve"> </w:t>
      </w:r>
      <w:r w:rsidRPr="003C0BDA">
        <w:rPr>
          <w:rFonts w:ascii="Times New Roman" w:hAnsi="Times New Roman" w:cs="Times New Roman"/>
          <w:sz w:val="26"/>
          <w:szCs w:val="26"/>
        </w:rPr>
        <w:t xml:space="preserve"> антимонопольным </w:t>
      </w:r>
      <w:hyperlink r:id="rId19" w:history="1">
        <w:r w:rsidRPr="003C0BDA">
          <w:rPr>
            <w:rFonts w:ascii="Times New Roman" w:hAnsi="Times New Roman" w:cs="Times New Roman"/>
            <w:sz w:val="26"/>
            <w:szCs w:val="26"/>
          </w:rPr>
          <w:t>законодательством</w:t>
        </w:r>
      </w:hyperlink>
      <w:r w:rsidRPr="003C0BDA">
        <w:rPr>
          <w:rFonts w:ascii="Times New Roman" w:hAnsi="Times New Roman" w:cs="Times New Roman"/>
          <w:sz w:val="26"/>
          <w:szCs w:val="26"/>
        </w:rPr>
        <w:t xml:space="preserve"> Российской Федерации, в антимонопольный орган.</w:t>
      </w:r>
    </w:p>
    <w:p w:rsidR="00181A58" w:rsidRPr="003C0BDA" w:rsidRDefault="00181A58" w:rsidP="00D44BCE">
      <w:pPr>
        <w:autoSpaceDE w:val="0"/>
        <w:autoSpaceDN w:val="0"/>
        <w:adjustRightInd w:val="0"/>
        <w:ind w:firstLine="851"/>
        <w:contextualSpacing/>
        <w:jc w:val="both"/>
        <w:rPr>
          <w:rFonts w:ascii="Times New Roman" w:hAnsi="Times New Roman" w:cs="Times New Roman"/>
          <w:sz w:val="26"/>
          <w:szCs w:val="26"/>
        </w:rPr>
      </w:pPr>
    </w:p>
    <w:p w:rsidR="0036737B" w:rsidRPr="003C0BDA" w:rsidRDefault="0036737B" w:rsidP="00D44BCE">
      <w:pPr>
        <w:widowControl w:val="0"/>
        <w:autoSpaceDE w:val="0"/>
        <w:autoSpaceDN w:val="0"/>
        <w:adjustRightInd w:val="0"/>
        <w:contextualSpacing/>
        <w:rPr>
          <w:rFonts w:ascii="Times New Roman" w:hAnsi="Times New Roman" w:cs="Times New Roman"/>
          <w:b/>
          <w:sz w:val="26"/>
          <w:szCs w:val="26"/>
        </w:rPr>
      </w:pPr>
      <w:r w:rsidRPr="003C0BDA">
        <w:rPr>
          <w:rFonts w:ascii="Times New Roman" w:hAnsi="Times New Roman" w:cs="Times New Roman"/>
          <w:b/>
          <w:sz w:val="26"/>
          <w:szCs w:val="26"/>
        </w:rPr>
        <w:t>5.4. Порядок подачи и рассмотрения жалобы</w:t>
      </w:r>
    </w:p>
    <w:p w:rsidR="0036737B" w:rsidRPr="003C0BDA" w:rsidRDefault="0036737B"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5.4.1. </w:t>
      </w:r>
      <w:proofErr w:type="gramStart"/>
      <w:r w:rsidRPr="003C0BDA">
        <w:rPr>
          <w:rFonts w:ascii="Times New Roman" w:hAnsi="Times New Roman" w:cs="Times New Roman"/>
          <w:sz w:val="26"/>
          <w:szCs w:val="26"/>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history="1">
        <w:r w:rsidRPr="003C0BDA">
          <w:rPr>
            <w:rFonts w:ascii="Times New Roman" w:hAnsi="Times New Roman" w:cs="Times New Roman"/>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sidRPr="003C0BDA">
        <w:rPr>
          <w:rFonts w:ascii="Times New Roman" w:hAnsi="Times New Roman" w:cs="Times New Roman"/>
          <w:sz w:val="26"/>
          <w:szCs w:val="26"/>
        </w:rPr>
        <w:t>) многофункционального центра, его работников устанавливается Правительством Российской Федерации.</w:t>
      </w:r>
    </w:p>
    <w:p w:rsidR="0036737B" w:rsidRPr="003C0BDA" w:rsidRDefault="0036737B"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3C0BDA"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proofErr w:type="gramStart"/>
      <w:r w:rsidRPr="003C0BDA">
        <w:rPr>
          <w:rFonts w:ascii="Times New Roman" w:eastAsia="Calibri" w:hAnsi="Times New Roman" w:cs="Times New Roman"/>
          <w:sz w:val="26"/>
          <w:szCs w:val="26"/>
        </w:rPr>
        <w:t>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C0BDA">
        <w:rPr>
          <w:rFonts w:ascii="Times New Roman" w:eastAsia="Calibri" w:hAnsi="Times New Roman" w:cs="Times New Roman"/>
          <w:sz w:val="26"/>
          <w:szCs w:val="26"/>
        </w:rPr>
        <w:t xml:space="preserve"> может быть </w:t>
      </w:r>
      <w:proofErr w:type="gramStart"/>
      <w:r w:rsidRPr="003C0BDA">
        <w:rPr>
          <w:rFonts w:ascii="Times New Roman" w:eastAsia="Calibri" w:hAnsi="Times New Roman" w:cs="Times New Roman"/>
          <w:sz w:val="26"/>
          <w:szCs w:val="26"/>
        </w:rPr>
        <w:t>принята</w:t>
      </w:r>
      <w:proofErr w:type="gramEnd"/>
      <w:r w:rsidRPr="003C0BDA">
        <w:rPr>
          <w:rFonts w:ascii="Times New Roman" w:eastAsia="Calibri" w:hAnsi="Times New Roman" w:cs="Times New Roman"/>
          <w:sz w:val="26"/>
          <w:szCs w:val="26"/>
        </w:rPr>
        <w:t xml:space="preserve"> при личном приеме заявителя. </w:t>
      </w:r>
    </w:p>
    <w:p w:rsidR="0036737B" w:rsidRPr="003C0BDA"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3C0BDA"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proofErr w:type="gramStart"/>
      <w:r w:rsidRPr="003C0BDA">
        <w:rPr>
          <w:rFonts w:ascii="Times New Roman" w:eastAsia="Calibri" w:hAnsi="Times New Roman" w:cs="Times New Roman"/>
          <w:sz w:val="26"/>
          <w:szCs w:val="26"/>
        </w:rPr>
        <w:t xml:space="preserve">Жалоба на решения и действия (бездействие) организаций, предусмотренных </w:t>
      </w:r>
      <w:hyperlink r:id="rId21" w:history="1">
        <w:r w:rsidRPr="003C0BDA">
          <w:rPr>
            <w:rFonts w:ascii="Times New Roman" w:eastAsia="Calibri" w:hAnsi="Times New Roman" w:cs="Times New Roman"/>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3C0BDA">
        <w:rPr>
          <w:rFonts w:ascii="Times New Roman" w:eastAsia="Calibri" w:hAnsi="Times New Roman" w:cs="Times New Roman"/>
          <w:sz w:val="26"/>
          <w:szCs w:val="26"/>
        </w:rPr>
        <w:t>, а также их работников может быть направлена по почте, с использованием информационно-</w:t>
      </w:r>
      <w:r w:rsidRPr="003C0BDA">
        <w:rPr>
          <w:rFonts w:ascii="Times New Roman" w:eastAsia="Calibri" w:hAnsi="Times New Roman" w:cs="Times New Roman"/>
          <w:sz w:val="26"/>
          <w:szCs w:val="26"/>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C0BDA">
        <w:rPr>
          <w:rFonts w:ascii="Times New Roman" w:eastAsia="Calibri" w:hAnsi="Times New Roman" w:cs="Times New Roman"/>
          <w:sz w:val="26"/>
          <w:szCs w:val="26"/>
        </w:rPr>
        <w:t xml:space="preserve"> </w:t>
      </w:r>
      <w:proofErr w:type="gramStart"/>
      <w:r w:rsidRPr="003C0BDA">
        <w:rPr>
          <w:rFonts w:ascii="Times New Roman" w:eastAsia="Calibri" w:hAnsi="Times New Roman" w:cs="Times New Roman"/>
          <w:sz w:val="26"/>
          <w:szCs w:val="26"/>
        </w:rPr>
        <w:t>принята</w:t>
      </w:r>
      <w:proofErr w:type="gramEnd"/>
      <w:r w:rsidRPr="003C0BDA">
        <w:rPr>
          <w:rFonts w:ascii="Times New Roman" w:eastAsia="Calibri" w:hAnsi="Times New Roman" w:cs="Times New Roman"/>
          <w:sz w:val="26"/>
          <w:szCs w:val="26"/>
        </w:rPr>
        <w:t xml:space="preserve"> при личном приеме заявителя.</w:t>
      </w:r>
    </w:p>
    <w:p w:rsidR="0036737B" w:rsidRPr="003C0BDA" w:rsidRDefault="0036737B" w:rsidP="00D44BCE">
      <w:pPr>
        <w:autoSpaceDE w:val="0"/>
        <w:autoSpaceDN w:val="0"/>
        <w:adjustRightInd w:val="0"/>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Жалоба в письменной форме может быть также направлена по почте.</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5.4.7. При подаче жалобы через МФЦ </w:t>
      </w:r>
      <w:proofErr w:type="gramStart"/>
      <w:r w:rsidRPr="003C0BDA">
        <w:rPr>
          <w:rFonts w:ascii="Times New Roman" w:hAnsi="Times New Roman" w:cs="Times New Roman"/>
          <w:sz w:val="26"/>
          <w:szCs w:val="26"/>
        </w:rPr>
        <w:t>последний</w:t>
      </w:r>
      <w:proofErr w:type="gramEnd"/>
      <w:r w:rsidRPr="003C0BDA">
        <w:rPr>
          <w:rFonts w:ascii="Times New Roman" w:hAnsi="Times New Roman" w:cs="Times New Roman"/>
          <w:sz w:val="26"/>
          <w:szCs w:val="26"/>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5.4.9. Жалоба должна содержать:</w:t>
      </w:r>
    </w:p>
    <w:p w:rsidR="0036737B" w:rsidRPr="003C0BDA" w:rsidRDefault="0036737B" w:rsidP="00D44BCE">
      <w:pPr>
        <w:autoSpaceDE w:val="0"/>
        <w:autoSpaceDN w:val="0"/>
        <w:adjustRightInd w:val="0"/>
        <w:ind w:firstLine="540"/>
        <w:contextualSpacing/>
        <w:jc w:val="both"/>
        <w:rPr>
          <w:rFonts w:ascii="Times New Roman" w:hAnsi="Times New Roman" w:cs="Times New Roman"/>
          <w:sz w:val="26"/>
          <w:szCs w:val="26"/>
        </w:rPr>
      </w:pPr>
      <w:proofErr w:type="gramStart"/>
      <w:r w:rsidRPr="003C0BDA">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3C0BDA">
          <w:rPr>
            <w:rFonts w:ascii="Times New Roman" w:hAnsi="Times New Roman" w:cs="Times New Roman"/>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proofErr w:type="gramStart"/>
      <w:r w:rsidRPr="003C0BDA">
        <w:rPr>
          <w:rFonts w:ascii="Times New Roman" w:hAnsi="Times New Roman" w:cs="Times New Roman"/>
          <w:sz w:val="26"/>
          <w:szCs w:val="26"/>
        </w:rPr>
        <w:t xml:space="preserve">2) фамилию, имя, отчество (последнее - при наличии), сведения о месте </w:t>
      </w:r>
      <w:r w:rsidRPr="003C0BDA">
        <w:rPr>
          <w:rFonts w:ascii="Times New Roman" w:hAnsi="Times New Roman" w:cs="Times New Roman"/>
          <w:sz w:val="26"/>
          <w:szCs w:val="26"/>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37B" w:rsidRPr="003C0BDA" w:rsidRDefault="003C6429"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36737B" w:rsidRPr="003C0BDA">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0036737B" w:rsidRPr="003C0BDA">
          <w:rPr>
            <w:rFonts w:ascii="Times New Roman" w:hAnsi="Times New Roman" w:cs="Times New Roman"/>
            <w:sz w:val="26"/>
            <w:szCs w:val="26"/>
          </w:rPr>
          <w:t>частью 1.1 статьи 16</w:t>
        </w:r>
      </w:hyperlink>
      <w:r w:rsidR="0036737B"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их работников;</w:t>
      </w:r>
    </w:p>
    <w:p w:rsidR="0036737B" w:rsidRPr="003C0BDA" w:rsidRDefault="003C6429"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proofErr w:type="gramStart"/>
      <w:r w:rsidR="0036737B" w:rsidRPr="003C0BDA">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0036737B" w:rsidRPr="003C0BDA">
          <w:rPr>
            <w:rFonts w:ascii="Times New Roman" w:hAnsi="Times New Roman" w:cs="Times New Roman"/>
            <w:sz w:val="26"/>
            <w:szCs w:val="26"/>
          </w:rPr>
          <w:t>частью 1.1 статьи 16</w:t>
        </w:r>
      </w:hyperlink>
      <w:r w:rsidR="0036737B"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3C0BDA">
        <w:rPr>
          <w:rFonts w:ascii="Times New Roman" w:hAnsi="Times New Roman" w:cs="Times New Roman"/>
          <w:sz w:val="26"/>
          <w:szCs w:val="26"/>
        </w:rPr>
        <w:t xml:space="preserve">, </w:t>
      </w:r>
      <w:r w:rsidR="0036737B" w:rsidRPr="003C0BDA">
        <w:rPr>
          <w:rFonts w:ascii="Times New Roman" w:hAnsi="Times New Roman" w:cs="Times New Roman"/>
          <w:sz w:val="26"/>
          <w:szCs w:val="26"/>
        </w:rPr>
        <w:t xml:space="preserve"> их работников. </w:t>
      </w:r>
      <w:proofErr w:type="gramEnd"/>
    </w:p>
    <w:p w:rsidR="0036737B" w:rsidRPr="003C0BDA"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5.4.10. Заявителем могут быть представлены документы (при наличии), подтверждающие доводы Заявителя, либо их копии.</w:t>
      </w:r>
    </w:p>
    <w:p w:rsidR="0036737B" w:rsidRPr="003C0BDA" w:rsidRDefault="0036737B" w:rsidP="00D44BCE">
      <w:pPr>
        <w:autoSpaceDE w:val="0"/>
        <w:autoSpaceDN w:val="0"/>
        <w:adjustRightInd w:val="0"/>
        <w:contextualSpacing/>
        <w:jc w:val="both"/>
        <w:rPr>
          <w:rFonts w:ascii="Times New Roman" w:hAnsi="Times New Roman" w:cs="Times New Roman"/>
          <w:sz w:val="26"/>
          <w:szCs w:val="26"/>
        </w:rPr>
      </w:pPr>
    </w:p>
    <w:p w:rsidR="003C6429" w:rsidRPr="003C0BDA" w:rsidRDefault="003C6429" w:rsidP="00D44BCE">
      <w:pPr>
        <w:widowControl w:val="0"/>
        <w:autoSpaceDE w:val="0"/>
        <w:autoSpaceDN w:val="0"/>
        <w:adjustRightInd w:val="0"/>
        <w:contextualSpacing/>
        <w:rPr>
          <w:rFonts w:ascii="Times New Roman" w:hAnsi="Times New Roman" w:cs="Times New Roman"/>
          <w:sz w:val="26"/>
          <w:szCs w:val="26"/>
        </w:rPr>
      </w:pPr>
      <w:r w:rsidRPr="003C0BDA">
        <w:rPr>
          <w:rFonts w:ascii="Times New Roman" w:hAnsi="Times New Roman" w:cs="Times New Roman"/>
          <w:b/>
          <w:sz w:val="26"/>
          <w:szCs w:val="26"/>
        </w:rPr>
        <w:t>5.5. Сроки рассмотрения жалобы</w:t>
      </w:r>
    </w:p>
    <w:p w:rsidR="003C6429" w:rsidRPr="003C0BDA" w:rsidRDefault="003C6429" w:rsidP="00D44BCE">
      <w:pPr>
        <w:autoSpaceDE w:val="0"/>
        <w:autoSpaceDN w:val="0"/>
        <w:adjustRightInd w:val="0"/>
        <w:contextualSpacing/>
        <w:jc w:val="both"/>
        <w:rPr>
          <w:rFonts w:ascii="Times New Roman" w:hAnsi="Times New Roman" w:cs="Times New Roman"/>
          <w:bCs/>
          <w:sz w:val="26"/>
          <w:szCs w:val="26"/>
        </w:rPr>
      </w:pPr>
      <w:r w:rsidRPr="003C0BDA">
        <w:rPr>
          <w:rFonts w:ascii="Times New Roman" w:hAnsi="Times New Roman" w:cs="Times New Roman"/>
          <w:sz w:val="26"/>
          <w:szCs w:val="26"/>
        </w:rPr>
        <w:t xml:space="preserve">       5.5.1. </w:t>
      </w:r>
      <w:proofErr w:type="gramStart"/>
      <w:r w:rsidRPr="003C0BDA">
        <w:rPr>
          <w:rFonts w:ascii="Times New Roman" w:hAnsi="Times New Roman" w:cs="Times New Roman"/>
          <w:bCs/>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3C0BDA">
          <w:rPr>
            <w:rFonts w:ascii="Times New Roman" w:hAnsi="Times New Roman" w:cs="Times New Roman"/>
            <w:bCs/>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3C0BDA">
        <w:rPr>
          <w:rFonts w:ascii="Times New Roman" w:hAnsi="Times New Roman" w:cs="Times New Roman"/>
          <w:bCs/>
          <w:sz w:val="26"/>
          <w:szCs w:val="26"/>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3C0BDA">
        <w:rPr>
          <w:rFonts w:ascii="Times New Roman" w:hAnsi="Times New Roman" w:cs="Times New Roman"/>
          <w:bCs/>
          <w:sz w:val="26"/>
          <w:szCs w:val="26"/>
        </w:rPr>
        <w:t xml:space="preserve">, организаций, предусмотренных </w:t>
      </w:r>
      <w:hyperlink r:id="rId26" w:history="1">
        <w:r w:rsidRPr="003C0BDA">
          <w:rPr>
            <w:rFonts w:ascii="Times New Roman" w:hAnsi="Times New Roman" w:cs="Times New Roman"/>
            <w:bCs/>
            <w:sz w:val="26"/>
            <w:szCs w:val="26"/>
          </w:rPr>
          <w:t>частью 1.1 статьи 16</w:t>
        </w:r>
      </w:hyperlink>
      <w:r w:rsidRPr="003C0BD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3C0BDA">
        <w:rPr>
          <w:rFonts w:ascii="Times New Roman" w:hAnsi="Times New Roman" w:cs="Times New Roman"/>
          <w:bCs/>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BC4827" w:rsidRPr="003C0BDA" w:rsidRDefault="00BC4827" w:rsidP="00D44BCE">
      <w:pPr>
        <w:pStyle w:val="ConsPlusNormal"/>
        <w:contextualSpacing/>
        <w:jc w:val="both"/>
        <w:rPr>
          <w:rFonts w:ascii="Times New Roman" w:hAnsi="Times New Roman" w:cs="Times New Roman"/>
          <w:color w:val="7030A0"/>
          <w:sz w:val="26"/>
          <w:szCs w:val="26"/>
        </w:rPr>
      </w:pPr>
    </w:p>
    <w:p w:rsidR="003C6429" w:rsidRPr="003C0BDA" w:rsidRDefault="003C6429"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b/>
          <w:sz w:val="26"/>
          <w:szCs w:val="26"/>
        </w:rPr>
        <w:t>5.6. Результат рассмотрения жалобы</w:t>
      </w:r>
    </w:p>
    <w:p w:rsidR="003C6429" w:rsidRPr="003C0BDA" w:rsidRDefault="003C6429" w:rsidP="00D44BCE">
      <w:pPr>
        <w:autoSpaceDE w:val="0"/>
        <w:autoSpaceDN w:val="0"/>
        <w:adjustRightInd w:val="0"/>
        <w:ind w:firstLine="567"/>
        <w:contextualSpacing/>
        <w:jc w:val="both"/>
        <w:rPr>
          <w:rFonts w:ascii="Times New Roman" w:eastAsia="Calibri" w:hAnsi="Times New Roman" w:cs="Times New Roman"/>
          <w:sz w:val="26"/>
          <w:szCs w:val="26"/>
        </w:rPr>
      </w:pPr>
      <w:r w:rsidRPr="003C0BDA">
        <w:rPr>
          <w:rFonts w:ascii="Times New Roman" w:hAnsi="Times New Roman" w:cs="Times New Roman"/>
          <w:sz w:val="26"/>
          <w:szCs w:val="26"/>
        </w:rPr>
        <w:t xml:space="preserve"> 5.6.1. </w:t>
      </w:r>
      <w:r w:rsidRPr="003C0BDA">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3C6429" w:rsidRPr="003C0BDA" w:rsidRDefault="003C6429" w:rsidP="00D44BCE">
      <w:pPr>
        <w:tabs>
          <w:tab w:val="left" w:pos="567"/>
        </w:tabs>
        <w:autoSpaceDE w:val="0"/>
        <w:autoSpaceDN w:val="0"/>
        <w:adjustRightInd w:val="0"/>
        <w:contextualSpacing/>
        <w:jc w:val="both"/>
        <w:rPr>
          <w:rFonts w:ascii="Times New Roman" w:eastAsia="Calibri" w:hAnsi="Times New Roman" w:cs="Times New Roman"/>
          <w:sz w:val="26"/>
          <w:szCs w:val="26"/>
        </w:rPr>
      </w:pPr>
      <w:r w:rsidRPr="003C0BDA">
        <w:rPr>
          <w:rFonts w:ascii="Times New Roman" w:eastAsia="Calibri" w:hAnsi="Times New Roman" w:cs="Times New Roman"/>
          <w:sz w:val="26"/>
          <w:szCs w:val="26"/>
        </w:rPr>
        <w:t xml:space="preserve">        </w:t>
      </w:r>
      <w:proofErr w:type="gramStart"/>
      <w:r w:rsidRPr="003C0BDA">
        <w:rPr>
          <w:rFonts w:ascii="Times New Roman" w:eastAsia="Calibri"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eastAsia="Calibri" w:hAnsi="Times New Roman" w:cs="Times New Roman"/>
          <w:sz w:val="26"/>
          <w:szCs w:val="26"/>
        </w:rPr>
        <w:t>2) в удовлетворении жалобы отказывается.</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5.6.3. В случае установления в ходе или по результатам </w:t>
      </w:r>
      <w:proofErr w:type="gramStart"/>
      <w:r w:rsidRPr="003C0BD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C0BDA">
        <w:rPr>
          <w:rFonts w:ascii="Times New Roman" w:hAnsi="Times New Roman" w:cs="Times New Roman"/>
          <w:sz w:val="26"/>
          <w:szCs w:val="26"/>
        </w:rPr>
        <w:t xml:space="preserve"> или преступления Администрация незамедлительно направляет имеющиеся материалы в органы прокуратуры.</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5.6.4. Администрация отказывает в удовлетворении жалобы в следующих случаях:</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 наличия вступившего в законную силу решения суда, арбитражного суда по жалобе о том же предмете и по тем же основаниям;</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 подачи жалобы лицом, полномочия которого не подтверждены в порядке, установленном законодательством Российской Федерации;</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4) признания жалобы необоснованной.</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5.6.5. Администрация вправе оставить жалобу без ответа в следующих случаях:</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1) отсутствия в жалобе фамилии Заявителя или почтового адреса (адреса электронной почты), по которому должен быть направлен ответ;</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3) отсутствия возможности прочитать какую-либо часть текста жалобы </w:t>
      </w:r>
      <w:r w:rsidRPr="003C0BDA">
        <w:rPr>
          <w:rFonts w:ascii="Times New Roman" w:hAnsi="Times New Roman" w:cs="Times New Roman"/>
          <w:sz w:val="26"/>
          <w:szCs w:val="26"/>
        </w:rPr>
        <w:lastRenderedPageBreak/>
        <w:t>(жалоба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3C0BDA" w:rsidRDefault="003C6429"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3C0BDA"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5.6.7. В ответе по результатам рассмотрения жалобы указываются:</w:t>
      </w:r>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proofErr w:type="gramStart"/>
      <w:r w:rsidRPr="003C0BDA">
        <w:rPr>
          <w:rFonts w:ascii="Times New Roman" w:hAnsi="Times New Roman" w:cs="Times New Roman"/>
          <w:sz w:val="26"/>
          <w:szCs w:val="26"/>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номер, дата, место принятия решения, включая сведения о должностном лице, решение или действие (бездействие) которого обжалуется;</w:t>
      </w:r>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фамилия, имя, отчество (при наличии) или наименование Заявителя;</w:t>
      </w:r>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основания для принятия решения по жалобе;</w:t>
      </w:r>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принятое по жалобе решение;</w:t>
      </w:r>
    </w:p>
    <w:p w:rsidR="003C6429" w:rsidRPr="003C0BDA" w:rsidRDefault="003C6429" w:rsidP="00D44BCE">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3C0BDA" w:rsidRDefault="003C6429" w:rsidP="009C5351">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3C0BDA">
        <w:rPr>
          <w:rFonts w:ascii="Times New Roman" w:hAnsi="Times New Roman" w:cs="Times New Roman"/>
          <w:sz w:val="26"/>
          <w:szCs w:val="26"/>
        </w:rPr>
        <w:t>ятое решение в судебном порядке</w:t>
      </w:r>
    </w:p>
    <w:p w:rsidR="00BC4827" w:rsidRPr="003C0BDA" w:rsidRDefault="009C5351" w:rsidP="00181A58">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w:t>
      </w:r>
      <w:r w:rsidR="003F7833" w:rsidRPr="003C0BDA">
        <w:rPr>
          <w:rFonts w:ascii="Times New Roman" w:hAnsi="Times New Roman" w:cs="Times New Roman"/>
          <w:sz w:val="26"/>
          <w:szCs w:val="26"/>
        </w:rPr>
        <w:t xml:space="preserve">  </w:t>
      </w:r>
      <w:r w:rsidR="003C6429" w:rsidRPr="003C0BDA">
        <w:rPr>
          <w:rFonts w:ascii="Times New Roman" w:hAnsi="Times New Roman" w:cs="Times New Roman"/>
          <w:sz w:val="26"/>
          <w:szCs w:val="26"/>
        </w:rPr>
        <w:t xml:space="preserve"> - сведения о порядке обжалования принятого по жалобе решения</w:t>
      </w:r>
    </w:p>
    <w:p w:rsidR="00BC4827" w:rsidRPr="003C0BDA" w:rsidRDefault="003F7833" w:rsidP="00D44BCE">
      <w:pPr>
        <w:pStyle w:val="ConsPlusNormal"/>
        <w:contextualSpacing/>
        <w:jc w:val="both"/>
        <w:rPr>
          <w:rFonts w:ascii="Times New Roman" w:hAnsi="Times New Roman" w:cs="Times New Roman"/>
          <w:b/>
          <w:sz w:val="26"/>
          <w:szCs w:val="26"/>
        </w:rPr>
      </w:pPr>
      <w:r w:rsidRPr="003C0BDA">
        <w:rPr>
          <w:rFonts w:ascii="Times New Roman" w:hAnsi="Times New Roman" w:cs="Times New Roman"/>
          <w:b/>
          <w:sz w:val="26"/>
          <w:szCs w:val="26"/>
        </w:rPr>
        <w:t xml:space="preserve">5.7. </w:t>
      </w:r>
      <w:r w:rsidR="00BC4827" w:rsidRPr="003C0BDA">
        <w:rPr>
          <w:rFonts w:ascii="Times New Roman" w:hAnsi="Times New Roman" w:cs="Times New Roman"/>
          <w:b/>
          <w:sz w:val="26"/>
          <w:szCs w:val="26"/>
        </w:rPr>
        <w:t>Порядок информирования Заявителя</w:t>
      </w:r>
      <w:r w:rsidRPr="003C0BDA">
        <w:rPr>
          <w:rFonts w:ascii="Times New Roman" w:hAnsi="Times New Roman" w:cs="Times New Roman"/>
          <w:b/>
          <w:sz w:val="26"/>
          <w:szCs w:val="26"/>
        </w:rPr>
        <w:t xml:space="preserve"> </w:t>
      </w:r>
      <w:r w:rsidR="00BC4827" w:rsidRPr="003C0BDA">
        <w:rPr>
          <w:rFonts w:ascii="Times New Roman" w:hAnsi="Times New Roman" w:cs="Times New Roman"/>
          <w:b/>
          <w:sz w:val="26"/>
          <w:szCs w:val="26"/>
        </w:rPr>
        <w:t>о результатах рассмотрения жалобы</w:t>
      </w:r>
    </w:p>
    <w:p w:rsidR="00BC4827" w:rsidRPr="003C0BDA" w:rsidRDefault="003F7833" w:rsidP="00D44BCE">
      <w:pPr>
        <w:pStyle w:val="ConsPlusNormal"/>
        <w:ind w:firstLine="540"/>
        <w:contextualSpacing/>
        <w:jc w:val="both"/>
        <w:rPr>
          <w:rFonts w:ascii="Times New Roman" w:hAnsi="Times New Roman" w:cs="Times New Roman"/>
          <w:sz w:val="26"/>
          <w:szCs w:val="26"/>
        </w:rPr>
      </w:pPr>
      <w:r w:rsidRPr="003C0BDA">
        <w:rPr>
          <w:rFonts w:ascii="Times New Roman" w:hAnsi="Times New Roman" w:cs="Times New Roman"/>
          <w:sz w:val="26"/>
          <w:szCs w:val="26"/>
        </w:rPr>
        <w:t>5.7.1</w:t>
      </w:r>
      <w:r w:rsidR="00BC4827" w:rsidRPr="003C0BDA">
        <w:rPr>
          <w:rFonts w:ascii="Times New Roman" w:hAnsi="Times New Roman" w:cs="Times New Roman"/>
          <w:sz w:val="26"/>
          <w:szCs w:val="26"/>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3C0BDA" w:rsidRDefault="00BC4827" w:rsidP="00D44BCE">
      <w:pPr>
        <w:pStyle w:val="ConsPlusNormal"/>
        <w:contextualSpacing/>
        <w:jc w:val="both"/>
        <w:rPr>
          <w:rFonts w:ascii="Times New Roman" w:hAnsi="Times New Roman" w:cs="Times New Roman"/>
          <w:sz w:val="26"/>
          <w:szCs w:val="26"/>
        </w:rPr>
      </w:pPr>
    </w:p>
    <w:p w:rsidR="003F7833" w:rsidRPr="003C0BDA" w:rsidRDefault="003F7833" w:rsidP="00D44BCE">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5.8. Порядок обжалования решения по жалобе</w:t>
      </w:r>
    </w:p>
    <w:p w:rsidR="003F7833" w:rsidRPr="003C0BDA" w:rsidRDefault="003F7833" w:rsidP="00D44BCE">
      <w:pPr>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5.8.1. Заявитель вправе обжаловать решения по жалобе в судебном порядке в соответствии с законодательством Российской Федерации.</w:t>
      </w:r>
    </w:p>
    <w:p w:rsidR="003F7833" w:rsidRPr="003C0BDA" w:rsidRDefault="003F7833" w:rsidP="00D44BCE">
      <w:pPr>
        <w:autoSpaceDE w:val="0"/>
        <w:autoSpaceDN w:val="0"/>
        <w:adjustRightInd w:val="0"/>
        <w:contextualSpacing/>
        <w:jc w:val="both"/>
        <w:rPr>
          <w:rFonts w:ascii="Times New Roman" w:hAnsi="Times New Roman" w:cs="Times New Roman"/>
          <w:sz w:val="26"/>
          <w:szCs w:val="26"/>
        </w:rPr>
      </w:pPr>
    </w:p>
    <w:p w:rsidR="003F7833" w:rsidRPr="003C0BDA" w:rsidRDefault="003F7833" w:rsidP="00D44BCE">
      <w:pPr>
        <w:widowControl w:val="0"/>
        <w:autoSpaceDE w:val="0"/>
        <w:autoSpaceDN w:val="0"/>
        <w:adjustRightInd w:val="0"/>
        <w:contextualSpacing/>
        <w:jc w:val="both"/>
        <w:outlineLvl w:val="2"/>
        <w:rPr>
          <w:rFonts w:ascii="Times New Roman" w:hAnsi="Times New Roman" w:cs="Times New Roman"/>
          <w:b/>
          <w:sz w:val="26"/>
          <w:szCs w:val="26"/>
        </w:rPr>
      </w:pPr>
      <w:r w:rsidRPr="003C0BDA">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5.9.3. При подаче жалобы Заявитель вправе получить следующую информацию:</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перечень номеров телефонов для получения сведений о прохождении </w:t>
      </w:r>
      <w:r w:rsidRPr="003C0BDA">
        <w:rPr>
          <w:rFonts w:ascii="Times New Roman" w:hAnsi="Times New Roman" w:cs="Times New Roman"/>
          <w:sz w:val="26"/>
          <w:szCs w:val="26"/>
        </w:rPr>
        <w:lastRenderedPageBreak/>
        <w:t>процедур по рассмотрению жалобы;</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3C0BDA" w:rsidRDefault="003F7833" w:rsidP="00D44BCE">
      <w:pPr>
        <w:autoSpaceDE w:val="0"/>
        <w:autoSpaceDN w:val="0"/>
        <w:adjustRightInd w:val="0"/>
        <w:contextualSpacing/>
        <w:jc w:val="both"/>
        <w:rPr>
          <w:rFonts w:ascii="Times New Roman" w:hAnsi="Times New Roman" w:cs="Times New Roman"/>
          <w:sz w:val="26"/>
          <w:szCs w:val="26"/>
        </w:rPr>
      </w:pPr>
    </w:p>
    <w:p w:rsidR="003F7833" w:rsidRPr="003C0BDA" w:rsidRDefault="003F7833" w:rsidP="00D44BCE">
      <w:pPr>
        <w:autoSpaceDE w:val="0"/>
        <w:autoSpaceDN w:val="0"/>
        <w:adjustRightInd w:val="0"/>
        <w:ind w:firstLine="540"/>
        <w:contextualSpacing/>
        <w:jc w:val="both"/>
        <w:rPr>
          <w:rFonts w:ascii="Times New Roman" w:hAnsi="Times New Roman" w:cs="Times New Roman"/>
          <w:b/>
          <w:sz w:val="26"/>
          <w:szCs w:val="26"/>
        </w:rPr>
      </w:pPr>
      <w:r w:rsidRPr="003C0BDA">
        <w:rPr>
          <w:rFonts w:ascii="Times New Roman" w:hAnsi="Times New Roman" w:cs="Times New Roman"/>
          <w:b/>
          <w:sz w:val="26"/>
          <w:szCs w:val="26"/>
        </w:rPr>
        <w:t>5.10. Способы информирования заявителей о порядке подачи и рассмотрения жалобы</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5.10.2. При подаче жалобы Заявитель вправе получить следующую информацию:</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перечень номеров телефонов для получения сведений о прохождении процедур по рассмотрению жалобы;</w:t>
      </w:r>
    </w:p>
    <w:p w:rsidR="003F7833" w:rsidRPr="003C0BDA"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3C0BDA">
        <w:rPr>
          <w:rFonts w:ascii="Times New Roman" w:hAnsi="Times New Roman" w:cs="Times New Roman"/>
          <w:sz w:val="26"/>
          <w:szCs w:val="26"/>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3C0BDA" w:rsidRDefault="003F7833" w:rsidP="00567818">
      <w:pPr>
        <w:widowControl w:val="0"/>
        <w:autoSpaceDE w:val="0"/>
        <w:autoSpaceDN w:val="0"/>
        <w:adjustRightInd w:val="0"/>
        <w:contextualSpacing/>
        <w:jc w:val="both"/>
        <w:rPr>
          <w:rFonts w:ascii="Times New Roman" w:hAnsi="Times New Roman" w:cs="Times New Roman"/>
          <w:sz w:val="26"/>
          <w:szCs w:val="26"/>
        </w:rPr>
      </w:pPr>
      <w:r w:rsidRPr="003C0BDA">
        <w:rPr>
          <w:rFonts w:ascii="Times New Roman" w:hAnsi="Times New Roman" w:cs="Times New Roman"/>
          <w:sz w:val="26"/>
          <w:szCs w:val="26"/>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bookmarkStart w:id="1" w:name="_GoBack"/>
      <w:bookmarkEnd w:id="1"/>
    </w:p>
    <w:p w:rsidR="00B86BB2" w:rsidRPr="003C0BDA" w:rsidRDefault="00B86BB2" w:rsidP="00567818">
      <w:pPr>
        <w:widowControl w:val="0"/>
        <w:autoSpaceDE w:val="0"/>
        <w:autoSpaceDN w:val="0"/>
        <w:adjustRightInd w:val="0"/>
        <w:contextualSpacing/>
        <w:jc w:val="both"/>
        <w:rPr>
          <w:rFonts w:ascii="Times New Roman" w:hAnsi="Times New Roman" w:cs="Times New Roman"/>
          <w:sz w:val="26"/>
          <w:szCs w:val="26"/>
        </w:rPr>
      </w:pPr>
    </w:p>
    <w:p w:rsidR="00060CD3" w:rsidRPr="003C0BDA"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3C0BDA"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3C0BDA"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3C0BDA"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3C0BDA"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8A643B" w:rsidRDefault="008A643B" w:rsidP="00091B60">
      <w:pPr>
        <w:pStyle w:val="ConsPlusNormal"/>
        <w:ind w:firstLine="709"/>
        <w:jc w:val="center"/>
        <w:outlineLvl w:val="1"/>
        <w:rPr>
          <w:rFonts w:ascii="PT Astra Serif" w:hAnsi="PT Astra Serif"/>
          <w:b/>
          <w:sz w:val="28"/>
          <w:szCs w:val="28"/>
        </w:rPr>
      </w:pPr>
    </w:p>
    <w:p w:rsidR="00D5305E" w:rsidRDefault="00D5305E" w:rsidP="00091B60">
      <w:pPr>
        <w:pStyle w:val="ConsPlusNormal"/>
        <w:ind w:firstLine="709"/>
        <w:jc w:val="center"/>
        <w:outlineLvl w:val="1"/>
        <w:rPr>
          <w:rFonts w:ascii="PT Astra Serif" w:hAnsi="PT Astra Serif"/>
          <w:b/>
          <w:sz w:val="28"/>
          <w:szCs w:val="28"/>
        </w:rPr>
      </w:pPr>
    </w:p>
    <w:p w:rsidR="00091B60" w:rsidRDefault="00091B60" w:rsidP="00091B60">
      <w:pPr>
        <w:pStyle w:val="af1"/>
      </w:pPr>
    </w:p>
    <w:p w:rsidR="00091B60" w:rsidRPr="00D5305E" w:rsidRDefault="00091B60" w:rsidP="002B19A4">
      <w:pPr>
        <w:pStyle w:val="af1"/>
        <w:spacing w:line="240" w:lineRule="auto"/>
        <w:contextualSpacing/>
        <w:rPr>
          <w:sz w:val="24"/>
          <w:szCs w:val="24"/>
        </w:rPr>
      </w:pPr>
      <w:r w:rsidRPr="00D5305E">
        <w:rPr>
          <w:sz w:val="24"/>
          <w:szCs w:val="24"/>
        </w:rPr>
        <w:t>Приложение 1</w:t>
      </w:r>
    </w:p>
    <w:p w:rsidR="00091B60" w:rsidRPr="00D5305E" w:rsidRDefault="00091B60" w:rsidP="002B19A4">
      <w:pPr>
        <w:pStyle w:val="ConsPlusNormal"/>
        <w:contextualSpacing/>
        <w:jc w:val="right"/>
        <w:rPr>
          <w:rFonts w:ascii="Times New Roman" w:hAnsi="Times New Roman" w:cs="Times New Roman"/>
          <w:sz w:val="24"/>
          <w:szCs w:val="24"/>
        </w:rPr>
      </w:pPr>
      <w:r w:rsidRPr="00D5305E">
        <w:rPr>
          <w:rFonts w:ascii="Times New Roman" w:hAnsi="Times New Roman" w:cs="Times New Roman"/>
          <w:sz w:val="24"/>
          <w:szCs w:val="24"/>
        </w:rPr>
        <w:t>к административному регламенту</w:t>
      </w:r>
    </w:p>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after="24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eastAsia="ru-RU"/>
        </w:rPr>
        <w:br/>
        <w:t xml:space="preserve">(при наличии): </w:t>
      </w:r>
    </w:p>
    <w:p w:rsidR="00091B60" w:rsidRDefault="00091B60" w:rsidP="002B19A4">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after="480" w:line="240" w:lineRule="auto"/>
        <w:ind w:left="5670"/>
        <w:contextualSpacing/>
        <w:rPr>
          <w:rFonts w:ascii="Times New Roman" w:eastAsia="Times New Roman" w:hAnsi="Times New Roman"/>
          <w:sz w:val="2"/>
          <w:szCs w:val="2"/>
          <w:lang w:eastAsia="ru-RU"/>
        </w:rPr>
      </w:pPr>
    </w:p>
    <w:p w:rsidR="002B19A4" w:rsidRDefault="002B19A4" w:rsidP="002B19A4">
      <w:pPr>
        <w:autoSpaceDE w:val="0"/>
        <w:autoSpaceDN w:val="0"/>
        <w:spacing w:after="240" w:line="240" w:lineRule="auto"/>
        <w:contextualSpacing/>
        <w:jc w:val="center"/>
        <w:rPr>
          <w:rFonts w:ascii="Times New Roman" w:eastAsia="Times New Roman" w:hAnsi="Times New Roman"/>
          <w:sz w:val="28"/>
          <w:szCs w:val="26"/>
          <w:lang w:eastAsia="ru-RU"/>
        </w:rPr>
      </w:pPr>
    </w:p>
    <w:p w:rsidR="002B19A4" w:rsidRDefault="002B19A4" w:rsidP="002B19A4">
      <w:pPr>
        <w:autoSpaceDE w:val="0"/>
        <w:autoSpaceDN w:val="0"/>
        <w:spacing w:after="240" w:line="240" w:lineRule="auto"/>
        <w:contextualSpacing/>
        <w:jc w:val="center"/>
        <w:rPr>
          <w:rFonts w:ascii="Times New Roman" w:eastAsia="Times New Roman" w:hAnsi="Times New Roman"/>
          <w:sz w:val="28"/>
          <w:szCs w:val="26"/>
          <w:lang w:eastAsia="ru-RU"/>
        </w:rPr>
      </w:pPr>
    </w:p>
    <w:p w:rsidR="00091B60" w:rsidRDefault="00091B60" w:rsidP="002B19A4">
      <w:pPr>
        <w:autoSpaceDE w:val="0"/>
        <w:autoSpaceDN w:val="0"/>
        <w:spacing w:after="240" w:line="240" w:lineRule="auto"/>
        <w:contextualSpacing/>
        <w:jc w:val="center"/>
        <w:rPr>
          <w:rFonts w:ascii="Times New Roman" w:eastAsia="Times New Roman" w:hAnsi="Times New Roman"/>
          <w:sz w:val="28"/>
          <w:szCs w:val="26"/>
          <w:lang w:eastAsia="ru-RU"/>
        </w:rPr>
      </w:pPr>
      <w:r>
        <w:rPr>
          <w:rFonts w:ascii="Times New Roman" w:eastAsia="Times New Roman" w:hAnsi="Times New Roman"/>
          <w:sz w:val="28"/>
          <w:szCs w:val="26"/>
          <w:lang w:eastAsia="ru-RU"/>
        </w:rPr>
        <w:t xml:space="preserve">Уведомление о соответствии </w:t>
      </w:r>
      <w:proofErr w:type="gramStart"/>
      <w:r>
        <w:rPr>
          <w:rFonts w:ascii="Times New Roman" w:eastAsia="Times New Roman" w:hAnsi="Times New Roman"/>
          <w:sz w:val="28"/>
          <w:szCs w:val="26"/>
          <w:lang w:eastAsia="ru-RU"/>
        </w:rPr>
        <w:t>построенных</w:t>
      </w:r>
      <w:proofErr w:type="gramEnd"/>
      <w:r>
        <w:rPr>
          <w:rFonts w:ascii="Times New Roman" w:eastAsia="Times New Roman" w:hAnsi="Times New Roman"/>
          <w:sz w:val="28"/>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tblPr>
      <w:tblGrid>
        <w:gridCol w:w="198"/>
        <w:gridCol w:w="397"/>
        <w:gridCol w:w="255"/>
        <w:gridCol w:w="1418"/>
        <w:gridCol w:w="369"/>
        <w:gridCol w:w="369"/>
        <w:gridCol w:w="454"/>
        <w:gridCol w:w="4763"/>
        <w:gridCol w:w="1701"/>
      </w:tblGrid>
      <w:tr w:rsidR="00091B60" w:rsidTr="006F20F6">
        <w:tc>
          <w:tcPr>
            <w:tcW w:w="198" w:type="dxa"/>
            <w:vAlign w:val="bottom"/>
            <w:hideMark/>
          </w:tcPr>
          <w:p w:rsidR="002B19A4" w:rsidRDefault="002B19A4" w:rsidP="002B19A4">
            <w:pPr>
              <w:autoSpaceDE w:val="0"/>
              <w:autoSpaceDN w:val="0"/>
              <w:spacing w:line="240" w:lineRule="auto"/>
              <w:contextualSpacing/>
              <w:jc w:val="right"/>
              <w:rPr>
                <w:rFonts w:ascii="Times New Roman" w:eastAsia="Times New Roman" w:hAnsi="Times New Roman"/>
                <w:sz w:val="24"/>
                <w:szCs w:val="24"/>
                <w:lang w:eastAsia="ru-RU"/>
              </w:rPr>
            </w:pPr>
          </w:p>
          <w:p w:rsidR="00091B60" w:rsidRDefault="00091B60" w:rsidP="002B19A4">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091B60" w:rsidRDefault="00091B60" w:rsidP="002B19A4">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454" w:type="dxa"/>
            <w:vAlign w:val="bottom"/>
            <w:hideMark/>
          </w:tcPr>
          <w:p w:rsidR="00091B60" w:rsidRDefault="00091B60" w:rsidP="002B19A4">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c>
          <w:tcPr>
            <w:tcW w:w="4763" w:type="dxa"/>
            <w:vAlign w:val="bottom"/>
            <w:hideMark/>
          </w:tcPr>
          <w:p w:rsidR="00091B60" w:rsidRDefault="00091B60" w:rsidP="002B19A4">
            <w:pPr>
              <w:autoSpaceDE w:val="0"/>
              <w:autoSpaceDN w:val="0"/>
              <w:spacing w:line="240" w:lineRule="auto"/>
              <w:ind w:right="85"/>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r>
    </w:tbl>
    <w:p w:rsidR="002B19A4" w:rsidRDefault="002B19A4" w:rsidP="002B19A4">
      <w:pPr>
        <w:autoSpaceDE w:val="0"/>
        <w:autoSpaceDN w:val="0"/>
        <w:spacing w:before="360" w:line="240" w:lineRule="auto"/>
        <w:ind w:firstLine="567"/>
        <w:contextualSpacing/>
        <w:jc w:val="both"/>
        <w:rPr>
          <w:rFonts w:ascii="Times New Roman" w:eastAsia="Times New Roman" w:hAnsi="Times New Roman"/>
          <w:sz w:val="28"/>
          <w:szCs w:val="24"/>
          <w:lang w:eastAsia="ru-RU"/>
        </w:rPr>
      </w:pPr>
    </w:p>
    <w:p w:rsidR="00091B60" w:rsidRDefault="00091B60" w:rsidP="002B19A4">
      <w:pPr>
        <w:autoSpaceDE w:val="0"/>
        <w:autoSpaceDN w:val="0"/>
        <w:spacing w:before="360" w:line="240" w:lineRule="auto"/>
        <w:ind w:firstLine="56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tblPr>
      <w:tblGrid>
        <w:gridCol w:w="4820"/>
        <w:gridCol w:w="5160"/>
      </w:tblGrid>
      <w:tr w:rsidR="00091B60" w:rsidTr="006F20F6">
        <w:tc>
          <w:tcPr>
            <w:tcW w:w="4820" w:type="dxa"/>
            <w:vAlign w:val="bottom"/>
            <w:hideMark/>
          </w:tcPr>
          <w:p w:rsidR="00091B60" w:rsidRDefault="00091B60" w:rsidP="002B19A4">
            <w:pPr>
              <w:autoSpaceDE w:val="0"/>
              <w:autoSpaceDN w:val="0"/>
              <w:spacing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направленного</w:t>
            </w:r>
          </w:p>
          <w:p w:rsidR="00091B60" w:rsidRDefault="00091B60" w:rsidP="002B19A4">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r>
      <w:tr w:rsidR="00091B60" w:rsidTr="006F20F6">
        <w:tc>
          <w:tcPr>
            <w:tcW w:w="4820" w:type="dxa"/>
            <w:vAlign w:val="bottom"/>
            <w:hideMark/>
          </w:tcPr>
          <w:p w:rsidR="00091B60" w:rsidRDefault="00091B60" w:rsidP="002B19A4">
            <w:pPr>
              <w:autoSpaceDE w:val="0"/>
              <w:autoSpaceDN w:val="0"/>
              <w:spacing w:before="80"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зарегистрированного</w:t>
            </w:r>
          </w:p>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r>
    </w:tbl>
    <w:p w:rsidR="00091B60" w:rsidRDefault="00091B60" w:rsidP="002B19A4">
      <w:pPr>
        <w:autoSpaceDE w:val="0"/>
        <w:autoSpaceDN w:val="0"/>
        <w:spacing w:before="24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уведомляет о соответствии  </w:t>
      </w:r>
    </w:p>
    <w:p w:rsidR="00091B60" w:rsidRDefault="00091B60" w:rsidP="002B19A4">
      <w:pPr>
        <w:pBdr>
          <w:top w:val="single" w:sz="4" w:space="1" w:color="auto"/>
        </w:pBdr>
        <w:autoSpaceDE w:val="0"/>
        <w:autoSpaceDN w:val="0"/>
        <w:spacing w:line="240" w:lineRule="auto"/>
        <w:ind w:left="3066"/>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(построенного или реконструированного)</w:t>
      </w:r>
    </w:p>
    <w:p w:rsidR="00091B60" w:rsidRDefault="00091B60" w:rsidP="002B19A4">
      <w:pPr>
        <w:tabs>
          <w:tab w:val="right" w:pos="9923"/>
        </w:tabs>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091B60" w:rsidRDefault="00091B60" w:rsidP="002B19A4">
      <w:pPr>
        <w:pBdr>
          <w:top w:val="single" w:sz="4" w:space="1" w:color="auto"/>
        </w:pBdr>
        <w:autoSpaceDE w:val="0"/>
        <w:autoSpaceDN w:val="0"/>
        <w:spacing w:line="240" w:lineRule="auto"/>
        <w:ind w:right="11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(объекта индивидуального жилищного строительства или садового дома)</w:t>
      </w:r>
    </w:p>
    <w:p w:rsidR="00091B60" w:rsidRDefault="00091B60" w:rsidP="002B19A4">
      <w:pPr>
        <w:autoSpaceDE w:val="0"/>
        <w:autoSpaceDN w:val="0"/>
        <w:spacing w:line="240" w:lineRule="auto"/>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8"/>
          <w:szCs w:val="24"/>
          <w:lang w:eastAsia="ru-RU"/>
        </w:rPr>
        <w:t>указанного</w:t>
      </w:r>
      <w:proofErr w:type="gramEnd"/>
      <w:r>
        <w:rPr>
          <w:rFonts w:ascii="Times New Roman" w:eastAsia="Times New Roman" w:hAnsi="Times New Roman"/>
          <w:sz w:val="28"/>
          <w:szCs w:val="24"/>
          <w:lang w:eastAsia="ru-RU"/>
        </w:rPr>
        <w:t xml:space="preserve"> в уведомлении и расположенного на земельном участке</w:t>
      </w:r>
      <w:r>
        <w:rPr>
          <w:rFonts w:ascii="Times New Roman" w:eastAsia="Times New Roman" w:hAnsi="Times New Roman"/>
          <w:sz w:val="28"/>
          <w:szCs w:val="24"/>
          <w:lang w:eastAsia="ru-RU"/>
        </w:rPr>
        <w:br/>
      </w:r>
    </w:p>
    <w:p w:rsidR="00091B60" w:rsidRDefault="00091B60" w:rsidP="002B19A4">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2B19A4">
      <w:pPr>
        <w:pBdr>
          <w:top w:val="single" w:sz="4" w:space="1" w:color="auto"/>
        </w:pBd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tblPr>
      <w:tblGrid>
        <w:gridCol w:w="4962"/>
        <w:gridCol w:w="84"/>
        <w:gridCol w:w="1814"/>
        <w:gridCol w:w="397"/>
        <w:gridCol w:w="2722"/>
      </w:tblGrid>
      <w:tr w:rsidR="00091B60" w:rsidTr="006F20F6">
        <w:trPr>
          <w:cantSplit/>
        </w:trPr>
        <w:tc>
          <w:tcPr>
            <w:tcW w:w="4962"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8"/>
                <w:szCs w:val="24"/>
                <w:lang w:eastAsia="ru-RU"/>
              </w:rPr>
              <w:t>требованиям законодательства о</w:t>
            </w:r>
            <w:r w:rsidR="002B19A4">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градостроительной деятельности</w:t>
            </w:r>
            <w:r>
              <w:rPr>
                <w:rFonts w:ascii="Times New Roman" w:eastAsia="Times New Roman" w:hAnsi="Times New Roman"/>
                <w:sz w:val="24"/>
                <w:szCs w:val="24"/>
                <w:lang w:eastAsia="ru-RU"/>
              </w:rPr>
              <w:t>.</w:t>
            </w:r>
          </w:p>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84" w:type="dxa"/>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091B60" w:rsidRDefault="00091B60" w:rsidP="002B19A4">
            <w:pPr>
              <w:autoSpaceDE w:val="0"/>
              <w:autoSpaceDN w:val="0"/>
              <w:spacing w:line="240" w:lineRule="auto"/>
              <w:contextualSpacing/>
              <w:rPr>
                <w:rFonts w:ascii="Times New Roman" w:eastAsia="Times New Roman" w:hAnsi="Times New Roman"/>
                <w:sz w:val="24"/>
                <w:szCs w:val="24"/>
                <w:lang w:eastAsia="ru-RU"/>
              </w:rPr>
            </w:pPr>
          </w:p>
        </w:tc>
      </w:tr>
      <w:tr w:rsidR="00091B60" w:rsidTr="006F20F6">
        <w:trPr>
          <w:cantSplit/>
        </w:trPr>
        <w:tc>
          <w:tcPr>
            <w:tcW w:w="4962" w:type="dxa"/>
            <w:hideMark/>
          </w:tcPr>
          <w:p w:rsidR="00091B60" w:rsidRDefault="00091B60" w:rsidP="002B19A4">
            <w:pPr>
              <w:autoSpaceDE w:val="0"/>
              <w:autoSpaceDN w:val="0"/>
              <w:spacing w:line="240" w:lineRule="auto"/>
              <w:contextualSpacing/>
              <w:jc w:val="center"/>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 xml:space="preserve">(должность уполномоченного лица уполномоченного </w:t>
            </w:r>
            <w:r>
              <w:rPr>
                <w:rFonts w:ascii="Times New Roman" w:eastAsia="Times New Roman" w:hAnsi="Times New Roman"/>
                <w:sz w:val="20"/>
                <w:szCs w:val="20"/>
                <w:lang w:eastAsia="ru-RU"/>
              </w:rPr>
              <w:t xml:space="preserve">на выдачу разрешений на строительство федерального органа исполнительной власти, </w:t>
            </w:r>
            <w:r>
              <w:rPr>
                <w:rFonts w:ascii="Times New Roman" w:eastAsia="Times New Roman" w:hAnsi="Times New Roman"/>
                <w:sz w:val="20"/>
                <w:szCs w:val="20"/>
                <w:lang w:eastAsia="ru-RU"/>
              </w:rPr>
              <w:br/>
              <w:t>органа исполнительной власти субъекта Российской Федерации, органа местного самоуправления)</w:t>
            </w:r>
          </w:p>
        </w:tc>
        <w:tc>
          <w:tcPr>
            <w:tcW w:w="84" w:type="dxa"/>
          </w:tcPr>
          <w:p w:rsidR="00091B60" w:rsidRDefault="00091B60" w:rsidP="002B19A4">
            <w:pPr>
              <w:autoSpaceDE w:val="0"/>
              <w:autoSpaceDN w:val="0"/>
              <w:spacing w:line="240" w:lineRule="auto"/>
              <w:contextualSpacing/>
              <w:jc w:val="center"/>
              <w:rPr>
                <w:rFonts w:ascii="Times New Roman" w:eastAsia="Times New Roman" w:hAnsi="Times New Roman"/>
                <w:sz w:val="20"/>
                <w:szCs w:val="20"/>
                <w:lang w:eastAsia="ru-RU"/>
              </w:rPr>
            </w:pPr>
          </w:p>
        </w:tc>
        <w:tc>
          <w:tcPr>
            <w:tcW w:w="1814" w:type="dxa"/>
            <w:hideMark/>
          </w:tcPr>
          <w:p w:rsidR="00091B60" w:rsidRDefault="00091B60" w:rsidP="002B19A4">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397" w:type="dxa"/>
          </w:tcPr>
          <w:p w:rsidR="00091B60" w:rsidRDefault="00091B60" w:rsidP="002B19A4">
            <w:pPr>
              <w:autoSpaceDE w:val="0"/>
              <w:autoSpaceDN w:val="0"/>
              <w:spacing w:line="240" w:lineRule="auto"/>
              <w:contextualSpacing/>
              <w:jc w:val="center"/>
              <w:rPr>
                <w:rFonts w:ascii="Times New Roman" w:eastAsia="Times New Roman" w:hAnsi="Times New Roman"/>
                <w:sz w:val="20"/>
                <w:szCs w:val="20"/>
                <w:lang w:eastAsia="ru-RU"/>
              </w:rPr>
            </w:pPr>
          </w:p>
        </w:tc>
        <w:tc>
          <w:tcPr>
            <w:tcW w:w="2722" w:type="dxa"/>
            <w:hideMark/>
          </w:tcPr>
          <w:p w:rsidR="00091B60" w:rsidRDefault="00091B60" w:rsidP="002B19A4">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091B60" w:rsidRDefault="00091B60" w:rsidP="002B19A4">
      <w:pPr>
        <w:autoSpaceDE w:val="0"/>
        <w:autoSpaceDN w:val="0"/>
        <w:spacing w:before="12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091B60" w:rsidRPr="00D5305E" w:rsidRDefault="00091B60" w:rsidP="002B19A4">
      <w:pPr>
        <w:pStyle w:val="af1"/>
        <w:spacing w:line="240" w:lineRule="auto"/>
        <w:contextualSpacing/>
        <w:rPr>
          <w:sz w:val="24"/>
          <w:szCs w:val="24"/>
        </w:rPr>
      </w:pPr>
      <w:r w:rsidRPr="00D5305E">
        <w:rPr>
          <w:sz w:val="24"/>
          <w:szCs w:val="24"/>
        </w:rPr>
        <w:lastRenderedPageBreak/>
        <w:t>Приложение 2</w:t>
      </w:r>
    </w:p>
    <w:p w:rsidR="00091B60" w:rsidRPr="00D5305E" w:rsidRDefault="00091B60" w:rsidP="00091B60">
      <w:pPr>
        <w:pStyle w:val="ConsPlusNormal"/>
        <w:jc w:val="right"/>
        <w:rPr>
          <w:rFonts w:ascii="Times New Roman" w:hAnsi="Times New Roman" w:cs="Times New Roman"/>
          <w:sz w:val="24"/>
          <w:szCs w:val="24"/>
        </w:rPr>
      </w:pPr>
      <w:r w:rsidRPr="00D5305E">
        <w:rPr>
          <w:rFonts w:ascii="Times New Roman" w:hAnsi="Times New Roman" w:cs="Times New Roman"/>
          <w:sz w:val="24"/>
          <w:szCs w:val="24"/>
        </w:rPr>
        <w:t>к административному регламенту</w:t>
      </w:r>
    </w:p>
    <w:p w:rsidR="00091B60" w:rsidRDefault="00091B60" w:rsidP="00091B60">
      <w:pPr>
        <w:autoSpaceDE w:val="0"/>
        <w:autoSpaceDN w:val="0"/>
        <w:rPr>
          <w:rFonts w:ascii="Times New Roman" w:eastAsia="Times New Roman" w:hAnsi="Times New Roman"/>
          <w:sz w:val="24"/>
          <w:szCs w:val="24"/>
          <w:lang w:eastAsia="ru-RU"/>
        </w:rPr>
      </w:pPr>
    </w:p>
    <w:p w:rsidR="00091B60" w:rsidRDefault="00091B60" w:rsidP="00091B60">
      <w:pPr>
        <w:pBdr>
          <w:top w:val="single" w:sz="4" w:space="1" w:color="auto"/>
        </w:pBdr>
        <w:autoSpaceDE w:val="0"/>
        <w:autoSpaceDN w:val="0"/>
        <w:spacing w:after="36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8"/>
          <w:szCs w:val="24"/>
          <w:lang w:eastAsia="ru-RU"/>
        </w:rPr>
        <w:t>Кому</w:t>
      </w:r>
      <w:r>
        <w:rPr>
          <w:rFonts w:ascii="Times New Roman" w:eastAsia="Times New Roman" w:hAnsi="Times New Roman"/>
          <w:sz w:val="24"/>
          <w:szCs w:val="24"/>
          <w:lang w:eastAsia="ru-RU"/>
        </w:rPr>
        <w:t>:</w:t>
      </w: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eastAsia="ru-RU"/>
        </w:rPr>
        <w:br/>
        <w:t xml:space="preserve">(при наличии): </w:t>
      </w:r>
    </w:p>
    <w:p w:rsidR="00091B60" w:rsidRDefault="00091B60" w:rsidP="008A643B">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ind w:left="5670"/>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720" w:line="240" w:lineRule="auto"/>
        <w:ind w:left="5670"/>
        <w:contextualSpacing/>
        <w:rPr>
          <w:rFonts w:ascii="Times New Roman" w:eastAsia="Times New Roman" w:hAnsi="Times New Roman"/>
          <w:sz w:val="4"/>
          <w:szCs w:val="2"/>
          <w:lang w:eastAsia="ru-RU"/>
        </w:rPr>
      </w:pPr>
    </w:p>
    <w:p w:rsidR="002B19A4" w:rsidRDefault="002B19A4" w:rsidP="008A643B">
      <w:pPr>
        <w:autoSpaceDE w:val="0"/>
        <w:autoSpaceDN w:val="0"/>
        <w:spacing w:after="480" w:line="240" w:lineRule="auto"/>
        <w:contextualSpacing/>
        <w:jc w:val="center"/>
        <w:rPr>
          <w:rFonts w:ascii="Times New Roman" w:eastAsia="Times New Roman" w:hAnsi="Times New Roman"/>
          <w:sz w:val="28"/>
          <w:szCs w:val="26"/>
          <w:lang w:eastAsia="ru-RU"/>
        </w:rPr>
      </w:pPr>
    </w:p>
    <w:p w:rsidR="002B19A4" w:rsidRDefault="002B19A4" w:rsidP="008A643B">
      <w:pPr>
        <w:autoSpaceDE w:val="0"/>
        <w:autoSpaceDN w:val="0"/>
        <w:spacing w:after="480" w:line="240" w:lineRule="auto"/>
        <w:contextualSpacing/>
        <w:jc w:val="center"/>
        <w:rPr>
          <w:rFonts w:ascii="Times New Roman" w:eastAsia="Times New Roman" w:hAnsi="Times New Roman"/>
          <w:sz w:val="28"/>
          <w:szCs w:val="26"/>
          <w:lang w:eastAsia="ru-RU"/>
        </w:rPr>
      </w:pPr>
    </w:p>
    <w:p w:rsidR="00091B60" w:rsidRDefault="00091B60" w:rsidP="008A643B">
      <w:pPr>
        <w:autoSpaceDE w:val="0"/>
        <w:autoSpaceDN w:val="0"/>
        <w:spacing w:after="480" w:line="240" w:lineRule="auto"/>
        <w:contextualSpacing/>
        <w:jc w:val="center"/>
        <w:rPr>
          <w:rFonts w:ascii="Times New Roman" w:eastAsia="Times New Roman" w:hAnsi="Times New Roman"/>
          <w:sz w:val="28"/>
          <w:szCs w:val="26"/>
          <w:lang w:eastAsia="ru-RU"/>
        </w:rPr>
      </w:pPr>
      <w:r>
        <w:rPr>
          <w:rFonts w:ascii="Times New Roman" w:eastAsia="Times New Roman" w:hAnsi="Times New Roman"/>
          <w:sz w:val="28"/>
          <w:szCs w:val="26"/>
          <w:lang w:eastAsia="ru-RU"/>
        </w:rPr>
        <w:t xml:space="preserve">Уведомление о несоответствии </w:t>
      </w:r>
      <w:proofErr w:type="gramStart"/>
      <w:r>
        <w:rPr>
          <w:rFonts w:ascii="Times New Roman" w:eastAsia="Times New Roman" w:hAnsi="Times New Roman"/>
          <w:sz w:val="28"/>
          <w:szCs w:val="26"/>
          <w:lang w:eastAsia="ru-RU"/>
        </w:rPr>
        <w:t>построенных</w:t>
      </w:r>
      <w:proofErr w:type="gramEnd"/>
      <w:r>
        <w:rPr>
          <w:rFonts w:ascii="Times New Roman" w:eastAsia="Times New Roman" w:hAnsi="Times New Roman"/>
          <w:sz w:val="28"/>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tblPr>
      <w:tblGrid>
        <w:gridCol w:w="198"/>
        <w:gridCol w:w="397"/>
        <w:gridCol w:w="255"/>
        <w:gridCol w:w="1418"/>
        <w:gridCol w:w="369"/>
        <w:gridCol w:w="369"/>
        <w:gridCol w:w="454"/>
        <w:gridCol w:w="4763"/>
        <w:gridCol w:w="1701"/>
      </w:tblGrid>
      <w:tr w:rsidR="00091B60" w:rsidTr="006F20F6">
        <w:tc>
          <w:tcPr>
            <w:tcW w:w="198" w:type="dxa"/>
            <w:vAlign w:val="bottom"/>
            <w:hideMark/>
          </w:tcPr>
          <w:p w:rsidR="002B19A4" w:rsidRDefault="002B19A4" w:rsidP="008A643B">
            <w:pPr>
              <w:autoSpaceDE w:val="0"/>
              <w:autoSpaceDN w:val="0"/>
              <w:spacing w:line="240" w:lineRule="auto"/>
              <w:contextualSpacing/>
              <w:jc w:val="right"/>
              <w:rPr>
                <w:rFonts w:ascii="Times New Roman" w:eastAsia="Times New Roman" w:hAnsi="Times New Roman"/>
                <w:sz w:val="24"/>
                <w:szCs w:val="24"/>
                <w:lang w:eastAsia="ru-RU"/>
              </w:rPr>
            </w:pPr>
          </w:p>
          <w:p w:rsidR="00091B60" w:rsidRDefault="00091B60" w:rsidP="008A643B">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091B60" w:rsidRDefault="00091B60" w:rsidP="008A643B">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454" w:type="dxa"/>
            <w:vAlign w:val="bottom"/>
            <w:hideMark/>
          </w:tcPr>
          <w:p w:rsidR="00091B60" w:rsidRDefault="00091B60" w:rsidP="008A643B">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c>
          <w:tcPr>
            <w:tcW w:w="4763" w:type="dxa"/>
            <w:vAlign w:val="bottom"/>
            <w:hideMark/>
          </w:tcPr>
          <w:p w:rsidR="00091B60" w:rsidRDefault="00091B60" w:rsidP="008A643B">
            <w:pPr>
              <w:autoSpaceDE w:val="0"/>
              <w:autoSpaceDN w:val="0"/>
              <w:spacing w:line="240" w:lineRule="auto"/>
              <w:ind w:right="85"/>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bl>
    <w:p w:rsidR="002B19A4" w:rsidRDefault="002B19A4" w:rsidP="008A643B">
      <w:pPr>
        <w:autoSpaceDE w:val="0"/>
        <w:autoSpaceDN w:val="0"/>
        <w:spacing w:before="360" w:after="240" w:line="240" w:lineRule="auto"/>
        <w:ind w:firstLine="567"/>
        <w:contextualSpacing/>
        <w:jc w:val="both"/>
        <w:rPr>
          <w:rFonts w:ascii="Times New Roman" w:eastAsia="Times New Roman" w:hAnsi="Times New Roman"/>
          <w:sz w:val="28"/>
          <w:szCs w:val="24"/>
          <w:lang w:eastAsia="ru-RU"/>
        </w:rPr>
      </w:pPr>
    </w:p>
    <w:p w:rsidR="00091B60" w:rsidRDefault="00091B60" w:rsidP="008A643B">
      <w:pPr>
        <w:autoSpaceDE w:val="0"/>
        <w:autoSpaceDN w:val="0"/>
        <w:spacing w:before="360" w:after="240" w:line="240" w:lineRule="auto"/>
        <w:ind w:firstLine="56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tblPr>
      <w:tblGrid>
        <w:gridCol w:w="4820"/>
        <w:gridCol w:w="5160"/>
      </w:tblGrid>
      <w:tr w:rsidR="00091B60" w:rsidTr="006F20F6">
        <w:tc>
          <w:tcPr>
            <w:tcW w:w="4820" w:type="dxa"/>
            <w:vAlign w:val="bottom"/>
            <w:hideMark/>
          </w:tcPr>
          <w:p w:rsidR="00091B60" w:rsidRDefault="00091B60" w:rsidP="008A643B">
            <w:pPr>
              <w:autoSpaceDE w:val="0"/>
              <w:autoSpaceDN w:val="0"/>
              <w:spacing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направленного</w:t>
            </w:r>
          </w:p>
          <w:p w:rsidR="00091B60" w:rsidRDefault="00091B60" w:rsidP="008A643B">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r w:rsidR="00091B60" w:rsidTr="006F20F6">
        <w:tc>
          <w:tcPr>
            <w:tcW w:w="4820" w:type="dxa"/>
            <w:vAlign w:val="bottom"/>
            <w:hideMark/>
          </w:tcPr>
          <w:p w:rsidR="00091B60" w:rsidRDefault="00091B60" w:rsidP="008A643B">
            <w:pPr>
              <w:autoSpaceDE w:val="0"/>
              <w:autoSpaceDN w:val="0"/>
              <w:spacing w:before="80"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зарегистрированного</w:t>
            </w: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bl>
    <w:p w:rsidR="00091B60" w:rsidRDefault="00091B60" w:rsidP="008A643B">
      <w:pPr>
        <w:autoSpaceDE w:val="0"/>
        <w:autoSpaceDN w:val="0"/>
        <w:spacing w:before="36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уведомляем о несоответствии  </w:t>
      </w:r>
    </w:p>
    <w:p w:rsidR="00091B60" w:rsidRDefault="00091B60" w:rsidP="008A643B">
      <w:pPr>
        <w:pBdr>
          <w:top w:val="single" w:sz="4" w:space="1" w:color="auto"/>
        </w:pBdr>
        <w:autoSpaceDE w:val="0"/>
        <w:autoSpaceDN w:val="0"/>
        <w:spacing w:line="240" w:lineRule="auto"/>
        <w:ind w:left="3346"/>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(построенного или реконструированного)</w:t>
      </w:r>
    </w:p>
    <w:p w:rsidR="00091B60" w:rsidRDefault="00091B60" w:rsidP="008A643B">
      <w:pPr>
        <w:tabs>
          <w:tab w:val="right" w:pos="9923"/>
        </w:tabs>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091B60" w:rsidRDefault="00091B60" w:rsidP="008A643B">
      <w:pPr>
        <w:pBdr>
          <w:top w:val="single" w:sz="4" w:space="1" w:color="auto"/>
        </w:pBdr>
        <w:autoSpaceDE w:val="0"/>
        <w:autoSpaceDN w:val="0"/>
        <w:spacing w:line="240" w:lineRule="auto"/>
        <w:ind w:right="11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(объекта индивидуального жилищного строительства или садового дома)</w:t>
      </w:r>
    </w:p>
    <w:p w:rsidR="00091B60" w:rsidRDefault="00091B60" w:rsidP="008A643B">
      <w:pPr>
        <w:autoSpaceDE w:val="0"/>
        <w:autoSpaceDN w:val="0"/>
        <w:spacing w:line="240" w:lineRule="auto"/>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8"/>
          <w:szCs w:val="24"/>
          <w:lang w:eastAsia="ru-RU"/>
        </w:rPr>
        <w:t>указанного</w:t>
      </w:r>
      <w:proofErr w:type="gramEnd"/>
      <w:r>
        <w:rPr>
          <w:rFonts w:ascii="Times New Roman" w:eastAsia="Times New Roman" w:hAnsi="Times New Roman"/>
          <w:sz w:val="28"/>
          <w:szCs w:val="24"/>
          <w:lang w:eastAsia="ru-RU"/>
        </w:rPr>
        <w:t xml:space="preserve"> в уведомлении и расположенного на земельном участке</w:t>
      </w:r>
      <w:r>
        <w:rPr>
          <w:rFonts w:ascii="Times New Roman" w:eastAsia="Times New Roman" w:hAnsi="Times New Roman"/>
          <w:sz w:val="28"/>
          <w:szCs w:val="24"/>
          <w:lang w:eastAsia="ru-RU"/>
        </w:rPr>
        <w:br/>
      </w: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(кадастровый номер земельного участка (при наличии), адрес или описание местоположения земельного участка)</w:t>
      </w:r>
    </w:p>
    <w:p w:rsidR="00091B60" w:rsidRDefault="00091B60" w:rsidP="008A643B">
      <w:pPr>
        <w:autoSpaceDE w:val="0"/>
        <w:autoSpaceDN w:val="0"/>
        <w:spacing w:after="24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требованиям законодательства о градостроительной деятельности по следующим</w:t>
      </w:r>
      <w:r>
        <w:rPr>
          <w:rFonts w:ascii="Times New Roman" w:eastAsia="Times New Roman" w:hAnsi="Times New Roman"/>
          <w:sz w:val="28"/>
          <w:szCs w:val="24"/>
          <w:lang w:eastAsia="ru-RU"/>
        </w:rPr>
        <w:br/>
        <w:t>основаниям:</w:t>
      </w:r>
    </w:p>
    <w:p w:rsidR="00091B60" w:rsidRDefault="00091B60" w:rsidP="008A643B">
      <w:pPr>
        <w:keepNext/>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w:t>
      </w:r>
    </w:p>
    <w:p w:rsidR="00091B60" w:rsidRDefault="00091B60" w:rsidP="008A643B">
      <w:pPr>
        <w:keepNext/>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keepNext/>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360"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Pr>
          <w:rFonts w:ascii="Times New Roman" w:eastAsia="Times New Roman" w:hAnsi="Times New Roman"/>
          <w:sz w:val="20"/>
          <w:szCs w:val="20"/>
          <w:lang w:eastAsia="ru-RU"/>
        </w:rPr>
        <w:t xml:space="preserve"> капитального строительства не </w:t>
      </w:r>
      <w:proofErr w:type="gramStart"/>
      <w:r>
        <w:rPr>
          <w:rFonts w:ascii="Times New Roman" w:eastAsia="Times New Roman" w:hAnsi="Times New Roman"/>
          <w:sz w:val="20"/>
          <w:szCs w:val="20"/>
          <w:lang w:eastAsia="ru-RU"/>
        </w:rPr>
        <w:t>введен</w:t>
      </w:r>
      <w:proofErr w:type="gramEnd"/>
      <w:r>
        <w:rPr>
          <w:rFonts w:ascii="Times New Roman" w:eastAsia="Times New Roman" w:hAnsi="Times New Roman"/>
          <w:sz w:val="20"/>
          <w:szCs w:val="20"/>
          <w:lang w:eastAsia="ru-RU"/>
        </w:rPr>
        <w:t xml:space="preserve"> в эксплуатацию)</w:t>
      </w:r>
    </w:p>
    <w:tbl>
      <w:tblPr>
        <w:tblW w:w="0" w:type="dxa"/>
        <w:tblLayout w:type="fixed"/>
        <w:tblCellMar>
          <w:left w:w="28" w:type="dxa"/>
          <w:right w:w="28" w:type="dxa"/>
        </w:tblCellMar>
        <w:tblLook w:val="04A0"/>
      </w:tblPr>
      <w:tblGrid>
        <w:gridCol w:w="4649"/>
        <w:gridCol w:w="397"/>
        <w:gridCol w:w="1814"/>
        <w:gridCol w:w="397"/>
        <w:gridCol w:w="2722"/>
      </w:tblGrid>
      <w:tr w:rsidR="00091B60" w:rsidTr="006F20F6">
        <w:trPr>
          <w:cantSplit/>
        </w:trPr>
        <w:tc>
          <w:tcPr>
            <w:tcW w:w="4649"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r w:rsidR="00091B60" w:rsidTr="006F20F6">
        <w:trPr>
          <w:cantSplit/>
        </w:trPr>
        <w:tc>
          <w:tcPr>
            <w:tcW w:w="4649" w:type="dxa"/>
            <w:hideMark/>
          </w:tcPr>
          <w:p w:rsidR="00091B60" w:rsidRDefault="00091B60" w:rsidP="008A643B">
            <w:pPr>
              <w:autoSpaceDE w:val="0"/>
              <w:autoSpaceDN w:val="0"/>
              <w:spacing w:line="240" w:lineRule="auto"/>
              <w:contextualSpacing/>
              <w:jc w:val="center"/>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 xml:space="preserve">(должность уполномоченного лица уполномоченного </w:t>
            </w:r>
            <w:r>
              <w:rPr>
                <w:rFonts w:ascii="Times New Roman" w:eastAsia="Times New Roman" w:hAnsi="Times New Roman"/>
                <w:sz w:val="20"/>
                <w:szCs w:val="20"/>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p>
        </w:tc>
        <w:tc>
          <w:tcPr>
            <w:tcW w:w="1814" w:type="dxa"/>
            <w:hideMark/>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397" w:type="dxa"/>
          </w:tcPr>
          <w:p w:rsidR="00091B60" w:rsidRDefault="00091B60" w:rsidP="008A643B">
            <w:pPr>
              <w:autoSpaceDE w:val="0"/>
              <w:autoSpaceDN w:val="0"/>
              <w:spacing w:line="240" w:lineRule="auto"/>
              <w:contextualSpacing/>
              <w:rPr>
                <w:rFonts w:ascii="Times New Roman" w:eastAsia="Times New Roman" w:hAnsi="Times New Roman"/>
                <w:sz w:val="20"/>
                <w:szCs w:val="20"/>
                <w:lang w:eastAsia="ru-RU"/>
              </w:rPr>
            </w:pPr>
          </w:p>
        </w:tc>
        <w:tc>
          <w:tcPr>
            <w:tcW w:w="2722" w:type="dxa"/>
            <w:hideMark/>
          </w:tcPr>
          <w:p w:rsidR="00091B60" w:rsidRDefault="00091B60" w:rsidP="008A643B">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091B60" w:rsidRDefault="00091B60" w:rsidP="008A643B">
      <w:pPr>
        <w:autoSpaceDE w:val="0"/>
        <w:autoSpaceDN w:val="0"/>
        <w:spacing w:before="24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091B60" w:rsidRDefault="00091B60" w:rsidP="008A643B">
      <w:pPr>
        <w:pStyle w:val="ConsPlusNormal"/>
        <w:contextualSpacing/>
      </w:pPr>
    </w:p>
    <w:p w:rsidR="00091B60" w:rsidRPr="00D5305E" w:rsidRDefault="00091B60" w:rsidP="008A643B">
      <w:pPr>
        <w:pStyle w:val="af1"/>
        <w:spacing w:line="240" w:lineRule="auto"/>
        <w:contextualSpacing/>
        <w:rPr>
          <w:sz w:val="24"/>
          <w:szCs w:val="24"/>
        </w:rPr>
      </w:pPr>
      <w:r>
        <w:rPr>
          <w:bCs w:val="0"/>
        </w:rPr>
        <w:br w:type="page"/>
      </w:r>
      <w:r w:rsidRPr="00D5305E">
        <w:rPr>
          <w:sz w:val="24"/>
          <w:szCs w:val="24"/>
        </w:rPr>
        <w:lastRenderedPageBreak/>
        <w:t>Приложение 3</w:t>
      </w:r>
    </w:p>
    <w:p w:rsidR="00091B60" w:rsidRPr="00D5305E" w:rsidRDefault="00091B60" w:rsidP="008A643B">
      <w:pPr>
        <w:spacing w:line="240" w:lineRule="auto"/>
        <w:contextualSpacing/>
        <w:jc w:val="right"/>
        <w:rPr>
          <w:rFonts w:ascii="Times New Roman" w:hAnsi="Times New Roman" w:cs="Times New Roman"/>
          <w:sz w:val="24"/>
          <w:szCs w:val="24"/>
        </w:rPr>
      </w:pPr>
      <w:r w:rsidRPr="00D5305E">
        <w:rPr>
          <w:rFonts w:ascii="Times New Roman" w:hAnsi="Times New Roman" w:cs="Times New Roman"/>
          <w:sz w:val="24"/>
          <w:szCs w:val="24"/>
        </w:rPr>
        <w:t>к административному регламенту</w:t>
      </w:r>
    </w:p>
    <w:tbl>
      <w:tblPr>
        <w:tblW w:w="0" w:type="dxa"/>
        <w:tblLayout w:type="fixed"/>
        <w:tblLook w:val="01E0"/>
      </w:tblPr>
      <w:tblGrid>
        <w:gridCol w:w="4838"/>
        <w:gridCol w:w="4788"/>
      </w:tblGrid>
      <w:tr w:rsidR="00091B60" w:rsidTr="006F20F6">
        <w:trPr>
          <w:trHeight w:val="3711"/>
        </w:trPr>
        <w:tc>
          <w:tcPr>
            <w:tcW w:w="4838" w:type="dxa"/>
          </w:tcPr>
          <w:p w:rsidR="00091B60" w:rsidRDefault="00091B60" w:rsidP="008A643B">
            <w:pPr>
              <w:framePr w:hSpace="180" w:wrap="around" w:vAnchor="text" w:hAnchor="page" w:x="1548" w:y="294"/>
              <w:tabs>
                <w:tab w:val="left" w:pos="-1440"/>
              </w:tabs>
              <w:spacing w:line="240"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091B60" w:rsidRDefault="00091B60" w:rsidP="008A643B">
            <w:pPr>
              <w:framePr w:hSpace="180" w:wrap="around" w:vAnchor="text" w:hAnchor="page" w:x="1548" w:y="294"/>
              <w:spacing w:line="240" w:lineRule="auto"/>
              <w:contextualSpacing/>
              <w:rPr>
                <w:rFonts w:ascii="Times New Roman" w:eastAsia="Times New Roman" w:hAnsi="Times New Roman"/>
                <w:b/>
                <w:spacing w:val="-5"/>
                <w:sz w:val="26"/>
                <w:szCs w:val="26"/>
                <w:lang w:eastAsia="ru-RU"/>
              </w:rPr>
            </w:pPr>
          </w:p>
          <w:p w:rsidR="00091B60" w:rsidRDefault="00091B60" w:rsidP="008A643B">
            <w:pPr>
              <w:framePr w:hSpace="180" w:wrap="around" w:vAnchor="text" w:hAnchor="page" w:x="1548" w:y="294"/>
              <w:spacing w:line="240" w:lineRule="auto"/>
              <w:contextualSpacing/>
              <w:rPr>
                <w:rFonts w:ascii="Times New Roman" w:eastAsia="Times New Roman" w:hAnsi="Times New Roman"/>
                <w:spacing w:val="-5"/>
                <w:sz w:val="26"/>
                <w:szCs w:val="26"/>
                <w:lang w:eastAsia="ru-RU"/>
              </w:rPr>
            </w:pPr>
            <w:r>
              <w:rPr>
                <w:rFonts w:ascii="Times New Roman" w:eastAsia="Times New Roman" w:hAnsi="Times New Roman"/>
                <w:spacing w:val="-5"/>
                <w:sz w:val="26"/>
                <w:szCs w:val="26"/>
                <w:u w:val="single"/>
                <w:lang w:eastAsia="ru-RU"/>
              </w:rPr>
              <w:t xml:space="preserve"> </w:t>
            </w:r>
          </w:p>
        </w:tc>
        <w:tc>
          <w:tcPr>
            <w:tcW w:w="4788" w:type="dxa"/>
          </w:tcPr>
          <w:p w:rsidR="00091B60" w:rsidRDefault="00091B60" w:rsidP="008A643B">
            <w:pPr>
              <w:framePr w:hSpace="180" w:wrap="around" w:vAnchor="text" w:hAnchor="page" w:x="1548" w:y="294"/>
              <w:spacing w:line="240" w:lineRule="auto"/>
              <w:contextualSpacing/>
              <w:jc w:val="right"/>
              <w:rPr>
                <w:rFonts w:ascii="Times New Roman" w:eastAsia="Times New Roman" w:hAnsi="Times New Roman"/>
                <w:sz w:val="28"/>
                <w:szCs w:val="28"/>
                <w:lang w:eastAsia="ru-RU"/>
              </w:rPr>
            </w:pPr>
          </w:p>
          <w:p w:rsidR="00091B60" w:rsidRDefault="00091B60" w:rsidP="008A643B">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заявителя</w:t>
            </w:r>
          </w:p>
          <w:p w:rsidR="00091B60" w:rsidRDefault="00091B60" w:rsidP="008A643B">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w:t>
            </w:r>
          </w:p>
          <w:p w:rsidR="00091B60" w:rsidRDefault="00091B60" w:rsidP="008A643B">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для направления уведомления</w:t>
            </w:r>
          </w:p>
          <w:p w:rsidR="00091B60" w:rsidRDefault="00091B60" w:rsidP="008A643B">
            <w:pPr>
              <w:framePr w:hSpace="180" w:wrap="around" w:vAnchor="text" w:hAnchor="page" w:x="1548" w:y="294"/>
              <w:spacing w:line="240" w:lineRule="auto"/>
              <w:contextualSpacing/>
              <w:jc w:val="right"/>
              <w:rPr>
                <w:rFonts w:ascii="Times New Roman" w:eastAsia="Times New Roman" w:hAnsi="Times New Roman"/>
                <w:sz w:val="27"/>
                <w:szCs w:val="27"/>
                <w:lang w:eastAsia="ru-RU"/>
              </w:rPr>
            </w:pPr>
          </w:p>
        </w:tc>
      </w:tr>
    </w:tbl>
    <w:p w:rsidR="00091B60" w:rsidRDefault="00091B60" w:rsidP="008A643B">
      <w:pPr>
        <w:pStyle w:val="ConsPlusNormal"/>
        <w:contextualSpacing/>
        <w:jc w:val="both"/>
        <w:rPr>
          <w:rFonts w:ascii="Times New Roman" w:hAnsi="Times New Roman"/>
          <w:sz w:val="28"/>
          <w:szCs w:val="28"/>
        </w:rPr>
      </w:pPr>
      <w:r>
        <w:rPr>
          <w:rFonts w:ascii="Times New Roman" w:hAnsi="Times New Roman"/>
          <w:sz w:val="28"/>
          <w:szCs w:val="28"/>
        </w:rPr>
        <w:t>По результатам рассмотрения уведомления об окончании строительства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об окончании строительства требованиям, утверждённых приказом Минстроя России от 19.09.2018 № 591/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форм уведомлений, необходимых для строительства или реконструкции объекта ИЖС или садового дома».</w:t>
      </w: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2B19A4" w:rsidRDefault="002B19A4" w:rsidP="008A643B">
      <w:pPr>
        <w:pStyle w:val="-N"/>
        <w:numPr>
          <w:ilvl w:val="0"/>
          <w:numId w:val="0"/>
        </w:numPr>
        <w:spacing w:line="240" w:lineRule="auto"/>
        <w:ind w:left="709"/>
      </w:pPr>
    </w:p>
    <w:p w:rsidR="002B19A4" w:rsidRDefault="002B19A4" w:rsidP="008A643B">
      <w:pPr>
        <w:pStyle w:val="-N"/>
        <w:numPr>
          <w:ilvl w:val="0"/>
          <w:numId w:val="0"/>
        </w:numPr>
        <w:spacing w:line="240" w:lineRule="auto"/>
        <w:ind w:left="709"/>
      </w:pPr>
    </w:p>
    <w:p w:rsidR="002B19A4" w:rsidRDefault="002B19A4" w:rsidP="008A643B">
      <w:pPr>
        <w:pStyle w:val="-N"/>
        <w:numPr>
          <w:ilvl w:val="0"/>
          <w:numId w:val="0"/>
        </w:numPr>
        <w:spacing w:line="240" w:lineRule="auto"/>
        <w:ind w:left="709"/>
      </w:pPr>
    </w:p>
    <w:p w:rsidR="002B19A4" w:rsidRDefault="002B19A4" w:rsidP="008A643B">
      <w:pPr>
        <w:pStyle w:val="-N"/>
        <w:numPr>
          <w:ilvl w:val="0"/>
          <w:numId w:val="0"/>
        </w:numPr>
        <w:spacing w:line="240" w:lineRule="auto"/>
        <w:ind w:left="709"/>
      </w:pPr>
    </w:p>
    <w:p w:rsidR="00D5305E" w:rsidRDefault="00D5305E" w:rsidP="008A643B">
      <w:pPr>
        <w:pStyle w:val="-N"/>
        <w:numPr>
          <w:ilvl w:val="0"/>
          <w:numId w:val="0"/>
        </w:numPr>
        <w:spacing w:line="240" w:lineRule="auto"/>
        <w:ind w:left="709"/>
      </w:pPr>
    </w:p>
    <w:p w:rsidR="00091B60" w:rsidRDefault="00091B60" w:rsidP="008A643B">
      <w:pPr>
        <w:pStyle w:val="-N"/>
        <w:numPr>
          <w:ilvl w:val="0"/>
          <w:numId w:val="0"/>
        </w:numPr>
        <w:spacing w:line="240" w:lineRule="auto"/>
        <w:ind w:left="709"/>
      </w:pPr>
    </w:p>
    <w:p w:rsidR="00091B60" w:rsidRPr="00D5305E" w:rsidRDefault="00091B60" w:rsidP="008A643B">
      <w:pPr>
        <w:pStyle w:val="af1"/>
        <w:spacing w:line="240" w:lineRule="auto"/>
        <w:contextualSpacing/>
        <w:rPr>
          <w:sz w:val="24"/>
          <w:szCs w:val="24"/>
        </w:rPr>
      </w:pPr>
      <w:r w:rsidRPr="00D5305E">
        <w:rPr>
          <w:sz w:val="24"/>
          <w:szCs w:val="24"/>
        </w:rPr>
        <w:lastRenderedPageBreak/>
        <w:t>Приложение 4</w:t>
      </w:r>
    </w:p>
    <w:p w:rsidR="00091B60" w:rsidRPr="00D5305E" w:rsidRDefault="00091B60" w:rsidP="008A643B">
      <w:pPr>
        <w:pStyle w:val="ConsPlusNormal"/>
        <w:contextualSpacing/>
        <w:jc w:val="right"/>
        <w:rPr>
          <w:rFonts w:ascii="Times New Roman" w:hAnsi="Times New Roman" w:cs="Times New Roman"/>
          <w:sz w:val="24"/>
          <w:szCs w:val="24"/>
        </w:rPr>
      </w:pPr>
      <w:r w:rsidRPr="00D5305E">
        <w:rPr>
          <w:rFonts w:ascii="Times New Roman" w:hAnsi="Times New Roman" w:cs="Times New Roman"/>
          <w:sz w:val="24"/>
          <w:szCs w:val="24"/>
        </w:rPr>
        <w:t>к административному регламенту</w:t>
      </w:r>
    </w:p>
    <w:p w:rsidR="00091B60" w:rsidRDefault="00091B60" w:rsidP="008A643B">
      <w:pPr>
        <w:autoSpaceDE w:val="0"/>
        <w:autoSpaceDN w:val="0"/>
        <w:spacing w:line="240" w:lineRule="auto"/>
        <w:contextualSpacing/>
        <w:jc w:val="right"/>
        <w:rPr>
          <w:rFonts w:ascii="Times New Roman" w:eastAsia="Times New Roman" w:hAnsi="Times New Roman" w:cs="Times New Roman"/>
          <w:sz w:val="28"/>
          <w:szCs w:val="28"/>
          <w:lang w:eastAsia="ru-RU"/>
        </w:rPr>
      </w:pPr>
    </w:p>
    <w:p w:rsidR="00091B60" w:rsidRDefault="00091B60" w:rsidP="008A643B">
      <w:pPr>
        <w:autoSpaceDE w:val="0"/>
        <w:autoSpaceDN w:val="0"/>
        <w:spacing w:after="960" w:line="240" w:lineRule="auto"/>
        <w:contextualSpacing/>
        <w:jc w:val="center"/>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091B60" w:rsidTr="006F20F6">
        <w:trPr>
          <w:jc w:val="right"/>
        </w:trPr>
        <w:tc>
          <w:tcPr>
            <w:tcW w:w="198" w:type="dxa"/>
            <w:vAlign w:val="bottom"/>
            <w:hideMark/>
          </w:tcPr>
          <w:p w:rsidR="00091B60" w:rsidRDefault="00091B60" w:rsidP="008A643B">
            <w:pPr>
              <w:autoSpaceDE w:val="0"/>
              <w:autoSpaceDN w:val="0"/>
              <w:spacing w:line="240" w:lineRule="auto"/>
              <w:contextualSpacing/>
              <w:jc w:val="right"/>
              <w:rPr>
                <w:rFonts w:ascii="Times New Roman" w:eastAsia="Times New Roman" w:hAnsi="Times New Roman"/>
                <w:sz w:val="24"/>
                <w:szCs w:val="24"/>
                <w:lang w:eastAsia="ru-RU"/>
              </w:rPr>
            </w:pPr>
            <w:bookmarkStart w:id="2" w:name="OLE_LINK5"/>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091B60" w:rsidRDefault="00091B60" w:rsidP="008A643B">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312" w:type="dxa"/>
            <w:vAlign w:val="bottom"/>
            <w:hideMark/>
          </w:tcPr>
          <w:p w:rsidR="00091B60" w:rsidRDefault="00091B60" w:rsidP="008A643B">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r>
      <w:bookmarkEnd w:id="2"/>
    </w:tbl>
    <w:p w:rsidR="00091B60" w:rsidRDefault="00091B60" w:rsidP="008A643B">
      <w:pPr>
        <w:autoSpaceDE w:val="0"/>
        <w:autoSpaceDN w:val="0"/>
        <w:spacing w:before="240"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36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Default="00091B60" w:rsidP="008A643B">
      <w:pPr>
        <w:autoSpaceDE w:val="0"/>
        <w:autoSpaceDN w:val="0"/>
        <w:spacing w:after="24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4423"/>
        <w:gridCol w:w="4706"/>
      </w:tblGrid>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val="en-US" w:eastAsia="ru-RU"/>
              </w:rPr>
            </w:pPr>
          </w:p>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val="en-US"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val="en-US" w:eastAsia="ru-RU"/>
              </w:rPr>
            </w:pPr>
          </w:p>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val="en-US"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jc w:val="both"/>
              <w:rPr>
                <w:rFonts w:ascii="Times New Roman" w:eastAsia="Times New Roman" w:hAnsi="Times New Roman"/>
                <w:sz w:val="28"/>
                <w:szCs w:val="28"/>
                <w:lang w:eastAsia="ru-RU"/>
              </w:rPr>
            </w:pPr>
          </w:p>
        </w:tc>
      </w:tr>
    </w:tbl>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p>
    <w:p w:rsidR="00091B60" w:rsidRDefault="00091B60" w:rsidP="008A643B">
      <w:pPr>
        <w:pageBreakBefore/>
        <w:autoSpaceDE w:val="0"/>
        <w:autoSpaceDN w:val="0"/>
        <w:spacing w:after="24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4423"/>
        <w:gridCol w:w="4706"/>
      </w:tblGrid>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bl>
    <w:p w:rsidR="00091B60" w:rsidRDefault="00091B60" w:rsidP="008A643B">
      <w:pPr>
        <w:autoSpaceDE w:val="0"/>
        <w:autoSpaceDN w:val="0"/>
        <w:spacing w:before="240" w:after="24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4423"/>
        <w:gridCol w:w="4706"/>
      </w:tblGrid>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r w:rsidR="00091B60"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091B60" w:rsidRDefault="00091B60" w:rsidP="008A643B">
            <w:pPr>
              <w:autoSpaceDE w:val="0"/>
              <w:autoSpaceDN w:val="0"/>
              <w:spacing w:line="240" w:lineRule="auto"/>
              <w:ind w:left="57" w:right="57"/>
              <w:contextualSpacing/>
              <w:rPr>
                <w:rFonts w:ascii="Times New Roman" w:eastAsia="Times New Roman" w:hAnsi="Times New Roman"/>
                <w:sz w:val="28"/>
                <w:szCs w:val="28"/>
                <w:lang w:eastAsia="ru-RU"/>
              </w:rPr>
            </w:pPr>
          </w:p>
        </w:tc>
      </w:tr>
    </w:tbl>
    <w:p w:rsidR="00091B60" w:rsidRDefault="00091B60" w:rsidP="008A643B">
      <w:pPr>
        <w:pageBreakBefore/>
        <w:autoSpaceDE w:val="0"/>
        <w:autoSpaceDN w:val="0"/>
        <w:spacing w:after="240"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091B60" w:rsidTr="006F20F6">
        <w:trPr>
          <w:trHeight w:val="13040"/>
        </w:trPr>
        <w:tc>
          <w:tcPr>
            <w:tcW w:w="9979" w:type="dxa"/>
            <w:tcBorders>
              <w:top w:val="single" w:sz="4" w:space="0" w:color="auto"/>
              <w:left w:val="single" w:sz="4" w:space="0" w:color="auto"/>
              <w:bottom w:val="single" w:sz="4" w:space="0" w:color="auto"/>
              <w:right w:val="single" w:sz="4" w:space="0" w:color="auto"/>
            </w:tcBorders>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bl>
    <w:p w:rsidR="00091B60" w:rsidRDefault="00091B60" w:rsidP="008A643B">
      <w:pPr>
        <w:pageBreakBefore/>
        <w:autoSpaceDE w:val="0"/>
        <w:autoSpaceDN w:val="0"/>
        <w:spacing w:line="240" w:lineRule="auto"/>
        <w:ind w:firstLine="56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Почтовый адрес и (или) адрес электронной почты для связи:</w:t>
      </w:r>
    </w:p>
    <w:p w:rsidR="00091B60" w:rsidRDefault="00091B60" w:rsidP="008A643B">
      <w:pPr>
        <w:autoSpaceDE w:val="0"/>
        <w:autoSpaceDN w:val="0"/>
        <w:spacing w:line="240" w:lineRule="auto"/>
        <w:contextualSpacing/>
        <w:rPr>
          <w:rFonts w:ascii="Times New Roman" w:eastAsia="Times New Roman" w:hAnsi="Times New Roman"/>
          <w:sz w:val="28"/>
          <w:szCs w:val="24"/>
          <w:lang w:eastAsia="ru-RU"/>
        </w:rPr>
      </w:pP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4"/>
          <w:szCs w:val="2"/>
          <w:lang w:eastAsia="ru-RU"/>
        </w:rPr>
      </w:pPr>
    </w:p>
    <w:p w:rsidR="00091B60" w:rsidRDefault="00091B60" w:rsidP="008A643B">
      <w:pPr>
        <w:autoSpaceDE w:val="0"/>
        <w:autoSpaceDN w:val="0"/>
        <w:spacing w:before="240" w:line="240" w:lineRule="auto"/>
        <w:ind w:firstLine="56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Уведомление о соответствии </w:t>
      </w:r>
      <w:proofErr w:type="gramStart"/>
      <w:r>
        <w:rPr>
          <w:rFonts w:ascii="Times New Roman" w:eastAsia="Times New Roman" w:hAnsi="Times New Roman"/>
          <w:sz w:val="28"/>
          <w:szCs w:val="24"/>
          <w:lang w:eastAsia="ru-RU"/>
        </w:rPr>
        <w:t>построенных</w:t>
      </w:r>
      <w:proofErr w:type="gramEnd"/>
      <w:r>
        <w:rPr>
          <w:rFonts w:ascii="Times New Roman" w:eastAsia="Times New Roman" w:hAnsi="Times New Roman"/>
          <w:sz w:val="28"/>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091B60" w:rsidRDefault="00091B60" w:rsidP="008A643B">
      <w:pPr>
        <w:pBdr>
          <w:top w:val="single" w:sz="4" w:space="1" w:color="auto"/>
        </w:pBdr>
        <w:autoSpaceDE w:val="0"/>
        <w:autoSpaceDN w:val="0"/>
        <w:spacing w:line="240" w:lineRule="auto"/>
        <w:ind w:left="1148"/>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after="480" w:line="240" w:lineRule="auto"/>
        <w:contextualSpacing/>
        <w:jc w:val="both"/>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91B60" w:rsidRDefault="00091B60" w:rsidP="008A643B">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Настоящим уведомлением подтверждаю, что  </w:t>
      </w:r>
    </w:p>
    <w:p w:rsidR="00091B60" w:rsidRDefault="00091B60" w:rsidP="008A643B">
      <w:pPr>
        <w:pBdr>
          <w:top w:val="single" w:sz="4" w:space="1" w:color="auto"/>
        </w:pBdr>
        <w:autoSpaceDE w:val="0"/>
        <w:autoSpaceDN w:val="0"/>
        <w:spacing w:line="240" w:lineRule="auto"/>
        <w:ind w:left="5585"/>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(объект индивидуального жилищного строительства или садовый дом)</w:t>
      </w:r>
    </w:p>
    <w:p w:rsidR="00091B60" w:rsidRDefault="00091B60" w:rsidP="008A643B">
      <w:pPr>
        <w:autoSpaceDE w:val="0"/>
        <w:autoSpaceDN w:val="0"/>
        <w:spacing w:line="240" w:lineRule="auto"/>
        <w:contextualSpacing/>
        <w:jc w:val="both"/>
        <w:rPr>
          <w:rFonts w:ascii="Times New Roman" w:eastAsia="Times New Roman" w:hAnsi="Times New Roman"/>
          <w:sz w:val="2"/>
          <w:szCs w:val="2"/>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предназначен</w:t>
      </w:r>
      <w:proofErr w:type="gramEnd"/>
      <w:r>
        <w:rPr>
          <w:rFonts w:ascii="Times New Roman" w:eastAsia="Times New Roman" w:hAnsi="Times New Roman"/>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091B60" w:rsidRDefault="00091B60" w:rsidP="008A643B">
      <w:pPr>
        <w:tabs>
          <w:tab w:val="right" w:pos="9923"/>
        </w:tabs>
        <w:autoSpaceDE w:val="0"/>
        <w:autoSpaceDN w:val="0"/>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091B60" w:rsidRDefault="00091B60" w:rsidP="008A643B">
      <w:pPr>
        <w:pBdr>
          <w:top w:val="single" w:sz="4" w:space="1" w:color="auto"/>
        </w:pBdr>
        <w:autoSpaceDE w:val="0"/>
        <w:autoSpaceDN w:val="0"/>
        <w:spacing w:after="480" w:line="240" w:lineRule="auto"/>
        <w:ind w:right="11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(реквизиты платежного документа)</w:t>
      </w:r>
    </w:p>
    <w:p w:rsidR="00091B60" w:rsidRDefault="00091B60" w:rsidP="008A643B">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Настоящим уведомлением я  </w:t>
      </w:r>
    </w:p>
    <w:p w:rsidR="00091B60" w:rsidRDefault="00091B60" w:rsidP="008A643B">
      <w:pPr>
        <w:pBdr>
          <w:top w:val="single" w:sz="4" w:space="1" w:color="auto"/>
        </w:pBdr>
        <w:autoSpaceDE w:val="0"/>
        <w:autoSpaceDN w:val="0"/>
        <w:spacing w:line="240" w:lineRule="auto"/>
        <w:ind w:left="3765"/>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contextualSpacing/>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(фамилия, имя, отчество (при наличии)</w:t>
      </w:r>
      <w:proofErr w:type="gramEnd"/>
    </w:p>
    <w:p w:rsidR="00091B60" w:rsidRDefault="00091B60" w:rsidP="008A643B">
      <w:pPr>
        <w:autoSpaceDE w:val="0"/>
        <w:autoSpaceDN w:val="0"/>
        <w:spacing w:after="72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tblPr>
      <w:tblGrid>
        <w:gridCol w:w="3119"/>
        <w:gridCol w:w="680"/>
        <w:gridCol w:w="1985"/>
        <w:gridCol w:w="680"/>
        <w:gridCol w:w="2892"/>
      </w:tblGrid>
      <w:tr w:rsidR="00091B60" w:rsidTr="006F20F6">
        <w:trPr>
          <w:cantSplit/>
        </w:trPr>
        <w:tc>
          <w:tcPr>
            <w:tcW w:w="3119"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tc>
      </w:tr>
      <w:tr w:rsidR="00091B60" w:rsidTr="006F20F6">
        <w:trPr>
          <w:cantSplit/>
        </w:trPr>
        <w:tc>
          <w:tcPr>
            <w:tcW w:w="3119" w:type="dxa"/>
            <w:hideMark/>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p>
        </w:tc>
        <w:tc>
          <w:tcPr>
            <w:tcW w:w="1985" w:type="dxa"/>
            <w:hideMark/>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680" w:type="dxa"/>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p>
        </w:tc>
        <w:tc>
          <w:tcPr>
            <w:tcW w:w="2892" w:type="dxa"/>
            <w:hideMark/>
          </w:tcPr>
          <w:p w:rsidR="00091B60" w:rsidRDefault="00091B60" w:rsidP="008A643B">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091B60" w:rsidRDefault="00091B60" w:rsidP="008A643B">
      <w:pPr>
        <w:autoSpaceDE w:val="0"/>
        <w:autoSpaceDN w:val="0"/>
        <w:spacing w:before="360" w:after="480" w:line="240" w:lineRule="auto"/>
        <w:ind w:left="567" w:right="6237"/>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М.П.(при наличии)</w:t>
      </w:r>
    </w:p>
    <w:p w:rsidR="00091B60" w:rsidRDefault="00091B60" w:rsidP="008A643B">
      <w:pPr>
        <w:autoSpaceDE w:val="0"/>
        <w:autoSpaceDN w:val="0"/>
        <w:spacing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К настоящему уведомлению прилагается:</w:t>
      </w: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091B60" w:rsidRDefault="00091B60" w:rsidP="008A643B">
      <w:pPr>
        <w:autoSpaceDE w:val="0"/>
        <w:autoSpaceDN w:val="0"/>
        <w:spacing w:line="240" w:lineRule="auto"/>
        <w:contextualSpacing/>
        <w:rPr>
          <w:rFonts w:ascii="Times New Roman" w:eastAsia="Times New Roman" w:hAnsi="Times New Roman"/>
          <w:sz w:val="24"/>
          <w:szCs w:val="24"/>
          <w:lang w:eastAsia="ru-RU"/>
        </w:rPr>
      </w:pPr>
    </w:p>
    <w:p w:rsidR="00091B60" w:rsidRDefault="00091B60" w:rsidP="008A643B">
      <w:pPr>
        <w:pBdr>
          <w:top w:val="single" w:sz="4" w:space="1" w:color="auto"/>
        </w:pBdr>
        <w:autoSpaceDE w:val="0"/>
        <w:autoSpaceDN w:val="0"/>
        <w:spacing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Pr>
          <w:rFonts w:ascii="Times New Roman" w:eastAsia="Times New Roman" w:hAnsi="Times New Roman"/>
          <w:sz w:val="20"/>
          <w:szCs w:val="20"/>
          <w:lang w:eastAsia="ru-RU"/>
        </w:rPr>
        <w:t xml:space="preserve"> № </w:t>
      </w:r>
      <w:proofErr w:type="gramStart"/>
      <w:r>
        <w:rPr>
          <w:rFonts w:ascii="Times New Roman" w:eastAsia="Times New Roman" w:hAnsi="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091B60" w:rsidRDefault="00091B60" w:rsidP="008A643B">
      <w:pPr>
        <w:pStyle w:val="-N"/>
        <w:numPr>
          <w:ilvl w:val="0"/>
          <w:numId w:val="0"/>
        </w:numPr>
        <w:spacing w:line="240" w:lineRule="auto"/>
        <w:ind w:firstLine="568"/>
      </w:pPr>
      <w:r>
        <w:rPr>
          <w:rFonts w:eastAsiaTheme="majorEastAsia"/>
          <w:bCs/>
        </w:rPr>
        <w:br w:type="page"/>
      </w:r>
    </w:p>
    <w:p w:rsidR="006A2B9D" w:rsidRPr="00D5305E" w:rsidRDefault="00567818" w:rsidP="00567818">
      <w:pPr>
        <w:widowControl w:val="0"/>
        <w:autoSpaceDE w:val="0"/>
        <w:autoSpaceDN w:val="0"/>
        <w:adjustRightInd w:val="0"/>
        <w:contextualSpacing/>
        <w:jc w:val="both"/>
        <w:rPr>
          <w:rFonts w:ascii="Times New Roman" w:hAnsi="Times New Roman" w:cs="Times New Roman"/>
          <w:sz w:val="24"/>
          <w:szCs w:val="24"/>
        </w:rPr>
      </w:pPr>
      <w:r w:rsidRPr="00060CD3">
        <w:rPr>
          <w:rFonts w:ascii="Times New Roman" w:hAnsi="Times New Roman" w:cs="Times New Roman"/>
          <w:sz w:val="26"/>
          <w:szCs w:val="26"/>
        </w:rPr>
        <w:lastRenderedPageBreak/>
        <w:t xml:space="preserve">                                                                  </w:t>
      </w:r>
      <w:r w:rsidR="00E162FD" w:rsidRPr="00060CD3">
        <w:rPr>
          <w:rFonts w:ascii="Times New Roman" w:hAnsi="Times New Roman" w:cs="Times New Roman"/>
          <w:sz w:val="26"/>
          <w:szCs w:val="26"/>
        </w:rPr>
        <w:t xml:space="preserve">                   </w:t>
      </w:r>
      <w:r w:rsidR="00D5305E">
        <w:rPr>
          <w:rFonts w:ascii="Times New Roman" w:hAnsi="Times New Roman" w:cs="Times New Roman"/>
          <w:sz w:val="26"/>
          <w:szCs w:val="26"/>
        </w:rPr>
        <w:t xml:space="preserve">           </w:t>
      </w:r>
      <w:r w:rsidR="00E162FD" w:rsidRPr="00060CD3">
        <w:rPr>
          <w:rFonts w:ascii="Times New Roman" w:hAnsi="Times New Roman" w:cs="Times New Roman"/>
          <w:sz w:val="26"/>
          <w:szCs w:val="26"/>
        </w:rPr>
        <w:t xml:space="preserve"> </w:t>
      </w:r>
      <w:r w:rsidR="00D5305E">
        <w:rPr>
          <w:rFonts w:ascii="Times New Roman" w:eastAsia="Times New Roman" w:hAnsi="Times New Roman" w:cs="Times New Roman"/>
          <w:sz w:val="24"/>
          <w:szCs w:val="24"/>
          <w:lang w:eastAsia="ru-RU"/>
        </w:rPr>
        <w:t xml:space="preserve">Приложение </w:t>
      </w:r>
      <w:r w:rsidR="003B721F" w:rsidRPr="00D5305E">
        <w:rPr>
          <w:rFonts w:ascii="Times New Roman" w:eastAsia="Times New Roman" w:hAnsi="Times New Roman" w:cs="Times New Roman"/>
          <w:sz w:val="24"/>
          <w:szCs w:val="24"/>
          <w:lang w:eastAsia="ru-RU"/>
        </w:rPr>
        <w:t xml:space="preserve"> 5</w:t>
      </w:r>
    </w:p>
    <w:p w:rsidR="006A2B9D" w:rsidRPr="00D5305E" w:rsidRDefault="00E162FD" w:rsidP="00E162F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5305E">
        <w:rPr>
          <w:rFonts w:ascii="Times New Roman" w:eastAsia="Times New Roman" w:hAnsi="Times New Roman" w:cs="Times New Roman"/>
          <w:sz w:val="24"/>
          <w:szCs w:val="24"/>
          <w:lang w:eastAsia="ru-RU"/>
        </w:rPr>
        <w:t xml:space="preserve">                                                                         </w:t>
      </w:r>
      <w:r w:rsidR="00D5305E">
        <w:rPr>
          <w:rFonts w:ascii="Times New Roman" w:eastAsia="Times New Roman" w:hAnsi="Times New Roman" w:cs="Times New Roman"/>
          <w:sz w:val="24"/>
          <w:szCs w:val="24"/>
          <w:lang w:eastAsia="ru-RU"/>
        </w:rPr>
        <w:t xml:space="preserve">                </w:t>
      </w:r>
      <w:r w:rsidRPr="00D5305E">
        <w:rPr>
          <w:rFonts w:ascii="Times New Roman" w:eastAsia="Times New Roman" w:hAnsi="Times New Roman" w:cs="Times New Roman"/>
          <w:sz w:val="24"/>
          <w:szCs w:val="24"/>
          <w:lang w:eastAsia="ru-RU"/>
        </w:rPr>
        <w:t xml:space="preserve"> </w:t>
      </w:r>
      <w:r w:rsidR="006A2B9D" w:rsidRPr="00D5305E">
        <w:rPr>
          <w:rFonts w:ascii="Times New Roman" w:eastAsia="Times New Roman" w:hAnsi="Times New Roman" w:cs="Times New Roman"/>
          <w:sz w:val="24"/>
          <w:szCs w:val="24"/>
          <w:lang w:eastAsia="ru-RU"/>
        </w:rPr>
        <w:t xml:space="preserve">к </w:t>
      </w:r>
      <w:r w:rsidR="00D5305E">
        <w:rPr>
          <w:rFonts w:ascii="Times New Roman" w:eastAsia="Times New Roman" w:hAnsi="Times New Roman" w:cs="Times New Roman"/>
          <w:sz w:val="24"/>
          <w:szCs w:val="24"/>
          <w:lang w:eastAsia="ru-RU"/>
        </w:rPr>
        <w:t>а</w:t>
      </w:r>
      <w:r w:rsidRPr="00D5305E">
        <w:rPr>
          <w:rFonts w:ascii="Times New Roman" w:eastAsia="Times New Roman" w:hAnsi="Times New Roman" w:cs="Times New Roman"/>
          <w:sz w:val="24"/>
          <w:szCs w:val="24"/>
          <w:lang w:eastAsia="ru-RU"/>
        </w:rPr>
        <w:t>дминистративному р</w:t>
      </w:r>
      <w:r w:rsidR="006A2B9D" w:rsidRPr="00D5305E">
        <w:rPr>
          <w:rFonts w:ascii="Times New Roman" w:eastAsia="Times New Roman" w:hAnsi="Times New Roman" w:cs="Times New Roman"/>
          <w:sz w:val="24"/>
          <w:szCs w:val="24"/>
          <w:lang w:eastAsia="ru-RU"/>
        </w:rPr>
        <w:t>егламенту</w:t>
      </w: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bookmarkStart w:id="3" w:name="P623"/>
      <w:bookmarkEnd w:id="3"/>
      <w:r w:rsidRPr="00060CD3">
        <w:rPr>
          <w:rFonts w:ascii="Times New Roman" w:eastAsia="Times New Roman" w:hAnsi="Times New Roman" w:cs="Times New Roman"/>
          <w:sz w:val="26"/>
          <w:szCs w:val="26"/>
          <w:lang w:eastAsia="ru-RU"/>
        </w:rPr>
        <w:t>СПРАВОЧНАЯ ИНФОРМАЦИЯ</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 МЕСТЕ НАХОЖДЕНИЯ, ГРАФИКЕ РАБОТЫ, КОНТАКТНЫХ ТЕЛЕФОНАХ,</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roofErr w:type="gramStart"/>
      <w:r w:rsidRPr="00060CD3">
        <w:rPr>
          <w:rFonts w:ascii="Times New Roman" w:eastAsia="Times New Roman" w:hAnsi="Times New Roman" w:cs="Times New Roman"/>
          <w:sz w:val="26"/>
          <w:szCs w:val="26"/>
          <w:lang w:eastAsia="ru-RU"/>
        </w:rPr>
        <w:t>АДРЕСАХ</w:t>
      </w:r>
      <w:proofErr w:type="gramEnd"/>
      <w:r w:rsidRPr="00060CD3">
        <w:rPr>
          <w:rFonts w:ascii="Times New Roman" w:eastAsia="Times New Roman" w:hAnsi="Times New Roman" w:cs="Times New Roman"/>
          <w:sz w:val="26"/>
          <w:szCs w:val="26"/>
          <w:lang w:eastAsia="ru-RU"/>
        </w:rPr>
        <w:t xml:space="preserve"> ЭЛЕКТРОННОЙ ПОЧТЫ, МНОГОФУНКЦИОНАЛЬНЫХ ЦЕНТРОВ</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И ОРГАНИЗАЦИЙ, УЧАСТВУЮЩИХ В ПРЕДОСТАВЛЕНИИ УСЛУГИ</w:t>
      </w:r>
    </w:p>
    <w:p w:rsidR="006A2B9D" w:rsidRPr="00060CD3" w:rsidRDefault="006A2B9D" w:rsidP="00D44BC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1. Администрация </w:t>
      </w:r>
      <w:r w:rsidR="006B7EFB" w:rsidRPr="00060CD3">
        <w:rPr>
          <w:rFonts w:ascii="Times New Roman" w:eastAsia="Times New Roman" w:hAnsi="Times New Roman" w:cs="Times New Roman"/>
          <w:sz w:val="26"/>
          <w:szCs w:val="26"/>
          <w:lang w:eastAsia="ru-RU"/>
        </w:rPr>
        <w:t>муниципального образования город Ефремов</w:t>
      </w:r>
      <w:r w:rsidRPr="00060CD3">
        <w:rPr>
          <w:rFonts w:ascii="Times New Roman" w:eastAsia="Times New Roman" w:hAnsi="Times New Roman" w:cs="Times New Roman"/>
          <w:sz w:val="26"/>
          <w:szCs w:val="26"/>
          <w:lang w:eastAsia="ru-RU"/>
        </w:rPr>
        <w:t xml:space="preserve"> </w:t>
      </w:r>
      <w:r w:rsidR="00460B5F" w:rsidRPr="00060CD3">
        <w:rPr>
          <w:rFonts w:ascii="Times New Roman" w:eastAsia="Times New Roman" w:hAnsi="Times New Roman" w:cs="Times New Roman"/>
          <w:sz w:val="26"/>
          <w:szCs w:val="26"/>
          <w:lang w:eastAsia="ru-RU"/>
        </w:rPr>
        <w:t>Тульской</w:t>
      </w:r>
      <w:r w:rsidRPr="00060CD3">
        <w:rPr>
          <w:rFonts w:ascii="Times New Roman" w:eastAsia="Times New Roman" w:hAnsi="Times New Roman" w:cs="Times New Roman"/>
          <w:sz w:val="26"/>
          <w:szCs w:val="26"/>
          <w:lang w:eastAsia="ru-RU"/>
        </w:rPr>
        <w:t xml:space="preserve"> области.</w:t>
      </w:r>
    </w:p>
    <w:p w:rsidR="00460B5F" w:rsidRPr="00060CD3" w:rsidRDefault="00460B5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Место нахождения А</w:t>
      </w:r>
      <w:r w:rsidR="006A2B9D" w:rsidRPr="00060CD3">
        <w:rPr>
          <w:rFonts w:ascii="Times New Roman" w:eastAsia="Times New Roman" w:hAnsi="Times New Roman" w:cs="Times New Roman"/>
          <w:sz w:val="26"/>
          <w:szCs w:val="26"/>
          <w:lang w:eastAsia="ru-RU"/>
        </w:rPr>
        <w:t>дминистрации</w:t>
      </w:r>
      <w:r w:rsidRPr="00060CD3">
        <w:rPr>
          <w:rFonts w:ascii="Times New Roman" w:eastAsia="Times New Roman" w:hAnsi="Times New Roman" w:cs="Times New Roman"/>
          <w:sz w:val="26"/>
          <w:szCs w:val="26"/>
          <w:lang w:eastAsia="ru-RU"/>
        </w:rPr>
        <w:t>:</w:t>
      </w:r>
      <w:r w:rsidR="006A2B9D"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w:t>
      </w:r>
      <w:r w:rsidR="00460B5F" w:rsidRPr="00060CD3">
        <w:rPr>
          <w:rFonts w:ascii="Times New Roman" w:eastAsia="Times New Roman" w:hAnsi="Times New Roman" w:cs="Times New Roman"/>
          <w:sz w:val="26"/>
          <w:szCs w:val="26"/>
          <w:lang w:eastAsia="ru-RU"/>
        </w:rPr>
        <w:t xml:space="preserve"> работы Администрации</w:t>
      </w:r>
      <w:r w:rsidRPr="00060CD3">
        <w:rPr>
          <w:rFonts w:ascii="Times New Roman" w:eastAsia="Times New Roman" w:hAnsi="Times New Roman" w:cs="Times New Roman"/>
          <w:sz w:val="26"/>
          <w:szCs w:val="26"/>
          <w:lang w:eastAsia="ru-RU"/>
        </w:rPr>
        <w:t>:</w:t>
      </w:r>
    </w:p>
    <w:tbl>
      <w:tblPr>
        <w:tblW w:w="0" w:type="auto"/>
        <w:tblInd w:w="62" w:type="dxa"/>
        <w:tblLayout w:type="fixed"/>
        <w:tblCellMar>
          <w:top w:w="102" w:type="dxa"/>
          <w:left w:w="62" w:type="dxa"/>
          <w:bottom w:w="102" w:type="dxa"/>
          <w:right w:w="62" w:type="dxa"/>
        </w:tblCellMar>
        <w:tblLook w:val="0000"/>
      </w:tblPr>
      <w:tblGrid>
        <w:gridCol w:w="1757"/>
        <w:gridCol w:w="2211"/>
      </w:tblGrid>
      <w:tr w:rsidR="006A2B9D" w:rsidRPr="00060CD3" w:rsidTr="006A2B9D">
        <w:tc>
          <w:tcPr>
            <w:tcW w:w="1757" w:type="dxa"/>
            <w:tcBorders>
              <w:top w:val="nil"/>
              <w:left w:val="nil"/>
              <w:bottom w:val="nil"/>
              <w:right w:val="nil"/>
            </w:tcBorders>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2211" w:type="dxa"/>
            <w:tcBorders>
              <w:top w:val="nil"/>
              <w:left w:val="nil"/>
              <w:bottom w:val="nil"/>
              <w:right w:val="nil"/>
            </w:tcBorders>
          </w:tcPr>
          <w:p w:rsidR="006A2B9D" w:rsidRPr="00060CD3" w:rsidRDefault="00460B5F"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9</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18</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__17</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Перерыв</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48</w:t>
            </w:r>
            <w:r w:rsidRPr="00060CD3">
              <w:rPr>
                <w:rFonts w:ascii="Times New Roman" w:eastAsia="Times New Roman" w:hAnsi="Times New Roman" w:cs="Times New Roman"/>
                <w:sz w:val="26"/>
                <w:szCs w:val="26"/>
                <w:u w:val="single"/>
                <w:lang w:eastAsia="ru-RU"/>
              </w:rPr>
              <w:t>___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Почтов</w:t>
      </w:r>
      <w:r w:rsidR="001A0D9F" w:rsidRPr="00060CD3">
        <w:rPr>
          <w:rFonts w:ascii="Times New Roman" w:eastAsia="Times New Roman" w:hAnsi="Times New Roman" w:cs="Times New Roman"/>
          <w:sz w:val="26"/>
          <w:szCs w:val="26"/>
          <w:lang w:eastAsia="ru-RU"/>
        </w:rPr>
        <w:t>ый адрес А</w:t>
      </w:r>
      <w:r w:rsidRPr="00060CD3">
        <w:rPr>
          <w:rFonts w:ascii="Times New Roman" w:eastAsia="Times New Roman" w:hAnsi="Times New Roman" w:cs="Times New Roman"/>
          <w:sz w:val="26"/>
          <w:szCs w:val="26"/>
          <w:lang w:eastAsia="ru-RU"/>
        </w:rPr>
        <w:t>дминистрации</w:t>
      </w:r>
      <w:r w:rsidR="001A0D9F" w:rsidRPr="00060CD3">
        <w:rPr>
          <w:rFonts w:ascii="Times New Roman" w:eastAsia="Times New Roman" w:hAnsi="Times New Roman" w:cs="Times New Roman"/>
          <w:sz w:val="26"/>
          <w:szCs w:val="26"/>
          <w:lang w:eastAsia="ru-RU"/>
        </w:rPr>
        <w:t>:</w:t>
      </w:r>
      <w:r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r w:rsidR="001A0D9F"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Контактные телефоны:</w:t>
      </w:r>
      <w:r w:rsidR="006B7EFB" w:rsidRPr="00060CD3">
        <w:rPr>
          <w:rFonts w:ascii="Times New Roman" w:hAnsi="Times New Roman" w:cs="Times New Roman"/>
          <w:sz w:val="26"/>
          <w:szCs w:val="26"/>
        </w:rPr>
        <w:t xml:space="preserve"> </w:t>
      </w:r>
      <w:r w:rsidR="000A38CE" w:rsidRPr="00060CD3">
        <w:rPr>
          <w:rFonts w:ascii="Times New Roman" w:hAnsi="Times New Roman" w:cs="Times New Roman"/>
          <w:sz w:val="26"/>
          <w:szCs w:val="26"/>
        </w:rPr>
        <w:t>т. 8(48741) 6-25-32.</w:t>
      </w:r>
    </w:p>
    <w:p w:rsidR="006A2B9D" w:rsidRPr="00060CD3" w:rsidRDefault="001A0D9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А</w:t>
      </w:r>
      <w:r w:rsidR="006A2B9D" w:rsidRPr="00060CD3">
        <w:rPr>
          <w:rFonts w:ascii="Times New Roman" w:eastAsia="Times New Roman" w:hAnsi="Times New Roman" w:cs="Times New Roman"/>
          <w:sz w:val="26"/>
          <w:szCs w:val="26"/>
          <w:lang w:eastAsia="ru-RU"/>
        </w:rPr>
        <w:t xml:space="preserve">дминистрации в информационно-коммуникационной сети Интернет (далее - сеть Интернет): </w:t>
      </w:r>
      <w:r w:rsidR="006B7EFB" w:rsidRPr="00060CD3">
        <w:rPr>
          <w:rFonts w:ascii="Times New Roman" w:eastAsia="Times New Roman" w:hAnsi="Times New Roman" w:cs="Times New Roman"/>
          <w:sz w:val="26"/>
          <w:szCs w:val="26"/>
          <w:lang w:eastAsia="ru-RU"/>
        </w:rPr>
        <w:t>http://efremov.</w:t>
      </w:r>
      <w:proofErr w:type="spellStart"/>
      <w:r w:rsidR="002B19A4">
        <w:rPr>
          <w:rFonts w:ascii="Times New Roman" w:eastAsia="Times New Roman" w:hAnsi="Times New Roman" w:cs="Times New Roman"/>
          <w:sz w:val="26"/>
          <w:szCs w:val="26"/>
          <w:lang w:val="en-US" w:eastAsia="ru-RU"/>
        </w:rPr>
        <w:t>t</w:t>
      </w:r>
      <w:r w:rsidR="001110C0" w:rsidRPr="00060CD3">
        <w:rPr>
          <w:rFonts w:ascii="Times New Roman" w:hAnsi="Times New Roman" w:cs="Times New Roman"/>
          <w:sz w:val="26"/>
          <w:szCs w:val="26"/>
          <w:lang w:val="en-US"/>
        </w:rPr>
        <w:t>ularegion</w:t>
      </w:r>
      <w:proofErr w:type="spellEnd"/>
      <w:r w:rsidR="006B7EFB" w:rsidRPr="00060CD3">
        <w:rPr>
          <w:rFonts w:ascii="Times New Roman" w:eastAsia="Times New Roman" w:hAnsi="Times New Roman" w:cs="Times New Roman"/>
          <w:sz w:val="26"/>
          <w:szCs w:val="26"/>
          <w:lang w:eastAsia="ru-RU"/>
        </w:rPr>
        <w:t>.</w:t>
      </w:r>
      <w:proofErr w:type="spellStart"/>
      <w:r w:rsidR="006B7EFB" w:rsidRPr="00060CD3">
        <w:rPr>
          <w:rFonts w:ascii="Times New Roman" w:eastAsia="Times New Roman" w:hAnsi="Times New Roman" w:cs="Times New Roman"/>
          <w:sz w:val="26"/>
          <w:szCs w:val="26"/>
          <w:lang w:eastAsia="ru-RU"/>
        </w:rPr>
        <w:t>ru</w:t>
      </w:r>
      <w:proofErr w:type="spellEnd"/>
      <w:r w:rsidR="006B7EFB" w:rsidRPr="00060CD3">
        <w:rPr>
          <w:rFonts w:ascii="Times New Roman" w:eastAsia="Times New Roman" w:hAnsi="Times New Roman" w:cs="Times New Roman"/>
          <w:sz w:val="26"/>
          <w:szCs w:val="26"/>
          <w:lang w:eastAsia="ru-RU"/>
        </w:rPr>
        <w:t>/.</w:t>
      </w:r>
    </w:p>
    <w:p w:rsidR="006A2B9D" w:rsidRPr="00060CD3" w:rsidRDefault="00E00E3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Адрес электронной почты А</w:t>
      </w:r>
      <w:r w:rsidR="006A2B9D" w:rsidRPr="00060CD3">
        <w:rPr>
          <w:rFonts w:ascii="Times New Roman" w:eastAsia="Times New Roman" w:hAnsi="Times New Roman" w:cs="Times New Roman"/>
          <w:sz w:val="26"/>
          <w:szCs w:val="26"/>
          <w:lang w:eastAsia="ru-RU"/>
        </w:rPr>
        <w:t>дминистрации в сети Интернет:</w:t>
      </w:r>
      <w:r w:rsidR="006B7EFB" w:rsidRPr="00060CD3">
        <w:rPr>
          <w:rFonts w:ascii="Times New Roman" w:hAnsi="Times New Roman" w:cs="Times New Roman"/>
          <w:sz w:val="26"/>
          <w:szCs w:val="26"/>
        </w:rPr>
        <w:t xml:space="preserve"> </w:t>
      </w:r>
      <w:proofErr w:type="spellStart"/>
      <w:r w:rsidR="0045310A" w:rsidRPr="00060CD3">
        <w:rPr>
          <w:rFonts w:ascii="Times New Roman" w:hAnsi="Times New Roman" w:cs="Times New Roman"/>
          <w:sz w:val="26"/>
          <w:szCs w:val="26"/>
          <w:lang w:val="en-US"/>
        </w:rPr>
        <w:t>adm</w:t>
      </w:r>
      <w:proofErr w:type="spellEnd"/>
      <w:r w:rsidR="0045310A" w:rsidRPr="00060CD3">
        <w:rPr>
          <w:rFonts w:ascii="Times New Roman" w:hAnsi="Times New Roman" w:cs="Times New Roman"/>
          <w:sz w:val="26"/>
          <w:szCs w:val="26"/>
        </w:rPr>
        <w:t>.</w:t>
      </w:r>
      <w:r w:rsidR="0045310A" w:rsidRPr="00060CD3">
        <w:rPr>
          <w:rFonts w:ascii="Times New Roman" w:hAnsi="Times New Roman" w:cs="Times New Roman"/>
          <w:sz w:val="26"/>
          <w:szCs w:val="26"/>
          <w:lang w:val="en-US"/>
        </w:rPr>
        <w:t>efremov</w:t>
      </w:r>
      <w:r w:rsidR="0045310A" w:rsidRPr="00060CD3">
        <w:rPr>
          <w:rFonts w:ascii="Times New Roman" w:hAnsi="Times New Roman" w:cs="Times New Roman"/>
          <w:sz w:val="26"/>
          <w:szCs w:val="26"/>
        </w:rPr>
        <w:t>@</w:t>
      </w:r>
      <w:proofErr w:type="spellStart"/>
      <w:r w:rsidR="0045310A" w:rsidRPr="00060CD3">
        <w:rPr>
          <w:rFonts w:ascii="Times New Roman" w:hAnsi="Times New Roman" w:cs="Times New Roman"/>
          <w:sz w:val="26"/>
          <w:szCs w:val="26"/>
          <w:lang w:val="en-US"/>
        </w:rPr>
        <w:t>tularegion</w:t>
      </w:r>
      <w:proofErr w:type="spellEnd"/>
      <w:r w:rsidR="006B7EFB" w:rsidRPr="00060CD3">
        <w:rPr>
          <w:rFonts w:ascii="Times New Roman" w:hAnsi="Times New Roman" w:cs="Times New Roman"/>
          <w:sz w:val="26"/>
          <w:szCs w:val="26"/>
        </w:rPr>
        <w:t>.</w:t>
      </w:r>
      <w:proofErr w:type="spellStart"/>
      <w:r w:rsidR="006B7EFB" w:rsidRPr="00060CD3">
        <w:rPr>
          <w:rFonts w:ascii="Times New Roman" w:hAnsi="Times New Roman" w:cs="Times New Roman"/>
          <w:sz w:val="26"/>
          <w:szCs w:val="26"/>
        </w:rPr>
        <w:t>ru</w:t>
      </w:r>
      <w:proofErr w:type="spellEnd"/>
      <w:r w:rsidR="006A2B9D"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2. Многофункциональный центр предоставления госуд</w:t>
      </w:r>
      <w:r w:rsidR="00F24EFC" w:rsidRPr="00060CD3">
        <w:rPr>
          <w:rFonts w:ascii="Times New Roman" w:eastAsia="Times New Roman" w:hAnsi="Times New Roman" w:cs="Times New Roman"/>
          <w:sz w:val="26"/>
          <w:szCs w:val="26"/>
          <w:lang w:eastAsia="ru-RU"/>
        </w:rPr>
        <w:t>арственных и муниципальных услуг</w:t>
      </w:r>
      <w:r w:rsidRPr="00060CD3">
        <w:rPr>
          <w:rFonts w:ascii="Times New Roman" w:eastAsia="Times New Roman" w:hAnsi="Times New Roman" w:cs="Times New Roman"/>
          <w:sz w:val="26"/>
          <w:szCs w:val="26"/>
          <w:lang w:eastAsia="ru-RU"/>
        </w:rPr>
        <w:t>.</w:t>
      </w:r>
    </w:p>
    <w:p w:rsidR="00F24EFC" w:rsidRPr="00060CD3" w:rsidRDefault="006A2B9D" w:rsidP="00D44BCE">
      <w:pPr>
        <w:widowControl w:val="0"/>
        <w:autoSpaceDE w:val="0"/>
        <w:autoSpaceDN w:val="0"/>
        <w:spacing w:after="0" w:line="240" w:lineRule="auto"/>
        <w:ind w:firstLine="540"/>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Место нахождения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649"/>
      </w:tblGrid>
      <w:tr w:rsidR="006A2B9D" w:rsidRPr="00060CD3" w:rsidTr="006A2B9D">
        <w:tc>
          <w:tcPr>
            <w:tcW w:w="1701" w:type="dxa"/>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4649" w:type="dxa"/>
          </w:tcPr>
          <w:p w:rsidR="006A2B9D" w:rsidRPr="00060CD3" w:rsidRDefault="00F24EFC"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8</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006A2B9D"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20</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w:t>
            </w:r>
            <w:r w:rsidRPr="00060CD3">
              <w:rPr>
                <w:rFonts w:ascii="Times New Roman" w:eastAsia="Times New Roman" w:hAnsi="Times New Roman" w:cs="Times New Roman"/>
                <w:sz w:val="26"/>
                <w:szCs w:val="26"/>
                <w:lang w:eastAsia="ru-RU"/>
              </w:rPr>
              <w:lastRenderedPageBreak/>
              <w:t>____</w:t>
            </w:r>
            <w:r w:rsidR="006A2B9D" w:rsidRPr="00060CD3">
              <w:rPr>
                <w:rFonts w:ascii="Times New Roman" w:eastAsia="Times New Roman" w:hAnsi="Times New Roman" w:cs="Times New Roman"/>
                <w:sz w:val="26"/>
                <w:szCs w:val="26"/>
                <w:lang w:eastAsia="ru-RU"/>
              </w:rPr>
              <w:t>)</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lastRenderedPageBreak/>
              <w:t>Вторник</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__16</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001F4E"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Почтовый адрес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r w:rsidR="00001F4E"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Телефон call-центра: </w:t>
      </w:r>
      <w:r w:rsidR="000A38CE" w:rsidRPr="00060CD3">
        <w:rPr>
          <w:rFonts w:ascii="Times New Roman" w:hAnsi="Times New Roman" w:cs="Times New Roman"/>
          <w:sz w:val="26"/>
          <w:szCs w:val="26"/>
        </w:rPr>
        <w:t>8 (800) 450-00-71</w:t>
      </w:r>
      <w:r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многофункционального центра в сети Интернет:</w:t>
      </w:r>
      <w:r w:rsidR="000A38CE" w:rsidRPr="00060CD3">
        <w:rPr>
          <w:rFonts w:ascii="Times New Roman" w:hAnsi="Times New Roman" w:cs="Times New Roman"/>
          <w:sz w:val="26"/>
          <w:szCs w:val="26"/>
        </w:rPr>
        <w:t xml:space="preserve"> </w:t>
      </w:r>
      <w:hyperlink r:id="rId27" w:tgtFrame="_blank" w:history="1">
        <w:r w:rsidR="000A38CE" w:rsidRPr="00060CD3">
          <w:rPr>
            <w:rStyle w:val="aa"/>
            <w:rFonts w:ascii="Times New Roman" w:hAnsi="Times New Roman" w:cs="Times New Roman"/>
            <w:color w:val="auto"/>
            <w:sz w:val="26"/>
            <w:szCs w:val="26"/>
          </w:rPr>
          <w:t>http://mfc71.ru</w:t>
        </w:r>
      </w:hyperlink>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Адрес электронной почты многофункционального центра в сети Интернет: </w:t>
      </w:r>
    </w:p>
    <w:p w:rsidR="003B1ED7" w:rsidRPr="00892606" w:rsidRDefault="00060CD3" w:rsidP="00060CD3">
      <w:pPr>
        <w:widowControl w:val="0"/>
        <w:autoSpaceDE w:val="0"/>
        <w:autoSpaceDN w:val="0"/>
        <w:spacing w:after="0" w:line="240" w:lineRule="auto"/>
        <w:contextualSpacing/>
        <w:jc w:val="both"/>
        <w:rPr>
          <w:rFonts w:ascii="Times New Roman" w:eastAsia="Times New Roman" w:hAnsi="Times New Roman" w:cs="Times New Roman"/>
          <w:color w:val="FF0000"/>
          <w:sz w:val="26"/>
          <w:szCs w:val="26"/>
          <w:lang w:val="en-US" w:eastAsia="ru-RU"/>
        </w:rPr>
      </w:pPr>
      <w:r w:rsidRPr="00892606">
        <w:rPr>
          <w:rFonts w:ascii="Times New Roman" w:hAnsi="Times New Roman" w:cs="Times New Roman"/>
          <w:sz w:val="26"/>
          <w:szCs w:val="26"/>
          <w:lang w:val="en-US"/>
        </w:rPr>
        <w:t>mfc.</w:t>
      </w:r>
      <w:r w:rsidRPr="001D6110">
        <w:rPr>
          <w:rFonts w:ascii="Times New Roman" w:hAnsi="Times New Roman" w:cs="Times New Roman"/>
          <w:sz w:val="26"/>
          <w:szCs w:val="26"/>
          <w:lang w:val="en-US"/>
        </w:rPr>
        <w:t>efremo</w:t>
      </w:r>
      <w:r w:rsidRPr="00892606">
        <w:rPr>
          <w:rFonts w:ascii="Times New Roman" w:hAnsi="Times New Roman" w:cs="Times New Roman"/>
          <w:sz w:val="26"/>
          <w:szCs w:val="26"/>
          <w:lang w:val="en-US"/>
        </w:rPr>
        <w:t>v.@tularegion.ru.</w:t>
      </w:r>
    </w:p>
    <w:p w:rsidR="003B1ED7" w:rsidRPr="00892606" w:rsidRDefault="003B1ED7"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1E55F0" w:rsidRPr="00892606" w:rsidRDefault="001E55F0"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sectPr w:rsidR="001E55F0" w:rsidRPr="00892606" w:rsidSect="008C599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E0406" w15:done="0"/>
  <w15:commentEx w15:paraId="0EAD410F" w15:done="0"/>
  <w15:commentEx w15:paraId="27A59EFD" w15:done="0"/>
  <w15:commentEx w15:paraId="17D10EC7" w15:done="0"/>
  <w15:commentEx w15:paraId="4A30AAFB" w15:done="0"/>
  <w15:commentEx w15:paraId="481C2BFC" w15:done="0"/>
  <w15:commentEx w15:paraId="7BD0435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num>
  <w:num w:numId="6">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ZLO">
    <w15:presenceInfo w15:providerId="None" w15:userId="DrZ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54927"/>
    <w:rsid w:val="00001F4E"/>
    <w:rsid w:val="00017B8F"/>
    <w:rsid w:val="00021B5B"/>
    <w:rsid w:val="00021C12"/>
    <w:rsid w:val="000253A5"/>
    <w:rsid w:val="000325C8"/>
    <w:rsid w:val="0003342D"/>
    <w:rsid w:val="000350B3"/>
    <w:rsid w:val="00041DB8"/>
    <w:rsid w:val="00060CD3"/>
    <w:rsid w:val="00060D68"/>
    <w:rsid w:val="00067C21"/>
    <w:rsid w:val="0007640E"/>
    <w:rsid w:val="000842CD"/>
    <w:rsid w:val="00091B60"/>
    <w:rsid w:val="000A38CE"/>
    <w:rsid w:val="000A5D33"/>
    <w:rsid w:val="000C19E1"/>
    <w:rsid w:val="000D4219"/>
    <w:rsid w:val="000E0671"/>
    <w:rsid w:val="000E7E7E"/>
    <w:rsid w:val="000F0EEE"/>
    <w:rsid w:val="000F4506"/>
    <w:rsid w:val="00100CF8"/>
    <w:rsid w:val="00103DE8"/>
    <w:rsid w:val="001110C0"/>
    <w:rsid w:val="001115C5"/>
    <w:rsid w:val="00113EA3"/>
    <w:rsid w:val="001269C0"/>
    <w:rsid w:val="00126CA6"/>
    <w:rsid w:val="00130EFF"/>
    <w:rsid w:val="00134051"/>
    <w:rsid w:val="0014448C"/>
    <w:rsid w:val="00173A91"/>
    <w:rsid w:val="00181A58"/>
    <w:rsid w:val="00183522"/>
    <w:rsid w:val="00192481"/>
    <w:rsid w:val="00197776"/>
    <w:rsid w:val="001A0D9F"/>
    <w:rsid w:val="001C573D"/>
    <w:rsid w:val="001E55F0"/>
    <w:rsid w:val="001F4142"/>
    <w:rsid w:val="002071BE"/>
    <w:rsid w:val="00215FC3"/>
    <w:rsid w:val="0022220D"/>
    <w:rsid w:val="002224E3"/>
    <w:rsid w:val="00230B28"/>
    <w:rsid w:val="00253FD2"/>
    <w:rsid w:val="002A1085"/>
    <w:rsid w:val="002A1A23"/>
    <w:rsid w:val="002A4502"/>
    <w:rsid w:val="002B1424"/>
    <w:rsid w:val="002B19A4"/>
    <w:rsid w:val="002C3CDE"/>
    <w:rsid w:val="002C6D8B"/>
    <w:rsid w:val="002D1873"/>
    <w:rsid w:val="002E54A2"/>
    <w:rsid w:val="0030229C"/>
    <w:rsid w:val="0031649C"/>
    <w:rsid w:val="003326E4"/>
    <w:rsid w:val="00340D00"/>
    <w:rsid w:val="003556E8"/>
    <w:rsid w:val="0036737B"/>
    <w:rsid w:val="00377B7B"/>
    <w:rsid w:val="003842FE"/>
    <w:rsid w:val="00396410"/>
    <w:rsid w:val="003A7815"/>
    <w:rsid w:val="003B1ED7"/>
    <w:rsid w:val="003B70C6"/>
    <w:rsid w:val="003B721F"/>
    <w:rsid w:val="003C0BDA"/>
    <w:rsid w:val="003C6429"/>
    <w:rsid w:val="003D37BF"/>
    <w:rsid w:val="003F6F2D"/>
    <w:rsid w:val="003F77CE"/>
    <w:rsid w:val="003F7833"/>
    <w:rsid w:val="0040591A"/>
    <w:rsid w:val="0043616D"/>
    <w:rsid w:val="0045310A"/>
    <w:rsid w:val="00454515"/>
    <w:rsid w:val="00454927"/>
    <w:rsid w:val="00460B5F"/>
    <w:rsid w:val="004711F7"/>
    <w:rsid w:val="00474DA3"/>
    <w:rsid w:val="004A5302"/>
    <w:rsid w:val="004B3D99"/>
    <w:rsid w:val="004B48B6"/>
    <w:rsid w:val="004E35CA"/>
    <w:rsid w:val="004F2D03"/>
    <w:rsid w:val="004F6BD5"/>
    <w:rsid w:val="00521032"/>
    <w:rsid w:val="00541D66"/>
    <w:rsid w:val="00543048"/>
    <w:rsid w:val="00564429"/>
    <w:rsid w:val="00567818"/>
    <w:rsid w:val="00572DBC"/>
    <w:rsid w:val="005747BB"/>
    <w:rsid w:val="00594273"/>
    <w:rsid w:val="005A7888"/>
    <w:rsid w:val="005C7919"/>
    <w:rsid w:val="005D2DDD"/>
    <w:rsid w:val="006003B8"/>
    <w:rsid w:val="0062719A"/>
    <w:rsid w:val="0065043C"/>
    <w:rsid w:val="006663FD"/>
    <w:rsid w:val="006734F7"/>
    <w:rsid w:val="00676F62"/>
    <w:rsid w:val="006A2B9D"/>
    <w:rsid w:val="006A4CEF"/>
    <w:rsid w:val="006B5521"/>
    <w:rsid w:val="006B7EFB"/>
    <w:rsid w:val="006C7FE0"/>
    <w:rsid w:val="006D10C0"/>
    <w:rsid w:val="006D18E7"/>
    <w:rsid w:val="006E1B3B"/>
    <w:rsid w:val="006F20F6"/>
    <w:rsid w:val="00704369"/>
    <w:rsid w:val="00707F34"/>
    <w:rsid w:val="007101EA"/>
    <w:rsid w:val="00725931"/>
    <w:rsid w:val="0073694B"/>
    <w:rsid w:val="00764A40"/>
    <w:rsid w:val="00767202"/>
    <w:rsid w:val="00775EB7"/>
    <w:rsid w:val="007935BB"/>
    <w:rsid w:val="007A2C54"/>
    <w:rsid w:val="007A4096"/>
    <w:rsid w:val="007B0577"/>
    <w:rsid w:val="007D2EFA"/>
    <w:rsid w:val="007E2CE5"/>
    <w:rsid w:val="00800DC6"/>
    <w:rsid w:val="00802F7B"/>
    <w:rsid w:val="00810E85"/>
    <w:rsid w:val="0087062F"/>
    <w:rsid w:val="00872009"/>
    <w:rsid w:val="00872476"/>
    <w:rsid w:val="00890BE4"/>
    <w:rsid w:val="00892606"/>
    <w:rsid w:val="00892A64"/>
    <w:rsid w:val="00894545"/>
    <w:rsid w:val="00896D8C"/>
    <w:rsid w:val="008A3AFC"/>
    <w:rsid w:val="008A643B"/>
    <w:rsid w:val="008B3955"/>
    <w:rsid w:val="008B4240"/>
    <w:rsid w:val="008C5999"/>
    <w:rsid w:val="008E7C70"/>
    <w:rsid w:val="008F33D0"/>
    <w:rsid w:val="008F7096"/>
    <w:rsid w:val="00910869"/>
    <w:rsid w:val="00924FCF"/>
    <w:rsid w:val="00952B18"/>
    <w:rsid w:val="009561B0"/>
    <w:rsid w:val="00971C02"/>
    <w:rsid w:val="009A5B5B"/>
    <w:rsid w:val="009A7CC3"/>
    <w:rsid w:val="009C5351"/>
    <w:rsid w:val="009D592F"/>
    <w:rsid w:val="009D6EDE"/>
    <w:rsid w:val="00A002FF"/>
    <w:rsid w:val="00A05517"/>
    <w:rsid w:val="00A237E2"/>
    <w:rsid w:val="00A247BD"/>
    <w:rsid w:val="00A24F0D"/>
    <w:rsid w:val="00A25F47"/>
    <w:rsid w:val="00A4562A"/>
    <w:rsid w:val="00A6642B"/>
    <w:rsid w:val="00A73A75"/>
    <w:rsid w:val="00A94D58"/>
    <w:rsid w:val="00AA2BB3"/>
    <w:rsid w:val="00AA3510"/>
    <w:rsid w:val="00AD368E"/>
    <w:rsid w:val="00AF672C"/>
    <w:rsid w:val="00AF6817"/>
    <w:rsid w:val="00B05F4F"/>
    <w:rsid w:val="00B530D1"/>
    <w:rsid w:val="00B80FD4"/>
    <w:rsid w:val="00B86BB2"/>
    <w:rsid w:val="00BB4AF1"/>
    <w:rsid w:val="00BC4827"/>
    <w:rsid w:val="00BD2624"/>
    <w:rsid w:val="00BD4B88"/>
    <w:rsid w:val="00C13D21"/>
    <w:rsid w:val="00C31611"/>
    <w:rsid w:val="00C62BE5"/>
    <w:rsid w:val="00C80143"/>
    <w:rsid w:val="00C87036"/>
    <w:rsid w:val="00C95286"/>
    <w:rsid w:val="00CC1FEF"/>
    <w:rsid w:val="00CC6E3B"/>
    <w:rsid w:val="00CE0817"/>
    <w:rsid w:val="00CF2497"/>
    <w:rsid w:val="00D00FE0"/>
    <w:rsid w:val="00D1117B"/>
    <w:rsid w:val="00D17E5D"/>
    <w:rsid w:val="00D20BBE"/>
    <w:rsid w:val="00D30335"/>
    <w:rsid w:val="00D32E04"/>
    <w:rsid w:val="00D44288"/>
    <w:rsid w:val="00D44BCE"/>
    <w:rsid w:val="00D5305E"/>
    <w:rsid w:val="00D74E16"/>
    <w:rsid w:val="00D9728F"/>
    <w:rsid w:val="00DA2A8D"/>
    <w:rsid w:val="00DA4660"/>
    <w:rsid w:val="00DB543E"/>
    <w:rsid w:val="00DE3EF1"/>
    <w:rsid w:val="00E00E38"/>
    <w:rsid w:val="00E03F48"/>
    <w:rsid w:val="00E162FD"/>
    <w:rsid w:val="00E35652"/>
    <w:rsid w:val="00E50034"/>
    <w:rsid w:val="00E628A0"/>
    <w:rsid w:val="00E67197"/>
    <w:rsid w:val="00E76E68"/>
    <w:rsid w:val="00E85FA3"/>
    <w:rsid w:val="00E8623D"/>
    <w:rsid w:val="00E9001D"/>
    <w:rsid w:val="00E964A1"/>
    <w:rsid w:val="00EA7AD2"/>
    <w:rsid w:val="00EB44B6"/>
    <w:rsid w:val="00EC0261"/>
    <w:rsid w:val="00ED277C"/>
    <w:rsid w:val="00ED3662"/>
    <w:rsid w:val="00EF2E3F"/>
    <w:rsid w:val="00F0412F"/>
    <w:rsid w:val="00F24EFC"/>
    <w:rsid w:val="00F5429D"/>
    <w:rsid w:val="00F820AF"/>
    <w:rsid w:val="00FD32ED"/>
    <w:rsid w:val="00FE72CF"/>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uiPriority w:val="1"/>
    <w:qFormat/>
    <w:rsid w:val="006E1B3B"/>
    <w:pPr>
      <w:spacing w:after="0" w:line="240" w:lineRule="auto"/>
    </w:pPr>
    <w:rPr>
      <w:rFonts w:ascii="Calibri" w:eastAsia="Calibri" w:hAnsi="Calibri" w:cs="Times New Roman"/>
    </w:rPr>
  </w:style>
  <w:style w:type="paragraph" w:styleId="ad">
    <w:name w:val="Body Text"/>
    <w:basedOn w:val="a"/>
    <w:link w:val="ae"/>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892606"/>
    <w:rPr>
      <w:rFonts w:ascii="Times New Roman" w:eastAsia="Times New Roman" w:hAnsi="Times New Roman" w:cs="Times New Roman"/>
      <w:sz w:val="28"/>
      <w:szCs w:val="20"/>
      <w:lang w:eastAsia="ru-RU"/>
    </w:rPr>
  </w:style>
  <w:style w:type="paragraph" w:customStyle="1" w:styleId="-N">
    <w:name w:val="Список-N"/>
    <w:basedOn w:val="af"/>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
    <w:name w:val="List Paragraph"/>
    <w:basedOn w:val="a"/>
    <w:uiPriority w:val="34"/>
    <w:qFormat/>
    <w:rsid w:val="00EF2E3F"/>
    <w:pPr>
      <w:ind w:left="720"/>
      <w:contextualSpacing/>
    </w:pPr>
  </w:style>
  <w:style w:type="character" w:customStyle="1" w:styleId="af0">
    <w:name w:val="Приложение Знак"/>
    <w:basedOn w:val="a0"/>
    <w:link w:val="af1"/>
    <w:locked/>
    <w:rsid w:val="00B530D1"/>
    <w:rPr>
      <w:rFonts w:ascii="Times New Roman" w:eastAsiaTheme="majorEastAsia" w:hAnsi="Times New Roman" w:cs="Times New Roman"/>
      <w:bCs/>
      <w:sz w:val="28"/>
      <w:szCs w:val="28"/>
    </w:rPr>
  </w:style>
  <w:style w:type="paragraph" w:customStyle="1" w:styleId="af1">
    <w:name w:val="Приложение"/>
    <w:basedOn w:val="a"/>
    <w:link w:val="af0"/>
    <w:qFormat/>
    <w:rsid w:val="00B530D1"/>
    <w:pPr>
      <w:keepNext/>
      <w:keepLines/>
      <w:spacing w:after="0"/>
      <w:jc w:val="right"/>
      <w:outlineLvl w:val="2"/>
    </w:pPr>
    <w:rPr>
      <w:rFonts w:ascii="Times New Roman" w:eastAsiaTheme="majorEastAsia"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s>
</file>

<file path=word/webSettings.xml><?xml version="1.0" encoding="utf-8"?>
<w:webSettings xmlns:r="http://schemas.openxmlformats.org/officeDocument/2006/relationships" xmlns:w="http://schemas.openxmlformats.org/wordprocessingml/2006/main">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 TargetMode="External"/><Relationship Id="rId13" Type="http://schemas.openxmlformats.org/officeDocument/2006/relationships/hyperlink" Target="consultantplus://offline/ref=01AC358FA0B3B256C48F718CC3560824F5CED1CD0B31637B926A515F28AFF1EA2F5209B47E6A9B242243G" TargetMode="External"/><Relationship Id="rId18" Type="http://schemas.openxmlformats.org/officeDocument/2006/relationships/hyperlink" Target="consultantplus://offline/ref=EBB05FE75C2D16C5D307B6C83243A75D33EEAECF44589F7DDC0DFBA281C6A051CAE62D8F1E730AEDOAPDJ" TargetMode="External"/><Relationship Id="rId26" Type="http://schemas.openxmlformats.org/officeDocument/2006/relationships/hyperlink" Target="consultantplus://offline/ref=78851954E46ADDF21874303A1042D58A04DD7C61E793E7988B5173409AF05490C71B213ED5C3D3E4eCzCL" TargetMode="External"/><Relationship Id="rId3" Type="http://schemas.openxmlformats.org/officeDocument/2006/relationships/styles" Target="styles.xml"/><Relationship Id="rId21" Type="http://schemas.openxmlformats.org/officeDocument/2006/relationships/hyperlink" Target="consultantplus://offline/ref=4E5620DBD1A98817ABDFC179C14D5AC9CA763F6E83559CC6BDECA76A0F80632CC318B6E742DFDBEBo6z7J" TargetMode="External"/><Relationship Id="rId47" Type="http://schemas.microsoft.com/office/2011/relationships/people" Target="people.xml"/><Relationship Id="rId7" Type="http://schemas.openxmlformats.org/officeDocument/2006/relationships/hyperlink" Target="http://www.gosuslugi.ru"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hyperlink" Target="consultantplus://offline/ref=5B330442E099A4A927E1C95BA49B9F9940B5AF109D4E8917AF13AEA841CE204E519256BBC6CFF7071D44G" TargetMode="External"/><Relationship Id="rId25" Type="http://schemas.openxmlformats.org/officeDocument/2006/relationships/hyperlink" Target="consultantplus://offline/ref=78851954E46ADDF21874303A1042D58A04DD7C61E793E7988B5173409AF05490C71B213ED5C3D3E4eCzCL"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EBB05FE75C2D16C5D307B6C83243A75D32E6A3CE46599F7DDC0DFBA281C6A051CAE62D8F1E7201E9OAP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39940024CC4FF456AF82F21A4C8581540ABD2D4D945DB58ADB8496C1EDC0C9BBD22ED9436E4F399064E9C2CC7B440F08B5FDBBB6F02J9IDH" TargetMode="External"/><Relationship Id="rId11" Type="http://schemas.openxmlformats.org/officeDocument/2006/relationships/hyperlink" Target="consultantplus://offline/ref=F3E95C80A31CA2A65A2D96253E0BA3D88E6958029DF6EE29E380CB42172F5E073D0752796D77C50EY2u6G" TargetMode="External"/><Relationship Id="rId24" Type="http://schemas.openxmlformats.org/officeDocument/2006/relationships/hyperlink" Target="consultantplus://offline/ref=171D440EAF0B23A71A89CA8FDA71F59085673DFC0724DC59D80BDC048208401AF111E98785B5E688wErCL"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DDCE49A73261DC22033FC0A7F3997AF3D6EAEC1C2816D7D33A8654E43F62AF18AF276E3E5C1575E00HAI" TargetMode="External"/><Relationship Id="rId23" Type="http://schemas.openxmlformats.org/officeDocument/2006/relationships/hyperlink" Target="consultantplus://offline/ref=F24778B52FA1C57831753D2A90A1137CCA86CE624455BD43C1770DF7D609B7D8E4AFB21C23BAC6B8a4qCL" TargetMode="External"/><Relationship Id="rId28" Type="http://schemas.openxmlformats.org/officeDocument/2006/relationships/fontTable" Target="fontTable.xml"/><Relationship Id="rId10" Type="http://schemas.openxmlformats.org/officeDocument/2006/relationships/hyperlink" Target="consultantplus://offline/ref=6DF8ECE32242110933CC79E18D4F6E73C3AF02BBA4DE1E02F3D299F3DC7DE98D413E5BBB07E98766h3pAG" TargetMode="External"/><Relationship Id="rId19" Type="http://schemas.openxmlformats.org/officeDocument/2006/relationships/hyperlink" Target="consultantplus://offline/ref=EBB05FE75C2D16C5D307B6C83243A75D32E7ABC848519F7DDC0DFBA281C6A051CAE62D8817O7P0J" TargetMode="External"/><Relationship Id="rId4" Type="http://schemas.openxmlformats.org/officeDocument/2006/relationships/settings" Target="settings.xml"/><Relationship Id="rId9"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4" Type="http://schemas.openxmlformats.org/officeDocument/2006/relationships/hyperlink" Target="consultantplus://offline/ref=3DDCE49A73261DC22033FC0A7F3997AF3D6EAEC1C2816D7D33A8654E43F62AF18AF276E0EC0CH1I" TargetMode="External"/><Relationship Id="rId22" Type="http://schemas.openxmlformats.org/officeDocument/2006/relationships/hyperlink" Target="consultantplus://offline/ref=DF4A100EED1C044B6D92F9ABD1173FEF23A1C70A532955C883D56791E636BEE4ED81A89A68B012CFl5nFL" TargetMode="External"/><Relationship Id="rId27" Type="http://schemas.openxmlformats.org/officeDocument/2006/relationships/hyperlink" Target="http://mfc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E47F-49E3-44A0-8F1B-AF9870F6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40</Pages>
  <Words>13482</Words>
  <Characters>76853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Semenova Anna</cp:lastModifiedBy>
  <cp:revision>6</cp:revision>
  <cp:lastPrinted>2020-03-24T08:00:00Z</cp:lastPrinted>
  <dcterms:created xsi:type="dcterms:W3CDTF">2020-02-27T12:02:00Z</dcterms:created>
  <dcterms:modified xsi:type="dcterms:W3CDTF">2020-03-26T07:44:00Z</dcterms:modified>
</cp:coreProperties>
</file>