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3C4D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3C4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3C4D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3C4D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83C4D" w:rsidRPr="00483C4D" w:rsidTr="00483C4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83C4D" w:rsidRPr="00483C4D" w:rsidTr="00483C4D">
        <w:trPr>
          <w:jc w:val="center"/>
        </w:trPr>
        <w:tc>
          <w:tcPr>
            <w:tcW w:w="4785" w:type="dxa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3C4D">
              <w:rPr>
                <w:rFonts w:ascii="Arial" w:eastAsia="Times New Roman" w:hAnsi="Arial" w:cs="Arial"/>
                <w:b/>
                <w:sz w:val="24"/>
                <w:szCs w:val="24"/>
              </w:rPr>
              <w:t>от 07.07.2020</w:t>
            </w:r>
          </w:p>
        </w:tc>
        <w:tc>
          <w:tcPr>
            <w:tcW w:w="4785" w:type="dxa"/>
            <w:shd w:val="clear" w:color="auto" w:fill="auto"/>
          </w:tcPr>
          <w:p w:rsidR="00483C4D" w:rsidRPr="00483C4D" w:rsidRDefault="00483C4D" w:rsidP="0048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3C4D">
              <w:rPr>
                <w:rFonts w:ascii="Arial" w:eastAsia="Times New Roman" w:hAnsi="Arial" w:cs="Arial"/>
                <w:b/>
                <w:sz w:val="24"/>
                <w:szCs w:val="24"/>
              </w:rPr>
              <w:t>№ 800</w:t>
            </w:r>
          </w:p>
        </w:tc>
      </w:tr>
    </w:tbl>
    <w:p w:rsidR="00483C4D" w:rsidRPr="00483C4D" w:rsidRDefault="00483C4D" w:rsidP="00483C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83C4D" w:rsidRPr="00483C4D" w:rsidRDefault="00483C4D" w:rsidP="00605A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591A" w:rsidRPr="00483C4D" w:rsidRDefault="006A21C3" w:rsidP="00605A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83C4D">
        <w:rPr>
          <w:rFonts w:ascii="Arial" w:eastAsia="Times New Roman" w:hAnsi="Arial" w:cs="Arial"/>
          <w:b/>
          <w:sz w:val="32"/>
          <w:szCs w:val="32"/>
        </w:rPr>
        <w:t>Об утверждении Положения об оказании платных услуг муниципальным казенным учреждением муниципального образования город Ефремов «Сервис»</w:t>
      </w:r>
    </w:p>
    <w:p w:rsidR="006A21C3" w:rsidRPr="00483C4D" w:rsidRDefault="006A21C3" w:rsidP="00A34F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13D15" w:rsidRPr="00483C4D" w:rsidRDefault="0005591A" w:rsidP="00CA030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83C4D">
        <w:rPr>
          <w:rFonts w:ascii="Arial" w:hAnsi="Arial" w:cs="Arial"/>
          <w:bCs/>
          <w:sz w:val="24"/>
          <w:szCs w:val="24"/>
        </w:rPr>
        <w:t xml:space="preserve">В целях упорядочения деятельности муниципального </w:t>
      </w:r>
      <w:r w:rsidRPr="00483C4D">
        <w:rPr>
          <w:rStyle w:val="a3"/>
          <w:rFonts w:ascii="Arial" w:hAnsi="Arial" w:cs="Arial"/>
          <w:i w:val="0"/>
          <w:sz w:val="24"/>
          <w:szCs w:val="24"/>
        </w:rPr>
        <w:t xml:space="preserve">казенного учреждения муниципального образования город Ефремов « Сервис », </w:t>
      </w:r>
      <w:r w:rsidRPr="00483C4D">
        <w:rPr>
          <w:rFonts w:ascii="Arial" w:hAnsi="Arial" w:cs="Arial"/>
          <w:bCs/>
          <w:sz w:val="24"/>
          <w:szCs w:val="24"/>
        </w:rPr>
        <w:t>в части оказания платных услуг, руководствуясь Бюджетным кодексом Российской Федерации,</w:t>
      </w:r>
      <w:r w:rsidR="00A34F37" w:rsidRPr="00483C4D">
        <w:rPr>
          <w:rFonts w:ascii="Arial" w:hAnsi="Arial" w:cs="Arial"/>
          <w:sz w:val="24"/>
          <w:szCs w:val="24"/>
        </w:rPr>
        <w:t xml:space="preserve"> Федеральным </w:t>
      </w:r>
      <w:hyperlink r:id="rId6" w:history="1">
        <w:r w:rsidR="00A34F37" w:rsidRPr="00483C4D">
          <w:rPr>
            <w:rFonts w:ascii="Arial" w:hAnsi="Arial" w:cs="Arial"/>
            <w:sz w:val="24"/>
            <w:szCs w:val="24"/>
          </w:rPr>
          <w:t>законом</w:t>
        </w:r>
      </w:hyperlink>
      <w:r w:rsidR="001E2450" w:rsidRPr="00483C4D">
        <w:rPr>
          <w:rFonts w:ascii="Arial" w:hAnsi="Arial" w:cs="Arial"/>
          <w:sz w:val="24"/>
          <w:szCs w:val="24"/>
        </w:rPr>
        <w:t xml:space="preserve"> от 12.01.1996 № 7-ФЗ</w:t>
      </w:r>
      <w:r w:rsidR="00A34F37" w:rsidRPr="00483C4D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 w:rsidR="00A34F37" w:rsidRPr="00483C4D">
        <w:rPr>
          <w:rFonts w:ascii="Arial" w:hAnsi="Arial" w:cs="Arial"/>
          <w:bCs/>
          <w:sz w:val="24"/>
          <w:szCs w:val="24"/>
        </w:rPr>
        <w:t xml:space="preserve">, </w:t>
      </w:r>
      <w:r w:rsidRPr="00483C4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483C4D">
          <w:rPr>
            <w:rFonts w:ascii="Arial" w:hAnsi="Arial" w:cs="Arial"/>
            <w:sz w:val="24"/>
            <w:szCs w:val="24"/>
          </w:rPr>
          <w:t>законом</w:t>
        </w:r>
      </w:hyperlink>
      <w:r w:rsidRPr="00483C4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880D8A" w:rsidRPr="00483C4D">
        <w:rPr>
          <w:rFonts w:ascii="Arial" w:hAnsi="Arial" w:cs="Arial"/>
          <w:sz w:val="24"/>
          <w:szCs w:val="24"/>
        </w:rPr>
        <w:t>, Постановлением администрации муниципальн</w:t>
      </w:r>
      <w:r w:rsidR="00A63802" w:rsidRPr="00483C4D">
        <w:rPr>
          <w:rFonts w:ascii="Arial" w:hAnsi="Arial" w:cs="Arial"/>
          <w:sz w:val="24"/>
          <w:szCs w:val="24"/>
        </w:rPr>
        <w:t xml:space="preserve">ого образования город Ефремов « </w:t>
      </w:r>
      <w:r w:rsidR="00880D8A" w:rsidRPr="00483C4D">
        <w:rPr>
          <w:rFonts w:ascii="Arial" w:hAnsi="Arial" w:cs="Arial"/>
          <w:sz w:val="24"/>
          <w:szCs w:val="24"/>
        </w:rPr>
        <w:t xml:space="preserve">О наделении Муниципального казенного учреждения муниципального образования город Ефремов « Сервис » полномочиями по осуществлению строительного контроля в отношении сторонних организаций и учреждений муниципальных образований Тульской области» от 19.11.2019 № 1555, </w:t>
      </w:r>
      <w:r w:rsidRPr="00483C4D">
        <w:rPr>
          <w:rFonts w:ascii="Arial" w:hAnsi="Arial" w:cs="Arial"/>
          <w:sz w:val="24"/>
          <w:szCs w:val="24"/>
        </w:rPr>
        <w:t>Уставом муниципального</w:t>
      </w:r>
      <w:r w:rsidR="00CE587A" w:rsidRPr="00483C4D">
        <w:rPr>
          <w:rFonts w:ascii="Arial" w:hAnsi="Arial" w:cs="Arial"/>
          <w:sz w:val="24"/>
          <w:szCs w:val="24"/>
        </w:rPr>
        <w:t xml:space="preserve"> образования город Ефремов, администрация муниципального образования город Ефремов </w:t>
      </w:r>
      <w:r w:rsidRPr="00483C4D">
        <w:rPr>
          <w:rFonts w:ascii="Arial" w:hAnsi="Arial" w:cs="Arial"/>
          <w:sz w:val="24"/>
          <w:szCs w:val="24"/>
        </w:rPr>
        <w:t>ПОСТАНОВЛЯ</w:t>
      </w:r>
      <w:r w:rsidR="00CE587A" w:rsidRPr="00483C4D">
        <w:rPr>
          <w:rFonts w:ascii="Arial" w:hAnsi="Arial" w:cs="Arial"/>
          <w:sz w:val="24"/>
          <w:szCs w:val="24"/>
        </w:rPr>
        <w:t>ЕТ</w:t>
      </w:r>
      <w:r w:rsidRPr="00483C4D">
        <w:rPr>
          <w:rFonts w:ascii="Arial" w:hAnsi="Arial" w:cs="Arial"/>
          <w:sz w:val="24"/>
          <w:szCs w:val="24"/>
        </w:rPr>
        <w:t>:</w:t>
      </w:r>
    </w:p>
    <w:p w:rsidR="00CE587A" w:rsidRPr="00483C4D" w:rsidRDefault="0005591A" w:rsidP="0054018D">
      <w:pPr>
        <w:spacing w:after="0"/>
        <w:ind w:firstLine="567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483C4D">
        <w:rPr>
          <w:rFonts w:ascii="Arial" w:hAnsi="Arial" w:cs="Arial"/>
          <w:bCs/>
          <w:sz w:val="24"/>
          <w:szCs w:val="24"/>
        </w:rPr>
        <w:t xml:space="preserve">1. Утвердить </w:t>
      </w:r>
      <w:r w:rsidRPr="00483C4D">
        <w:rPr>
          <w:rStyle w:val="a3"/>
          <w:rFonts w:ascii="Arial" w:hAnsi="Arial" w:cs="Arial"/>
          <w:i w:val="0"/>
          <w:sz w:val="24"/>
          <w:szCs w:val="24"/>
        </w:rPr>
        <w:t>Положение об оказании платных услуг муниципальным казенным учреждением</w:t>
      </w:r>
      <w:r w:rsidR="00CE587A" w:rsidRPr="00483C4D">
        <w:rPr>
          <w:rStyle w:val="a3"/>
          <w:rFonts w:ascii="Arial" w:hAnsi="Arial" w:cs="Arial"/>
          <w:i w:val="0"/>
          <w:sz w:val="24"/>
          <w:szCs w:val="24"/>
        </w:rPr>
        <w:t xml:space="preserve"> муниципального образования город Ефремов</w:t>
      </w:r>
      <w:r w:rsidRPr="00483C4D">
        <w:rPr>
          <w:rStyle w:val="a3"/>
          <w:rFonts w:ascii="Arial" w:hAnsi="Arial" w:cs="Arial"/>
          <w:i w:val="0"/>
          <w:sz w:val="24"/>
          <w:szCs w:val="24"/>
        </w:rPr>
        <w:t xml:space="preserve"> «</w:t>
      </w:r>
      <w:r w:rsidR="00CE587A" w:rsidRPr="00483C4D">
        <w:rPr>
          <w:rStyle w:val="a3"/>
          <w:rFonts w:ascii="Arial" w:hAnsi="Arial" w:cs="Arial"/>
          <w:i w:val="0"/>
          <w:sz w:val="24"/>
          <w:szCs w:val="24"/>
        </w:rPr>
        <w:t>Сервис</w:t>
      </w:r>
      <w:r w:rsidR="00A359E9" w:rsidRPr="00483C4D">
        <w:rPr>
          <w:rStyle w:val="a3"/>
          <w:rFonts w:ascii="Arial" w:hAnsi="Arial" w:cs="Arial"/>
          <w:i w:val="0"/>
          <w:sz w:val="24"/>
          <w:szCs w:val="24"/>
        </w:rPr>
        <w:t>» (приложение)</w:t>
      </w:r>
      <w:r w:rsidR="000F1A4A" w:rsidRPr="00483C4D">
        <w:rPr>
          <w:rStyle w:val="a3"/>
          <w:rFonts w:ascii="Arial" w:hAnsi="Arial" w:cs="Arial"/>
          <w:i w:val="0"/>
          <w:sz w:val="24"/>
          <w:szCs w:val="24"/>
        </w:rPr>
        <w:t>.</w:t>
      </w:r>
    </w:p>
    <w:p w:rsidR="00D13D15" w:rsidRPr="00483C4D" w:rsidRDefault="00CE587A" w:rsidP="00CA030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83C4D">
        <w:rPr>
          <w:rStyle w:val="a3"/>
          <w:rFonts w:ascii="Arial" w:hAnsi="Arial" w:cs="Arial"/>
          <w:i w:val="0"/>
          <w:sz w:val="24"/>
          <w:szCs w:val="24"/>
        </w:rPr>
        <w:t xml:space="preserve">2. </w:t>
      </w:r>
      <w:r w:rsidRPr="00483C4D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5591A" w:rsidRPr="00483C4D" w:rsidRDefault="00CE587A" w:rsidP="0054018D">
      <w:pPr>
        <w:spacing w:after="0"/>
        <w:ind w:firstLine="567"/>
        <w:jc w:val="both"/>
        <w:rPr>
          <w:rStyle w:val="a3"/>
          <w:rFonts w:ascii="Arial" w:hAnsi="Arial" w:cs="Arial"/>
          <w:i w:val="0"/>
          <w:sz w:val="24"/>
          <w:szCs w:val="24"/>
        </w:rPr>
      </w:pPr>
      <w:r w:rsidRPr="00483C4D">
        <w:rPr>
          <w:rStyle w:val="a3"/>
          <w:rFonts w:ascii="Arial" w:hAnsi="Arial" w:cs="Arial"/>
          <w:i w:val="0"/>
          <w:sz w:val="24"/>
          <w:szCs w:val="24"/>
        </w:rPr>
        <w:t>3.</w:t>
      </w:r>
      <w:r w:rsidR="0005591A" w:rsidRPr="00483C4D">
        <w:rPr>
          <w:rStyle w:val="a3"/>
          <w:rFonts w:ascii="Arial" w:hAnsi="Arial" w:cs="Arial"/>
          <w:i w:val="0"/>
          <w:sz w:val="24"/>
          <w:szCs w:val="24"/>
        </w:rPr>
        <w:t xml:space="preserve"> Настоящее постановление вступает в силу с момента официального </w:t>
      </w:r>
      <w:r w:rsidR="00FD7D28" w:rsidRPr="00483C4D">
        <w:rPr>
          <w:rStyle w:val="a3"/>
          <w:rFonts w:ascii="Arial" w:hAnsi="Arial" w:cs="Arial"/>
          <w:i w:val="0"/>
          <w:sz w:val="24"/>
          <w:szCs w:val="24"/>
        </w:rPr>
        <w:t>обнародования</w:t>
      </w:r>
      <w:r w:rsidR="008F0628" w:rsidRPr="00483C4D">
        <w:rPr>
          <w:rStyle w:val="a3"/>
          <w:rFonts w:ascii="Arial" w:hAnsi="Arial" w:cs="Arial"/>
          <w:i w:val="0"/>
          <w:sz w:val="24"/>
          <w:szCs w:val="24"/>
        </w:rPr>
        <w:t xml:space="preserve"> и распространяет свое действие на правоотношения, возникшие с </w:t>
      </w:r>
      <w:r w:rsidR="00ED033B" w:rsidRPr="00483C4D">
        <w:rPr>
          <w:rStyle w:val="a3"/>
          <w:rFonts w:ascii="Arial" w:hAnsi="Arial" w:cs="Arial"/>
          <w:i w:val="0"/>
          <w:sz w:val="24"/>
          <w:szCs w:val="24"/>
        </w:rPr>
        <w:t>2</w:t>
      </w:r>
      <w:r w:rsidR="007E3CB1" w:rsidRPr="00483C4D">
        <w:rPr>
          <w:rStyle w:val="a3"/>
          <w:rFonts w:ascii="Arial" w:hAnsi="Arial" w:cs="Arial"/>
          <w:i w:val="0"/>
          <w:sz w:val="24"/>
          <w:szCs w:val="24"/>
        </w:rPr>
        <w:t>5</w:t>
      </w:r>
      <w:r w:rsidR="008F0628" w:rsidRPr="00483C4D">
        <w:rPr>
          <w:rStyle w:val="a3"/>
          <w:rFonts w:ascii="Arial" w:hAnsi="Arial" w:cs="Arial"/>
          <w:i w:val="0"/>
          <w:sz w:val="24"/>
          <w:szCs w:val="24"/>
        </w:rPr>
        <w:t>.06.2020 года</w:t>
      </w:r>
      <w:r w:rsidR="00ED033B" w:rsidRPr="00483C4D">
        <w:rPr>
          <w:rStyle w:val="a3"/>
          <w:rFonts w:ascii="Arial" w:hAnsi="Arial" w:cs="Arial"/>
          <w:i w:val="0"/>
          <w:sz w:val="24"/>
          <w:szCs w:val="24"/>
        </w:rPr>
        <w:t>.</w:t>
      </w:r>
    </w:p>
    <w:p w:rsidR="00873171" w:rsidRPr="00483C4D" w:rsidRDefault="00873171" w:rsidP="0054018D">
      <w:pPr>
        <w:spacing w:after="0"/>
        <w:ind w:firstLine="567"/>
        <w:jc w:val="both"/>
        <w:rPr>
          <w:rStyle w:val="a3"/>
          <w:rFonts w:ascii="Arial" w:hAnsi="Arial" w:cs="Arial"/>
          <w:i w:val="0"/>
          <w:sz w:val="24"/>
          <w:szCs w:val="24"/>
        </w:rPr>
      </w:pPr>
    </w:p>
    <w:p w:rsidR="00873171" w:rsidRPr="00483C4D" w:rsidRDefault="00873171" w:rsidP="0054018D">
      <w:pPr>
        <w:spacing w:after="0"/>
        <w:ind w:firstLine="567"/>
        <w:jc w:val="both"/>
        <w:rPr>
          <w:rStyle w:val="a3"/>
          <w:rFonts w:ascii="Arial" w:hAnsi="Arial" w:cs="Arial"/>
          <w:i w:val="0"/>
          <w:sz w:val="24"/>
          <w:szCs w:val="24"/>
        </w:rPr>
      </w:pPr>
    </w:p>
    <w:p w:rsidR="00873171" w:rsidRPr="00483C4D" w:rsidRDefault="00873171" w:rsidP="008731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3C4D">
        <w:rPr>
          <w:rFonts w:ascii="Arial" w:hAnsi="Arial" w:cs="Arial"/>
          <w:b/>
          <w:sz w:val="24"/>
          <w:szCs w:val="24"/>
        </w:rPr>
        <w:t xml:space="preserve">  Заместитель главы администрации </w:t>
      </w:r>
    </w:p>
    <w:p w:rsidR="00873171" w:rsidRPr="00483C4D" w:rsidRDefault="00873171" w:rsidP="008731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3C4D">
        <w:rPr>
          <w:rFonts w:ascii="Arial" w:hAnsi="Arial" w:cs="Arial"/>
          <w:b/>
          <w:sz w:val="24"/>
          <w:szCs w:val="24"/>
        </w:rPr>
        <w:t xml:space="preserve">  </w:t>
      </w:r>
      <w:r w:rsidR="00483C4D" w:rsidRPr="00483C4D">
        <w:rPr>
          <w:rFonts w:ascii="Arial" w:hAnsi="Arial" w:cs="Arial"/>
          <w:b/>
          <w:sz w:val="24"/>
          <w:szCs w:val="24"/>
        </w:rPr>
        <w:t xml:space="preserve">          </w:t>
      </w:r>
      <w:r w:rsidRPr="00483C4D">
        <w:rPr>
          <w:rFonts w:ascii="Arial" w:hAnsi="Arial" w:cs="Arial"/>
          <w:b/>
          <w:sz w:val="24"/>
          <w:szCs w:val="24"/>
        </w:rPr>
        <w:t>по социальным вопросам</w:t>
      </w:r>
      <w:r w:rsidR="00483C4D" w:rsidRPr="00483C4D">
        <w:rPr>
          <w:rFonts w:ascii="Arial" w:hAnsi="Arial" w:cs="Arial"/>
          <w:b/>
          <w:sz w:val="24"/>
          <w:szCs w:val="24"/>
        </w:rPr>
        <w:t>,</w:t>
      </w:r>
    </w:p>
    <w:p w:rsidR="00483C4D" w:rsidRPr="00483C4D" w:rsidRDefault="00483C4D" w:rsidP="0087317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3C4D">
        <w:rPr>
          <w:rFonts w:ascii="Arial" w:hAnsi="Arial" w:cs="Arial"/>
          <w:b/>
          <w:sz w:val="24"/>
          <w:szCs w:val="24"/>
        </w:rPr>
        <w:t xml:space="preserve">              руководитель аппарата</w:t>
      </w:r>
    </w:p>
    <w:p w:rsidR="00483C4D" w:rsidRPr="00483C4D" w:rsidRDefault="00873171" w:rsidP="00873171">
      <w:pPr>
        <w:spacing w:after="0"/>
        <w:ind w:left="-1418"/>
        <w:jc w:val="both"/>
        <w:rPr>
          <w:rFonts w:ascii="Arial" w:hAnsi="Arial" w:cs="Arial"/>
          <w:b/>
          <w:sz w:val="24"/>
          <w:szCs w:val="24"/>
        </w:rPr>
      </w:pPr>
      <w:r w:rsidRPr="00483C4D">
        <w:rPr>
          <w:rFonts w:ascii="Arial" w:hAnsi="Arial" w:cs="Arial"/>
          <w:b/>
          <w:sz w:val="24"/>
          <w:szCs w:val="24"/>
        </w:rPr>
        <w:t xml:space="preserve">                      </w:t>
      </w:r>
      <w:r w:rsidR="00483C4D" w:rsidRPr="00483C4D">
        <w:rPr>
          <w:rFonts w:ascii="Arial" w:hAnsi="Arial" w:cs="Arial"/>
          <w:b/>
          <w:sz w:val="24"/>
          <w:szCs w:val="24"/>
        </w:rPr>
        <w:t xml:space="preserve">   администрации</w:t>
      </w:r>
      <w:r w:rsidRPr="00483C4D">
        <w:rPr>
          <w:rFonts w:ascii="Arial" w:hAnsi="Arial" w:cs="Arial"/>
          <w:b/>
          <w:sz w:val="24"/>
          <w:szCs w:val="24"/>
        </w:rPr>
        <w:t xml:space="preserve"> муниципального</w:t>
      </w:r>
    </w:p>
    <w:p w:rsidR="006518F1" w:rsidRPr="00483C4D" w:rsidRDefault="00483C4D" w:rsidP="00873171">
      <w:pPr>
        <w:spacing w:after="0"/>
        <w:ind w:left="-141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83C4D">
        <w:rPr>
          <w:rFonts w:ascii="Arial" w:hAnsi="Arial" w:cs="Arial"/>
          <w:b/>
          <w:sz w:val="24"/>
          <w:szCs w:val="24"/>
        </w:rPr>
        <w:t xml:space="preserve">                              образования город Ефремов                                        </w:t>
      </w:r>
      <w:r w:rsidR="00873171" w:rsidRPr="00483C4D">
        <w:rPr>
          <w:rFonts w:ascii="Arial" w:hAnsi="Arial" w:cs="Arial"/>
          <w:b/>
          <w:sz w:val="24"/>
          <w:szCs w:val="24"/>
        </w:rPr>
        <w:t xml:space="preserve">      Н</w:t>
      </w:r>
      <w:r w:rsidR="00BF6F6F" w:rsidRPr="00483C4D">
        <w:rPr>
          <w:rFonts w:ascii="Arial" w:hAnsi="Arial" w:cs="Arial"/>
          <w:b/>
          <w:sz w:val="24"/>
          <w:szCs w:val="24"/>
        </w:rPr>
        <w:t>.</w:t>
      </w:r>
      <w:r w:rsidR="00873171" w:rsidRPr="00483C4D">
        <w:rPr>
          <w:rFonts w:ascii="Arial" w:hAnsi="Arial" w:cs="Arial"/>
          <w:b/>
          <w:sz w:val="24"/>
          <w:szCs w:val="24"/>
        </w:rPr>
        <w:t>Ю</w:t>
      </w:r>
      <w:r w:rsidR="00BF6F6F" w:rsidRPr="00483C4D">
        <w:rPr>
          <w:rFonts w:ascii="Arial" w:hAnsi="Arial" w:cs="Arial"/>
          <w:b/>
          <w:sz w:val="24"/>
          <w:szCs w:val="24"/>
        </w:rPr>
        <w:t>.</w:t>
      </w:r>
      <w:r w:rsidR="00873171" w:rsidRPr="00483C4D">
        <w:rPr>
          <w:rFonts w:ascii="Arial" w:hAnsi="Arial" w:cs="Arial"/>
          <w:b/>
          <w:sz w:val="24"/>
          <w:szCs w:val="24"/>
        </w:rPr>
        <w:t>Голиков</w:t>
      </w:r>
    </w:p>
    <w:p w:rsidR="00D13D15" w:rsidRPr="00483C4D" w:rsidRDefault="00D13D15" w:rsidP="00873171">
      <w:pPr>
        <w:jc w:val="both"/>
        <w:rPr>
          <w:rFonts w:ascii="Arial" w:hAnsi="Arial" w:cs="Arial"/>
          <w:sz w:val="24"/>
          <w:szCs w:val="24"/>
        </w:rPr>
      </w:pPr>
    </w:p>
    <w:p w:rsidR="00D13D15" w:rsidRPr="00483C4D" w:rsidRDefault="00D13D15" w:rsidP="00873171">
      <w:pPr>
        <w:jc w:val="both"/>
        <w:rPr>
          <w:rFonts w:ascii="Arial" w:hAnsi="Arial" w:cs="Arial"/>
          <w:sz w:val="24"/>
          <w:szCs w:val="24"/>
        </w:rPr>
      </w:pPr>
    </w:p>
    <w:p w:rsidR="007133E5" w:rsidRPr="00483C4D" w:rsidRDefault="005401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483C4D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133E5" w:rsidRPr="00483C4D" w:rsidRDefault="005401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133E5" w:rsidRPr="00483C4D" w:rsidRDefault="005401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593DCA" w:rsidRPr="00483C4D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483C4D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133E5" w:rsidRPr="00483C4D" w:rsidRDefault="006D08D3" w:rsidP="006D08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r w:rsidR="00EF77EC" w:rsidRPr="00483C4D">
        <w:rPr>
          <w:rFonts w:ascii="Arial" w:eastAsia="Times New Roman" w:hAnsi="Arial" w:cs="Arial"/>
          <w:sz w:val="24"/>
          <w:szCs w:val="24"/>
        </w:rPr>
        <w:t xml:space="preserve">      </w:t>
      </w:r>
      <w:r w:rsidR="006E4491">
        <w:rPr>
          <w:rFonts w:ascii="Arial" w:eastAsia="Times New Roman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="00842DB6" w:rsidRPr="00483C4D">
        <w:rPr>
          <w:rFonts w:ascii="Arial" w:eastAsia="Times New Roman" w:hAnsi="Arial" w:cs="Arial"/>
          <w:sz w:val="24"/>
          <w:szCs w:val="24"/>
        </w:rPr>
        <w:t xml:space="preserve"> </w:t>
      </w:r>
      <w:r w:rsidR="0054018D" w:rsidRPr="00483C4D">
        <w:rPr>
          <w:rFonts w:ascii="Arial" w:eastAsia="Times New Roman" w:hAnsi="Arial" w:cs="Arial"/>
          <w:sz w:val="24"/>
          <w:szCs w:val="24"/>
        </w:rPr>
        <w:t xml:space="preserve">от </w:t>
      </w:r>
      <w:r w:rsidR="006E4491">
        <w:rPr>
          <w:rFonts w:ascii="Arial" w:eastAsia="Times New Roman" w:hAnsi="Arial" w:cs="Arial"/>
          <w:sz w:val="24"/>
          <w:szCs w:val="24"/>
        </w:rPr>
        <w:t>07.07.2020</w:t>
      </w:r>
      <w:r w:rsidRPr="00483C4D">
        <w:rPr>
          <w:rFonts w:ascii="Arial" w:eastAsia="Times New Roman" w:hAnsi="Arial" w:cs="Arial"/>
          <w:sz w:val="24"/>
          <w:szCs w:val="24"/>
        </w:rPr>
        <w:t xml:space="preserve"> №</w:t>
      </w:r>
      <w:r w:rsidR="0054018D" w:rsidRPr="00483C4D">
        <w:rPr>
          <w:rFonts w:ascii="Arial" w:eastAsia="Times New Roman" w:hAnsi="Arial" w:cs="Arial"/>
          <w:sz w:val="24"/>
          <w:szCs w:val="24"/>
        </w:rPr>
        <w:t xml:space="preserve"> </w:t>
      </w:r>
      <w:r w:rsidR="006E4491">
        <w:rPr>
          <w:rFonts w:ascii="Arial" w:eastAsia="Times New Roman" w:hAnsi="Arial" w:cs="Arial"/>
          <w:sz w:val="24"/>
          <w:szCs w:val="24"/>
        </w:rPr>
        <w:t>800</w:t>
      </w:r>
      <w:r w:rsidR="0054018D" w:rsidRPr="00483C4D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7133E5" w:rsidRPr="00483C4D" w:rsidRDefault="0054018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483C4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</w:t>
      </w:r>
    </w:p>
    <w:p w:rsidR="007133E5" w:rsidRPr="00483C4D" w:rsidRDefault="0054018D" w:rsidP="006A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3C4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</w:t>
      </w:r>
    </w:p>
    <w:p w:rsidR="007133E5" w:rsidRPr="00483C4D" w:rsidRDefault="007133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33E5" w:rsidRPr="00483C4D" w:rsidRDefault="00540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3C4D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7133E5" w:rsidRPr="00483C4D" w:rsidRDefault="00540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3C4D">
        <w:rPr>
          <w:rFonts w:ascii="Arial" w:eastAsia="Times New Roman" w:hAnsi="Arial" w:cs="Arial"/>
          <w:b/>
          <w:sz w:val="24"/>
          <w:szCs w:val="24"/>
        </w:rPr>
        <w:t>об оказании платных услуг муниципальным казенным учреждением муниципального образования город Ефремов «Сервис»</w:t>
      </w:r>
    </w:p>
    <w:p w:rsidR="007133E5" w:rsidRPr="00483C4D" w:rsidRDefault="007133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33E5" w:rsidRPr="00483C4D" w:rsidRDefault="00540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3C4D">
        <w:rPr>
          <w:rFonts w:ascii="Arial" w:eastAsia="Times New Roman" w:hAnsi="Arial" w:cs="Arial"/>
          <w:b/>
          <w:sz w:val="24"/>
          <w:szCs w:val="24"/>
        </w:rPr>
        <w:t>1.Общие положения</w:t>
      </w:r>
    </w:p>
    <w:p w:rsidR="007133E5" w:rsidRPr="00483C4D" w:rsidRDefault="007133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1.1 Настоящее Положение о предоставлении платных услуг муниципальным казенным учреждением «Сервис» муниципального образования город Ефремов (далее - Учреждение) определяет порядок предоставления Учреждением платных услуг гражданам и организациям всех форм собственности в пределах предоставленных полномочий в соответствии с действующим законодательством.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1.2 Данное Положение разработано в соответствии с Бюджетным кодексом Российской Федерации, Градостроительным кодексом Российской Федерации, Федеральным законом от 06.10.2003 </w:t>
      </w:r>
      <w:r w:rsidRPr="00483C4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Федерации»; постановлением Правительства Российской Федерации от 21.06.2010 </w:t>
      </w:r>
      <w:r w:rsidRPr="00483C4D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1.3 Положение разработано в целях совершенствования правового регулирования деятельности Учреждения и вводится в целях упорядочения финансово-хозяйственной деятельности Учреждения в части оказания платных услуг.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1.4 Учреждение вправе осуществлять деятельность, приносящую доход, лишь постольку, поскольку это служит достижению целей, ради которых оно создано. При этом платные услуги не могут быть оказаны взамен и в рамках основной деятельности.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1.5 Платные услуги оказываются на добровольной основе и за счет средств физических и юридических лиц, (далее - Заказчики), и не могут быть оказаны взамен основной деятельности, финансируемой за счет средств бюджета.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1.6 Учреждение самостоятельно определяет возможность предоставления платных услуг в зависимости численного состава, квалификации персонала и спроса на услугу.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1.7 Руководство деятельностью Учреждения по оказанию платных услуг осуществляет директор Учреждения, который несет ответственность за соблюдение законодательства Российской Федерации по организации оказания платных услуг потребителю и их качество; осуществляет административное руководство, контролирует и несет ответственность за финансово-хозяйственную деятельность Учреждения, соблюдение финансовой и трудовой дисциплины, сохранность муниципальной собственности, материальных и других ценностей при оказании платных услуг.</w:t>
      </w:r>
    </w:p>
    <w:p w:rsidR="007133E5" w:rsidRPr="00483C4D" w:rsidRDefault="007133E5">
      <w:pPr>
        <w:tabs>
          <w:tab w:val="left" w:pos="8378"/>
        </w:tabs>
        <w:spacing w:after="0" w:line="240" w:lineRule="auto"/>
        <w:ind w:right="-8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b/>
          <w:color w:val="000000"/>
          <w:sz w:val="24"/>
          <w:szCs w:val="24"/>
        </w:rPr>
        <w:t>2. Перечень, стоимость и порядок предоставления платных услуг</w:t>
      </w:r>
    </w:p>
    <w:p w:rsidR="007133E5" w:rsidRPr="00483C4D" w:rsidRDefault="007133E5">
      <w:pPr>
        <w:tabs>
          <w:tab w:val="left" w:pos="8378"/>
        </w:tabs>
        <w:spacing w:after="0" w:line="240" w:lineRule="auto"/>
        <w:ind w:right="-80" w:firstLine="708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spacing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2.1 Предоставление платных услуг производится по видам, приносящим доходы деятельности, предусмотренным в </w:t>
      </w:r>
      <w:r w:rsidR="00CF52A0" w:rsidRPr="00483C4D">
        <w:rPr>
          <w:rFonts w:ascii="Arial" w:eastAsia="Times New Roman" w:hAnsi="Arial" w:cs="Arial"/>
          <w:color w:val="000000"/>
          <w:sz w:val="24"/>
          <w:szCs w:val="24"/>
        </w:rPr>
        <w:t>пункте 2.3 раздела 2 Устава</w:t>
      </w: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 Учреждения. </w:t>
      </w:r>
    </w:p>
    <w:p w:rsidR="007133E5" w:rsidRPr="00483C4D" w:rsidRDefault="0054018D">
      <w:pPr>
        <w:tabs>
          <w:tab w:val="left" w:pos="142"/>
        </w:tabs>
        <w:spacing w:after="10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lastRenderedPageBreak/>
        <w:t>2.2 Учреждением на платной основе предоставляется следующая услуга:</w:t>
      </w:r>
    </w:p>
    <w:p w:rsidR="007133E5" w:rsidRPr="00483C4D" w:rsidRDefault="0054018D">
      <w:pPr>
        <w:tabs>
          <w:tab w:val="left" w:pos="142"/>
        </w:tabs>
        <w:spacing w:after="10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t>- по осуществлению  строительного контроля за качеством и объемом выполненных работ на объектах в отношении сторонних организаций и учреждений.</w:t>
      </w:r>
    </w:p>
    <w:p w:rsidR="007133E5" w:rsidRPr="00483C4D" w:rsidRDefault="0054018D">
      <w:pPr>
        <w:tabs>
          <w:tab w:val="left" w:pos="142"/>
        </w:tabs>
        <w:spacing w:after="10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t xml:space="preserve">Взимание платы за оказанную услугу осуществляется  в размере 1,5% от сметной стоимости работ (согласно постановления Администрации муниципального образования город Ефремов </w:t>
      </w:r>
      <w:r w:rsidRPr="00483C4D">
        <w:rPr>
          <w:rFonts w:ascii="Arial" w:eastAsia="Segoe UI Symbol" w:hAnsi="Arial" w:cs="Arial"/>
          <w:sz w:val="24"/>
          <w:szCs w:val="24"/>
        </w:rPr>
        <w:t>№</w:t>
      </w:r>
      <w:r w:rsidRPr="00483C4D">
        <w:rPr>
          <w:rFonts w:ascii="Arial" w:eastAsia="Times New Roman" w:hAnsi="Arial" w:cs="Arial"/>
          <w:sz w:val="24"/>
          <w:szCs w:val="24"/>
        </w:rPr>
        <w:t>1555 от 19.11.2019 года).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2.3 Учреждение обязано обеспечить Заказчиков бесплатной, доступной и достоверной информацией.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Информация, доводимая до Заказчика (в том числе путем размещения в удобном для обозрения месте), должна содержать следующие сведения: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а)  полное наименование и место нахождения Учреждения;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б) сведения о наличии допуска к определенным видам работ, выданного саморегулируемой организацией с указанием регистрационного номера, даты выдачи (регистрации), срока действия и органа, их выдавшего;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в) перечень видов платных услуг, стоимость и порядок их предоставления;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г) сведения о режиме работы Учреждения;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д) другая информация, предусмотренная действующим законодательством.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2.4 Учреждение оказывает платные услуги на основании договора, в котором регламентируются условия и сроки его выполнения, порядок расчетов, права, обязанности и ответственность сторон в соответствии с действующим законодательством Российской Федерации.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2.5 Договор заключается путем подписания документа руководителем Учреждения или другим уполномоченным на это лицом и заказчиком. Договор заключается в письменной форме, в двух экземплярах - по одному для каждой из сторон, имеющих равную юридическую силу.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2.6 Изменение Договора возможно по соглашению сторон, если иное не предусмотрено законодательством Российской Федерации или Договором. Изменение к Договору оформляется дополнительным соглашением, которое с момента подписания становится неотъемлемой частью Договора.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2.7 Учреждение несет ответственность перед Заказчиком за неисполнение или ненадлежащее исполнение условий договора.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2.8 В случае оказания платных услуг привлеченными сторонними специалистами - физическими лицами необходимо наличие свидетельства о регистрации в качестве предпринимателя (для индивидуальных предпринимателей) и лицензии на оказываемый вид деятельности, если ее наличие предусмотрено действующим законодательством Российской Федерации. При оказании платных услуг сохраняется установленный режим работы учреждения.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2.9 Заказчики, пользующиеся платными услугами, обязаны: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а) оплатить стоимость предоставляемой услуги в установленном порядке через банковские учреждения;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б) выполнять требования, обеспечивающие качественное предоставление платной услуги.</w:t>
      </w:r>
    </w:p>
    <w:p w:rsidR="007133E5" w:rsidRPr="00483C4D" w:rsidRDefault="0054018D">
      <w:pPr>
        <w:tabs>
          <w:tab w:val="left" w:pos="8378"/>
        </w:tabs>
        <w:spacing w:after="0" w:line="240" w:lineRule="auto"/>
        <w:ind w:right="-8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2.10  Все расчеты с пользователями за платные услуги осуществляются в рублях  Российской Федерации по безналичному расчету.</w:t>
      </w:r>
    </w:p>
    <w:p w:rsidR="007133E5" w:rsidRPr="00483C4D" w:rsidRDefault="007133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spacing w:after="0" w:line="240" w:lineRule="auto"/>
        <w:ind w:right="-7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b/>
          <w:color w:val="000000"/>
          <w:sz w:val="24"/>
          <w:szCs w:val="24"/>
        </w:rPr>
        <w:t>3. Порядок получения, учета и расходования средств</w:t>
      </w:r>
    </w:p>
    <w:p w:rsidR="007133E5" w:rsidRPr="00483C4D" w:rsidRDefault="007133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3.1 Доходы, полученные от оказания платных услуг, в полном объеме поступают в бюджет муниципального образования город Ефремов (далее - бюджет округа), и по согласованию с главным распорядителем бюджетных средств предусматриваются для расходования на уставные цели Учреждения.</w:t>
      </w:r>
    </w:p>
    <w:p w:rsidR="007133E5" w:rsidRPr="00483C4D" w:rsidRDefault="005401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lastRenderedPageBreak/>
        <w:t>3.2 Смета доходов и расходов по приносящей доход деятельности (далее - смета доходов и расходов) составляется по установленной форме на бумажном носителе, утверждается Руководителем Учреждения в двух экземплярах, согласовывается с его главным распорядителем бюджетных средств, один из которых остается у Учреждения, второй направляется в финансовое управление администрации муниципального образования город Ефремов  (далее - финансовое управление) для учета в бюджете округа.</w:t>
      </w:r>
    </w:p>
    <w:p w:rsidR="007133E5" w:rsidRPr="00483C4D" w:rsidRDefault="005401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3.3</w:t>
      </w:r>
      <w:r w:rsidR="00F57782" w:rsidRPr="00483C4D">
        <w:rPr>
          <w:rFonts w:ascii="Arial" w:eastAsia="Times New Roman" w:hAnsi="Arial" w:cs="Arial"/>
          <w:color w:val="000000"/>
          <w:sz w:val="24"/>
          <w:szCs w:val="24"/>
        </w:rPr>
        <w:t>. В</w:t>
      </w: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 доходную часть сметы доходов и расходов кроме планируемых поступлений в течение года также включаются остатки средств, заработанные Учреждением ранее, и сложившиеся на начало года. В расходной части предусматриваются направления расходования средств в разрезе кодов бюджетной классификации расходов.</w:t>
      </w:r>
    </w:p>
    <w:p w:rsidR="007133E5" w:rsidRPr="00483C4D" w:rsidRDefault="005401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3.4 В течение финансового года в смету доходов и расходов Учреждением могут быть внесены изменения в случае необходимости осуществления расходов по соответствующим кодам классификации расходов в размере, превышающем утвержденные сметные назначения, а также в случае получения дополнительных доходов относительно утвержденной сметы. В случае внесения изменений в смету доходов и расходов главному распорядителю бюджетных средств направляется на согласование измененная смета доходов и расходов. Информация об изменениях к смете доходов и расходов также предоставляется в финансовое управление.</w:t>
      </w:r>
    </w:p>
    <w:p w:rsidR="007133E5" w:rsidRPr="00483C4D" w:rsidRDefault="005401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3.5 Доходы, полученные от оказания платных услуг, расходуются в соответствии с уставными целями Учреждения следующим образом: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-  на оплату членских взносов;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- на оплату финансового обеспечения заявок для участия в электронных  торгах;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-  на оплату курсов повышения квалификации;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- на приобретение компьютерной техники и запасных частей к ней;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- на оплату командировочных расходов;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 xml:space="preserve">- на иные расходы, связанные с уставной деятельностью Учреждения (в том числе: на укрепление материально- технической базы Учреждения; на приобретение инвентаря, строительных материалов, запчастей, предметов хозяйственного назначения, на ремонтные работы и др.) </w:t>
      </w:r>
    </w:p>
    <w:p w:rsidR="007133E5" w:rsidRPr="00483C4D" w:rsidRDefault="0054018D">
      <w:pPr>
        <w:tabs>
          <w:tab w:val="left" w:pos="568"/>
        </w:tabs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3.6 Учреждение ведет бухгалтерский учет доходов  от оказываемых платных услуг и осуществляемых за их счет расходов в установленном законодательством порядке, составляет необходимую отчетность и представляет ее уполномоченным органам в установленные сроки.</w:t>
      </w:r>
    </w:p>
    <w:p w:rsidR="007133E5" w:rsidRPr="00483C4D" w:rsidRDefault="007133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5401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b/>
          <w:color w:val="000000"/>
          <w:sz w:val="24"/>
          <w:szCs w:val="24"/>
        </w:rPr>
        <w:t>4. Заключительные положения</w:t>
      </w:r>
    </w:p>
    <w:p w:rsidR="007133E5" w:rsidRPr="00483C4D" w:rsidRDefault="007133E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4.1 При изменении порядка оказания платных услуг в настоящее Положение могут быть внесены необходимые дополнения и изменения.</w:t>
      </w:r>
    </w:p>
    <w:p w:rsidR="007133E5" w:rsidRPr="00483C4D" w:rsidRDefault="005401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4.2 Во всех случаях, не предусмотренных настоящим Положением, Учреждению следует руководствоваться законодательством Российской Федерации.</w:t>
      </w:r>
    </w:p>
    <w:p w:rsidR="007133E5" w:rsidRPr="00483C4D" w:rsidRDefault="0054018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</w:rPr>
        <w:t>4.3 Контроль за деятельностью Учреждения по предоставлению платных услуг осуществляется в пределах своей компетенции Учредителем и органами контроля, которым в соответствии с законами и иными правовыми актами Российской Федерации предоставлено право проверки деятельности Учреждения.</w:t>
      </w:r>
    </w:p>
    <w:p w:rsidR="007133E5" w:rsidRPr="00483C4D" w:rsidRDefault="007133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83C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7133E5" w:rsidRPr="00483C4D" w:rsidRDefault="007133E5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133E5" w:rsidRPr="00483C4D" w:rsidRDefault="0054018D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3C4D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7133E5" w:rsidRPr="00483C4D" w:rsidRDefault="007133E5">
      <w:pPr>
        <w:spacing w:after="10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7133E5" w:rsidRPr="00483C4D" w:rsidRDefault="007133E5">
      <w:pPr>
        <w:spacing w:after="10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7133E5" w:rsidRPr="00483C4D" w:rsidRDefault="007133E5">
      <w:pPr>
        <w:spacing w:after="10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keepNext/>
        <w:keepLines/>
        <w:spacing w:before="480"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133E5" w:rsidRPr="00483C4D" w:rsidRDefault="007133E5">
      <w:pPr>
        <w:keepNext/>
        <w:keepLines/>
        <w:spacing w:before="480" w:after="0"/>
        <w:rPr>
          <w:rFonts w:ascii="Arial" w:eastAsia="Times New Roman" w:hAnsi="Arial" w:cs="Arial"/>
          <w:b/>
          <w:sz w:val="24"/>
          <w:szCs w:val="24"/>
        </w:rPr>
      </w:pPr>
    </w:p>
    <w:p w:rsidR="007133E5" w:rsidRPr="00483C4D" w:rsidRDefault="007133E5">
      <w:pPr>
        <w:keepNext/>
        <w:keepLines/>
        <w:spacing w:before="480" w:after="0"/>
        <w:jc w:val="center"/>
        <w:rPr>
          <w:rFonts w:ascii="Arial" w:eastAsia="Times New Roman" w:hAnsi="Arial" w:cs="Arial"/>
          <w:sz w:val="24"/>
          <w:szCs w:val="24"/>
        </w:rPr>
      </w:pPr>
    </w:p>
    <w:sectPr w:rsidR="007133E5" w:rsidRPr="00483C4D" w:rsidSect="00593D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6F" w:rsidRDefault="0052446F" w:rsidP="00D13D15">
      <w:pPr>
        <w:spacing w:after="0" w:line="240" w:lineRule="auto"/>
      </w:pPr>
      <w:r>
        <w:separator/>
      </w:r>
    </w:p>
  </w:endnote>
  <w:endnote w:type="continuationSeparator" w:id="0">
    <w:p w:rsidR="0052446F" w:rsidRDefault="0052446F" w:rsidP="00D1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6F" w:rsidRDefault="0052446F" w:rsidP="00D13D15">
      <w:pPr>
        <w:spacing w:after="0" w:line="240" w:lineRule="auto"/>
      </w:pPr>
      <w:r>
        <w:separator/>
      </w:r>
    </w:p>
  </w:footnote>
  <w:footnote w:type="continuationSeparator" w:id="0">
    <w:p w:rsidR="0052446F" w:rsidRDefault="0052446F" w:rsidP="00D13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E5"/>
    <w:rsid w:val="00010A38"/>
    <w:rsid w:val="0005591A"/>
    <w:rsid w:val="0006653B"/>
    <w:rsid w:val="000A5DD6"/>
    <w:rsid w:val="000F1A4A"/>
    <w:rsid w:val="000F2F06"/>
    <w:rsid w:val="000F7D42"/>
    <w:rsid w:val="00101912"/>
    <w:rsid w:val="00112299"/>
    <w:rsid w:val="00112F55"/>
    <w:rsid w:val="00164BCD"/>
    <w:rsid w:val="001E2450"/>
    <w:rsid w:val="001E6DDB"/>
    <w:rsid w:val="00214930"/>
    <w:rsid w:val="00235BF0"/>
    <w:rsid w:val="00253F4E"/>
    <w:rsid w:val="00267982"/>
    <w:rsid w:val="00281BAD"/>
    <w:rsid w:val="00284AE9"/>
    <w:rsid w:val="00291AC0"/>
    <w:rsid w:val="00313A20"/>
    <w:rsid w:val="0034739C"/>
    <w:rsid w:val="0037040B"/>
    <w:rsid w:val="00371A6E"/>
    <w:rsid w:val="00384DC8"/>
    <w:rsid w:val="003C00F6"/>
    <w:rsid w:val="003D0690"/>
    <w:rsid w:val="003E3904"/>
    <w:rsid w:val="0041409C"/>
    <w:rsid w:val="00483C4D"/>
    <w:rsid w:val="00486813"/>
    <w:rsid w:val="004B7EF6"/>
    <w:rsid w:val="004F1DC9"/>
    <w:rsid w:val="0052446F"/>
    <w:rsid w:val="0054018D"/>
    <w:rsid w:val="00571844"/>
    <w:rsid w:val="00574A2C"/>
    <w:rsid w:val="005835A6"/>
    <w:rsid w:val="00584DDA"/>
    <w:rsid w:val="00593DCA"/>
    <w:rsid w:val="005B11DF"/>
    <w:rsid w:val="005B38B2"/>
    <w:rsid w:val="005C4D25"/>
    <w:rsid w:val="005E4C31"/>
    <w:rsid w:val="00605ABD"/>
    <w:rsid w:val="006265DA"/>
    <w:rsid w:val="00633ACF"/>
    <w:rsid w:val="00646108"/>
    <w:rsid w:val="006518F1"/>
    <w:rsid w:val="00665884"/>
    <w:rsid w:val="006765C8"/>
    <w:rsid w:val="006964C7"/>
    <w:rsid w:val="006A21C3"/>
    <w:rsid w:val="006B3908"/>
    <w:rsid w:val="006D08D3"/>
    <w:rsid w:val="006D1D70"/>
    <w:rsid w:val="006D2CF2"/>
    <w:rsid w:val="006D578D"/>
    <w:rsid w:val="006E4491"/>
    <w:rsid w:val="0070299A"/>
    <w:rsid w:val="0070309B"/>
    <w:rsid w:val="007133E5"/>
    <w:rsid w:val="007351BB"/>
    <w:rsid w:val="00761A0C"/>
    <w:rsid w:val="007E2037"/>
    <w:rsid w:val="007E3CB1"/>
    <w:rsid w:val="00824162"/>
    <w:rsid w:val="0083010C"/>
    <w:rsid w:val="0084093C"/>
    <w:rsid w:val="00842DB6"/>
    <w:rsid w:val="00871D38"/>
    <w:rsid w:val="00873171"/>
    <w:rsid w:val="00880D8A"/>
    <w:rsid w:val="00891678"/>
    <w:rsid w:val="008E2417"/>
    <w:rsid w:val="008F0628"/>
    <w:rsid w:val="00912CB6"/>
    <w:rsid w:val="009C181F"/>
    <w:rsid w:val="009C2B69"/>
    <w:rsid w:val="00A34F37"/>
    <w:rsid w:val="00A359E9"/>
    <w:rsid w:val="00A63802"/>
    <w:rsid w:val="00AA0D8F"/>
    <w:rsid w:val="00AA54B6"/>
    <w:rsid w:val="00AB7DA7"/>
    <w:rsid w:val="00AE5EC6"/>
    <w:rsid w:val="00B27F0D"/>
    <w:rsid w:val="00B37B6D"/>
    <w:rsid w:val="00B60652"/>
    <w:rsid w:val="00B76BFB"/>
    <w:rsid w:val="00BA4F1F"/>
    <w:rsid w:val="00BF6F6F"/>
    <w:rsid w:val="00C15B12"/>
    <w:rsid w:val="00C3173A"/>
    <w:rsid w:val="00C726CB"/>
    <w:rsid w:val="00C75B48"/>
    <w:rsid w:val="00C915C4"/>
    <w:rsid w:val="00CA0307"/>
    <w:rsid w:val="00CD2DB1"/>
    <w:rsid w:val="00CE587A"/>
    <w:rsid w:val="00CF52A0"/>
    <w:rsid w:val="00D13D15"/>
    <w:rsid w:val="00E00CEF"/>
    <w:rsid w:val="00E74286"/>
    <w:rsid w:val="00ED033B"/>
    <w:rsid w:val="00ED2BF9"/>
    <w:rsid w:val="00EF77EC"/>
    <w:rsid w:val="00F07006"/>
    <w:rsid w:val="00F42E09"/>
    <w:rsid w:val="00F57782"/>
    <w:rsid w:val="00F974FF"/>
    <w:rsid w:val="00FA34C4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99D2"/>
  <w15:docId w15:val="{49D29662-FFA4-4015-940B-F48E5428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DF"/>
  </w:style>
  <w:style w:type="paragraph" w:styleId="1">
    <w:name w:val="heading 1"/>
    <w:basedOn w:val="a"/>
    <w:link w:val="10"/>
    <w:uiPriority w:val="9"/>
    <w:qFormat/>
    <w:rsid w:val="00A34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5591A"/>
    <w:rPr>
      <w:i/>
      <w:iCs/>
    </w:rPr>
  </w:style>
  <w:style w:type="paragraph" w:styleId="a4">
    <w:name w:val="No Spacing"/>
    <w:uiPriority w:val="99"/>
    <w:qFormat/>
    <w:rsid w:val="0005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4F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34F37"/>
  </w:style>
  <w:style w:type="paragraph" w:styleId="a5">
    <w:name w:val="header"/>
    <w:basedOn w:val="a"/>
    <w:link w:val="a6"/>
    <w:uiPriority w:val="99"/>
    <w:semiHidden/>
    <w:unhideWhenUsed/>
    <w:rsid w:val="00D13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D15"/>
  </w:style>
  <w:style w:type="paragraph" w:styleId="a7">
    <w:name w:val="footer"/>
    <w:basedOn w:val="a"/>
    <w:link w:val="a8"/>
    <w:uiPriority w:val="99"/>
    <w:semiHidden/>
    <w:unhideWhenUsed/>
    <w:rsid w:val="00D13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D15"/>
  </w:style>
  <w:style w:type="paragraph" w:styleId="a9">
    <w:name w:val="Balloon Text"/>
    <w:basedOn w:val="a"/>
    <w:link w:val="aa"/>
    <w:uiPriority w:val="99"/>
    <w:semiHidden/>
    <w:unhideWhenUsed/>
    <w:rsid w:val="004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7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BB0D840D6CA9CF8DE1874AE987B52348FCA500947EF7361ADCEC6E97D2FC45D073E512874A0A2B5CAF74FAFE8D1488AD006F2CFC6BD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B0D840D6CA9CF8DE1874AE987B52348FCA500947EF7361ADCEC6E97D2FC45D073E512874A0A2B5CAF74FAFE8D1488AD006F2CFC6BD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Архипова</cp:lastModifiedBy>
  <cp:revision>2</cp:revision>
  <cp:lastPrinted>2020-07-07T09:56:00Z</cp:lastPrinted>
  <dcterms:created xsi:type="dcterms:W3CDTF">2020-07-07T09:59:00Z</dcterms:created>
  <dcterms:modified xsi:type="dcterms:W3CDTF">2020-07-07T09:59:00Z</dcterms:modified>
</cp:coreProperties>
</file>