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6098B" w:rsidRPr="0026098B" w:rsidTr="002609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6098B" w:rsidRPr="0026098B" w:rsidRDefault="0026098B" w:rsidP="0026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  <w:lang w:eastAsia="ru-RU"/>
              </w:rPr>
            </w:pPr>
            <w:r w:rsidRPr="0026098B">
              <w:rPr>
                <w:rFonts w:ascii="Arial" w:hAnsi="Arial" w:cs="Arial"/>
                <w:b/>
                <w:sz w:val="24"/>
                <w:szCs w:val="32"/>
                <w:lang w:eastAsia="ru-RU"/>
              </w:rPr>
              <w:t>Тульская область</w:t>
            </w:r>
          </w:p>
        </w:tc>
      </w:tr>
      <w:tr w:rsidR="0026098B" w:rsidRPr="0026098B" w:rsidTr="002609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6098B" w:rsidRPr="0026098B" w:rsidRDefault="0026098B" w:rsidP="0026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  <w:lang w:eastAsia="ru-RU"/>
              </w:rPr>
            </w:pPr>
            <w:r w:rsidRPr="0026098B">
              <w:rPr>
                <w:rFonts w:ascii="Arial" w:hAnsi="Arial" w:cs="Arial"/>
                <w:b/>
                <w:sz w:val="24"/>
                <w:szCs w:val="32"/>
                <w:lang w:eastAsia="ru-RU"/>
              </w:rPr>
              <w:t xml:space="preserve">Муниципальное образование </w:t>
            </w:r>
          </w:p>
        </w:tc>
      </w:tr>
      <w:tr w:rsidR="0026098B" w:rsidRPr="0026098B" w:rsidTr="002609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6098B" w:rsidRPr="0026098B" w:rsidRDefault="0026098B" w:rsidP="0026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  <w:lang w:eastAsia="ru-RU"/>
              </w:rPr>
            </w:pPr>
            <w:r w:rsidRPr="0026098B">
              <w:rPr>
                <w:rFonts w:ascii="Arial" w:hAnsi="Arial" w:cs="Arial"/>
                <w:b/>
                <w:sz w:val="24"/>
                <w:szCs w:val="32"/>
                <w:lang w:eastAsia="ru-RU"/>
              </w:rPr>
              <w:t>Администрация</w:t>
            </w:r>
          </w:p>
        </w:tc>
      </w:tr>
      <w:tr w:rsidR="0026098B" w:rsidRPr="0026098B" w:rsidTr="002609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6098B" w:rsidRPr="0026098B" w:rsidRDefault="0026098B" w:rsidP="0026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  <w:lang w:eastAsia="ru-RU"/>
              </w:rPr>
            </w:pPr>
          </w:p>
        </w:tc>
      </w:tr>
      <w:tr w:rsidR="0026098B" w:rsidRPr="0026098B" w:rsidTr="002609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6098B" w:rsidRPr="0026098B" w:rsidRDefault="0026098B" w:rsidP="0026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  <w:lang w:eastAsia="ru-RU"/>
              </w:rPr>
            </w:pPr>
          </w:p>
        </w:tc>
      </w:tr>
      <w:tr w:rsidR="0026098B" w:rsidRPr="0026098B" w:rsidTr="002609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6098B" w:rsidRPr="0026098B" w:rsidRDefault="0026098B" w:rsidP="0026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  <w:lang w:eastAsia="ru-RU"/>
              </w:rPr>
            </w:pPr>
            <w:r w:rsidRPr="0026098B">
              <w:rPr>
                <w:rFonts w:ascii="Arial" w:hAnsi="Arial" w:cs="Arial"/>
                <w:b/>
                <w:sz w:val="24"/>
                <w:szCs w:val="32"/>
                <w:lang w:eastAsia="ru-RU"/>
              </w:rPr>
              <w:t>Постановление</w:t>
            </w:r>
          </w:p>
        </w:tc>
      </w:tr>
      <w:tr w:rsidR="0026098B" w:rsidRPr="0026098B" w:rsidTr="002609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6098B" w:rsidRPr="0026098B" w:rsidRDefault="0026098B" w:rsidP="0026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  <w:lang w:eastAsia="ru-RU"/>
              </w:rPr>
            </w:pPr>
          </w:p>
        </w:tc>
      </w:tr>
      <w:tr w:rsidR="0026098B" w:rsidRPr="0026098B" w:rsidTr="002609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6098B" w:rsidRPr="0026098B" w:rsidRDefault="0026098B" w:rsidP="0026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  <w:lang w:eastAsia="ru-RU"/>
              </w:rPr>
            </w:pPr>
            <w:r w:rsidRPr="0026098B">
              <w:rPr>
                <w:rFonts w:ascii="Arial" w:hAnsi="Arial" w:cs="Arial"/>
                <w:b/>
                <w:sz w:val="24"/>
                <w:szCs w:val="32"/>
                <w:lang w:eastAsia="ru-RU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32"/>
                <w:lang w:eastAsia="ru-RU"/>
              </w:rPr>
              <w:t>20.10.2020</w:t>
            </w:r>
          </w:p>
        </w:tc>
        <w:tc>
          <w:tcPr>
            <w:tcW w:w="4786" w:type="dxa"/>
            <w:shd w:val="clear" w:color="auto" w:fill="auto"/>
          </w:tcPr>
          <w:p w:rsidR="0026098B" w:rsidRPr="0026098B" w:rsidRDefault="0026098B" w:rsidP="0026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  <w:lang w:eastAsia="ru-RU"/>
              </w:rPr>
            </w:pPr>
            <w:r w:rsidRPr="0026098B">
              <w:rPr>
                <w:rFonts w:ascii="Arial" w:hAnsi="Arial" w:cs="Arial"/>
                <w:b/>
                <w:sz w:val="24"/>
                <w:szCs w:val="32"/>
                <w:lang w:eastAsia="ru-RU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32"/>
                <w:lang w:eastAsia="ru-RU"/>
              </w:rPr>
              <w:t>1285</w:t>
            </w:r>
          </w:p>
        </w:tc>
      </w:tr>
    </w:tbl>
    <w:p w:rsidR="00C24A4D" w:rsidRDefault="00C24A4D" w:rsidP="002609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26098B" w:rsidRPr="0071508B" w:rsidRDefault="0026098B" w:rsidP="00417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B4B6C" w:rsidRPr="0071508B" w:rsidRDefault="0026098B" w:rsidP="00417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</w:t>
      </w:r>
      <w:bookmarkStart w:id="0" w:name="_GoBack"/>
      <w:bookmarkEnd w:id="0"/>
      <w:r w:rsidR="001D1C59" w:rsidRPr="0071508B">
        <w:rPr>
          <w:rFonts w:ascii="Arial" w:hAnsi="Arial" w:cs="Arial"/>
          <w:b/>
          <w:sz w:val="32"/>
          <w:szCs w:val="32"/>
          <w:lang w:eastAsia="ru-RU"/>
        </w:rPr>
        <w:t>б утверждении порядка принятия решений о заключении муниципальных контрактов</w:t>
      </w:r>
      <w:r w:rsidR="00116142" w:rsidRPr="0071508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6B4B6C" w:rsidRPr="0071508B">
        <w:rPr>
          <w:rFonts w:ascii="Arial" w:hAnsi="Arial" w:cs="Arial"/>
          <w:b/>
          <w:bCs/>
          <w:sz w:val="32"/>
          <w:szCs w:val="32"/>
        </w:rPr>
        <w:t>от имени муниципального образования город Ефремов,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</w:t>
      </w:r>
      <w:r w:rsidR="00780B73" w:rsidRPr="0071508B">
        <w:rPr>
          <w:rFonts w:ascii="Arial" w:hAnsi="Arial" w:cs="Arial"/>
          <w:b/>
          <w:bCs/>
          <w:sz w:val="32"/>
          <w:szCs w:val="32"/>
        </w:rPr>
        <w:t xml:space="preserve"> лимитов бюджетных обязательств</w:t>
      </w:r>
    </w:p>
    <w:p w:rsidR="001D1C59" w:rsidRPr="0071508B" w:rsidRDefault="001D1C59" w:rsidP="0058763B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1508B">
        <w:rPr>
          <w:rFonts w:ascii="Arial" w:hAnsi="Arial" w:cs="Arial"/>
          <w:sz w:val="24"/>
          <w:szCs w:val="24"/>
          <w:lang w:eastAsia="ru-RU"/>
        </w:rPr>
        <w:br/>
      </w:r>
      <w:r w:rsidR="00945B35" w:rsidRPr="0071508B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71508B">
        <w:rPr>
          <w:rFonts w:ascii="Arial" w:hAnsi="Arial" w:cs="Arial"/>
          <w:sz w:val="24"/>
          <w:szCs w:val="24"/>
          <w:lang w:eastAsia="ru-RU"/>
        </w:rPr>
        <w:t>В соответствии с</w:t>
      </w:r>
      <w:r w:rsidR="00780B73" w:rsidRPr="0071508B">
        <w:rPr>
          <w:rFonts w:ascii="Arial" w:hAnsi="Arial" w:cs="Arial"/>
          <w:sz w:val="24"/>
          <w:szCs w:val="24"/>
          <w:lang w:eastAsia="ru-RU"/>
        </w:rPr>
        <w:t>о</w:t>
      </w:r>
      <w:r w:rsidRPr="0071508B">
        <w:rPr>
          <w:rFonts w:ascii="Arial" w:hAnsi="Arial" w:cs="Arial"/>
          <w:sz w:val="24"/>
          <w:szCs w:val="24"/>
          <w:lang w:eastAsia="ru-RU"/>
        </w:rPr>
        <w:t xml:space="preserve"> стать</w:t>
      </w:r>
      <w:r w:rsidR="00780B73" w:rsidRPr="0071508B">
        <w:rPr>
          <w:rFonts w:ascii="Arial" w:hAnsi="Arial" w:cs="Arial"/>
          <w:sz w:val="24"/>
          <w:szCs w:val="24"/>
          <w:lang w:eastAsia="ru-RU"/>
        </w:rPr>
        <w:t>ей</w:t>
      </w:r>
      <w:r w:rsidRPr="0071508B">
        <w:rPr>
          <w:rFonts w:ascii="Arial" w:hAnsi="Arial" w:cs="Arial"/>
          <w:sz w:val="24"/>
          <w:szCs w:val="24"/>
          <w:lang w:eastAsia="ru-RU"/>
        </w:rPr>
        <w:t xml:space="preserve"> 72 </w:t>
      </w:r>
      <w:hyperlink r:id="rId4" w:history="1">
        <w:r w:rsidRPr="0071508B">
          <w:rPr>
            <w:rFonts w:ascii="Arial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71508B">
        <w:rPr>
          <w:rFonts w:ascii="Arial" w:hAnsi="Arial" w:cs="Arial"/>
          <w:sz w:val="24"/>
          <w:szCs w:val="24"/>
          <w:lang w:eastAsia="ru-RU"/>
        </w:rPr>
        <w:t>, </w:t>
      </w:r>
      <w:r w:rsidR="0077088F" w:rsidRPr="0071508B">
        <w:rPr>
          <w:rFonts w:ascii="Arial" w:eastAsia="Calibri" w:hAnsi="Arial" w:cs="Arial"/>
          <w:sz w:val="24"/>
          <w:szCs w:val="24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  <w:r w:rsidRPr="0071508B">
        <w:rPr>
          <w:rFonts w:ascii="Arial" w:hAnsi="Arial" w:cs="Arial"/>
          <w:sz w:val="24"/>
          <w:szCs w:val="24"/>
          <w:lang w:eastAsia="ru-RU"/>
        </w:rPr>
        <w:br/>
      </w:r>
      <w:r w:rsidR="00945B35" w:rsidRPr="0071508B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71508B">
        <w:rPr>
          <w:rFonts w:ascii="Arial" w:hAnsi="Arial" w:cs="Arial"/>
          <w:sz w:val="24"/>
          <w:szCs w:val="24"/>
          <w:lang w:eastAsia="ru-RU"/>
        </w:rPr>
        <w:t xml:space="preserve">1. Утвердить Порядок </w:t>
      </w:r>
      <w:r w:rsidR="0058763B" w:rsidRPr="0071508B">
        <w:rPr>
          <w:rFonts w:ascii="Arial" w:hAnsi="Arial" w:cs="Arial"/>
          <w:sz w:val="24"/>
          <w:szCs w:val="24"/>
          <w:lang w:eastAsia="ru-RU"/>
        </w:rPr>
        <w:t xml:space="preserve">принятия решений о заключении муниципальных контрактов от имени муниципального образования город Ефремов,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</w:t>
      </w:r>
      <w:r w:rsidRPr="0071508B">
        <w:rPr>
          <w:rFonts w:ascii="Arial" w:hAnsi="Arial" w:cs="Arial"/>
          <w:sz w:val="24"/>
          <w:szCs w:val="24"/>
          <w:lang w:eastAsia="ru-RU"/>
        </w:rPr>
        <w:t>(Приложение).</w:t>
      </w:r>
    </w:p>
    <w:p w:rsidR="001D1C59" w:rsidRPr="0071508B" w:rsidRDefault="00945B35" w:rsidP="00366D3D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71508B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1D1C59" w:rsidRPr="0071508B">
        <w:rPr>
          <w:rFonts w:ascii="Arial" w:hAnsi="Arial" w:cs="Arial"/>
          <w:sz w:val="24"/>
          <w:szCs w:val="24"/>
          <w:lang w:eastAsia="ru-RU"/>
        </w:rPr>
        <w:t>2. Главным распорядителям бюджетных средств при заключении муниципальных контрактов</w:t>
      </w:r>
      <w:r w:rsidR="003F3E69" w:rsidRPr="0071508B">
        <w:rPr>
          <w:rFonts w:ascii="Arial" w:hAnsi="Arial" w:cs="Arial"/>
          <w:sz w:val="24"/>
          <w:szCs w:val="24"/>
          <w:lang w:eastAsia="ru-RU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1D1C59" w:rsidRPr="0071508B">
        <w:rPr>
          <w:rFonts w:ascii="Arial" w:hAnsi="Arial" w:cs="Arial"/>
          <w:sz w:val="24"/>
          <w:szCs w:val="24"/>
          <w:lang w:eastAsia="ru-RU"/>
        </w:rPr>
        <w:t>, обеспечить контроль за соблюдением сроков выполнения работ и объемами финансирования.</w:t>
      </w:r>
    </w:p>
    <w:p w:rsidR="00415502" w:rsidRPr="0071508B" w:rsidRDefault="00415502" w:rsidP="0041550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 xml:space="preserve">       3. Отделу по делопроизводству и контролю администрации муниципального образования город Ефремов (</w:t>
      </w:r>
      <w:proofErr w:type="spellStart"/>
      <w:r w:rsidRPr="0071508B">
        <w:rPr>
          <w:rFonts w:ascii="Arial" w:hAnsi="Arial" w:cs="Arial"/>
          <w:sz w:val="24"/>
          <w:szCs w:val="24"/>
        </w:rPr>
        <w:t>Неликаева</w:t>
      </w:r>
      <w:proofErr w:type="spellEnd"/>
      <w:r w:rsidRPr="0071508B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45B35" w:rsidRPr="0071508B" w:rsidRDefault="00415502" w:rsidP="00417A13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>4.  Постановление вступает в силу со дня официального обнародования</w:t>
      </w:r>
      <w:r w:rsidRPr="0071508B">
        <w:rPr>
          <w:rFonts w:ascii="Arial" w:hAnsi="Arial" w:cs="Arial"/>
          <w:bCs/>
          <w:sz w:val="24"/>
          <w:szCs w:val="24"/>
        </w:rPr>
        <w:t>.</w:t>
      </w:r>
    </w:p>
    <w:p w:rsidR="00780B73" w:rsidRPr="0071508B" w:rsidRDefault="00780B73" w:rsidP="00945B35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:rsidR="00945B35" w:rsidRPr="0071508B" w:rsidRDefault="00945B35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  <w:r w:rsidRPr="0071508B">
        <w:rPr>
          <w:rFonts w:ascii="Arial" w:eastAsia="Calibri" w:hAnsi="Arial" w:cs="Arial"/>
          <w:sz w:val="24"/>
          <w:szCs w:val="24"/>
        </w:rPr>
        <w:t xml:space="preserve">       </w:t>
      </w:r>
      <w:r w:rsidRPr="0071508B">
        <w:rPr>
          <w:rFonts w:ascii="Arial" w:eastAsia="Calibri" w:hAnsi="Arial" w:cs="Arial"/>
          <w:b/>
          <w:sz w:val="24"/>
          <w:szCs w:val="24"/>
        </w:rPr>
        <w:t xml:space="preserve">Глава администрации </w:t>
      </w:r>
    </w:p>
    <w:p w:rsidR="00945B35" w:rsidRPr="0071508B" w:rsidRDefault="00945B35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  <w:r w:rsidRPr="0071508B">
        <w:rPr>
          <w:rFonts w:ascii="Arial" w:eastAsia="Calibri" w:hAnsi="Arial" w:cs="Arial"/>
          <w:b/>
          <w:sz w:val="24"/>
          <w:szCs w:val="24"/>
        </w:rPr>
        <w:t xml:space="preserve">муниципального образования          </w:t>
      </w:r>
    </w:p>
    <w:p w:rsidR="00945B35" w:rsidRPr="0071508B" w:rsidRDefault="00945B35" w:rsidP="00945B35">
      <w:pPr>
        <w:pStyle w:val="a4"/>
        <w:jc w:val="both"/>
        <w:rPr>
          <w:rFonts w:ascii="Arial" w:eastAsia="Calibri" w:hAnsi="Arial" w:cs="Arial"/>
          <w:b/>
          <w:sz w:val="24"/>
          <w:szCs w:val="24"/>
        </w:rPr>
      </w:pPr>
      <w:r w:rsidRPr="0071508B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71508B">
        <w:rPr>
          <w:rFonts w:ascii="Arial" w:hAnsi="Arial" w:cs="Arial"/>
          <w:b/>
          <w:sz w:val="24"/>
          <w:szCs w:val="24"/>
        </w:rPr>
        <w:t xml:space="preserve">       </w:t>
      </w:r>
      <w:r w:rsidRPr="0071508B">
        <w:rPr>
          <w:rFonts w:ascii="Arial" w:eastAsia="Calibri" w:hAnsi="Arial" w:cs="Arial"/>
          <w:b/>
          <w:sz w:val="24"/>
          <w:szCs w:val="24"/>
        </w:rPr>
        <w:t>город Ефремов                                                                С. Г. Балтабаев</w:t>
      </w:r>
    </w:p>
    <w:p w:rsidR="0071508B" w:rsidRDefault="0071508B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508B" w:rsidRDefault="0071508B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1779F" w:rsidRDefault="0001779F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1779F" w:rsidRDefault="0001779F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1779F" w:rsidRDefault="0001779F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508B" w:rsidRDefault="0071508B" w:rsidP="0076055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60554" w:rsidRPr="0071508B" w:rsidRDefault="00760554" w:rsidP="00760554">
      <w:pPr>
        <w:pStyle w:val="a4"/>
        <w:jc w:val="right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60554" w:rsidRPr="0071508B" w:rsidRDefault="00760554" w:rsidP="00760554">
      <w:pPr>
        <w:pStyle w:val="a4"/>
        <w:jc w:val="right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60554" w:rsidRPr="0071508B" w:rsidRDefault="00760554" w:rsidP="00760554">
      <w:pPr>
        <w:pStyle w:val="a4"/>
        <w:jc w:val="right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>муниципального образования</w:t>
      </w:r>
    </w:p>
    <w:p w:rsidR="00760554" w:rsidRPr="0071508B" w:rsidRDefault="00760554" w:rsidP="00760554">
      <w:pPr>
        <w:pStyle w:val="a4"/>
        <w:jc w:val="right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 xml:space="preserve"> город Ефремов </w:t>
      </w:r>
    </w:p>
    <w:p w:rsidR="00760554" w:rsidRPr="0071508B" w:rsidRDefault="00760554" w:rsidP="00760554">
      <w:pPr>
        <w:pStyle w:val="a4"/>
        <w:jc w:val="right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 xml:space="preserve">                                                                   от «</w:t>
      </w:r>
      <w:r w:rsidR="00F342B6" w:rsidRPr="0071508B">
        <w:rPr>
          <w:rFonts w:ascii="Arial" w:hAnsi="Arial" w:cs="Arial"/>
          <w:sz w:val="24"/>
          <w:szCs w:val="24"/>
        </w:rPr>
        <w:t>20</w:t>
      </w:r>
      <w:r w:rsidRPr="0071508B">
        <w:rPr>
          <w:rFonts w:ascii="Arial" w:hAnsi="Arial" w:cs="Arial"/>
          <w:sz w:val="24"/>
          <w:szCs w:val="24"/>
        </w:rPr>
        <w:t xml:space="preserve">» </w:t>
      </w:r>
      <w:r w:rsidR="00F342B6" w:rsidRPr="0071508B">
        <w:rPr>
          <w:rFonts w:ascii="Arial" w:hAnsi="Arial" w:cs="Arial"/>
          <w:sz w:val="24"/>
          <w:szCs w:val="24"/>
        </w:rPr>
        <w:t>октября</w:t>
      </w:r>
      <w:r w:rsidRPr="0071508B">
        <w:rPr>
          <w:rFonts w:ascii="Arial" w:hAnsi="Arial" w:cs="Arial"/>
          <w:sz w:val="24"/>
          <w:szCs w:val="24"/>
        </w:rPr>
        <w:t xml:space="preserve"> 2020 </w:t>
      </w:r>
      <w:r w:rsidR="00F342B6" w:rsidRPr="0071508B">
        <w:rPr>
          <w:rFonts w:ascii="Arial" w:hAnsi="Arial" w:cs="Arial"/>
          <w:sz w:val="24"/>
          <w:szCs w:val="24"/>
        </w:rPr>
        <w:t>№ 1285</w:t>
      </w:r>
    </w:p>
    <w:p w:rsidR="00132B57" w:rsidRPr="0071508B" w:rsidRDefault="00132B57" w:rsidP="00132B5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0554" w:rsidRPr="0071508B" w:rsidRDefault="00760554" w:rsidP="00132B5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0554" w:rsidRPr="0071508B" w:rsidRDefault="00760554" w:rsidP="00132B5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16142" w:rsidRPr="0071508B" w:rsidRDefault="00132B57" w:rsidP="00116142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1508B">
        <w:rPr>
          <w:rFonts w:ascii="Arial" w:eastAsia="Times New Roman" w:hAnsi="Arial" w:cs="Arial"/>
          <w:b/>
          <w:bCs/>
          <w:color w:val="2D2D2D"/>
          <w:spacing w:val="1"/>
          <w:kern w:val="36"/>
          <w:sz w:val="24"/>
          <w:szCs w:val="24"/>
          <w:lang w:eastAsia="ru-RU"/>
        </w:rPr>
        <w:t xml:space="preserve">Порядок </w:t>
      </w:r>
      <w:r w:rsidR="00116142" w:rsidRPr="0071508B">
        <w:rPr>
          <w:rFonts w:ascii="Arial" w:hAnsi="Arial" w:cs="Arial"/>
          <w:b/>
          <w:sz w:val="24"/>
          <w:szCs w:val="24"/>
          <w:lang w:eastAsia="ru-RU"/>
        </w:rPr>
        <w:t>принятия решений о заключении муниципальных контрактов от имени муниципального образования город Ефремов,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:rsidR="00132B57" w:rsidRPr="0071508B" w:rsidRDefault="00132B57" w:rsidP="001161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132B57" w:rsidRPr="0071508B" w:rsidRDefault="00132B57" w:rsidP="00132B57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1C59" w:rsidRPr="0071508B" w:rsidRDefault="001D1C59" w:rsidP="00116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  <w:lang w:eastAsia="ru-RU"/>
        </w:rPr>
        <w:br/>
      </w:r>
      <w:r w:rsidR="00586007" w:rsidRPr="0071508B">
        <w:rPr>
          <w:rFonts w:ascii="Arial" w:hAnsi="Arial" w:cs="Arial"/>
          <w:sz w:val="24"/>
          <w:szCs w:val="24"/>
        </w:rPr>
        <w:t xml:space="preserve">           </w:t>
      </w:r>
      <w:r w:rsidRPr="0071508B">
        <w:rPr>
          <w:rFonts w:ascii="Arial" w:hAnsi="Arial" w:cs="Arial"/>
          <w:sz w:val="24"/>
          <w:szCs w:val="24"/>
        </w:rPr>
        <w:t xml:space="preserve">1. </w:t>
      </w:r>
      <w:r w:rsidR="00586007" w:rsidRPr="0071508B">
        <w:rPr>
          <w:rFonts w:ascii="Arial" w:hAnsi="Arial" w:cs="Arial"/>
          <w:sz w:val="24"/>
          <w:szCs w:val="24"/>
        </w:rPr>
        <w:t xml:space="preserve"> </w:t>
      </w:r>
      <w:r w:rsidRPr="0071508B">
        <w:rPr>
          <w:rFonts w:ascii="Arial" w:hAnsi="Arial" w:cs="Arial"/>
          <w:sz w:val="24"/>
          <w:szCs w:val="24"/>
        </w:rPr>
        <w:t xml:space="preserve">Настоящий Порядок регламентирует процедуру принятия решений </w:t>
      </w:r>
      <w:r w:rsidR="00DC5FF1" w:rsidRPr="0071508B">
        <w:rPr>
          <w:rFonts w:ascii="Arial" w:hAnsi="Arial" w:cs="Arial"/>
          <w:sz w:val="24"/>
          <w:szCs w:val="24"/>
          <w:lang w:eastAsia="ru-RU"/>
        </w:rPr>
        <w:t xml:space="preserve">о заключении муниципальных контрактов от имени муниципального образования город Ефремов,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</w:t>
      </w:r>
      <w:r w:rsidRPr="0071508B">
        <w:rPr>
          <w:rFonts w:ascii="Arial" w:hAnsi="Arial" w:cs="Arial"/>
          <w:sz w:val="24"/>
          <w:szCs w:val="24"/>
        </w:rPr>
        <w:t>(далее - долгосрочный муниципальный контракт).</w:t>
      </w:r>
    </w:p>
    <w:p w:rsidR="001D1C59" w:rsidRPr="0071508B" w:rsidRDefault="008653D8" w:rsidP="00865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 xml:space="preserve">   </w:t>
      </w:r>
      <w:r w:rsidR="001D1C59" w:rsidRPr="0071508B">
        <w:rPr>
          <w:rFonts w:ascii="Arial" w:hAnsi="Arial" w:cs="Arial"/>
          <w:sz w:val="24"/>
          <w:szCs w:val="24"/>
        </w:rPr>
        <w:t xml:space="preserve">2. Долгосрочные муниципальные контракты </w:t>
      </w:r>
      <w:r w:rsidR="00C47194" w:rsidRPr="0071508B">
        <w:rPr>
          <w:rFonts w:ascii="Arial" w:hAnsi="Arial" w:cs="Arial"/>
          <w:sz w:val="24"/>
          <w:szCs w:val="24"/>
        </w:rPr>
        <w:t xml:space="preserve">могут </w:t>
      </w:r>
      <w:r w:rsidR="001D1C59" w:rsidRPr="0071508B">
        <w:rPr>
          <w:rFonts w:ascii="Arial" w:hAnsi="Arial" w:cs="Arial"/>
          <w:sz w:val="24"/>
          <w:szCs w:val="24"/>
        </w:rPr>
        <w:t>заключат</w:t>
      </w:r>
      <w:r w:rsidR="00C47194" w:rsidRPr="0071508B">
        <w:rPr>
          <w:rFonts w:ascii="Arial" w:hAnsi="Arial" w:cs="Arial"/>
          <w:sz w:val="24"/>
          <w:szCs w:val="24"/>
        </w:rPr>
        <w:t>ь</w:t>
      </w:r>
      <w:r w:rsidR="001D1C59" w:rsidRPr="0071508B">
        <w:rPr>
          <w:rFonts w:ascii="Arial" w:hAnsi="Arial" w:cs="Arial"/>
          <w:sz w:val="24"/>
          <w:szCs w:val="24"/>
        </w:rPr>
        <w:t xml:space="preserve">ся </w:t>
      </w:r>
      <w:r w:rsidR="00C47194" w:rsidRPr="0071508B">
        <w:rPr>
          <w:rFonts w:ascii="Arial" w:hAnsi="Arial" w:cs="Arial"/>
          <w:sz w:val="24"/>
          <w:szCs w:val="24"/>
        </w:rPr>
        <w:t xml:space="preserve">на срок и </w:t>
      </w:r>
      <w:r w:rsidR="001D1C59" w:rsidRPr="0071508B">
        <w:rPr>
          <w:rFonts w:ascii="Arial" w:hAnsi="Arial" w:cs="Arial"/>
          <w:sz w:val="24"/>
          <w:szCs w:val="24"/>
        </w:rPr>
        <w:t>в пределах</w:t>
      </w:r>
      <w:r w:rsidR="00C47194" w:rsidRPr="0071508B">
        <w:rPr>
          <w:rFonts w:ascii="Arial" w:hAnsi="Arial" w:cs="Arial"/>
          <w:sz w:val="24"/>
          <w:szCs w:val="24"/>
        </w:rPr>
        <w:t xml:space="preserve"> средств</w:t>
      </w:r>
      <w:r w:rsidR="001D1C59" w:rsidRPr="0071508B">
        <w:rPr>
          <w:rFonts w:ascii="Arial" w:hAnsi="Arial" w:cs="Arial"/>
          <w:sz w:val="24"/>
          <w:szCs w:val="24"/>
        </w:rPr>
        <w:t xml:space="preserve">, которые предусмотрены на реализацию соответствующих мероприятий муниципальных программ </w:t>
      </w:r>
      <w:r w:rsidR="00300041" w:rsidRPr="007150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D1C59" w:rsidRPr="0071508B">
        <w:rPr>
          <w:rFonts w:ascii="Arial" w:hAnsi="Arial" w:cs="Arial"/>
          <w:sz w:val="24"/>
          <w:szCs w:val="24"/>
        </w:rPr>
        <w:t>город</w:t>
      </w:r>
      <w:r w:rsidR="00300041" w:rsidRPr="0071508B">
        <w:rPr>
          <w:rFonts w:ascii="Arial" w:hAnsi="Arial" w:cs="Arial"/>
          <w:sz w:val="24"/>
          <w:szCs w:val="24"/>
        </w:rPr>
        <w:t xml:space="preserve"> Ефремов</w:t>
      </w:r>
      <w:r w:rsidR="001D1C59" w:rsidRPr="0071508B">
        <w:rPr>
          <w:rFonts w:ascii="Arial" w:hAnsi="Arial" w:cs="Arial"/>
          <w:sz w:val="24"/>
          <w:szCs w:val="24"/>
        </w:rPr>
        <w:t xml:space="preserve">, в соответствии с решениями </w:t>
      </w:r>
      <w:r w:rsidR="00300041" w:rsidRPr="0071508B">
        <w:rPr>
          <w:rFonts w:ascii="Arial" w:hAnsi="Arial" w:cs="Arial"/>
          <w:sz w:val="24"/>
          <w:szCs w:val="24"/>
        </w:rPr>
        <w:t>а</w:t>
      </w:r>
      <w:r w:rsidR="001D1C59" w:rsidRPr="0071508B">
        <w:rPr>
          <w:rFonts w:ascii="Arial" w:hAnsi="Arial" w:cs="Arial"/>
          <w:sz w:val="24"/>
          <w:szCs w:val="24"/>
        </w:rPr>
        <w:t xml:space="preserve">дминистрации </w:t>
      </w:r>
      <w:r w:rsidR="00300041" w:rsidRPr="007150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D1C59" w:rsidRPr="0071508B">
        <w:rPr>
          <w:rFonts w:ascii="Arial" w:hAnsi="Arial" w:cs="Arial"/>
          <w:sz w:val="24"/>
          <w:szCs w:val="24"/>
        </w:rPr>
        <w:t>город</w:t>
      </w:r>
      <w:r w:rsidR="00300041" w:rsidRPr="0071508B">
        <w:rPr>
          <w:rFonts w:ascii="Arial" w:hAnsi="Arial" w:cs="Arial"/>
          <w:sz w:val="24"/>
          <w:szCs w:val="24"/>
        </w:rPr>
        <w:t xml:space="preserve"> Ефремов</w:t>
      </w:r>
      <w:r w:rsidR="001D1C59" w:rsidRPr="0071508B">
        <w:rPr>
          <w:rFonts w:ascii="Arial" w:hAnsi="Arial" w:cs="Arial"/>
          <w:sz w:val="24"/>
          <w:szCs w:val="24"/>
        </w:rPr>
        <w:t xml:space="preserve"> </w:t>
      </w:r>
      <w:r w:rsidR="00231981" w:rsidRPr="0071508B">
        <w:rPr>
          <w:rFonts w:ascii="Arial" w:hAnsi="Arial" w:cs="Arial"/>
          <w:sz w:val="24"/>
          <w:szCs w:val="24"/>
        </w:rPr>
        <w:t xml:space="preserve">(далее – администрация округа) </w:t>
      </w:r>
      <w:r w:rsidR="001D1C59" w:rsidRPr="0071508B">
        <w:rPr>
          <w:rFonts w:ascii="Arial" w:hAnsi="Arial" w:cs="Arial"/>
          <w:sz w:val="24"/>
          <w:szCs w:val="24"/>
        </w:rPr>
        <w:t>о заключении долгосрочных муниципальных контрактов.</w:t>
      </w:r>
    </w:p>
    <w:p w:rsidR="001D1C59" w:rsidRPr="0071508B" w:rsidRDefault="00586007" w:rsidP="00132B57">
      <w:pPr>
        <w:pStyle w:val="a4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 xml:space="preserve">          </w:t>
      </w:r>
      <w:r w:rsidR="001D1C59" w:rsidRPr="0071508B">
        <w:rPr>
          <w:rFonts w:ascii="Arial" w:hAnsi="Arial" w:cs="Arial"/>
          <w:sz w:val="24"/>
          <w:szCs w:val="24"/>
        </w:rPr>
        <w:t xml:space="preserve">3. Решения </w:t>
      </w:r>
      <w:r w:rsidR="00231981" w:rsidRPr="0071508B">
        <w:rPr>
          <w:rFonts w:ascii="Arial" w:hAnsi="Arial" w:cs="Arial"/>
          <w:sz w:val="24"/>
          <w:szCs w:val="24"/>
        </w:rPr>
        <w:t>а</w:t>
      </w:r>
      <w:r w:rsidR="001D1C59" w:rsidRPr="0071508B">
        <w:rPr>
          <w:rFonts w:ascii="Arial" w:hAnsi="Arial" w:cs="Arial"/>
          <w:sz w:val="24"/>
          <w:szCs w:val="24"/>
        </w:rPr>
        <w:t xml:space="preserve">дминистрации </w:t>
      </w:r>
      <w:r w:rsidR="00231981" w:rsidRPr="0071508B">
        <w:rPr>
          <w:rFonts w:ascii="Arial" w:hAnsi="Arial" w:cs="Arial"/>
          <w:sz w:val="24"/>
          <w:szCs w:val="24"/>
        </w:rPr>
        <w:t>округа</w:t>
      </w:r>
      <w:r w:rsidR="001D1C59" w:rsidRPr="0071508B">
        <w:rPr>
          <w:rFonts w:ascii="Arial" w:hAnsi="Arial" w:cs="Arial"/>
          <w:sz w:val="24"/>
          <w:szCs w:val="24"/>
        </w:rPr>
        <w:t xml:space="preserve"> о заключении долгосрочных муниципальных контрактов принимаются в форме </w:t>
      </w:r>
      <w:r w:rsidR="004E71BE" w:rsidRPr="0071508B">
        <w:rPr>
          <w:rFonts w:ascii="Arial" w:hAnsi="Arial" w:cs="Arial"/>
          <w:sz w:val="24"/>
          <w:szCs w:val="24"/>
        </w:rPr>
        <w:t>распоряжений</w:t>
      </w:r>
      <w:r w:rsidR="001D1C59" w:rsidRPr="0071508B">
        <w:rPr>
          <w:rFonts w:ascii="Arial" w:hAnsi="Arial" w:cs="Arial"/>
          <w:sz w:val="24"/>
          <w:szCs w:val="24"/>
        </w:rPr>
        <w:t xml:space="preserve"> </w:t>
      </w:r>
      <w:r w:rsidR="00231981" w:rsidRPr="0071508B">
        <w:rPr>
          <w:rFonts w:ascii="Arial" w:hAnsi="Arial" w:cs="Arial"/>
          <w:sz w:val="24"/>
          <w:szCs w:val="24"/>
        </w:rPr>
        <w:t>а</w:t>
      </w:r>
      <w:r w:rsidR="001D1C59" w:rsidRPr="0071508B">
        <w:rPr>
          <w:rFonts w:ascii="Arial" w:hAnsi="Arial" w:cs="Arial"/>
          <w:sz w:val="24"/>
          <w:szCs w:val="24"/>
        </w:rPr>
        <w:t xml:space="preserve">дминистрации </w:t>
      </w:r>
      <w:r w:rsidR="00231981" w:rsidRPr="0071508B">
        <w:rPr>
          <w:rFonts w:ascii="Arial" w:hAnsi="Arial" w:cs="Arial"/>
          <w:sz w:val="24"/>
          <w:szCs w:val="24"/>
        </w:rPr>
        <w:t>округа</w:t>
      </w:r>
      <w:r w:rsidR="001D1C59" w:rsidRPr="0071508B">
        <w:rPr>
          <w:rFonts w:ascii="Arial" w:hAnsi="Arial" w:cs="Arial"/>
          <w:sz w:val="24"/>
          <w:szCs w:val="24"/>
        </w:rPr>
        <w:t xml:space="preserve"> и содержат в том числе:</w:t>
      </w:r>
    </w:p>
    <w:p w:rsidR="001D1C59" w:rsidRPr="0071508B" w:rsidRDefault="001D1C59" w:rsidP="0023198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>планируемые результаты выполнения работ, оказания услуг;</w:t>
      </w:r>
    </w:p>
    <w:p w:rsidR="001D1C59" w:rsidRPr="0071508B" w:rsidRDefault="001D1C59" w:rsidP="0023198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>описание состава работ, услуг;</w:t>
      </w:r>
    </w:p>
    <w:p w:rsidR="001D1C59" w:rsidRPr="0071508B" w:rsidRDefault="001D1C59" w:rsidP="0023198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1D1C59" w:rsidRPr="0071508B" w:rsidRDefault="001D1C59" w:rsidP="0023198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>предельный объем средств на оплату долгосрочного муниципального контракта с разбивкой по годам.</w:t>
      </w:r>
    </w:p>
    <w:p w:rsidR="004E71BE" w:rsidRPr="0071508B" w:rsidRDefault="00586007" w:rsidP="004E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 xml:space="preserve"> </w:t>
      </w:r>
      <w:r w:rsidR="00B74E3B" w:rsidRPr="0071508B">
        <w:rPr>
          <w:rFonts w:ascii="Arial" w:hAnsi="Arial" w:cs="Arial"/>
          <w:sz w:val="24"/>
          <w:szCs w:val="24"/>
        </w:rPr>
        <w:t xml:space="preserve">4. Проект </w:t>
      </w:r>
      <w:r w:rsidR="004E71BE" w:rsidRPr="0071508B">
        <w:rPr>
          <w:rFonts w:ascii="Arial" w:hAnsi="Arial" w:cs="Arial"/>
          <w:sz w:val="24"/>
          <w:szCs w:val="24"/>
        </w:rPr>
        <w:t>распоряжени</w:t>
      </w:r>
      <w:r w:rsidR="00B74E3B" w:rsidRPr="0071508B">
        <w:rPr>
          <w:rFonts w:ascii="Arial" w:hAnsi="Arial" w:cs="Arial"/>
          <w:sz w:val="24"/>
          <w:szCs w:val="24"/>
        </w:rPr>
        <w:t xml:space="preserve">я администрации округа о заключении долгосрочного муниципального контракта готовится </w:t>
      </w:r>
      <w:r w:rsidR="00C47194" w:rsidRPr="0071508B">
        <w:rPr>
          <w:rFonts w:ascii="Arial" w:hAnsi="Arial" w:cs="Arial"/>
          <w:sz w:val="24"/>
          <w:szCs w:val="24"/>
        </w:rPr>
        <w:t xml:space="preserve">заинтересованными </w:t>
      </w:r>
      <w:r w:rsidR="00C9522D" w:rsidRPr="0071508B">
        <w:rPr>
          <w:rFonts w:ascii="Arial" w:hAnsi="Arial" w:cs="Arial"/>
          <w:sz w:val="24"/>
          <w:szCs w:val="24"/>
        </w:rPr>
        <w:t>отраслевыми</w:t>
      </w:r>
      <w:r w:rsidR="00B74E3B" w:rsidRPr="0071508B">
        <w:rPr>
          <w:rFonts w:ascii="Arial" w:hAnsi="Arial" w:cs="Arial"/>
          <w:sz w:val="24"/>
          <w:szCs w:val="24"/>
        </w:rPr>
        <w:t xml:space="preserve"> органами </w:t>
      </w:r>
      <w:r w:rsidR="00C9522D" w:rsidRPr="0071508B">
        <w:rPr>
          <w:rFonts w:ascii="Arial" w:hAnsi="Arial" w:cs="Arial"/>
          <w:sz w:val="24"/>
          <w:szCs w:val="24"/>
        </w:rPr>
        <w:t>администрации округа</w:t>
      </w:r>
      <w:r w:rsidR="00B74E3B" w:rsidRPr="0071508B">
        <w:rPr>
          <w:rFonts w:ascii="Arial" w:hAnsi="Arial" w:cs="Arial"/>
          <w:sz w:val="24"/>
          <w:szCs w:val="24"/>
        </w:rPr>
        <w:t xml:space="preserve"> и подлежит </w:t>
      </w:r>
      <w:r w:rsidR="00C47194" w:rsidRPr="0071508B">
        <w:rPr>
          <w:rFonts w:ascii="Arial" w:hAnsi="Arial" w:cs="Arial"/>
          <w:sz w:val="24"/>
          <w:szCs w:val="24"/>
        </w:rPr>
        <w:t xml:space="preserve">в обязательном порядке </w:t>
      </w:r>
      <w:r w:rsidR="00B74E3B" w:rsidRPr="0071508B">
        <w:rPr>
          <w:rFonts w:ascii="Arial" w:hAnsi="Arial" w:cs="Arial"/>
          <w:sz w:val="24"/>
          <w:szCs w:val="24"/>
        </w:rPr>
        <w:t>согласованию с финансовым управлением администрации округа.</w:t>
      </w:r>
    </w:p>
    <w:p w:rsidR="00B74E3B" w:rsidRPr="0071508B" w:rsidRDefault="00C9522D" w:rsidP="004E7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 xml:space="preserve">Финансовое управление администрации округа </w:t>
      </w:r>
      <w:r w:rsidR="00B74E3B" w:rsidRPr="0071508B">
        <w:rPr>
          <w:rFonts w:ascii="Arial" w:hAnsi="Arial" w:cs="Arial"/>
          <w:sz w:val="24"/>
          <w:szCs w:val="24"/>
        </w:rPr>
        <w:t xml:space="preserve">осуществляет согласование проекта </w:t>
      </w:r>
      <w:r w:rsidR="004E71BE" w:rsidRPr="0071508B">
        <w:rPr>
          <w:rFonts w:ascii="Arial" w:hAnsi="Arial" w:cs="Arial"/>
          <w:sz w:val="24"/>
          <w:szCs w:val="24"/>
        </w:rPr>
        <w:t>распоряжени</w:t>
      </w:r>
      <w:r w:rsidRPr="0071508B">
        <w:rPr>
          <w:rFonts w:ascii="Arial" w:hAnsi="Arial" w:cs="Arial"/>
          <w:sz w:val="24"/>
          <w:szCs w:val="24"/>
        </w:rPr>
        <w:t xml:space="preserve">я администрации округа о заключении долгосрочного муниципального контракта </w:t>
      </w:r>
      <w:r w:rsidR="00B74E3B" w:rsidRPr="0071508B">
        <w:rPr>
          <w:rFonts w:ascii="Arial" w:hAnsi="Arial" w:cs="Arial"/>
          <w:sz w:val="24"/>
          <w:szCs w:val="24"/>
        </w:rPr>
        <w:t xml:space="preserve">в течение 5 (пяти) рабочих дней со дня его поступления в </w:t>
      </w:r>
      <w:r w:rsidRPr="0071508B">
        <w:rPr>
          <w:rFonts w:ascii="Arial" w:hAnsi="Arial" w:cs="Arial"/>
          <w:sz w:val="24"/>
          <w:szCs w:val="24"/>
        </w:rPr>
        <w:t>финансовое управление администрации округа</w:t>
      </w:r>
      <w:r w:rsidR="00B74E3B" w:rsidRPr="0071508B">
        <w:rPr>
          <w:rFonts w:ascii="Arial" w:hAnsi="Arial" w:cs="Arial"/>
          <w:sz w:val="24"/>
          <w:szCs w:val="24"/>
        </w:rPr>
        <w:t>.</w:t>
      </w:r>
    </w:p>
    <w:p w:rsidR="001D1C59" w:rsidRPr="0071508B" w:rsidRDefault="00B74E3B" w:rsidP="00132B57">
      <w:pPr>
        <w:pStyle w:val="a4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 xml:space="preserve"> </w:t>
      </w:r>
      <w:r w:rsidR="00A900CC" w:rsidRPr="0071508B">
        <w:rPr>
          <w:rFonts w:ascii="Arial" w:hAnsi="Arial" w:cs="Arial"/>
          <w:sz w:val="24"/>
          <w:szCs w:val="24"/>
        </w:rPr>
        <w:t xml:space="preserve">       </w:t>
      </w:r>
      <w:r w:rsidR="001D1C59" w:rsidRPr="0071508B">
        <w:rPr>
          <w:rFonts w:ascii="Arial" w:hAnsi="Arial" w:cs="Arial"/>
          <w:sz w:val="24"/>
          <w:szCs w:val="24"/>
        </w:rPr>
        <w:t xml:space="preserve">5. На основании решения </w:t>
      </w:r>
      <w:r w:rsidR="00FB621F" w:rsidRPr="0071508B">
        <w:rPr>
          <w:rFonts w:ascii="Arial" w:hAnsi="Arial" w:cs="Arial"/>
          <w:sz w:val="24"/>
          <w:szCs w:val="24"/>
        </w:rPr>
        <w:t>а</w:t>
      </w:r>
      <w:r w:rsidR="001D1C59" w:rsidRPr="0071508B">
        <w:rPr>
          <w:rFonts w:ascii="Arial" w:hAnsi="Arial" w:cs="Arial"/>
          <w:sz w:val="24"/>
          <w:szCs w:val="24"/>
        </w:rPr>
        <w:t xml:space="preserve">дминистрации </w:t>
      </w:r>
      <w:r w:rsidR="00FB621F" w:rsidRPr="0071508B">
        <w:rPr>
          <w:rFonts w:ascii="Arial" w:hAnsi="Arial" w:cs="Arial"/>
          <w:sz w:val="24"/>
          <w:szCs w:val="24"/>
        </w:rPr>
        <w:t>округа</w:t>
      </w:r>
      <w:r w:rsidR="001D1C59" w:rsidRPr="0071508B">
        <w:rPr>
          <w:rFonts w:ascii="Arial" w:hAnsi="Arial" w:cs="Arial"/>
          <w:sz w:val="24"/>
          <w:szCs w:val="24"/>
        </w:rPr>
        <w:t xml:space="preserve"> о заключении долгосрочного муниципального контракта заказчик осуществляет определение подрядчика (исполнителя) в соответствии с законодательством Российской Федерации о контрактной системе в сфере закупок.</w:t>
      </w:r>
    </w:p>
    <w:p w:rsidR="001D1C59" w:rsidRPr="0071508B" w:rsidRDefault="00A900CC" w:rsidP="00132B57">
      <w:pPr>
        <w:pStyle w:val="a4"/>
        <w:jc w:val="both"/>
        <w:rPr>
          <w:rFonts w:ascii="Arial" w:hAnsi="Arial" w:cs="Arial"/>
          <w:sz w:val="24"/>
          <w:szCs w:val="24"/>
        </w:rPr>
      </w:pPr>
      <w:r w:rsidRPr="0071508B">
        <w:rPr>
          <w:rFonts w:ascii="Arial" w:hAnsi="Arial" w:cs="Arial"/>
          <w:sz w:val="24"/>
          <w:szCs w:val="24"/>
        </w:rPr>
        <w:t xml:space="preserve">      </w:t>
      </w:r>
      <w:r w:rsidR="00C47194" w:rsidRPr="0071508B">
        <w:rPr>
          <w:rFonts w:ascii="Arial" w:hAnsi="Arial" w:cs="Arial"/>
          <w:sz w:val="24"/>
          <w:szCs w:val="24"/>
        </w:rPr>
        <w:t xml:space="preserve">  </w:t>
      </w:r>
      <w:r w:rsidR="001D1C59" w:rsidRPr="0071508B">
        <w:rPr>
          <w:rFonts w:ascii="Arial" w:hAnsi="Arial" w:cs="Arial"/>
          <w:sz w:val="24"/>
          <w:szCs w:val="24"/>
        </w:rPr>
        <w:t>6. Заключение долгосрочных муниципальных контрактов и дополнительных соглашений к ним осуществляется в соответствии с законодательством Российской Федерации о контрактной системе в сфере закупок.</w:t>
      </w:r>
    </w:p>
    <w:p w:rsidR="006B4B6C" w:rsidRPr="0071508B" w:rsidRDefault="006B4B6C" w:rsidP="00132B57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6B4B6C" w:rsidRPr="0071508B" w:rsidSect="0001779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9"/>
    <w:rsid w:val="0001779F"/>
    <w:rsid w:val="000426DE"/>
    <w:rsid w:val="00042C60"/>
    <w:rsid w:val="00116142"/>
    <w:rsid w:val="00132B57"/>
    <w:rsid w:val="00164982"/>
    <w:rsid w:val="001D1C59"/>
    <w:rsid w:val="001F6923"/>
    <w:rsid w:val="00231981"/>
    <w:rsid w:val="0026098B"/>
    <w:rsid w:val="002A5429"/>
    <w:rsid w:val="00300041"/>
    <w:rsid w:val="00366D3D"/>
    <w:rsid w:val="003F3E69"/>
    <w:rsid w:val="00415502"/>
    <w:rsid w:val="00417A13"/>
    <w:rsid w:val="004E71BE"/>
    <w:rsid w:val="00586007"/>
    <w:rsid w:val="0058763B"/>
    <w:rsid w:val="006B4B6C"/>
    <w:rsid w:val="0071508B"/>
    <w:rsid w:val="00760554"/>
    <w:rsid w:val="0077088F"/>
    <w:rsid w:val="00780B73"/>
    <w:rsid w:val="00830151"/>
    <w:rsid w:val="008653D8"/>
    <w:rsid w:val="00945B35"/>
    <w:rsid w:val="00980D56"/>
    <w:rsid w:val="009A0710"/>
    <w:rsid w:val="009B0926"/>
    <w:rsid w:val="009E0CF3"/>
    <w:rsid w:val="00A900CC"/>
    <w:rsid w:val="00B74E3B"/>
    <w:rsid w:val="00C05A10"/>
    <w:rsid w:val="00C24A4D"/>
    <w:rsid w:val="00C30C72"/>
    <w:rsid w:val="00C47194"/>
    <w:rsid w:val="00C9522D"/>
    <w:rsid w:val="00CE75E7"/>
    <w:rsid w:val="00DC5FF1"/>
    <w:rsid w:val="00DF5BFE"/>
    <w:rsid w:val="00DF77C3"/>
    <w:rsid w:val="00E5638E"/>
    <w:rsid w:val="00E57744"/>
    <w:rsid w:val="00F128BC"/>
    <w:rsid w:val="00F342B6"/>
    <w:rsid w:val="00FB52A5"/>
    <w:rsid w:val="00F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98D1"/>
  <w15:docId w15:val="{65130EAD-87BD-4CB6-AD93-55086EC9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82"/>
  </w:style>
  <w:style w:type="paragraph" w:styleId="1">
    <w:name w:val="heading 1"/>
    <w:basedOn w:val="a"/>
    <w:link w:val="10"/>
    <w:uiPriority w:val="9"/>
    <w:qFormat/>
    <w:rsid w:val="001D1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1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1C59"/>
    <w:rPr>
      <w:color w:val="0000FF"/>
      <w:u w:val="single"/>
    </w:rPr>
  </w:style>
  <w:style w:type="paragraph" w:styleId="a4">
    <w:name w:val="No Spacing"/>
    <w:uiPriority w:val="1"/>
    <w:qFormat/>
    <w:rsid w:val="00132B57"/>
    <w:pPr>
      <w:spacing w:after="0" w:line="240" w:lineRule="auto"/>
    </w:pPr>
  </w:style>
  <w:style w:type="paragraph" w:customStyle="1" w:styleId="ConsPlusNormal">
    <w:name w:val="ConsPlusNormal"/>
    <w:rsid w:val="00945B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Title"/>
    <w:basedOn w:val="a"/>
    <w:link w:val="a6"/>
    <w:qFormat/>
    <w:rsid w:val="00C24A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C24A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Архипова</cp:lastModifiedBy>
  <cp:revision>2</cp:revision>
  <cp:lastPrinted>2020-10-20T07:25:00Z</cp:lastPrinted>
  <dcterms:created xsi:type="dcterms:W3CDTF">2020-10-20T14:00:00Z</dcterms:created>
  <dcterms:modified xsi:type="dcterms:W3CDTF">2020-10-20T14:00:00Z</dcterms:modified>
</cp:coreProperties>
</file>