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B0810" w:rsidRPr="00DB0810" w:rsidTr="00DB08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>от 21.04.2021</w:t>
            </w:r>
          </w:p>
        </w:tc>
        <w:tc>
          <w:tcPr>
            <w:tcW w:w="4786" w:type="dxa"/>
            <w:shd w:val="clear" w:color="auto" w:fill="auto"/>
          </w:tcPr>
          <w:p w:rsidR="00DB0810" w:rsidRPr="00DB0810" w:rsidRDefault="00DB0810" w:rsidP="00DB0810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B0810">
              <w:rPr>
                <w:rFonts w:ascii="Arial" w:hAnsi="Arial" w:cs="Arial"/>
                <w:b/>
              </w:rPr>
              <w:t>№ 463</w:t>
            </w:r>
          </w:p>
        </w:tc>
      </w:tr>
    </w:tbl>
    <w:p w:rsidR="00DB0810" w:rsidRPr="00DB0810" w:rsidRDefault="00DB0810" w:rsidP="00DB08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06A1" w:rsidRPr="00DB0810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DB0810">
        <w:rPr>
          <w:rFonts w:ascii="Arial" w:hAnsi="Arial" w:cs="Arial"/>
        </w:rPr>
        <w:tab/>
      </w:r>
    </w:p>
    <w:p w:rsidR="000E31F5" w:rsidRPr="00DB0810" w:rsidRDefault="000E31F5" w:rsidP="009803D6">
      <w:pPr>
        <w:pStyle w:val="ConsPlusNormal0"/>
        <w:jc w:val="center"/>
        <w:rPr>
          <w:b/>
          <w:bCs/>
        </w:rPr>
      </w:pPr>
    </w:p>
    <w:p w:rsidR="000E31F5" w:rsidRPr="00DB0810" w:rsidRDefault="000E31F5" w:rsidP="009803D6">
      <w:pPr>
        <w:pStyle w:val="ConsPlusNormal0"/>
        <w:jc w:val="center"/>
        <w:rPr>
          <w:b/>
          <w:bCs/>
        </w:rPr>
      </w:pPr>
    </w:p>
    <w:p w:rsidR="005A0338" w:rsidRPr="00DB0810" w:rsidRDefault="009803D6" w:rsidP="009803D6">
      <w:pPr>
        <w:pStyle w:val="ConsPlusNormal0"/>
        <w:jc w:val="center"/>
        <w:rPr>
          <w:b/>
          <w:bCs/>
        </w:rPr>
      </w:pPr>
      <w:r w:rsidRPr="00DB0810">
        <w:rPr>
          <w:b/>
          <w:bCs/>
        </w:rPr>
        <w:t xml:space="preserve">                                       </w:t>
      </w:r>
      <w:r w:rsidR="00DB0810" w:rsidRPr="00DB08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EB45E8" w:rsidRDefault="000406A1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Pr="00EB45E8" w:rsidRDefault="000406A1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27" w:rsidRPr="00DB0810" w:rsidRDefault="009F0527" w:rsidP="00EB45E8">
      <w:pPr>
        <w:jc w:val="center"/>
        <w:rPr>
          <w:rFonts w:ascii="Arial" w:hAnsi="Arial" w:cs="Arial"/>
          <w:b/>
          <w:bCs/>
        </w:rPr>
      </w:pPr>
    </w:p>
    <w:p w:rsidR="00EB45E8" w:rsidRPr="00DB0810" w:rsidRDefault="00EB45E8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DB0810">
        <w:rPr>
          <w:rFonts w:ascii="Arial" w:hAnsi="Arial" w:cs="Arial"/>
          <w:b/>
          <w:sz w:val="32"/>
          <w:szCs w:val="32"/>
        </w:rPr>
        <w:t>О внесении изменений</w:t>
      </w:r>
      <w:r w:rsidR="000E31F5" w:rsidRPr="00DB0810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DB0810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2 марта 2021 года № 219 « 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</w:t>
      </w: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EB45E8" w:rsidRPr="00DB0810" w:rsidRDefault="00EB45E8" w:rsidP="00EB45E8">
      <w:pPr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28.12.2009 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Ефремов ПОСТАНОВЛЯЕТ:</w:t>
      </w:r>
    </w:p>
    <w:p w:rsidR="00EB45E8" w:rsidRPr="00DB0810" w:rsidRDefault="00EB45E8" w:rsidP="00EB45E8">
      <w:pPr>
        <w:pStyle w:val="ConsPlusNormal0"/>
        <w:jc w:val="both"/>
      </w:pPr>
      <w:r w:rsidRPr="00DB0810">
        <w:t xml:space="preserve">        1. Внести в постановление администрации муниципального образования город Ефремов</w:t>
      </w:r>
      <w:r w:rsidRPr="00DB0810">
        <w:rPr>
          <w:b/>
        </w:rPr>
        <w:t xml:space="preserve"> </w:t>
      </w:r>
      <w:r w:rsidRPr="00DB0810">
        <w:t>от 2 марта 2021 года № 219  «О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 (далее - постановление администрации муниципального образования город Ефремов</w:t>
      </w:r>
      <w:r w:rsidRPr="00DB0810">
        <w:rPr>
          <w:b/>
        </w:rPr>
        <w:t xml:space="preserve"> </w:t>
      </w:r>
      <w:r w:rsidRPr="00DB0810">
        <w:t>от 02 марта 2021 года  № 219) следующие изменения и дополнения:</w:t>
      </w:r>
    </w:p>
    <w:p w:rsidR="00EB45E8" w:rsidRPr="00DB0810" w:rsidRDefault="00EB45E8" w:rsidP="00EB45E8">
      <w:pPr>
        <w:pStyle w:val="ConsPlusNormal0"/>
        <w:jc w:val="both"/>
      </w:pPr>
      <w:r w:rsidRPr="00DB0810">
        <w:t xml:space="preserve">         1.1. Приложение № 1,2 к постановлению администрации муниципального образования город Ефремов</w:t>
      </w:r>
      <w:r w:rsidRPr="00DB0810">
        <w:rPr>
          <w:b/>
        </w:rPr>
        <w:t xml:space="preserve"> </w:t>
      </w:r>
      <w:r w:rsidRPr="00DB0810">
        <w:t>от 02 марта 2021 года  № 219   изложить  в новой редакции (приложение).</w:t>
      </w:r>
    </w:p>
    <w:p w:rsidR="00EB45E8" w:rsidRPr="00DB0810" w:rsidRDefault="00EB45E8" w:rsidP="00EB45E8">
      <w:pPr>
        <w:pStyle w:val="ConsPlusNormal0"/>
        <w:widowControl/>
        <w:jc w:val="both"/>
        <w:outlineLvl w:val="1"/>
      </w:pPr>
      <w:r w:rsidRPr="00DB0810"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45E8" w:rsidRPr="00DB0810" w:rsidRDefault="00EB45E8" w:rsidP="00EB45E8">
      <w:pPr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4. Постановление вступает в силу со дня официального </w:t>
      </w:r>
      <w:r w:rsidR="00DB3580" w:rsidRPr="00DB0810">
        <w:rPr>
          <w:rFonts w:ascii="Arial" w:hAnsi="Arial" w:cs="Arial"/>
        </w:rPr>
        <w:t>опубликования</w:t>
      </w:r>
      <w:r w:rsidRPr="00DB0810">
        <w:rPr>
          <w:rFonts w:ascii="Arial" w:hAnsi="Arial" w:cs="Arial"/>
        </w:rPr>
        <w:t>.</w:t>
      </w:r>
    </w:p>
    <w:p w:rsidR="00EB45E8" w:rsidRPr="00DB0810" w:rsidRDefault="00EB45E8" w:rsidP="00EB45E8">
      <w:pPr>
        <w:ind w:firstLine="708"/>
        <w:jc w:val="both"/>
        <w:rPr>
          <w:rFonts w:ascii="Arial" w:hAnsi="Arial" w:cs="Arial"/>
        </w:rPr>
      </w:pP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EB45E8" w:rsidRPr="00DB0810" w:rsidRDefault="00EB45E8" w:rsidP="00EB45E8">
      <w:pPr>
        <w:rPr>
          <w:rFonts w:ascii="Arial" w:hAnsi="Arial" w:cs="Arial"/>
          <w:b/>
        </w:rPr>
      </w:pPr>
      <w:r w:rsidRPr="00DB0810">
        <w:rPr>
          <w:rFonts w:ascii="Arial" w:hAnsi="Arial" w:cs="Arial"/>
          <w:b/>
        </w:rPr>
        <w:t xml:space="preserve">      Глава администрации </w:t>
      </w:r>
    </w:p>
    <w:p w:rsidR="00EB45E8" w:rsidRPr="00DB0810" w:rsidRDefault="00EB45E8" w:rsidP="00EB45E8">
      <w:pPr>
        <w:rPr>
          <w:rFonts w:ascii="Arial" w:hAnsi="Arial" w:cs="Arial"/>
          <w:b/>
        </w:rPr>
      </w:pPr>
      <w:r w:rsidRPr="00DB0810">
        <w:rPr>
          <w:rFonts w:ascii="Arial" w:hAnsi="Arial" w:cs="Arial"/>
          <w:b/>
        </w:rPr>
        <w:t>муниципального образования</w:t>
      </w:r>
    </w:p>
    <w:p w:rsidR="00EB45E8" w:rsidRPr="00DB0810" w:rsidRDefault="00EB45E8" w:rsidP="00EB45E8">
      <w:pPr>
        <w:rPr>
          <w:rFonts w:ascii="Arial" w:hAnsi="Arial" w:cs="Arial"/>
          <w:b/>
        </w:rPr>
      </w:pPr>
      <w:r w:rsidRPr="00DB0810">
        <w:rPr>
          <w:rFonts w:ascii="Arial" w:hAnsi="Arial" w:cs="Arial"/>
          <w:b/>
        </w:rPr>
        <w:t xml:space="preserve">           город Ефремов                                                           С.Г.Балтабаев</w:t>
      </w: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EB45E8" w:rsidRPr="00DB0810" w:rsidRDefault="00EB45E8" w:rsidP="00BC78EC">
      <w:pPr>
        <w:rPr>
          <w:rFonts w:ascii="Arial" w:hAnsi="Arial" w:cs="Arial"/>
          <w:b/>
        </w:rPr>
      </w:pPr>
    </w:p>
    <w:p w:rsidR="00EB45E8" w:rsidRPr="00DB0810" w:rsidRDefault="00EB45E8" w:rsidP="009F0527">
      <w:pPr>
        <w:jc w:val="center"/>
        <w:rPr>
          <w:rFonts w:ascii="Arial" w:hAnsi="Arial" w:cs="Arial"/>
          <w:b/>
        </w:rPr>
      </w:pPr>
    </w:p>
    <w:p w:rsidR="00DB0810" w:rsidRPr="00DB0810" w:rsidRDefault="006D5D2E" w:rsidP="006D5D2E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Приложение </w:t>
      </w:r>
    </w:p>
    <w:p w:rsidR="00DB0810" w:rsidRPr="00DB0810" w:rsidRDefault="006D5D2E" w:rsidP="00DB0810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>к постановлению</w:t>
      </w:r>
      <w:r w:rsidR="00DB0810" w:rsidRPr="00DB0810">
        <w:rPr>
          <w:rFonts w:ascii="Arial" w:hAnsi="Arial" w:cs="Arial"/>
        </w:rPr>
        <w:t xml:space="preserve"> </w:t>
      </w:r>
      <w:r w:rsidRPr="00DB0810">
        <w:rPr>
          <w:rFonts w:ascii="Arial" w:hAnsi="Arial" w:cs="Arial"/>
        </w:rPr>
        <w:t>администрации</w:t>
      </w:r>
    </w:p>
    <w:p w:rsidR="0032470D" w:rsidRPr="00DB0810" w:rsidRDefault="0032470D" w:rsidP="00DB0810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муниципального образования </w:t>
      </w:r>
    </w:p>
    <w:p w:rsidR="006D5D2E" w:rsidRPr="00DB0810" w:rsidRDefault="0032470D" w:rsidP="006D5D2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>город Ефремов</w:t>
      </w:r>
    </w:p>
    <w:p w:rsidR="006D5D2E" w:rsidRPr="00DB0810" w:rsidRDefault="006D5D2E" w:rsidP="006D5D2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от </w:t>
      </w:r>
      <w:r w:rsidR="00DB0810">
        <w:rPr>
          <w:rFonts w:ascii="Arial" w:hAnsi="Arial" w:cs="Arial"/>
        </w:rPr>
        <w:t>21.04.2021</w:t>
      </w:r>
      <w:r w:rsidRPr="00DB0810">
        <w:rPr>
          <w:rFonts w:ascii="Arial" w:hAnsi="Arial" w:cs="Arial"/>
        </w:rPr>
        <w:t xml:space="preserve">  № </w:t>
      </w:r>
      <w:r w:rsidR="00DB0810">
        <w:rPr>
          <w:rFonts w:ascii="Arial" w:hAnsi="Arial" w:cs="Arial"/>
        </w:rPr>
        <w:t>463</w:t>
      </w:r>
      <w:bookmarkStart w:id="0" w:name="_GoBack"/>
      <w:bookmarkEnd w:id="0"/>
    </w:p>
    <w:p w:rsidR="006D5D2E" w:rsidRPr="00DB0810" w:rsidRDefault="006D5D2E" w:rsidP="006D5D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78EC" w:rsidRPr="00DB0810" w:rsidRDefault="00BC78EC" w:rsidP="00BC78EC">
      <w:pPr>
        <w:pStyle w:val="ConsPlusNormal0"/>
        <w:jc w:val="right"/>
        <w:outlineLvl w:val="0"/>
      </w:pPr>
      <w:r w:rsidRPr="00DB0810">
        <w:t xml:space="preserve">Приложение 1 </w:t>
      </w:r>
    </w:p>
    <w:p w:rsidR="00BC78EC" w:rsidRPr="00DB0810" w:rsidRDefault="00BC78EC" w:rsidP="00BC78EC">
      <w:pPr>
        <w:pStyle w:val="ConsPlusNormal0"/>
        <w:jc w:val="right"/>
      </w:pPr>
      <w:r w:rsidRPr="00DB0810">
        <w:t>к постановлению администрации</w:t>
      </w:r>
    </w:p>
    <w:p w:rsidR="00BC78EC" w:rsidRPr="00DB0810" w:rsidRDefault="00BC78EC" w:rsidP="00BC78EC">
      <w:pPr>
        <w:pStyle w:val="ConsPlusNormal0"/>
        <w:jc w:val="right"/>
      </w:pPr>
      <w:r w:rsidRPr="00DB0810">
        <w:t>муниципального образования</w:t>
      </w:r>
    </w:p>
    <w:p w:rsidR="00BC78EC" w:rsidRPr="00DB0810" w:rsidRDefault="00BC78EC" w:rsidP="00BC78EC">
      <w:pPr>
        <w:pStyle w:val="ConsPlusNormal0"/>
        <w:jc w:val="right"/>
      </w:pPr>
      <w:r w:rsidRPr="00DB0810">
        <w:t>город Ефремов</w:t>
      </w:r>
    </w:p>
    <w:p w:rsidR="00BC78EC" w:rsidRPr="00DB0810" w:rsidRDefault="00BC78EC" w:rsidP="00BC78EC">
      <w:pPr>
        <w:pStyle w:val="ConsPlusNormal0"/>
        <w:jc w:val="right"/>
      </w:pPr>
      <w:r w:rsidRPr="00DB0810">
        <w:t>от 02.03.2021г № 219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pStyle w:val="2"/>
        <w:spacing w:line="276" w:lineRule="auto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Порядок работы комиссии по рассмотрению заявлений о внесении изменений в схему размещения нестационарных торговых объектов на территории мун</w:t>
      </w:r>
      <w:r w:rsidR="0032470D" w:rsidRPr="00DB0810">
        <w:rPr>
          <w:rFonts w:ascii="Arial" w:hAnsi="Arial" w:cs="Arial"/>
          <w:sz w:val="24"/>
          <w:szCs w:val="24"/>
        </w:rPr>
        <w:t>иципального образования город</w:t>
      </w:r>
      <w:r w:rsidRPr="00DB0810">
        <w:rPr>
          <w:rFonts w:ascii="Arial" w:hAnsi="Arial" w:cs="Arial"/>
          <w:sz w:val="24"/>
          <w:szCs w:val="24"/>
        </w:rPr>
        <w:t xml:space="preserve"> </w:t>
      </w:r>
      <w:r w:rsidR="0032470D" w:rsidRPr="00DB0810">
        <w:rPr>
          <w:rFonts w:ascii="Arial" w:hAnsi="Arial" w:cs="Arial"/>
          <w:sz w:val="24"/>
          <w:szCs w:val="24"/>
        </w:rPr>
        <w:t>Ефремов</w:t>
      </w:r>
    </w:p>
    <w:p w:rsidR="006D5D2E" w:rsidRPr="00DB0810" w:rsidRDefault="006D5D2E" w:rsidP="006D5D2E">
      <w:pPr>
        <w:spacing w:line="276" w:lineRule="auto"/>
        <w:rPr>
          <w:rFonts w:ascii="Arial" w:hAnsi="Arial" w:cs="Arial"/>
        </w:rPr>
      </w:pPr>
    </w:p>
    <w:p w:rsidR="006D5D2E" w:rsidRPr="00DB0810" w:rsidRDefault="006D5D2E" w:rsidP="006D5D2E">
      <w:pPr>
        <w:pStyle w:val="af2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Общие положения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</w:t>
      </w:r>
      <w:r w:rsidR="0032470D" w:rsidRPr="00DB0810">
        <w:rPr>
          <w:rFonts w:ascii="Arial" w:hAnsi="Arial" w:cs="Arial"/>
        </w:rPr>
        <w:t>Ефремов</w:t>
      </w:r>
      <w:r w:rsidRPr="00DB0810">
        <w:rPr>
          <w:rFonts w:ascii="Arial" w:hAnsi="Arial" w:cs="Arial"/>
        </w:rPr>
        <w:t xml:space="preserve"> (далее – Комиссия).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Комиссия создается для рассмотрения вопросов о внесении изменений в Схему размещения нестационарных торговых объектов на территории муниципального образования город </w:t>
      </w:r>
      <w:r w:rsidR="003C7079" w:rsidRPr="00DB0810">
        <w:rPr>
          <w:rFonts w:ascii="Arial" w:hAnsi="Arial" w:cs="Arial"/>
        </w:rPr>
        <w:t>Ефремов</w:t>
      </w:r>
      <w:r w:rsidRPr="00DB0810">
        <w:rPr>
          <w:rFonts w:ascii="Arial" w:hAnsi="Arial" w:cs="Arial"/>
        </w:rPr>
        <w:t xml:space="preserve"> (далее – Схема размещения НТО).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Комиссия является органом:</w:t>
      </w:r>
    </w:p>
    <w:p w:rsidR="006D5D2E" w:rsidRPr="00DB0810" w:rsidRDefault="006D5D2E" w:rsidP="006D5D2E">
      <w:pPr>
        <w:spacing w:line="276" w:lineRule="auto"/>
        <w:ind w:left="1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1) фиксирующим результаты заключений о возможности / невозможности включения НТО в Схему размещения НТО, либо увеличения площади НТО, включенного в Схему размещения НТО, полученных от структурных подразделений администрации </w:t>
      </w:r>
      <w:r w:rsidR="0032470D" w:rsidRPr="00DB0810">
        <w:rPr>
          <w:rFonts w:ascii="Arial" w:hAnsi="Arial" w:cs="Arial"/>
        </w:rPr>
        <w:t>муниципального образования город Ефремов</w:t>
      </w:r>
      <w:r w:rsidRPr="00DB0810">
        <w:rPr>
          <w:rFonts w:ascii="Arial" w:hAnsi="Arial" w:cs="Arial"/>
        </w:rPr>
        <w:t>,  и принимающим решение:</w:t>
      </w:r>
    </w:p>
    <w:p w:rsidR="006D5D2E" w:rsidRPr="00DB0810" w:rsidRDefault="006D5D2E" w:rsidP="006D5D2E">
      <w:pPr>
        <w:spacing w:line="276" w:lineRule="auto"/>
        <w:ind w:left="1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- о целесообразности включения НТО в Схему размещения НТО, в случае, если все предоставленные заключения являются положительными;</w:t>
      </w:r>
    </w:p>
    <w:p w:rsidR="006D5D2E" w:rsidRPr="00DB0810" w:rsidRDefault="006D5D2E" w:rsidP="006D5D2E">
      <w:pPr>
        <w:spacing w:line="276" w:lineRule="auto"/>
        <w:ind w:left="1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- о нецелесообразности включения НТО в Схему размещения НТО, в случае, если одно из предоставленных заключений является отрицательным;</w:t>
      </w:r>
    </w:p>
    <w:p w:rsidR="006D5D2E" w:rsidRPr="00DB0810" w:rsidRDefault="006D5D2E" w:rsidP="006D5D2E">
      <w:pPr>
        <w:spacing w:line="276" w:lineRule="auto"/>
        <w:ind w:left="1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2) принимающим большинством голосов решение об изменении специализации, типа, адреса размещения НТО, уменьшения площади НТО, включенного в Схему размещения НТО, либо решение об исключении НТО из Схемы размещения НТО.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BC78EC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Состав Комиссии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состав Комиссии входят: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председатель Комиссии – </w:t>
      </w:r>
      <w:r w:rsidR="0032470D" w:rsidRPr="00DB0810">
        <w:rPr>
          <w:rFonts w:ascii="Arial" w:hAnsi="Arial" w:cs="Arial"/>
        </w:rPr>
        <w:t>заместитель главы администрации по экономике администрации муниципального образования город Ефремов</w:t>
      </w:r>
      <w:r w:rsidRPr="00DB0810">
        <w:rPr>
          <w:rFonts w:ascii="Arial" w:hAnsi="Arial" w:cs="Arial"/>
        </w:rPr>
        <w:t>;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заместитель председателя Комиссии – заместитель </w:t>
      </w:r>
      <w:r w:rsidR="0032470D" w:rsidRPr="00DB0810">
        <w:rPr>
          <w:rFonts w:ascii="Arial" w:hAnsi="Arial" w:cs="Arial"/>
        </w:rPr>
        <w:t>председателя</w:t>
      </w:r>
      <w:r w:rsidRPr="00DB0810">
        <w:rPr>
          <w:rFonts w:ascii="Arial" w:hAnsi="Arial" w:cs="Arial"/>
        </w:rPr>
        <w:t xml:space="preserve"> </w:t>
      </w:r>
      <w:r w:rsidR="0032470D" w:rsidRPr="00DB0810">
        <w:rPr>
          <w:rFonts w:ascii="Arial" w:hAnsi="Arial" w:cs="Arial"/>
        </w:rPr>
        <w:t>комитета по экономике, развитию малого и среднего бизнеса администрации муниципального образования город Ефремов</w:t>
      </w:r>
      <w:r w:rsidRPr="00DB0810">
        <w:rPr>
          <w:rFonts w:ascii="Arial" w:hAnsi="Arial" w:cs="Arial"/>
        </w:rPr>
        <w:t>;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секретарь Комиссии – ответственный сотрудник</w:t>
      </w:r>
      <w:r w:rsidR="0032470D" w:rsidRPr="00DB0810">
        <w:rPr>
          <w:rFonts w:ascii="Arial" w:hAnsi="Arial" w:cs="Arial"/>
        </w:rPr>
        <w:t xml:space="preserve"> комитета по экономике, развитию малого и среднего бизнеса администрации муниципального образования город Ефремов</w:t>
      </w:r>
      <w:r w:rsidRPr="00DB0810">
        <w:rPr>
          <w:rFonts w:ascii="Arial" w:hAnsi="Arial" w:cs="Arial"/>
        </w:rPr>
        <w:t>.</w:t>
      </w:r>
    </w:p>
    <w:p w:rsidR="006D5D2E" w:rsidRPr="00DB0810" w:rsidRDefault="007858F9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сотрудники</w:t>
      </w:r>
      <w:r w:rsidR="006D5D2E" w:rsidRPr="00DB0810">
        <w:rPr>
          <w:rFonts w:ascii="Arial" w:hAnsi="Arial" w:cs="Arial"/>
        </w:rPr>
        <w:t xml:space="preserve"> администрации </w:t>
      </w:r>
      <w:r w:rsidRPr="00DB0810">
        <w:rPr>
          <w:rFonts w:ascii="Arial" w:hAnsi="Arial" w:cs="Arial"/>
        </w:rPr>
        <w:t>муниципального образования город Ефремов</w:t>
      </w:r>
      <w:r w:rsidR="006D5D2E" w:rsidRPr="00DB0810">
        <w:rPr>
          <w:rFonts w:ascii="Arial" w:hAnsi="Arial" w:cs="Arial"/>
        </w:rPr>
        <w:t xml:space="preserve"> в количестве </w:t>
      </w:r>
      <w:r w:rsidRPr="00DB0810">
        <w:rPr>
          <w:rFonts w:ascii="Arial" w:hAnsi="Arial" w:cs="Arial"/>
        </w:rPr>
        <w:t>5</w:t>
      </w:r>
      <w:r w:rsidR="006D5D2E" w:rsidRPr="00DB0810">
        <w:rPr>
          <w:rFonts w:ascii="Arial" w:hAnsi="Arial" w:cs="Arial"/>
        </w:rPr>
        <w:t xml:space="preserve"> (</w:t>
      </w:r>
      <w:r w:rsidRPr="00DB0810">
        <w:rPr>
          <w:rFonts w:ascii="Arial" w:hAnsi="Arial" w:cs="Arial"/>
        </w:rPr>
        <w:t>пять</w:t>
      </w:r>
      <w:r w:rsidR="006D5D2E" w:rsidRPr="00DB0810">
        <w:rPr>
          <w:rFonts w:ascii="Arial" w:hAnsi="Arial" w:cs="Arial"/>
        </w:rPr>
        <w:t>) человек.</w:t>
      </w:r>
    </w:p>
    <w:p w:rsidR="006D5D2E" w:rsidRPr="00DB0810" w:rsidRDefault="006D5D2E" w:rsidP="006D5D2E">
      <w:pPr>
        <w:pStyle w:val="a9"/>
        <w:spacing w:line="276" w:lineRule="auto"/>
        <w:ind w:left="709"/>
        <w:jc w:val="both"/>
        <w:rPr>
          <w:rFonts w:ascii="Arial" w:hAnsi="Arial" w:cs="Arial"/>
        </w:rPr>
      </w:pPr>
    </w:p>
    <w:p w:rsidR="006D5D2E" w:rsidRPr="00DB0810" w:rsidRDefault="006D5D2E" w:rsidP="006D5D2E">
      <w:pPr>
        <w:pStyle w:val="af2"/>
        <w:rPr>
          <w:rFonts w:ascii="Arial" w:hAnsi="Arial" w:cs="Arial"/>
          <w:b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Организация работы Комиссии</w:t>
      </w:r>
    </w:p>
    <w:p w:rsidR="006D5D2E" w:rsidRPr="00DB0810" w:rsidRDefault="006D5D2E" w:rsidP="006D5D2E">
      <w:pPr>
        <w:pStyle w:val="a9"/>
        <w:spacing w:line="276" w:lineRule="auto"/>
        <w:ind w:left="709"/>
        <w:jc w:val="both"/>
        <w:rPr>
          <w:rFonts w:ascii="Arial" w:hAnsi="Arial" w:cs="Arial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Председатель Комиссии: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руководит деятельностью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утверждает повестку дня заседаний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определяет место, дату и время проведения заседаний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председательствует на заседаниях Комиссии.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Секретарь Комиссии: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осуществляет организационно-техническое обеспечение деятельности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формирует повестку дня заседаний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организует сбор и подготовку материалов к заседаниям Комиссии;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информирует членов Комиссии о месте, дате и времени заседания, повестке дня заседания;</w:t>
      </w:r>
    </w:p>
    <w:p w:rsidR="006D5D2E" w:rsidRPr="00DB0810" w:rsidRDefault="006D5D2E" w:rsidP="006D5D2E">
      <w:pPr>
        <w:pStyle w:val="a9"/>
        <w:numPr>
          <w:ilvl w:val="2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оформляет протоколы заседаний Комиссии.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В период временного отсутствия секретаря Комиссии (отпуск, командировка, временная нетрудоспособность) его работу по решению председателя Комиссии исполняет другой сотрудник </w:t>
      </w:r>
      <w:r w:rsidR="007858F9" w:rsidRPr="00DB0810">
        <w:rPr>
          <w:rFonts w:ascii="Arial" w:hAnsi="Arial" w:cs="Arial"/>
        </w:rPr>
        <w:t>комитета по экономике, развитию малого и среднего бизнеса администрации муниципального образования город Ефремов</w:t>
      </w:r>
      <w:r w:rsidRPr="00DB0810">
        <w:rPr>
          <w:rFonts w:ascii="Arial" w:hAnsi="Arial" w:cs="Arial"/>
        </w:rPr>
        <w:t>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Заседание Комиссии проводится ежеквартально не позднее 25 числа последнего месяца квартала.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Решения Комиссии оформляются протоколом заседания Комиссии, который утверждается лицом, председательствовавшим на данном заседании, не позднее 3 (трех) рабочих дней после дня проведения заседания Комиссии.</w:t>
      </w:r>
    </w:p>
    <w:p w:rsidR="006D5D2E" w:rsidRPr="00DB0810" w:rsidRDefault="003C7079" w:rsidP="003C7079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Комитет по экономике, развитию малого и среднего бизнеса администрации муниципального образования город Ефремов (далее –Комитет)</w:t>
      </w:r>
      <w:r w:rsidR="006D5D2E" w:rsidRPr="00DB0810">
        <w:rPr>
          <w:rFonts w:ascii="Arial" w:hAnsi="Arial" w:cs="Arial"/>
        </w:rPr>
        <w:t xml:space="preserve"> не более одного раза в три месяца на основании утвержденных протоколов заседаний Комиссии подготавливает проект постановления администрации </w:t>
      </w:r>
      <w:r w:rsidRPr="00DB0810">
        <w:rPr>
          <w:rFonts w:ascii="Arial" w:hAnsi="Arial" w:cs="Arial"/>
        </w:rPr>
        <w:t>муниципального образования город Ефремов</w:t>
      </w:r>
      <w:r w:rsidR="006D5D2E" w:rsidRPr="00DB0810">
        <w:rPr>
          <w:rFonts w:ascii="Arial" w:hAnsi="Arial" w:cs="Arial"/>
        </w:rPr>
        <w:t xml:space="preserve"> о внесении изменений в Схему размещения НТО.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3C7079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Включение мест размещения НТО в Схему размещения НТО,</w:t>
      </w:r>
    </w:p>
    <w:p w:rsidR="006D5D2E" w:rsidRPr="00DB0810" w:rsidRDefault="006D5D2E" w:rsidP="003C7079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увеличение площади НТО</w:t>
      </w:r>
    </w:p>
    <w:p w:rsidR="006D5D2E" w:rsidRPr="00DB0810" w:rsidRDefault="006D5D2E" w:rsidP="006D5D2E">
      <w:pPr>
        <w:pStyle w:val="a9"/>
        <w:spacing w:line="276" w:lineRule="auto"/>
        <w:ind w:left="710"/>
        <w:rPr>
          <w:rFonts w:ascii="Arial" w:hAnsi="Arial" w:cs="Arial"/>
          <w:highlight w:val="yellow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Для рассмотрения вопроса о включении нового места в Схему размещения НТО, либо об увеличении площади НТО, включенного в Схему размещения НТО, заинтересованное лицо (юридическое лицо или индивидуальный предприниматель) обращается в </w:t>
      </w:r>
      <w:r w:rsidR="003C7079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с заявлением.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Площадь НТО, включенного в Схему размещения НТО, может быть изменена в случае, если место размещения нестационарного торгового объекта не обременено действующим договором на право размещения нестационарного торгового объекта.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Заявление оформляется по установленной форме (при включении нового места размещения – приложение 1 к настоящему Порядку, при увеличении площади НТО – приложение 2 к настоящему Порядку) с обязательным предоставлением заявителем следующих приложений: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панорамная фотография места предполагаемого расположения нестационарного торгового объекта, выполненная не более чем за месяц до даты подачи настоящего заявления, с графическим указанием предпол</w:t>
      </w:r>
      <w:r w:rsidR="003C7079" w:rsidRPr="00DB0810">
        <w:rPr>
          <w:rFonts w:ascii="Arial" w:hAnsi="Arial" w:cs="Arial"/>
        </w:rPr>
        <w:t>агаемого местоположения объекта</w:t>
      </w:r>
      <w:r w:rsidRPr="00DB0810">
        <w:rPr>
          <w:rFonts w:ascii="Arial" w:hAnsi="Arial" w:cs="Arial"/>
        </w:rPr>
        <w:t>;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копия паспорта заявителя (доверенного лица)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документ, подтверждающий полномочия представителя заявителя, в случае обращения с заявлением представителя заявителя</w:t>
      </w:r>
      <w:r w:rsidRPr="00DB0810">
        <w:rPr>
          <w:rFonts w:ascii="Arial" w:hAnsi="Arial" w:cs="Arial"/>
        </w:rPr>
        <w:t>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Секретарь Комиссии в течение 2 (двух) рабочих дней с даты поступления в </w:t>
      </w:r>
      <w:r w:rsidR="003C7079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отсутствия оснований, предусмотренных пунктом 36 настоящего Порядка, секретарь Комиссии в течение 3 (трех) рабочих дней направляет поступившее заявление и приложения 1,2:</w:t>
      </w:r>
    </w:p>
    <w:p w:rsidR="006D5D2E" w:rsidRPr="00DB0810" w:rsidRDefault="006D5D2E" w:rsidP="006D5D2E">
      <w:pPr>
        <w:pStyle w:val="a9"/>
        <w:numPr>
          <w:ilvl w:val="1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в </w:t>
      </w:r>
      <w:r w:rsidR="003C7079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имущественных и земельных отношений </w:t>
      </w:r>
      <w:r w:rsidR="003C7079" w:rsidRPr="00DB0810">
        <w:rPr>
          <w:rFonts w:ascii="Arial" w:hAnsi="Arial" w:cs="Arial"/>
        </w:rPr>
        <w:t>администрации муниципального образования город Ефремов</w:t>
      </w:r>
      <w:r w:rsidRPr="00DB0810">
        <w:rPr>
          <w:rFonts w:ascii="Arial" w:hAnsi="Arial" w:cs="Arial"/>
        </w:rPr>
        <w:t xml:space="preserve"> - для получения заключения о возможности включения НТО в Схему размещения НТО (увеличения площади НТО) на</w:t>
      </w:r>
      <w:r w:rsidR="00DB3580" w:rsidRPr="00DB0810">
        <w:rPr>
          <w:rFonts w:ascii="Arial" w:hAnsi="Arial" w:cs="Arial"/>
        </w:rPr>
        <w:t xml:space="preserve"> землях и земельных участках государственная собственность на которых не разграничена</w:t>
      </w:r>
      <w:r w:rsidRPr="00DB0810">
        <w:rPr>
          <w:rFonts w:ascii="Arial" w:hAnsi="Arial" w:cs="Arial"/>
        </w:rPr>
        <w:t>, а также о действующих ограничениях использования данных земельных участков.</w:t>
      </w:r>
    </w:p>
    <w:p w:rsidR="006D5D2E" w:rsidRPr="00DB0810" w:rsidRDefault="006D5D2E" w:rsidP="006D5D2E">
      <w:pPr>
        <w:spacing w:line="276" w:lineRule="auto"/>
        <w:ind w:firstLine="708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При этом единственным основанием для отказа в согласовании включения объектов в схему размещения является отсутствие неиспользуемых земельных </w:t>
      </w:r>
      <w:r w:rsidR="00DB3580" w:rsidRPr="00DB0810">
        <w:rPr>
          <w:rFonts w:ascii="Arial" w:hAnsi="Arial" w:cs="Arial"/>
        </w:rPr>
        <w:t>участков</w:t>
      </w:r>
      <w:r w:rsidRPr="00DB0810">
        <w:rPr>
          <w:rFonts w:ascii="Arial" w:hAnsi="Arial" w:cs="Arial"/>
        </w:rPr>
        <w:t xml:space="preserve">, находящихся в государственной собственности, а также установленные </w:t>
      </w:r>
      <w:hyperlink r:id="rId8" w:history="1">
        <w:r w:rsidRPr="00DB0810">
          <w:rPr>
            <w:rStyle w:val="af1"/>
            <w:rFonts w:ascii="Arial" w:hAnsi="Arial" w:cs="Arial"/>
            <w:color w:val="auto"/>
          </w:rPr>
          <w:t>законодательством</w:t>
        </w:r>
      </w:hyperlink>
      <w:r w:rsidRPr="00DB0810">
        <w:rPr>
          <w:rFonts w:ascii="Arial" w:hAnsi="Arial" w:cs="Arial"/>
        </w:rPr>
        <w:t xml:space="preserve"> Российской Федерации ограничения в их обороте.</w:t>
      </w:r>
    </w:p>
    <w:p w:rsidR="006D5D2E" w:rsidRPr="00DB0810" w:rsidRDefault="006D5D2E" w:rsidP="006D5D2E">
      <w:pPr>
        <w:spacing w:line="276" w:lineRule="auto"/>
        <w:ind w:firstLine="708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3) в </w:t>
      </w:r>
      <w:r w:rsidR="004A450D" w:rsidRPr="00DB0810">
        <w:rPr>
          <w:rFonts w:ascii="Arial" w:hAnsi="Arial" w:cs="Arial"/>
        </w:rPr>
        <w:t>отдел</w:t>
      </w:r>
      <w:r w:rsidRPr="00DB0810">
        <w:rPr>
          <w:rFonts w:ascii="Arial" w:hAnsi="Arial" w:cs="Arial"/>
        </w:rPr>
        <w:t xml:space="preserve"> архитектуры</w:t>
      </w:r>
      <w:r w:rsidR="004A450D" w:rsidRPr="00DB0810">
        <w:rPr>
          <w:rFonts w:ascii="Arial" w:hAnsi="Arial" w:cs="Arial"/>
        </w:rPr>
        <w:t xml:space="preserve"> и градостроительства</w:t>
      </w:r>
      <w:r w:rsidRPr="00DB0810">
        <w:rPr>
          <w:rFonts w:ascii="Arial" w:hAnsi="Arial" w:cs="Arial"/>
        </w:rPr>
        <w:t xml:space="preserve"> администрации</w:t>
      </w:r>
      <w:r w:rsidR="004A450D" w:rsidRPr="00DB0810">
        <w:rPr>
          <w:rFonts w:ascii="Arial" w:hAnsi="Arial" w:cs="Arial"/>
        </w:rPr>
        <w:t xml:space="preserve"> муниципального образования город</w:t>
      </w:r>
      <w:r w:rsidRPr="00DB0810">
        <w:rPr>
          <w:rFonts w:ascii="Arial" w:hAnsi="Arial" w:cs="Arial"/>
        </w:rPr>
        <w:t xml:space="preserve"> </w:t>
      </w:r>
      <w:r w:rsidR="004A450D" w:rsidRPr="00DB0810">
        <w:rPr>
          <w:rFonts w:ascii="Arial" w:hAnsi="Arial" w:cs="Arial"/>
        </w:rPr>
        <w:t>Ефремов</w:t>
      </w:r>
      <w:r w:rsidRPr="00DB0810">
        <w:rPr>
          <w:rFonts w:ascii="Arial" w:hAnsi="Arial" w:cs="Arial"/>
        </w:rPr>
        <w:t xml:space="preserve"> для получения заключения:</w:t>
      </w:r>
    </w:p>
    <w:p w:rsidR="006D5D2E" w:rsidRPr="00DB0810" w:rsidRDefault="006D5D2E" w:rsidP="006D5D2E">
      <w:pPr>
        <w:spacing w:line="276" w:lineRule="auto"/>
        <w:ind w:firstLine="708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- о действующих ограничениях использования данного земельного участка;</w:t>
      </w:r>
    </w:p>
    <w:p w:rsidR="006D5D2E" w:rsidRPr="00DB0810" w:rsidRDefault="006D5D2E" w:rsidP="006D5D2E">
      <w:pPr>
        <w:spacing w:line="276" w:lineRule="auto"/>
        <w:ind w:firstLine="708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- на предмет возможности/невозможности размещения НТО с у</w:t>
      </w:r>
      <w:r w:rsidR="00DB3580" w:rsidRPr="00DB0810">
        <w:rPr>
          <w:rFonts w:ascii="Arial" w:hAnsi="Arial" w:cs="Arial"/>
        </w:rPr>
        <w:t>четом расположения охранных зон.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Лица, указанные в пункте 15 настоящего Порядка, в течение 10 (десяти) рабочих дней принимают решение</w:t>
      </w:r>
      <w:r w:rsidR="00DB3580" w:rsidRPr="00DB0810">
        <w:rPr>
          <w:rFonts w:ascii="Arial" w:hAnsi="Arial" w:cs="Arial"/>
        </w:rPr>
        <w:t>,</w:t>
      </w:r>
      <w:r w:rsidRPr="00DB0810">
        <w:rPr>
          <w:rFonts w:ascii="Arial" w:hAnsi="Arial" w:cs="Arial"/>
        </w:rPr>
        <w:t xml:space="preserve"> и направляют соответствующее письменное заключение в </w:t>
      </w:r>
      <w:r w:rsidR="004A450D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. 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В случае поступления отрицательного заключения от любого из лиц, указанных в пункте 15 настоящего Порядка, </w:t>
      </w:r>
      <w:r w:rsidR="004A450D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в течение 3 (трех) рабочих дней направляет заявителю письменный мотивированный отказ во включении НТО в Схему размещения НТО, содержащий его причины. В протокол очередного заседания Комиссии вносится соответствующее решение о нецелесообразности включения данного НТО в Схему размещения НТО.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В случае поступления положительных согласований и заключений от всех лиц, указанных в пункте 15 настоящего Порядка, на очередном заседании Комиссией принимается решение о целесообразности  включения данного НТО в Схему размещения НТО. </w:t>
      </w:r>
    </w:p>
    <w:p w:rsidR="006D5D2E" w:rsidRPr="00DB0810" w:rsidRDefault="004A450D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Комитет</w:t>
      </w:r>
      <w:r w:rsidR="006D5D2E" w:rsidRPr="00DB0810">
        <w:rPr>
          <w:rFonts w:ascii="Arial" w:hAnsi="Arial" w:cs="Arial"/>
        </w:rPr>
        <w:t xml:space="preserve">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 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 </w:t>
      </w:r>
    </w:p>
    <w:p w:rsidR="006D5D2E" w:rsidRPr="00DB0810" w:rsidRDefault="006D5D2E" w:rsidP="006D5D2E">
      <w:pPr>
        <w:pStyle w:val="a9"/>
        <w:spacing w:line="276" w:lineRule="auto"/>
        <w:ind w:left="710"/>
        <w:rPr>
          <w:rFonts w:ascii="Arial" w:hAnsi="Arial" w:cs="Arial"/>
        </w:rPr>
      </w:pPr>
      <w:r w:rsidRPr="00DB0810">
        <w:rPr>
          <w:rFonts w:ascii="Arial" w:hAnsi="Arial" w:cs="Arial"/>
        </w:rPr>
        <w:t>Исключение мест размещения НТО из Схемы размещения НТО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Для рассмотрения вопроса об исключении нестационарного торгового объекта из Схемы размещения НТО заинтересованное лицо обращается </w:t>
      </w:r>
      <w:r w:rsidR="004A450D" w:rsidRPr="00DB0810">
        <w:rPr>
          <w:rFonts w:ascii="Arial" w:hAnsi="Arial" w:cs="Arial"/>
        </w:rPr>
        <w:t>к Председателю Комиссии</w:t>
      </w:r>
      <w:r w:rsidRPr="00DB0810">
        <w:rPr>
          <w:rFonts w:ascii="Arial" w:hAnsi="Arial" w:cs="Arial"/>
        </w:rPr>
        <w:t xml:space="preserve"> с заявлением (служебная записка заместителя председателя Комиссии (приложение 3 к настоящему Порядку) – в случае, если инициатором исключения торгового объекта является Управление). 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Заявление оформляется по установленной форме (приложение 4 к настоящему Порядку).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Секретарь Комиссии в течение 2 (двух) рабочих дней с даты поступления в </w:t>
      </w:r>
      <w:r w:rsidR="004A450D" w:rsidRPr="00DB0810">
        <w:rPr>
          <w:rFonts w:ascii="Arial" w:hAnsi="Arial" w:cs="Arial"/>
        </w:rPr>
        <w:t xml:space="preserve">Комитет </w:t>
      </w:r>
      <w:r w:rsidRPr="00DB0810">
        <w:rPr>
          <w:rFonts w:ascii="Arial" w:hAnsi="Arial" w:cs="Arial"/>
        </w:rPr>
        <w:t>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исключения НТО из Схемы размещения НТО принимается большинством голосов членов Комиссии с учётом требований пункта 14 Приложения 1 к настоящему Постановлению.</w:t>
      </w:r>
    </w:p>
    <w:p w:rsidR="006D5D2E" w:rsidRPr="00DB0810" w:rsidRDefault="004A450D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Комитет</w:t>
      </w:r>
      <w:r w:rsidR="006D5D2E" w:rsidRPr="00DB0810">
        <w:rPr>
          <w:rFonts w:ascii="Arial" w:hAnsi="Arial" w:cs="Arial"/>
        </w:rPr>
        <w:t xml:space="preserve">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4A450D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Изменение специализации НТО, изменение типа НТО,</w:t>
      </w:r>
    </w:p>
    <w:p w:rsidR="006D5D2E" w:rsidRPr="00DB0810" w:rsidRDefault="006D5D2E" w:rsidP="004A450D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уменьшение площади НТО</w:t>
      </w:r>
    </w:p>
    <w:p w:rsidR="006D5D2E" w:rsidRPr="00DB0810" w:rsidRDefault="006D5D2E" w:rsidP="006D5D2E">
      <w:pPr>
        <w:pStyle w:val="a9"/>
        <w:spacing w:line="276" w:lineRule="auto"/>
        <w:ind w:left="710"/>
        <w:rPr>
          <w:rFonts w:ascii="Arial" w:hAnsi="Arial" w:cs="Arial"/>
          <w:highlight w:val="yellow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Для рассмотрения вопроса об изменении специализации НТО, типа НТО, уменьшения площади НТО, включенного в Схему размещения НТО, заинтересованное лицо обращается в </w:t>
      </w:r>
      <w:r w:rsidR="00513C0A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с заявлением (служебная записка заместителя председателя Комиссии (приложение 5 к настоящему Порядку) – в случае, если инициатором изменения специализации торгового объекта является </w:t>
      </w:r>
      <w:r w:rsidR="00513C0A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>).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случае, если заявление об изменении типа НТО предусматривает увеличение его площади, указанное заявление рассматривается в соответствии с пунктами 12-19 настоящего Порядка.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Заявление оформляется по установленной форме (приложение 2 к настоящему Порядку).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ind w:firstLine="707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Специализация, тип и площадь НТО, включенного в Схему размещения НТО, могут быть изменены по инициативе юридического лица или индивидуального предпринимателя, в случае, если место размещения нестационарного торгового объекта не обременено действующим договором на право размещения нестационарного торгового объекта;</w:t>
      </w:r>
    </w:p>
    <w:p w:rsidR="006D5D2E" w:rsidRPr="00DB0810" w:rsidRDefault="006D5D2E" w:rsidP="006D5D2E">
      <w:pPr>
        <w:spacing w:line="276" w:lineRule="auto"/>
        <w:ind w:left="1" w:firstLine="707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Специализация НТО может быть изменена по инициативе </w:t>
      </w:r>
      <w:r w:rsidR="00513C0A" w:rsidRPr="00DB0810">
        <w:rPr>
          <w:rFonts w:ascii="Arial" w:hAnsi="Arial" w:cs="Arial"/>
        </w:rPr>
        <w:t>Комитета</w:t>
      </w:r>
      <w:r w:rsidRPr="00DB0810">
        <w:rPr>
          <w:rFonts w:ascii="Arial" w:hAnsi="Arial" w:cs="Arial"/>
        </w:rPr>
        <w:t xml:space="preserve">, в случае исполнения поручений Правительства Российской Федерации, Правительства субъекта Российской Федерации, главы администрации </w:t>
      </w:r>
      <w:r w:rsidR="00513C0A" w:rsidRPr="00DB0810">
        <w:rPr>
          <w:rFonts w:ascii="Arial" w:hAnsi="Arial" w:cs="Arial"/>
        </w:rPr>
        <w:t>муниципального образования город Ефремов</w:t>
      </w:r>
      <w:r w:rsidRPr="00DB0810">
        <w:rPr>
          <w:rFonts w:ascii="Arial" w:hAnsi="Arial" w:cs="Arial"/>
        </w:rPr>
        <w:t>, направленных на расширение сбыта конкретной категории товаров с целью поддержки субъектов предпринимательской деятельности, если место размещения нестационарного торгового объекта не обременено действующим договором на право размещения нестационарного торгового объекта.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Секретарь Комиссии в течение 2 (двух) рабочих дней с даты поступления в </w:t>
      </w:r>
      <w:r w:rsidR="00513C0A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изменения специализации НТО, типа НТО, уменьшения площади НТО, включенного в Схему размещения НТО, принимается большинством голосов членов Комиссии с учетом обеспеченности населения рассматриваемого микрорайона аналогичными видами товаров.</w:t>
      </w:r>
    </w:p>
    <w:p w:rsidR="006D5D2E" w:rsidRPr="00DB0810" w:rsidRDefault="00513C0A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Комитет</w:t>
      </w:r>
      <w:r w:rsidR="006D5D2E" w:rsidRPr="00DB0810">
        <w:rPr>
          <w:rFonts w:ascii="Arial" w:hAnsi="Arial" w:cs="Arial"/>
        </w:rPr>
        <w:t xml:space="preserve">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 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</w:rPr>
      </w:pPr>
    </w:p>
    <w:p w:rsidR="006D5D2E" w:rsidRPr="00DB0810" w:rsidRDefault="006D5D2E" w:rsidP="00513C0A">
      <w:pPr>
        <w:pStyle w:val="a9"/>
        <w:spacing w:line="276" w:lineRule="auto"/>
        <w:ind w:left="710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Изменение адреса размещения НТО</w:t>
      </w:r>
    </w:p>
    <w:p w:rsidR="006D5D2E" w:rsidRPr="00DB0810" w:rsidRDefault="006D5D2E" w:rsidP="006D5D2E">
      <w:pPr>
        <w:pStyle w:val="a9"/>
        <w:spacing w:line="276" w:lineRule="auto"/>
        <w:ind w:left="710"/>
        <w:rPr>
          <w:rFonts w:ascii="Arial" w:hAnsi="Arial" w:cs="Arial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Для рассмотрения вопроса об изменении адреса размещения НТО, включенного в Схему размещения НТО, заинтересованное лицо обращается в </w:t>
      </w:r>
      <w:r w:rsidR="00513C0A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с заявлением (служебная записка заместителя председателя Комиссии (приложение 5 к настоящему Порядку) – в случае, если инициатором изменения адреса размещения торгового объекта является </w:t>
      </w:r>
      <w:r w:rsidR="00513C0A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>).</w:t>
      </w:r>
    </w:p>
    <w:p w:rsidR="006D5D2E" w:rsidRPr="00DB0810" w:rsidRDefault="006D5D2E" w:rsidP="006D5D2E">
      <w:pPr>
        <w:spacing w:line="276" w:lineRule="auto"/>
        <w:ind w:firstLine="708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Заявление оформляется по установленной форме (приложение 2  к настоящему Порядку).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Секретарь Комиссии в течение 2 (двух) рабочих дней с даты поступления в </w:t>
      </w:r>
      <w:r w:rsidR="000E31F5" w:rsidRPr="00DB0810">
        <w:rPr>
          <w:rFonts w:ascii="Arial" w:hAnsi="Arial" w:cs="Arial"/>
        </w:rPr>
        <w:t>Комитет</w:t>
      </w:r>
      <w:r w:rsidRPr="00DB0810">
        <w:rPr>
          <w:rFonts w:ascii="Arial" w:hAnsi="Arial" w:cs="Arial"/>
        </w:rPr>
        <w:t xml:space="preserve"> проверяет поступившее заявление и приложения на предмет наличия/отсутствия оснований, предусмотренных пунктом 36 настоящего Порядка.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наличия оснований, предусмотренных пунктом 36 настоящего Порядка, заявителю в течение 3 (трех) рабочих дней направляется письменный отказ в приеме заявления с указанием его причин.</w:t>
      </w: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случае отсутствия оснований, предусмотренных пунктом 36 настоящего Порядка, поступившее заявление рассматривается на очередном заседании Комиссии. Решение о целесообразности / нецелесообразности изменения адреса размещения НТО, включенного в Схему размещения НТО, принимается большинством голосов членов Комиссии с учётом требований пункта 13 Приложения 1 к настоящему Постановлению.</w:t>
      </w:r>
    </w:p>
    <w:p w:rsidR="006D5D2E" w:rsidRPr="00DB0810" w:rsidRDefault="00513C0A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Комитет</w:t>
      </w:r>
      <w:r w:rsidR="006D5D2E" w:rsidRPr="00DB0810">
        <w:rPr>
          <w:rFonts w:ascii="Arial" w:hAnsi="Arial" w:cs="Arial"/>
        </w:rPr>
        <w:t xml:space="preserve"> в течение 7 (семи) рабочих дней с момента принятия решения и утверждения протокола заседания Комиссии направляет заявителю информацию о принятом Комиссией решении.</w:t>
      </w:r>
    </w:p>
    <w:p w:rsidR="006D5D2E" w:rsidRPr="00DB0810" w:rsidRDefault="006D5D2E" w:rsidP="006D5D2E">
      <w:pPr>
        <w:pStyle w:val="a9"/>
        <w:spacing w:line="276" w:lineRule="auto"/>
        <w:ind w:left="710"/>
        <w:jc w:val="both"/>
        <w:rPr>
          <w:rFonts w:ascii="Arial" w:hAnsi="Arial" w:cs="Arial"/>
          <w:highlight w:val="yellow"/>
        </w:rPr>
      </w:pPr>
    </w:p>
    <w:p w:rsidR="006D5D2E" w:rsidRPr="00DB0810" w:rsidRDefault="006D5D2E" w:rsidP="00513C0A">
      <w:pPr>
        <w:spacing w:line="276" w:lineRule="auto"/>
        <w:ind w:left="1" w:firstLine="707"/>
        <w:jc w:val="center"/>
        <w:rPr>
          <w:rFonts w:ascii="Arial" w:hAnsi="Arial" w:cs="Arial"/>
        </w:rPr>
      </w:pPr>
      <w:r w:rsidRPr="00DB0810">
        <w:rPr>
          <w:rFonts w:ascii="Arial" w:hAnsi="Arial" w:cs="Arial"/>
        </w:rPr>
        <w:t>Основания для отказа в приеме заявления о внесении изменений в Схему размещения НТО</w:t>
      </w:r>
    </w:p>
    <w:p w:rsidR="006D5D2E" w:rsidRPr="00DB0810" w:rsidRDefault="006D5D2E" w:rsidP="00513C0A">
      <w:pPr>
        <w:spacing w:line="276" w:lineRule="auto"/>
        <w:ind w:left="1" w:firstLine="707"/>
        <w:jc w:val="center"/>
        <w:rPr>
          <w:rFonts w:ascii="Arial" w:hAnsi="Arial" w:cs="Arial"/>
          <w:highlight w:val="yellow"/>
        </w:rPr>
      </w:pPr>
    </w:p>
    <w:p w:rsidR="006D5D2E" w:rsidRPr="00DB0810" w:rsidRDefault="006D5D2E" w:rsidP="006D5D2E">
      <w:pPr>
        <w:pStyle w:val="a9"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Основания для отказа в приеме заявления о внесении изменений в Схему размещения НТО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непредставление или неполное представление документов, указанных в пункте 12 настоящего Порядка;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наличие в заявлении или представленных документах недостоверной информации;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текст заявления не поддается прочтению, неразборчиво написан;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в заявлении или в документах имеются подчистки либо приписки, зачеркнутые слова и иные неоговоренные исправления;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имеются документы с серьезными повреждениями, не позволяющими однозначно истолковать их содержание;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к заявлению не приложены документы, указанные в его приложении;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приложения к заявлению не соответствуют требованиям пункта 12 настоящего Порядка;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испрашиваемое место размещения НТО уже включено в Схему размещения НТО (только при подаче заявления о включении нового места в Схему размещения НТО);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не был проведен аукцион на право заключения договора на размещение НТО по ранее утвержденной специализации НТО (только при подаче заявления об изменении специализации НТО);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  <w:bCs/>
        </w:rPr>
        <w:t>по указанному месту размещения НТО объявлен к проведению повторный аукцион, либо ранее поступило заявление о проведении повторного аукциона (только при подаче заявления об изменении специализации НТО);</w:t>
      </w:r>
    </w:p>
    <w:p w:rsidR="006D5D2E" w:rsidRPr="00DB0810" w:rsidRDefault="006D5D2E" w:rsidP="006D5D2E">
      <w:pPr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несоответствие предполагаемого места размещении НТО требованиям пункта 9 Положения о размещении нестационарных торговых объектов на территории муниципального образования города Тула.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</w:rPr>
      </w:pPr>
    </w:p>
    <w:p w:rsidR="006D5D2E" w:rsidRPr="00DB0810" w:rsidRDefault="00513C0A" w:rsidP="006D5D2E">
      <w:p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Заместитель председателя комитета</w:t>
      </w:r>
    </w:p>
    <w:p w:rsidR="006D5D2E" w:rsidRPr="00DB0810" w:rsidRDefault="00513C0A" w:rsidP="006D5D2E">
      <w:p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по экономике, развитию малого и среднего бизнеса</w:t>
      </w:r>
    </w:p>
    <w:p w:rsidR="00513C0A" w:rsidRPr="00DB0810" w:rsidRDefault="006D5D2E" w:rsidP="006D5D2E">
      <w:p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администрации </w:t>
      </w:r>
      <w:r w:rsidR="00513C0A" w:rsidRPr="00DB0810">
        <w:rPr>
          <w:rFonts w:ascii="Arial" w:hAnsi="Arial" w:cs="Arial"/>
        </w:rPr>
        <w:t>муниципального</w:t>
      </w:r>
    </w:p>
    <w:p w:rsidR="006D5D2E" w:rsidRPr="00DB0810" w:rsidRDefault="00513C0A" w:rsidP="006D5D2E">
      <w:pPr>
        <w:spacing w:line="276" w:lineRule="auto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 образования город Ефремов</w:t>
      </w:r>
      <w:r w:rsidR="006D5D2E" w:rsidRPr="00DB0810">
        <w:rPr>
          <w:rFonts w:ascii="Arial" w:hAnsi="Arial" w:cs="Arial"/>
        </w:rPr>
        <w:t xml:space="preserve">                           </w:t>
      </w:r>
      <w:r w:rsidRPr="00DB0810">
        <w:rPr>
          <w:rFonts w:ascii="Arial" w:hAnsi="Arial" w:cs="Arial"/>
        </w:rPr>
        <w:t xml:space="preserve">              </w:t>
      </w:r>
      <w:r w:rsidR="006D5D2E" w:rsidRPr="00DB0810">
        <w:rPr>
          <w:rFonts w:ascii="Arial" w:hAnsi="Arial" w:cs="Arial"/>
        </w:rPr>
        <w:t xml:space="preserve"> </w:t>
      </w:r>
      <w:r w:rsidR="00BC78EC" w:rsidRPr="00DB0810">
        <w:rPr>
          <w:rFonts w:ascii="Arial" w:hAnsi="Arial" w:cs="Arial"/>
        </w:rPr>
        <w:t xml:space="preserve">                        </w:t>
      </w:r>
      <w:r w:rsidRPr="00DB0810">
        <w:rPr>
          <w:rFonts w:ascii="Arial" w:hAnsi="Arial" w:cs="Arial"/>
        </w:rPr>
        <w:t>О.Ю.Шпортун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513C0A">
      <w:pPr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DB3580" w:rsidRPr="00DB0810" w:rsidRDefault="00DB3580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>Приложение 1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к порядку работы комиссии по рассмотрению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заявлений о внесении изменений в схему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размещения нестационарных торговых объектов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на территории муниципального образования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город </w:t>
      </w:r>
      <w:r w:rsidR="00513C0A" w:rsidRPr="00DB0810">
        <w:rPr>
          <w:rFonts w:ascii="Arial" w:hAnsi="Arial" w:cs="Arial"/>
        </w:rPr>
        <w:t>Ефремов</w:t>
      </w:r>
    </w:p>
    <w:p w:rsidR="006D5D2E" w:rsidRPr="00DB0810" w:rsidRDefault="006D5D2E" w:rsidP="006D5D2E">
      <w:pPr>
        <w:rPr>
          <w:rFonts w:ascii="Arial" w:hAnsi="Arial" w:cs="Arial"/>
        </w:rPr>
      </w:pPr>
    </w:p>
    <w:p w:rsidR="006D5D2E" w:rsidRPr="00DB0810" w:rsidRDefault="00513C0A" w:rsidP="006E085D">
      <w:pPr>
        <w:pStyle w:val="ConsPlusNonformat"/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 xml:space="preserve">Заместителю председателя комитета по </w:t>
      </w:r>
      <w:r w:rsidR="006D5D2E" w:rsidRPr="00DB0810">
        <w:rPr>
          <w:rFonts w:ascii="Arial" w:hAnsi="Arial" w:cs="Arial"/>
          <w:sz w:val="24"/>
          <w:szCs w:val="24"/>
        </w:rPr>
        <w:t xml:space="preserve"> </w:t>
      </w:r>
      <w:r w:rsidR="00285A41" w:rsidRPr="00DB0810">
        <w:rPr>
          <w:rFonts w:ascii="Arial" w:hAnsi="Arial" w:cs="Arial"/>
          <w:sz w:val="24"/>
          <w:szCs w:val="24"/>
        </w:rPr>
        <w:t>экономике,</w:t>
      </w:r>
      <w:r w:rsidRPr="00DB0810">
        <w:rPr>
          <w:rFonts w:ascii="Arial" w:hAnsi="Arial" w:cs="Arial"/>
          <w:sz w:val="24"/>
          <w:szCs w:val="24"/>
        </w:rPr>
        <w:t xml:space="preserve"> развитию малого и среднего бизнеса</w:t>
      </w:r>
      <w:r w:rsidR="006D5D2E" w:rsidRPr="00DB0810">
        <w:rPr>
          <w:rFonts w:ascii="Arial" w:hAnsi="Arial" w:cs="Arial"/>
          <w:sz w:val="24"/>
          <w:szCs w:val="24"/>
        </w:rPr>
        <w:t xml:space="preserve"> администрации </w:t>
      </w:r>
      <w:r w:rsidRPr="00DB0810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Заявитель</w:t>
      </w:r>
      <w:r w:rsidR="006E085D" w:rsidRPr="00DB0810">
        <w:rPr>
          <w:rFonts w:ascii="Arial" w:hAnsi="Arial" w:cs="Arial"/>
          <w:sz w:val="24"/>
          <w:szCs w:val="24"/>
        </w:rPr>
        <w:t xml:space="preserve"> </w:t>
      </w:r>
      <w:r w:rsidRPr="00DB0810">
        <w:rPr>
          <w:rFonts w:ascii="Arial" w:hAnsi="Arial" w:cs="Arial"/>
          <w:sz w:val="24"/>
          <w:szCs w:val="24"/>
        </w:rPr>
        <w:t>__________________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 xml:space="preserve"> (фамилия, имя, отчество (при наличии)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физического лица,  либо наименование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организации, почтовый адрес,</w:t>
      </w:r>
      <w:r w:rsidRPr="00DB0810">
        <w:rPr>
          <w:rFonts w:ascii="Arial" w:hAnsi="Arial" w:cs="Arial"/>
          <w:sz w:val="24"/>
          <w:szCs w:val="24"/>
        </w:rPr>
        <w:br/>
        <w:t>_____________________________</w:t>
      </w:r>
      <w:r w:rsidRPr="00DB0810">
        <w:rPr>
          <w:rFonts w:ascii="Arial" w:hAnsi="Arial" w:cs="Arial"/>
          <w:sz w:val="24"/>
          <w:szCs w:val="24"/>
        </w:rPr>
        <w:br/>
        <w:t>контактный  телефон,  адрес  эл/почты)</w:t>
      </w:r>
    </w:p>
    <w:p w:rsidR="006D5D2E" w:rsidRPr="00DB0810" w:rsidRDefault="006D5D2E" w:rsidP="006D5D2E">
      <w:pPr>
        <w:rPr>
          <w:rFonts w:ascii="Arial" w:hAnsi="Arial" w:cs="Arial"/>
          <w:bCs/>
        </w:rPr>
      </w:pPr>
    </w:p>
    <w:p w:rsidR="006D5D2E" w:rsidRPr="00DB0810" w:rsidRDefault="006D5D2E" w:rsidP="006D5D2E">
      <w:pPr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Заявление о внесении изменений в Схему размещения нестационарных торговых объектов на территории муниципального образования город </w:t>
      </w:r>
      <w:r w:rsidR="00E67B0E" w:rsidRPr="00DB0810">
        <w:rPr>
          <w:rFonts w:ascii="Arial" w:hAnsi="Arial" w:cs="Arial"/>
        </w:rPr>
        <w:t>Ефремов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Прошу внести изменение в Схему размещения нестационарных торговых объектов на территории муниципального образования город </w:t>
      </w:r>
      <w:r w:rsidR="00E67B0E" w:rsidRPr="00DB0810">
        <w:rPr>
          <w:rFonts w:ascii="Arial" w:hAnsi="Arial" w:cs="Arial"/>
        </w:rPr>
        <w:t>Ефремов</w:t>
      </w:r>
      <w:r w:rsidRPr="00DB0810">
        <w:rPr>
          <w:rFonts w:ascii="Arial" w:hAnsi="Arial" w:cs="Arial"/>
        </w:rPr>
        <w:t xml:space="preserve"> и включить в нее нестационарный торговый объект:</w:t>
      </w: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Адрес размещения объекта: _______________________________________.</w:t>
      </w: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Тип ___________________________________________________________.</w:t>
      </w:r>
    </w:p>
    <w:p w:rsidR="006D5D2E" w:rsidRPr="00DB0810" w:rsidRDefault="006D5D2E" w:rsidP="006D5D2E">
      <w:pPr>
        <w:tabs>
          <w:tab w:val="left" w:pos="36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Специализация объекта: __________________________________________.</w:t>
      </w: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Площадь объекта ____; габаритные размеры: длина – ___, ширина – _____.</w:t>
      </w: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Период функционирования объекта: _______________________________.</w:t>
      </w:r>
    </w:p>
    <w:p w:rsidR="006D5D2E" w:rsidRPr="00DB0810" w:rsidRDefault="006D5D2E" w:rsidP="006D5D2E">
      <w:pPr>
        <w:spacing w:line="276" w:lineRule="auto"/>
        <w:rPr>
          <w:rFonts w:ascii="Arial" w:hAnsi="Arial" w:cs="Arial"/>
          <w:bCs/>
        </w:rPr>
      </w:pPr>
    </w:p>
    <w:p w:rsidR="006D5D2E" w:rsidRPr="00DB0810" w:rsidRDefault="006D5D2E" w:rsidP="006D5D2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Я, ____________________________________, даю согласие на обработку и  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                                                (Ф.И.О.)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>_______________                         _______________                          _______________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      (Должность)                                   (Ф.И.О.)                                             (Подпись)</w:t>
      </w:r>
    </w:p>
    <w:p w:rsidR="006D5D2E" w:rsidRPr="00DB0810" w:rsidRDefault="006D5D2E" w:rsidP="006D5D2E">
      <w:pPr>
        <w:pStyle w:val="ConsPlusNormal0"/>
        <w:ind w:firstLine="0"/>
      </w:pPr>
    </w:p>
    <w:p w:rsidR="006D5D2E" w:rsidRPr="00DB0810" w:rsidRDefault="006D5D2E" w:rsidP="006D5D2E">
      <w:pPr>
        <w:pStyle w:val="ConsPlusNormal0"/>
        <w:ind w:firstLine="0"/>
      </w:pPr>
    </w:p>
    <w:p w:rsidR="00E67B0E" w:rsidRPr="00DB0810" w:rsidRDefault="006D5D2E" w:rsidP="006E085D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 xml:space="preserve">      «___» _____________ ____ г.</w:t>
      </w:r>
    </w:p>
    <w:p w:rsidR="00E67B0E" w:rsidRPr="00DB0810" w:rsidRDefault="00E67B0E" w:rsidP="006D5D2E">
      <w:pPr>
        <w:jc w:val="right"/>
        <w:rPr>
          <w:rFonts w:ascii="Arial" w:hAnsi="Arial" w:cs="Arial"/>
          <w:highlight w:val="yellow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>Приложение 2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к порядку работы комиссии по рассмотрению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заявлений о внесении изменений в схему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размещения нестационарных торговых объектов 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на территории муниципального образования </w:t>
      </w:r>
    </w:p>
    <w:p w:rsidR="006D5D2E" w:rsidRPr="00DB0810" w:rsidRDefault="006D5D2E" w:rsidP="006D5D2E">
      <w:pPr>
        <w:autoSpaceDE w:val="0"/>
        <w:autoSpaceDN w:val="0"/>
        <w:jc w:val="right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город </w:t>
      </w:r>
      <w:r w:rsidR="00E67B0E" w:rsidRPr="00DB0810">
        <w:rPr>
          <w:rFonts w:ascii="Arial" w:hAnsi="Arial" w:cs="Arial"/>
        </w:rPr>
        <w:t>Ефремов</w:t>
      </w:r>
    </w:p>
    <w:p w:rsidR="006D5D2E" w:rsidRPr="00DB0810" w:rsidRDefault="006D5D2E" w:rsidP="006D5D2E">
      <w:pPr>
        <w:rPr>
          <w:rFonts w:ascii="Arial" w:hAnsi="Arial" w:cs="Arial"/>
        </w:rPr>
      </w:pPr>
    </w:p>
    <w:p w:rsidR="00E67B0E" w:rsidRPr="00DB0810" w:rsidRDefault="00E67B0E" w:rsidP="006E085D">
      <w:pPr>
        <w:pStyle w:val="ConsPlusNonformat"/>
        <w:spacing w:line="276" w:lineRule="auto"/>
        <w:ind w:left="3969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Заместителю пред</w:t>
      </w:r>
      <w:r w:rsidR="00285A41" w:rsidRPr="00DB0810">
        <w:rPr>
          <w:rFonts w:ascii="Arial" w:hAnsi="Arial" w:cs="Arial"/>
          <w:sz w:val="24"/>
          <w:szCs w:val="24"/>
        </w:rPr>
        <w:t>седателя комитета по  экономике,</w:t>
      </w:r>
      <w:r w:rsidRPr="00DB0810">
        <w:rPr>
          <w:rFonts w:ascii="Arial" w:hAnsi="Arial" w:cs="Arial"/>
          <w:sz w:val="24"/>
          <w:szCs w:val="24"/>
        </w:rPr>
        <w:t xml:space="preserve"> развитию малого и среднего бизнеса администрации муниципального образования город Ефремов 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Заявитель 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 xml:space="preserve"> (фамилия, имя, отчество (при наличии)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физического лица,  либо наименование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_____________________________</w:t>
      </w:r>
    </w:p>
    <w:p w:rsidR="006D5D2E" w:rsidRPr="00DB0810" w:rsidRDefault="006D5D2E" w:rsidP="006E085D">
      <w:pPr>
        <w:pStyle w:val="ConsPlusNonformat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организации, почтовый адрес,</w:t>
      </w:r>
      <w:r w:rsidRPr="00DB0810">
        <w:rPr>
          <w:rFonts w:ascii="Arial" w:hAnsi="Arial" w:cs="Arial"/>
          <w:sz w:val="24"/>
          <w:szCs w:val="24"/>
        </w:rPr>
        <w:br/>
        <w:t>_____________________________</w:t>
      </w:r>
      <w:r w:rsidRPr="00DB0810">
        <w:rPr>
          <w:rFonts w:ascii="Arial" w:hAnsi="Arial" w:cs="Arial"/>
          <w:sz w:val="24"/>
          <w:szCs w:val="24"/>
        </w:rPr>
        <w:br/>
        <w:t>контактный  телефон,  адрес  эл/почты)</w:t>
      </w:r>
    </w:p>
    <w:p w:rsidR="006D5D2E" w:rsidRPr="00DB0810" w:rsidRDefault="006D5D2E" w:rsidP="006D5D2E">
      <w:pPr>
        <w:jc w:val="both"/>
        <w:rPr>
          <w:rFonts w:ascii="Arial" w:hAnsi="Arial" w:cs="Arial"/>
          <w:bCs/>
        </w:rPr>
      </w:pPr>
    </w:p>
    <w:p w:rsidR="006D5D2E" w:rsidRPr="00DB0810" w:rsidRDefault="006D5D2E" w:rsidP="006D5D2E">
      <w:pPr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Заявление о внесении изменений в Схему размещения нестационарных торговых объектов на территории муниципального образования город </w:t>
      </w:r>
      <w:r w:rsidR="00E67B0E" w:rsidRPr="00DB0810">
        <w:rPr>
          <w:rFonts w:ascii="Arial" w:hAnsi="Arial" w:cs="Arial"/>
        </w:rPr>
        <w:t>Ефремов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</w:p>
    <w:p w:rsidR="006D5D2E" w:rsidRPr="00DB0810" w:rsidRDefault="006D5D2E" w:rsidP="006D5D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Прошу внести изменение в Схему размещения нестационарных торговых объектов на территории муниципального образования город </w:t>
      </w:r>
      <w:r w:rsidR="00E67B0E" w:rsidRPr="00DB0810">
        <w:rPr>
          <w:rFonts w:ascii="Arial" w:hAnsi="Arial" w:cs="Arial"/>
        </w:rPr>
        <w:t>Ефремов</w:t>
      </w:r>
      <w:r w:rsidRPr="00DB0810">
        <w:rPr>
          <w:rFonts w:ascii="Arial" w:hAnsi="Arial" w:cs="Arial"/>
        </w:rPr>
        <w:t xml:space="preserve"> и изменить специализацию/ тип/ площадь/ адрес размещения </w:t>
      </w:r>
      <w:r w:rsidRPr="00DB0810">
        <w:rPr>
          <w:rFonts w:ascii="Arial" w:hAnsi="Arial" w:cs="Arial"/>
          <w:i/>
        </w:rPr>
        <w:t>(нужное подчеркнуть)</w:t>
      </w:r>
      <w:r w:rsidRPr="00DB0810">
        <w:rPr>
          <w:rFonts w:ascii="Arial" w:hAnsi="Arial" w:cs="Arial"/>
        </w:rPr>
        <w:t xml:space="preserve"> нестационарного торгового объекта: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Адрес размещения объекта действующий: ______________________________.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Адрес размещения объекта планируемый: ______________________________.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Специализация объекта действующая:__________________________________.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Специализация объекта планируемая:__________________________________.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Тип  действующий_________________ тип планируемый__________________.</w:t>
      </w:r>
    </w:p>
    <w:p w:rsidR="006D5D2E" w:rsidRPr="00DB0810" w:rsidRDefault="006D5D2E" w:rsidP="006E08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Площадь действующая ______________ площадь планируемая_____________.</w:t>
      </w:r>
    </w:p>
    <w:p w:rsidR="006D5D2E" w:rsidRPr="00DB0810" w:rsidRDefault="006D5D2E" w:rsidP="006D5D2E">
      <w:pPr>
        <w:spacing w:line="276" w:lineRule="auto"/>
        <w:rPr>
          <w:rFonts w:ascii="Arial" w:hAnsi="Arial" w:cs="Arial"/>
          <w:bCs/>
        </w:rPr>
      </w:pPr>
    </w:p>
    <w:p w:rsidR="006D5D2E" w:rsidRPr="00DB0810" w:rsidRDefault="006D5D2E" w:rsidP="006D5D2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Я, ____________________________________, даю согласие на обработку и  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                                                (Ф.И.О.)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>_______________                         _______________                          _______________</w:t>
      </w:r>
    </w:p>
    <w:p w:rsidR="006D5D2E" w:rsidRPr="00DB0810" w:rsidRDefault="006D5D2E" w:rsidP="006D5D2E">
      <w:pPr>
        <w:spacing w:line="276" w:lineRule="auto"/>
        <w:jc w:val="both"/>
        <w:rPr>
          <w:rFonts w:ascii="Arial" w:hAnsi="Arial" w:cs="Arial"/>
          <w:bCs/>
        </w:rPr>
      </w:pPr>
      <w:r w:rsidRPr="00DB0810">
        <w:rPr>
          <w:rFonts w:ascii="Arial" w:hAnsi="Arial" w:cs="Arial"/>
          <w:bCs/>
        </w:rPr>
        <w:t xml:space="preserve">      (Должность)                                               (Ф.И.О.)                                                 (Подпись)</w:t>
      </w:r>
    </w:p>
    <w:p w:rsidR="006D5D2E" w:rsidRPr="00DB0810" w:rsidRDefault="006D5D2E" w:rsidP="006D5D2E">
      <w:pPr>
        <w:pStyle w:val="ConsPlusNormal0"/>
        <w:ind w:firstLine="0"/>
      </w:pPr>
    </w:p>
    <w:p w:rsidR="006E085D" w:rsidRPr="00DB0810" w:rsidRDefault="006D5D2E" w:rsidP="006E085D">
      <w:pPr>
        <w:pStyle w:val="ConsPlusNonformat"/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 xml:space="preserve">      «___» _____________ ____ г.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Приложение 3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к порядку работы комиссии по рассмотрению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заявлений о внесении изменений в схему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размещения нестационарных торговых объектов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на территории муниципального образования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город </w:t>
      </w:r>
      <w:r w:rsidR="00E67B0E" w:rsidRPr="00DB0810">
        <w:rPr>
          <w:rFonts w:ascii="Arial" w:eastAsia="Calibri" w:hAnsi="Arial" w:cs="Arial"/>
        </w:rPr>
        <w:t>Ефремов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E67B0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Председателю Комиссии</w:t>
      </w:r>
    </w:p>
    <w:p w:rsidR="00E67B0E" w:rsidRPr="00DB0810" w:rsidRDefault="00E67B0E" w:rsidP="00E67B0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по рассмотрению </w:t>
      </w:r>
    </w:p>
    <w:p w:rsidR="00E67B0E" w:rsidRPr="00DB0810" w:rsidRDefault="00E67B0E" w:rsidP="00E67B0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заявлений о внесении изменений в схему </w:t>
      </w:r>
    </w:p>
    <w:p w:rsidR="00E67B0E" w:rsidRPr="00DB0810" w:rsidRDefault="00E67B0E" w:rsidP="00E67B0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размещения нестационарных торговых объектов </w:t>
      </w:r>
    </w:p>
    <w:p w:rsidR="00E67B0E" w:rsidRPr="00DB0810" w:rsidRDefault="00E67B0E" w:rsidP="00E67B0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на территории муниципального образования </w:t>
      </w:r>
    </w:p>
    <w:p w:rsidR="00E67B0E" w:rsidRPr="00DB0810" w:rsidRDefault="00E67B0E" w:rsidP="00E67B0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город Ефремов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СЗ – </w:t>
      </w:r>
    </w:p>
    <w:p w:rsidR="006D5D2E" w:rsidRPr="00DB0810" w:rsidRDefault="006D5D2E" w:rsidP="006D5D2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от                              г.</w:t>
      </w: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ind w:firstLine="708"/>
        <w:jc w:val="both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Прошу исключить из схемы размещения нестационарных торговых объектов на территории муниципального образования города </w:t>
      </w:r>
      <w:r w:rsidR="00E67B0E" w:rsidRPr="00DB0810">
        <w:rPr>
          <w:rFonts w:ascii="Arial" w:eastAsia="Calibri" w:hAnsi="Arial" w:cs="Arial"/>
        </w:rPr>
        <w:t>Ефремов</w:t>
      </w:r>
      <w:r w:rsidRPr="00DB0810">
        <w:rPr>
          <w:rFonts w:ascii="Arial" w:eastAsia="Calibri" w:hAnsi="Arial" w:cs="Arial"/>
        </w:rPr>
        <w:t xml:space="preserve"> _______________(</w:t>
      </w:r>
      <w:r w:rsidRPr="00DB0810">
        <w:rPr>
          <w:rFonts w:ascii="Arial" w:eastAsia="Calibri" w:hAnsi="Arial" w:cs="Arial"/>
          <w:i/>
        </w:rPr>
        <w:t>тип объекта</w:t>
      </w:r>
      <w:r w:rsidRPr="00DB0810">
        <w:rPr>
          <w:rFonts w:ascii="Arial" w:eastAsia="Calibri" w:hAnsi="Arial" w:cs="Arial"/>
        </w:rPr>
        <w:t>) площадью ______ кв. метров по специализации «______________________», расположенный по адресу:__________________________, в связи с _________________________________________________________________________.</w:t>
      </w:r>
    </w:p>
    <w:p w:rsidR="006D5D2E" w:rsidRPr="00DB0810" w:rsidRDefault="006D5D2E" w:rsidP="006D5D2E">
      <w:pPr>
        <w:ind w:firstLine="708"/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E67B0E" w:rsidRPr="00DB0810" w:rsidRDefault="00E67B0E" w:rsidP="00E67B0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Заместитель председателя комитета по экономике, </w:t>
      </w:r>
    </w:p>
    <w:p w:rsidR="00E67B0E" w:rsidRPr="00DB0810" w:rsidRDefault="00E67B0E" w:rsidP="00E67B0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развитию малого и среднего бизнеса </w:t>
      </w:r>
    </w:p>
    <w:p w:rsidR="00E67B0E" w:rsidRPr="00DB0810" w:rsidRDefault="00285A41" w:rsidP="00E67B0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админ</w:t>
      </w:r>
      <w:r w:rsidR="00E67B0E" w:rsidRPr="00DB0810">
        <w:rPr>
          <w:rFonts w:ascii="Arial" w:eastAsia="Calibri" w:hAnsi="Arial" w:cs="Arial"/>
        </w:rPr>
        <w:t xml:space="preserve">истрации муниципального образования </w:t>
      </w:r>
    </w:p>
    <w:p w:rsidR="006D5D2E" w:rsidRPr="00DB0810" w:rsidRDefault="00E67B0E" w:rsidP="00E67B0E">
      <w:pPr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город Ефремов</w:t>
      </w:r>
    </w:p>
    <w:p w:rsidR="006D5D2E" w:rsidRPr="00DB0810" w:rsidRDefault="006D5D2E" w:rsidP="006D5D2E">
      <w:pPr>
        <w:tabs>
          <w:tab w:val="left" w:pos="5556"/>
        </w:tabs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___________________</w:t>
      </w: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hAnsi="Arial" w:cs="Arial"/>
        </w:rPr>
      </w:pPr>
    </w:p>
    <w:p w:rsidR="006D5D2E" w:rsidRPr="00DB0810" w:rsidRDefault="006D5D2E" w:rsidP="006E085D">
      <w:pPr>
        <w:rPr>
          <w:rFonts w:ascii="Arial" w:hAnsi="Arial" w:cs="Arial"/>
        </w:rPr>
      </w:pP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Приложение 4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к порядку работы комиссии по рассмотрению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заявлений о внесении изменений в схему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размещения нестационарных торговых объектов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на территории муниципального образования </w:t>
      </w:r>
    </w:p>
    <w:p w:rsidR="006D5D2E" w:rsidRPr="00DB0810" w:rsidRDefault="006D5D2E" w:rsidP="006E085D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город </w:t>
      </w:r>
      <w:r w:rsidR="00BC78EC" w:rsidRPr="00DB0810">
        <w:rPr>
          <w:rFonts w:ascii="Arial" w:eastAsia="Calibri" w:hAnsi="Arial" w:cs="Arial"/>
        </w:rPr>
        <w:t>Ефремов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E67B0E" w:rsidRPr="00DB0810" w:rsidRDefault="00E67B0E" w:rsidP="00E67B0E">
      <w:pPr>
        <w:pStyle w:val="ConsPlusNonformat"/>
        <w:spacing w:line="276" w:lineRule="auto"/>
        <w:ind w:left="5529"/>
        <w:rPr>
          <w:rFonts w:ascii="Arial" w:hAnsi="Arial" w:cs="Arial"/>
          <w:sz w:val="24"/>
          <w:szCs w:val="24"/>
        </w:rPr>
      </w:pPr>
      <w:r w:rsidRPr="00DB0810">
        <w:rPr>
          <w:rFonts w:ascii="Arial" w:hAnsi="Arial" w:cs="Arial"/>
          <w:sz w:val="24"/>
          <w:szCs w:val="24"/>
        </w:rPr>
        <w:t>Заместителю пред</w:t>
      </w:r>
      <w:r w:rsidR="00285A41" w:rsidRPr="00DB0810">
        <w:rPr>
          <w:rFonts w:ascii="Arial" w:hAnsi="Arial" w:cs="Arial"/>
          <w:sz w:val="24"/>
          <w:szCs w:val="24"/>
        </w:rPr>
        <w:t>седателя комитета по  экономике,</w:t>
      </w:r>
      <w:r w:rsidRPr="00DB0810">
        <w:rPr>
          <w:rFonts w:ascii="Arial" w:hAnsi="Arial" w:cs="Arial"/>
          <w:sz w:val="24"/>
          <w:szCs w:val="24"/>
        </w:rPr>
        <w:t xml:space="preserve"> развитию малого и среднего бизнеса администрации муниципального образования город Ефремов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Название организации_____________________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                                            Юр. адрес: _________________________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                   Факт. адрес : _________________________                                          тел:____________________________ 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                                                         Эл. почта____________________________</w:t>
      </w:r>
    </w:p>
    <w:p w:rsidR="006D5D2E" w:rsidRPr="00DB0810" w:rsidRDefault="006D5D2E" w:rsidP="006D5D2E">
      <w:pPr>
        <w:jc w:val="right"/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BC78EC">
      <w:pPr>
        <w:jc w:val="center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заявление</w:t>
      </w: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rPr>
          <w:rFonts w:ascii="Arial" w:eastAsia="Calibri" w:hAnsi="Arial" w:cs="Arial"/>
        </w:rPr>
      </w:pPr>
    </w:p>
    <w:p w:rsidR="006D5D2E" w:rsidRPr="00DB0810" w:rsidRDefault="006D5D2E" w:rsidP="006D5D2E">
      <w:pPr>
        <w:ind w:firstLine="708"/>
        <w:jc w:val="both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>Прошу исключить из схемы размещения нестационарных торговых объектов на территории муниципального образования города Тула _______________(</w:t>
      </w:r>
      <w:r w:rsidRPr="00DB0810">
        <w:rPr>
          <w:rFonts w:ascii="Arial" w:eastAsia="Calibri" w:hAnsi="Arial" w:cs="Arial"/>
          <w:i/>
        </w:rPr>
        <w:t>тип объекта</w:t>
      </w:r>
      <w:r w:rsidRPr="00DB0810">
        <w:rPr>
          <w:rFonts w:ascii="Arial" w:eastAsia="Calibri" w:hAnsi="Arial" w:cs="Arial"/>
        </w:rPr>
        <w:t>) площадью ______ кв. метров по специализации «______________________», расположенный по адресу:__________________________, в связи с _________________________________________________________________________.</w:t>
      </w:r>
    </w:p>
    <w:p w:rsidR="006D5D2E" w:rsidRPr="00DB0810" w:rsidRDefault="006D5D2E" w:rsidP="006D5D2E">
      <w:pPr>
        <w:ind w:firstLine="708"/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  <w:bCs/>
        </w:rPr>
      </w:pPr>
      <w:r w:rsidRPr="00DB0810">
        <w:rPr>
          <w:rFonts w:ascii="Arial" w:eastAsia="Calibri" w:hAnsi="Arial" w:cs="Arial"/>
          <w:bCs/>
        </w:rPr>
        <w:t xml:space="preserve">Я, ____________________________________, даю согласие на обработку и  </w:t>
      </w:r>
    </w:p>
    <w:p w:rsidR="006D5D2E" w:rsidRPr="00DB0810" w:rsidRDefault="006D5D2E" w:rsidP="006D5D2E">
      <w:pPr>
        <w:jc w:val="both"/>
        <w:rPr>
          <w:rFonts w:ascii="Arial" w:eastAsia="Calibri" w:hAnsi="Arial" w:cs="Arial"/>
          <w:bCs/>
        </w:rPr>
      </w:pPr>
      <w:r w:rsidRPr="00DB0810">
        <w:rPr>
          <w:rFonts w:ascii="Arial" w:eastAsia="Calibri" w:hAnsi="Arial" w:cs="Arial"/>
          <w:bCs/>
        </w:rPr>
        <w:t xml:space="preserve">                                                (Ф.И.О.)</w:t>
      </w:r>
    </w:p>
    <w:p w:rsidR="006D5D2E" w:rsidRPr="00DB0810" w:rsidRDefault="006D5D2E" w:rsidP="006D5D2E">
      <w:pPr>
        <w:jc w:val="both"/>
        <w:rPr>
          <w:rFonts w:ascii="Arial" w:eastAsia="Calibri" w:hAnsi="Arial" w:cs="Arial"/>
          <w:bCs/>
        </w:rPr>
      </w:pPr>
      <w:r w:rsidRPr="00DB0810">
        <w:rPr>
          <w:rFonts w:ascii="Arial" w:eastAsia="Calibri" w:hAnsi="Arial" w:cs="Arial"/>
          <w:bCs/>
        </w:rPr>
        <w:t>использование моих персональных данных, содержащихся в настоящем запросе и в представленных мною документах. Согласие на обработку персональных данных дается мною в целях получения муниципальной услуги.</w:t>
      </w:r>
    </w:p>
    <w:p w:rsidR="006D5D2E" w:rsidRPr="00DB0810" w:rsidRDefault="006D5D2E" w:rsidP="006D5D2E">
      <w:pPr>
        <w:jc w:val="both"/>
        <w:rPr>
          <w:rFonts w:ascii="Arial" w:eastAsia="Calibri" w:hAnsi="Arial" w:cs="Arial"/>
          <w:bCs/>
        </w:rPr>
      </w:pPr>
      <w:r w:rsidRPr="00DB0810">
        <w:rPr>
          <w:rFonts w:ascii="Arial" w:eastAsia="Calibri" w:hAnsi="Arial" w:cs="Arial"/>
          <w:bCs/>
        </w:rPr>
        <w:t>_______________                         _______________                          _______________</w:t>
      </w:r>
    </w:p>
    <w:p w:rsidR="006D5D2E" w:rsidRPr="00DB0810" w:rsidRDefault="006D5D2E" w:rsidP="006D5D2E">
      <w:pPr>
        <w:jc w:val="both"/>
        <w:rPr>
          <w:rFonts w:ascii="Arial" w:eastAsia="Calibri" w:hAnsi="Arial" w:cs="Arial"/>
          <w:bCs/>
        </w:rPr>
      </w:pPr>
      <w:r w:rsidRPr="00DB0810">
        <w:rPr>
          <w:rFonts w:ascii="Arial" w:eastAsia="Calibri" w:hAnsi="Arial" w:cs="Arial"/>
          <w:bCs/>
        </w:rPr>
        <w:t xml:space="preserve">      (Должность)                                  (Ф.И.О.)                                             (Подпись)</w:t>
      </w: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</w:p>
    <w:p w:rsidR="006D5D2E" w:rsidRPr="00DB0810" w:rsidRDefault="006D5D2E" w:rsidP="006D5D2E">
      <w:pPr>
        <w:jc w:val="both"/>
        <w:rPr>
          <w:rFonts w:ascii="Arial" w:eastAsia="Calibri" w:hAnsi="Arial" w:cs="Arial"/>
        </w:rPr>
      </w:pPr>
      <w:r w:rsidRPr="00DB0810">
        <w:rPr>
          <w:rFonts w:ascii="Arial" w:eastAsia="Calibri" w:hAnsi="Arial" w:cs="Arial"/>
        </w:rPr>
        <w:t xml:space="preserve">      «___» _____________ ____ г.</w:t>
      </w:r>
    </w:p>
    <w:p w:rsidR="000406A1" w:rsidRPr="00DB0810" w:rsidRDefault="000406A1" w:rsidP="000406A1">
      <w:pPr>
        <w:jc w:val="both"/>
        <w:rPr>
          <w:rFonts w:ascii="Arial" w:hAnsi="Arial" w:cs="Arial"/>
        </w:rPr>
        <w:sectPr w:rsidR="000406A1" w:rsidRPr="00DB0810" w:rsidSect="006E085D">
          <w:headerReference w:type="default" r:id="rId9"/>
          <w:footerReference w:type="default" r:id="rId10"/>
          <w:type w:val="continuous"/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6E085D" w:rsidRPr="00DB0810" w:rsidRDefault="006E085D" w:rsidP="006E085D">
      <w:pPr>
        <w:pStyle w:val="ConsPlusNormal0"/>
        <w:jc w:val="right"/>
        <w:outlineLvl w:val="0"/>
      </w:pPr>
      <w:r w:rsidRPr="00DB0810">
        <w:t>Приложение 2</w:t>
      </w:r>
    </w:p>
    <w:p w:rsidR="006E085D" w:rsidRPr="00DB0810" w:rsidRDefault="006E085D" w:rsidP="006E085D">
      <w:pPr>
        <w:pStyle w:val="ConsPlusNormal0"/>
        <w:jc w:val="right"/>
      </w:pPr>
      <w:r w:rsidRPr="00DB0810">
        <w:t>к постановлению администрации</w:t>
      </w:r>
    </w:p>
    <w:p w:rsidR="006E085D" w:rsidRPr="00DB0810" w:rsidRDefault="006E085D" w:rsidP="006E085D">
      <w:pPr>
        <w:pStyle w:val="ConsPlusNormal0"/>
        <w:jc w:val="right"/>
      </w:pPr>
      <w:r w:rsidRPr="00DB0810">
        <w:t>муниципального образования</w:t>
      </w:r>
    </w:p>
    <w:p w:rsidR="006E085D" w:rsidRPr="00DB0810" w:rsidRDefault="006E085D" w:rsidP="006E085D">
      <w:pPr>
        <w:pStyle w:val="ConsPlusNormal0"/>
        <w:jc w:val="right"/>
      </w:pPr>
      <w:r w:rsidRPr="00DB0810">
        <w:t>город Ефремов</w:t>
      </w:r>
    </w:p>
    <w:p w:rsidR="006E085D" w:rsidRPr="00DB0810" w:rsidRDefault="006E085D" w:rsidP="006E085D">
      <w:pPr>
        <w:pStyle w:val="ConsPlusNormal0"/>
        <w:jc w:val="right"/>
      </w:pPr>
      <w:r w:rsidRPr="00DB0810">
        <w:t>от 02.03.2021г № 219</w:t>
      </w:r>
    </w:p>
    <w:p w:rsidR="00E67B0E" w:rsidRPr="00DB0810" w:rsidRDefault="00E67B0E" w:rsidP="00E67B0E">
      <w:pPr>
        <w:jc w:val="center"/>
        <w:rPr>
          <w:rFonts w:ascii="Arial" w:hAnsi="Arial" w:cs="Arial"/>
          <w:b/>
        </w:rPr>
      </w:pPr>
    </w:p>
    <w:p w:rsidR="00E67B0E" w:rsidRPr="00DB0810" w:rsidRDefault="00E67B0E" w:rsidP="00E67B0E">
      <w:pPr>
        <w:jc w:val="center"/>
        <w:rPr>
          <w:rFonts w:ascii="Arial" w:hAnsi="Arial" w:cs="Arial"/>
          <w:b/>
        </w:rPr>
      </w:pPr>
    </w:p>
    <w:p w:rsidR="00E67B0E" w:rsidRPr="00DB0810" w:rsidRDefault="00E67B0E" w:rsidP="00E67B0E">
      <w:pPr>
        <w:jc w:val="center"/>
        <w:rPr>
          <w:rFonts w:ascii="Arial" w:hAnsi="Arial" w:cs="Arial"/>
          <w:b/>
        </w:rPr>
      </w:pPr>
      <w:r w:rsidRPr="00DB0810">
        <w:rPr>
          <w:rFonts w:ascii="Arial" w:hAnsi="Arial" w:cs="Arial"/>
          <w:b/>
        </w:rPr>
        <w:t xml:space="preserve">СОСТАВ </w:t>
      </w:r>
    </w:p>
    <w:p w:rsidR="00E67B0E" w:rsidRPr="00DB0810" w:rsidRDefault="00E67B0E" w:rsidP="00E67B0E">
      <w:pPr>
        <w:jc w:val="center"/>
        <w:rPr>
          <w:rFonts w:ascii="Arial" w:hAnsi="Arial" w:cs="Arial"/>
          <w:b/>
        </w:rPr>
      </w:pPr>
      <w:r w:rsidRPr="00DB0810">
        <w:rPr>
          <w:rFonts w:ascii="Arial" w:hAnsi="Arial" w:cs="Arial"/>
          <w:b/>
        </w:rPr>
        <w:t>комиссии по рассмотрению заявлений о внесении изменений в схему размещения нестационарных торговых объектов на территории  муниципального образования город Ефремов</w:t>
      </w:r>
    </w:p>
    <w:p w:rsidR="00E67B0E" w:rsidRPr="00DB0810" w:rsidRDefault="00E67B0E" w:rsidP="00E67B0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B0810">
        <w:rPr>
          <w:rFonts w:ascii="Arial" w:hAnsi="Arial" w:cs="Arial"/>
        </w:rPr>
        <w:tab/>
      </w:r>
    </w:p>
    <w:p w:rsidR="00E67B0E" w:rsidRPr="00DB0810" w:rsidRDefault="00E67B0E" w:rsidP="00E67B0E">
      <w:pPr>
        <w:ind w:left="3540" w:firstLine="708"/>
        <w:jc w:val="both"/>
        <w:rPr>
          <w:rFonts w:ascii="Arial" w:hAnsi="Arial" w:cs="Arial"/>
          <w:b/>
        </w:rPr>
      </w:pP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Дагаева Н.А.  –заместитель главы администрации по экономике администрации муниципального образования город Ефремов, председатель комиссии;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Шпортун О.Ю.  –  заместитель председателя комитета по экономике, развитию малого и среднего бизнеса администрации муниципального образования город Ефремов, заместитель председателя комиссии;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Яшина Н.С. -  консультант комитета по экономике, развитию малого и среднего бизнеса администрации муниципального образования город Ефремов- секретарь комиссии.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                         Члены комиссии: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Дулова Н.Ю. – начальник отдела по правовому обеспечению деятельности администрации муниципального образования город Ефремов.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Соколова Т.В. – начальник </w:t>
      </w:r>
      <w:r w:rsidR="006E085D" w:rsidRPr="00DB0810">
        <w:rPr>
          <w:rFonts w:ascii="Arial" w:hAnsi="Arial" w:cs="Arial"/>
        </w:rPr>
        <w:t>сектора</w:t>
      </w:r>
      <w:r w:rsidRPr="00DB0810">
        <w:rPr>
          <w:rFonts w:ascii="Arial" w:hAnsi="Arial" w:cs="Arial"/>
        </w:rPr>
        <w:t xml:space="preserve"> архитектуры и градостроительства администрации муниципального образования город Ефремов; 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Грязев В.В. -  начальник отдела муниципального контроля администрации муниципального образования город Ефремов;</w:t>
      </w:r>
    </w:p>
    <w:p w:rsidR="00E67B0E" w:rsidRPr="00DB0810" w:rsidRDefault="006E085D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Александрова Е.И.</w:t>
      </w:r>
      <w:r w:rsidR="00E67B0E" w:rsidRPr="00DB0810">
        <w:rPr>
          <w:rFonts w:ascii="Arial" w:hAnsi="Arial" w:cs="Arial"/>
        </w:rPr>
        <w:t xml:space="preserve"> – </w:t>
      </w:r>
      <w:r w:rsidRPr="00DB0810">
        <w:rPr>
          <w:rFonts w:ascii="Arial" w:hAnsi="Arial" w:cs="Arial"/>
        </w:rPr>
        <w:t>председатель</w:t>
      </w:r>
      <w:r w:rsidR="00E67B0E" w:rsidRPr="00DB0810">
        <w:rPr>
          <w:rFonts w:ascii="Arial" w:hAnsi="Arial" w:cs="Arial"/>
        </w:rPr>
        <w:t xml:space="preserve"> комитета </w:t>
      </w:r>
      <w:r w:rsidRPr="00DB0810">
        <w:rPr>
          <w:rFonts w:ascii="Arial" w:hAnsi="Arial" w:cs="Arial"/>
        </w:rPr>
        <w:t>имущественных и земельных отношений</w:t>
      </w:r>
      <w:r w:rsidR="00E67B0E" w:rsidRPr="00DB0810">
        <w:rPr>
          <w:rFonts w:ascii="Arial" w:hAnsi="Arial" w:cs="Arial"/>
        </w:rPr>
        <w:t xml:space="preserve"> администрации муниципального образования город Ефремов; 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>Маркина О.М. -  ведущий специалист комитета по экономике, развитию малого и среднего бизнеса администрации муниципального образования город Ефремов.</w:t>
      </w:r>
    </w:p>
    <w:p w:rsidR="00E67B0E" w:rsidRPr="00DB0810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</w:p>
    <w:p w:rsidR="00E67B0E" w:rsidRPr="00DB0810" w:rsidRDefault="006E085D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DB0810">
        <w:rPr>
          <w:rFonts w:ascii="Arial" w:hAnsi="Arial" w:cs="Arial"/>
        </w:rPr>
        <w:t xml:space="preserve">                   ____________________________</w:t>
      </w:r>
    </w:p>
    <w:p w:rsidR="00E67B0E" w:rsidRPr="00DB0810" w:rsidRDefault="00E67B0E" w:rsidP="00E67B0E">
      <w:pPr>
        <w:jc w:val="both"/>
        <w:rPr>
          <w:rFonts w:ascii="Arial" w:hAnsi="Arial" w:cs="Arial"/>
        </w:rPr>
      </w:pPr>
    </w:p>
    <w:p w:rsidR="00E67B0E" w:rsidRPr="00DB0810" w:rsidRDefault="00E67B0E" w:rsidP="00E67B0E">
      <w:pPr>
        <w:rPr>
          <w:rFonts w:ascii="Arial" w:hAnsi="Arial" w:cs="Arial"/>
        </w:rPr>
      </w:pPr>
    </w:p>
    <w:p w:rsidR="007E4526" w:rsidRPr="00DB0810" w:rsidRDefault="007E4526" w:rsidP="00DC657F">
      <w:pPr>
        <w:tabs>
          <w:tab w:val="left" w:pos="1020"/>
        </w:tabs>
        <w:rPr>
          <w:rFonts w:ascii="Arial" w:hAnsi="Arial" w:cs="Arial"/>
          <w:i/>
        </w:rPr>
        <w:sectPr w:rsidR="007E4526" w:rsidRPr="00DB0810" w:rsidSect="00E26944"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A45A7C" w:rsidRPr="00DB0810" w:rsidRDefault="00A45A7C" w:rsidP="00A45A7C">
      <w:pPr>
        <w:rPr>
          <w:rFonts w:ascii="Arial" w:hAnsi="Arial" w:cs="Arial"/>
        </w:rPr>
      </w:pPr>
    </w:p>
    <w:p w:rsidR="006522AA" w:rsidRPr="00DB0810" w:rsidRDefault="006522AA" w:rsidP="00A45A7C">
      <w:pPr>
        <w:rPr>
          <w:rFonts w:ascii="Arial" w:hAnsi="Arial" w:cs="Arial"/>
        </w:rPr>
      </w:pPr>
    </w:p>
    <w:p w:rsidR="006522AA" w:rsidRPr="00DB0810" w:rsidRDefault="006522AA" w:rsidP="00A45A7C">
      <w:pPr>
        <w:rPr>
          <w:rFonts w:ascii="Arial" w:hAnsi="Arial" w:cs="Arial"/>
        </w:rPr>
      </w:pPr>
    </w:p>
    <w:p w:rsidR="006522AA" w:rsidRPr="00DB0810" w:rsidRDefault="006522AA" w:rsidP="00A45A7C">
      <w:pPr>
        <w:rPr>
          <w:rFonts w:ascii="Arial" w:hAnsi="Arial" w:cs="Arial"/>
        </w:rPr>
      </w:pPr>
    </w:p>
    <w:p w:rsidR="006522AA" w:rsidRPr="00DB0810" w:rsidRDefault="006522AA" w:rsidP="00A45A7C">
      <w:pPr>
        <w:rPr>
          <w:rFonts w:ascii="Arial" w:hAnsi="Arial" w:cs="Arial"/>
        </w:rPr>
      </w:pPr>
    </w:p>
    <w:p w:rsidR="006522AA" w:rsidRPr="00DB0810" w:rsidRDefault="006522AA" w:rsidP="00A45A7C">
      <w:pPr>
        <w:rPr>
          <w:rFonts w:ascii="Arial" w:hAnsi="Arial" w:cs="Arial"/>
        </w:rPr>
      </w:pPr>
    </w:p>
    <w:p w:rsidR="00A45A7C" w:rsidRPr="00DB0810" w:rsidRDefault="00A45A7C" w:rsidP="00A45768">
      <w:pPr>
        <w:tabs>
          <w:tab w:val="left" w:pos="8085"/>
        </w:tabs>
        <w:rPr>
          <w:rFonts w:ascii="Arial" w:hAnsi="Arial" w:cs="Arial"/>
        </w:rPr>
      </w:pPr>
    </w:p>
    <w:sectPr w:rsidR="00A45A7C" w:rsidRPr="00DB0810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25" w:rsidRDefault="00D16A25" w:rsidP="00EC4E5E">
      <w:r>
        <w:separator/>
      </w:r>
    </w:p>
  </w:endnote>
  <w:endnote w:type="continuationSeparator" w:id="0">
    <w:p w:rsidR="00D16A25" w:rsidRDefault="00D16A2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25" w:rsidRDefault="00D16A25" w:rsidP="00EC4E5E">
      <w:r>
        <w:separator/>
      </w:r>
    </w:p>
  </w:footnote>
  <w:footnote w:type="continuationSeparator" w:id="0">
    <w:p w:rsidR="00D16A25" w:rsidRDefault="00D16A2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8A3DC2">
    <w:pPr>
      <w:pStyle w:val="a5"/>
      <w:jc w:val="center"/>
    </w:pPr>
    <w:r>
      <w:fldChar w:fldCharType="begin"/>
    </w:r>
    <w:r w:rsidR="00E26944">
      <w:instrText>PAGE   \* MERGEFORMAT</w:instrText>
    </w:r>
    <w:r>
      <w:fldChar w:fldCharType="separate"/>
    </w:r>
    <w:r w:rsidR="00B412D8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E31F5"/>
    <w:rsid w:val="000F138F"/>
    <w:rsid w:val="000F2430"/>
    <w:rsid w:val="000F5717"/>
    <w:rsid w:val="00104604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52A88"/>
    <w:rsid w:val="00154298"/>
    <w:rsid w:val="00154690"/>
    <w:rsid w:val="00167261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1BF8"/>
    <w:rsid w:val="004A450D"/>
    <w:rsid w:val="004A5222"/>
    <w:rsid w:val="004B3959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B456D"/>
    <w:rsid w:val="005C274B"/>
    <w:rsid w:val="005C6622"/>
    <w:rsid w:val="005C711A"/>
    <w:rsid w:val="005D617C"/>
    <w:rsid w:val="005E6ED6"/>
    <w:rsid w:val="005F2AEC"/>
    <w:rsid w:val="005F5A67"/>
    <w:rsid w:val="006009E2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30439"/>
    <w:rsid w:val="0073244F"/>
    <w:rsid w:val="00735F60"/>
    <w:rsid w:val="00752AEE"/>
    <w:rsid w:val="00752DC4"/>
    <w:rsid w:val="00757950"/>
    <w:rsid w:val="00762075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4567"/>
    <w:rsid w:val="007D64AC"/>
    <w:rsid w:val="007E05DC"/>
    <w:rsid w:val="007E4526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931A7"/>
    <w:rsid w:val="008A3DC2"/>
    <w:rsid w:val="008A4108"/>
    <w:rsid w:val="008D34AE"/>
    <w:rsid w:val="008E03CB"/>
    <w:rsid w:val="008E4921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7357"/>
    <w:rsid w:val="00A919D3"/>
    <w:rsid w:val="00AA14CE"/>
    <w:rsid w:val="00AA4E76"/>
    <w:rsid w:val="00AB1ADF"/>
    <w:rsid w:val="00AB2358"/>
    <w:rsid w:val="00AB31E0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259FB"/>
    <w:rsid w:val="00B3461A"/>
    <w:rsid w:val="00B376EE"/>
    <w:rsid w:val="00B403A6"/>
    <w:rsid w:val="00B412D8"/>
    <w:rsid w:val="00B41731"/>
    <w:rsid w:val="00B50C5B"/>
    <w:rsid w:val="00B51488"/>
    <w:rsid w:val="00B5734D"/>
    <w:rsid w:val="00B672BD"/>
    <w:rsid w:val="00B7628C"/>
    <w:rsid w:val="00B83777"/>
    <w:rsid w:val="00B917A3"/>
    <w:rsid w:val="00BA4A6B"/>
    <w:rsid w:val="00BA5C64"/>
    <w:rsid w:val="00BC7046"/>
    <w:rsid w:val="00BC78EC"/>
    <w:rsid w:val="00BD1440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0810"/>
    <w:rsid w:val="00DB3580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DB7217E"/>
  <w15:docId w15:val="{90463FB5-9D3B-4B2F-8906-7913AD9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CF549FBC9CA634532567ECCBE8CD08BECC71D60DEA2F8197C4CECD3B5DC15EE9C51E88BE9173A3D9408A416B0A882F35248E381910A66n4i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24A1-CE25-4D80-AC3E-A37510B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2773</Words>
  <Characters>22125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2021-04-21T07:43:00Z</cp:lastPrinted>
  <dcterms:created xsi:type="dcterms:W3CDTF">2021-04-21T07:45:00Z</dcterms:created>
  <dcterms:modified xsi:type="dcterms:W3CDTF">2021-04-21T07:45:00Z</dcterms:modified>
</cp:coreProperties>
</file>