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4"/>
      </w:tblGrid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7D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7D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7D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P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7D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557D5" w:rsidRPr="008557D5" w:rsidTr="008557D5">
        <w:trPr>
          <w:jc w:val="center"/>
        </w:trPr>
        <w:tc>
          <w:tcPr>
            <w:tcW w:w="9354" w:type="dxa"/>
            <w:shd w:val="clear" w:color="auto" w:fill="auto"/>
          </w:tcPr>
          <w:p w:rsidR="008557D5" w:rsidRDefault="008557D5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D07" w:rsidRPr="008557D5" w:rsidRDefault="002A1D07" w:rsidP="008557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4B86" w:rsidRDefault="003B5143" w:rsidP="003B51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5143">
        <w:rPr>
          <w:rFonts w:ascii="Arial" w:hAnsi="Arial" w:cs="Arial"/>
          <w:b/>
          <w:sz w:val="24"/>
          <w:szCs w:val="24"/>
        </w:rPr>
        <w:t xml:space="preserve">от </w:t>
      </w:r>
      <w:r w:rsidR="009C3363">
        <w:rPr>
          <w:rFonts w:ascii="Arial" w:hAnsi="Arial" w:cs="Arial"/>
          <w:b/>
          <w:sz w:val="24"/>
          <w:szCs w:val="24"/>
        </w:rPr>
        <w:t>16</w:t>
      </w:r>
      <w:r w:rsidR="009C214D">
        <w:rPr>
          <w:rFonts w:ascii="Arial" w:hAnsi="Arial" w:cs="Arial"/>
          <w:b/>
          <w:sz w:val="24"/>
          <w:szCs w:val="24"/>
        </w:rPr>
        <w:t>.07.</w:t>
      </w:r>
      <w:r w:rsidRPr="003B5143">
        <w:rPr>
          <w:rFonts w:ascii="Arial" w:hAnsi="Arial" w:cs="Arial"/>
          <w:b/>
          <w:sz w:val="24"/>
          <w:szCs w:val="24"/>
        </w:rPr>
        <w:t>20</w:t>
      </w:r>
      <w:r w:rsidR="009C3363">
        <w:rPr>
          <w:rFonts w:ascii="Arial" w:hAnsi="Arial" w:cs="Arial"/>
          <w:b/>
          <w:sz w:val="24"/>
          <w:szCs w:val="24"/>
        </w:rPr>
        <w:t>2</w:t>
      </w:r>
      <w:r w:rsidRPr="003B5143">
        <w:rPr>
          <w:rFonts w:ascii="Arial" w:hAnsi="Arial" w:cs="Arial"/>
          <w:b/>
          <w:sz w:val="24"/>
          <w:szCs w:val="24"/>
        </w:rPr>
        <w:t xml:space="preserve">1 г.                                                                  № </w:t>
      </w:r>
      <w:r w:rsidR="009C3363">
        <w:rPr>
          <w:rFonts w:ascii="Arial" w:hAnsi="Arial" w:cs="Arial"/>
          <w:b/>
          <w:sz w:val="24"/>
          <w:szCs w:val="24"/>
        </w:rPr>
        <w:t>887</w:t>
      </w:r>
    </w:p>
    <w:p w:rsidR="002A1D07" w:rsidRPr="003B5143" w:rsidRDefault="002A1D07" w:rsidP="003B5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143" w:rsidRDefault="003B5143" w:rsidP="007561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5143" w:rsidRDefault="007561E2" w:rsidP="007561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B5143"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 w:rsidRPr="003B5143">
        <w:rPr>
          <w:rFonts w:ascii="Arial" w:hAnsi="Arial" w:cs="Arial"/>
          <w:b/>
          <w:sz w:val="32"/>
          <w:szCs w:val="32"/>
        </w:rPr>
        <w:t>принятии  отдельного</w:t>
      </w:r>
      <w:proofErr w:type="gramEnd"/>
      <w:r w:rsidRPr="003B5143">
        <w:rPr>
          <w:rFonts w:ascii="Arial" w:hAnsi="Arial" w:cs="Arial"/>
          <w:b/>
          <w:sz w:val="32"/>
          <w:szCs w:val="32"/>
        </w:rPr>
        <w:t xml:space="preserve"> государственного полномочия по</w:t>
      </w:r>
      <w:r w:rsidRPr="003B5143">
        <w:rPr>
          <w:rFonts w:ascii="Arial" w:hAnsi="Arial" w:cs="Arial"/>
          <w:sz w:val="32"/>
          <w:szCs w:val="32"/>
        </w:rPr>
        <w:t xml:space="preserve"> </w:t>
      </w:r>
      <w:r w:rsidRPr="003B5143">
        <w:rPr>
          <w:rFonts w:ascii="Arial" w:hAnsi="Arial" w:cs="Arial"/>
          <w:b/>
          <w:sz w:val="32"/>
          <w:szCs w:val="32"/>
        </w:rPr>
        <w:t xml:space="preserve">предоставлению путевок в организации отдыха </w:t>
      </w:r>
    </w:p>
    <w:p w:rsidR="00BA3D00" w:rsidRPr="003B5143" w:rsidRDefault="007561E2" w:rsidP="007561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143">
        <w:rPr>
          <w:rFonts w:ascii="Arial" w:hAnsi="Arial" w:cs="Arial"/>
          <w:b/>
          <w:sz w:val="32"/>
          <w:szCs w:val="32"/>
        </w:rPr>
        <w:t xml:space="preserve">и оздоровления детей </w:t>
      </w:r>
    </w:p>
    <w:p w:rsidR="007561E2" w:rsidRDefault="007561E2" w:rsidP="007561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5143">
        <w:rPr>
          <w:rFonts w:ascii="Arial" w:hAnsi="Arial" w:cs="Arial"/>
          <w:b/>
          <w:sz w:val="32"/>
          <w:szCs w:val="32"/>
        </w:rPr>
        <w:t>отдельным категориям граждан</w:t>
      </w:r>
    </w:p>
    <w:bookmarkEnd w:id="0"/>
    <w:p w:rsidR="003B5143" w:rsidRPr="003B5143" w:rsidRDefault="003B5143" w:rsidP="007561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61E2" w:rsidRPr="00E12377" w:rsidRDefault="007561E2" w:rsidP="0075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E2" w:rsidRPr="003B5143" w:rsidRDefault="007561E2" w:rsidP="007561E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14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Трудовым кодексом Российской Федерации, Федеральным законом от 06.10.2003г.  №131-ФЗ «Об общих принципах организации местного самоуправления в Российской Федерации</w:t>
      </w:r>
      <w:proofErr w:type="gramStart"/>
      <w:r w:rsidRPr="003B5143">
        <w:rPr>
          <w:rFonts w:ascii="Arial" w:hAnsi="Arial" w:cs="Arial"/>
          <w:sz w:val="24"/>
          <w:szCs w:val="24"/>
        </w:rPr>
        <w:t>»,  Законом</w:t>
      </w:r>
      <w:proofErr w:type="gramEnd"/>
      <w:r w:rsidRPr="003B5143">
        <w:rPr>
          <w:rFonts w:ascii="Arial" w:hAnsi="Arial" w:cs="Arial"/>
          <w:sz w:val="24"/>
          <w:szCs w:val="24"/>
        </w:rPr>
        <w:t xml:space="preserve">  Тульской области от 30.04.2021 N 44-ЗТО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граждан», на основании </w:t>
      </w:r>
      <w:r w:rsidR="00BA3D00" w:rsidRPr="003B5143">
        <w:rPr>
          <w:rFonts w:ascii="Arial" w:hAnsi="Arial" w:cs="Arial"/>
          <w:sz w:val="24"/>
          <w:szCs w:val="24"/>
        </w:rPr>
        <w:t>У</w:t>
      </w:r>
      <w:r w:rsidRPr="003B5143">
        <w:rPr>
          <w:rFonts w:ascii="Arial" w:hAnsi="Arial" w:cs="Arial"/>
          <w:sz w:val="24"/>
          <w:szCs w:val="24"/>
        </w:rPr>
        <w:t xml:space="preserve">става муниципального образования город Ефремов администрация муниципального образования город Ефремов </w:t>
      </w:r>
    </w:p>
    <w:p w:rsidR="007561E2" w:rsidRPr="003B5143" w:rsidRDefault="007561E2" w:rsidP="007561E2">
      <w:pPr>
        <w:tabs>
          <w:tab w:val="left" w:pos="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5143">
        <w:rPr>
          <w:rFonts w:ascii="Arial" w:hAnsi="Arial" w:cs="Arial"/>
          <w:sz w:val="24"/>
          <w:szCs w:val="24"/>
        </w:rPr>
        <w:t>ПОСТАНОВЛЯЕТ:</w:t>
      </w:r>
    </w:p>
    <w:p w:rsidR="007561E2" w:rsidRPr="003B5143" w:rsidRDefault="007561E2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143">
        <w:rPr>
          <w:rFonts w:ascii="Arial" w:hAnsi="Arial" w:cs="Arial"/>
          <w:sz w:val="24"/>
          <w:szCs w:val="24"/>
        </w:rPr>
        <w:t>Принять к исполнению отдельное государственное полномочие по</w:t>
      </w:r>
      <w:r w:rsidRPr="003B5143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предоставлению  распределенных между муниципальными образованиями Тульской области  путевок в организации отдыха и оздоровления детей в летнее каникулярное время в санаторно-оздоровительные детские лагеря круглогодичного действия, расположенные на территориях Тульской области и Краснодарского края, родителям (законным представителям) детей в возрасте от 7 до 15 лет (включительно), а также детей, не достигших возраста 7 лет, являющихся гражданами Российской Федерации, постоянно проживающих на территории Тульской области и зачисленных в текущем календарном году в общеобразовательную организацию (за исключением образовательной организации дошкольного образования) (далее - государственное полномочие).</w:t>
      </w:r>
    </w:p>
    <w:p w:rsidR="007561E2" w:rsidRPr="003B5143" w:rsidRDefault="007561E2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143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</w:t>
      </w:r>
      <w:r w:rsidR="001D2084" w:rsidRPr="003B514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по исполнению государственного полномочия </w:t>
      </w:r>
      <w:r w:rsidRPr="003B5143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по культуре, молодежной политике, физической культуре и спорту администрации муниципального </w:t>
      </w:r>
      <w:r w:rsidR="001D2084" w:rsidRPr="003B5143">
        <w:rPr>
          <w:rFonts w:ascii="Arial" w:eastAsia="Times New Roman" w:hAnsi="Arial" w:cs="Arial"/>
          <w:sz w:val="24"/>
          <w:szCs w:val="24"/>
          <w:lang w:eastAsia="ru-RU"/>
        </w:rPr>
        <w:t>образования город Ефремов.</w:t>
      </w:r>
    </w:p>
    <w:p w:rsidR="00FC41C5" w:rsidRPr="003B5143" w:rsidRDefault="00FC41C5" w:rsidP="00FC41C5">
      <w:pPr>
        <w:pStyle w:val="a5"/>
        <w:numPr>
          <w:ilvl w:val="0"/>
          <w:numId w:val="2"/>
        </w:numPr>
        <w:ind w:left="0" w:right="19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5143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3B5143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3B5143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D2084" w:rsidRPr="003B5143" w:rsidRDefault="00FC41C5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143">
        <w:rPr>
          <w:rFonts w:ascii="Arial" w:eastAsia="Times New Roman" w:hAnsi="Arial" w:cs="Arial"/>
          <w:sz w:val="24"/>
          <w:szCs w:val="24"/>
        </w:rPr>
        <w:lastRenderedPageBreak/>
        <w:t>Постановление вступает в силу со дня его официального обнародования</w:t>
      </w:r>
      <w:r w:rsidRPr="003B51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084" w:rsidRPr="003B5143">
        <w:rPr>
          <w:rFonts w:ascii="Arial" w:eastAsia="Times New Roman" w:hAnsi="Arial" w:cs="Arial"/>
          <w:sz w:val="24"/>
          <w:szCs w:val="24"/>
          <w:lang w:eastAsia="ru-RU"/>
        </w:rPr>
        <w:t>и распространяет свое действие на правоотношения, возникшие с 11.05.2021г.</w:t>
      </w:r>
    </w:p>
    <w:p w:rsidR="007561E2" w:rsidRPr="003B5143" w:rsidRDefault="007561E2" w:rsidP="00756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1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639"/>
      </w:tblGrid>
      <w:tr w:rsidR="00BA3D00" w:rsidRPr="003B5143" w:rsidTr="00326249">
        <w:trPr>
          <w:trHeight w:val="1639"/>
        </w:trPr>
        <w:tc>
          <w:tcPr>
            <w:tcW w:w="4819" w:type="dxa"/>
            <w:hideMark/>
          </w:tcPr>
          <w:p w:rsidR="00BA3D00" w:rsidRPr="003B5143" w:rsidRDefault="00BA3D00" w:rsidP="003262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D00" w:rsidRPr="003B5143" w:rsidRDefault="006E7487" w:rsidP="003262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143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BA3D00" w:rsidRPr="003B5143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</w:p>
          <w:p w:rsidR="006E7487" w:rsidRPr="003B5143" w:rsidRDefault="006E7487" w:rsidP="003262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51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="00BA3D00" w:rsidRPr="003B5143">
              <w:rPr>
                <w:rFonts w:ascii="Arial" w:hAnsi="Arial" w:cs="Arial"/>
                <w:b/>
                <w:sz w:val="24"/>
                <w:szCs w:val="24"/>
              </w:rPr>
              <w:t xml:space="preserve">образования </w:t>
            </w:r>
          </w:p>
          <w:p w:rsidR="00BA3D00" w:rsidRPr="003B5143" w:rsidRDefault="00BA3D00" w:rsidP="003262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143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5069" w:type="dxa"/>
          </w:tcPr>
          <w:p w:rsidR="00BA3D00" w:rsidRPr="003B5143" w:rsidRDefault="00BA3D00" w:rsidP="003262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D00" w:rsidRPr="003B5143" w:rsidRDefault="00BA3D00" w:rsidP="003262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D00" w:rsidRPr="003B5143" w:rsidRDefault="00BA3D00" w:rsidP="003262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D00" w:rsidRPr="003B5143" w:rsidRDefault="00BA3D00" w:rsidP="006E7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14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Pr="003B5143">
              <w:rPr>
                <w:rFonts w:ascii="Arial" w:hAnsi="Arial" w:cs="Arial"/>
                <w:b/>
                <w:sz w:val="24"/>
                <w:szCs w:val="24"/>
              </w:rPr>
              <w:t>С.</w:t>
            </w:r>
            <w:r w:rsidR="006E7487" w:rsidRPr="003B5143">
              <w:rPr>
                <w:rFonts w:ascii="Arial" w:hAnsi="Arial" w:cs="Arial"/>
                <w:b/>
                <w:sz w:val="24"/>
                <w:szCs w:val="24"/>
              </w:rPr>
              <w:t>Г.Балтабаев</w:t>
            </w:r>
            <w:proofErr w:type="spellEnd"/>
          </w:p>
        </w:tc>
      </w:tr>
    </w:tbl>
    <w:p w:rsidR="007561E2" w:rsidRPr="003B5143" w:rsidRDefault="007561E2" w:rsidP="007561E2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561E2" w:rsidRPr="003B5143" w:rsidSect="00E123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D2A"/>
    <w:multiLevelType w:val="hybridMultilevel"/>
    <w:tmpl w:val="FE0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2"/>
    <w:rsid w:val="00071BEB"/>
    <w:rsid w:val="000E2C75"/>
    <w:rsid w:val="000F5EEE"/>
    <w:rsid w:val="001D2084"/>
    <w:rsid w:val="002A1D07"/>
    <w:rsid w:val="002F2774"/>
    <w:rsid w:val="003B5143"/>
    <w:rsid w:val="004E4EBC"/>
    <w:rsid w:val="00515244"/>
    <w:rsid w:val="00612AD0"/>
    <w:rsid w:val="00645CB9"/>
    <w:rsid w:val="006E7487"/>
    <w:rsid w:val="0072798D"/>
    <w:rsid w:val="007561E2"/>
    <w:rsid w:val="007C3661"/>
    <w:rsid w:val="00814358"/>
    <w:rsid w:val="008557D5"/>
    <w:rsid w:val="008F6766"/>
    <w:rsid w:val="00986089"/>
    <w:rsid w:val="009B4B86"/>
    <w:rsid w:val="009C214D"/>
    <w:rsid w:val="009C3363"/>
    <w:rsid w:val="00A40B9E"/>
    <w:rsid w:val="00A72D9D"/>
    <w:rsid w:val="00A86694"/>
    <w:rsid w:val="00AA55EC"/>
    <w:rsid w:val="00BA3D00"/>
    <w:rsid w:val="00BD4E29"/>
    <w:rsid w:val="00BD64AB"/>
    <w:rsid w:val="00CB22D3"/>
    <w:rsid w:val="00D0360D"/>
    <w:rsid w:val="00D64DFA"/>
    <w:rsid w:val="00D72A99"/>
    <w:rsid w:val="00E12377"/>
    <w:rsid w:val="00E3369B"/>
    <w:rsid w:val="00E45D0E"/>
    <w:rsid w:val="00E75702"/>
    <w:rsid w:val="00FC41C5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D7C8"/>
  <w15:docId w15:val="{A79C15B4-47CC-49C9-9C28-D0804C05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E2"/>
    <w:pPr>
      <w:ind w:left="720"/>
      <w:contextualSpacing/>
    </w:pPr>
  </w:style>
  <w:style w:type="table" w:styleId="a4">
    <w:name w:val="Table Grid"/>
    <w:basedOn w:val="a1"/>
    <w:uiPriority w:val="59"/>
    <w:rsid w:val="00BA3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C41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99FB-5447-4D77-9A97-FE0CC4A1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TERENIN</cp:lastModifiedBy>
  <cp:revision>3</cp:revision>
  <cp:lastPrinted>2021-07-14T09:25:00Z</cp:lastPrinted>
  <dcterms:created xsi:type="dcterms:W3CDTF">2021-07-19T07:11:00Z</dcterms:created>
  <dcterms:modified xsi:type="dcterms:W3CDTF">2021-07-22T07:25:00Z</dcterms:modified>
</cp:coreProperties>
</file>