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3CF" w:rsidRPr="00F523CF" w:rsidRDefault="00F523CF" w:rsidP="00F523CF">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F523CF">
        <w:rPr>
          <w:rFonts w:ascii="Verdana" w:eastAsia="Times New Roman" w:hAnsi="Verdana" w:cs="Times New Roman"/>
          <w:b/>
          <w:bCs/>
          <w:color w:val="052635"/>
          <w:sz w:val="30"/>
          <w:szCs w:val="30"/>
          <w:lang w:eastAsia="ru-RU"/>
        </w:rPr>
        <w:t>Решение Собрания депутатов № 3-27 от 12.03.2015 года "Об утверждении Положения о порядке предоставления в безвозмездное пользование муниципального имущества муниципального образования город Ефремов"</w:t>
      </w:r>
    </w:p>
    <w:p w:rsidR="00F523CF" w:rsidRPr="00F523CF" w:rsidRDefault="00F523CF" w:rsidP="00F523C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523CF">
        <w:rPr>
          <w:rFonts w:ascii="Verdana" w:eastAsia="Times New Roman" w:hAnsi="Verdana" w:cs="Times New Roman"/>
          <w:b/>
          <w:bCs/>
          <w:color w:val="052635"/>
          <w:sz w:val="17"/>
          <w:szCs w:val="17"/>
          <w:lang w:eastAsia="ru-RU"/>
        </w:rPr>
        <w:t>РОССИЙСКАЯ ФЕДЕРАЦИЯ</w:t>
      </w:r>
    </w:p>
    <w:p w:rsidR="00F523CF" w:rsidRPr="00F523CF" w:rsidRDefault="00F523CF" w:rsidP="00F523CF">
      <w:pPr>
        <w:shd w:val="clear" w:color="auto" w:fill="FFFFFF"/>
        <w:spacing w:before="100" w:beforeAutospacing="1" w:after="100" w:afterAutospacing="1" w:line="240" w:lineRule="auto"/>
        <w:jc w:val="center"/>
        <w:outlineLvl w:val="1"/>
        <w:rPr>
          <w:rFonts w:ascii="Verdana" w:eastAsia="Times New Roman" w:hAnsi="Verdana" w:cs="Times New Roman"/>
          <w:b/>
          <w:bCs/>
          <w:color w:val="052635"/>
          <w:sz w:val="30"/>
          <w:szCs w:val="30"/>
          <w:lang w:eastAsia="ru-RU"/>
        </w:rPr>
      </w:pPr>
      <w:r w:rsidRPr="00F523CF">
        <w:rPr>
          <w:rFonts w:ascii="Verdana" w:eastAsia="Times New Roman" w:hAnsi="Verdana" w:cs="Times New Roman"/>
          <w:b/>
          <w:bCs/>
          <w:color w:val="052635"/>
          <w:sz w:val="30"/>
          <w:szCs w:val="30"/>
          <w:lang w:eastAsia="ru-RU"/>
        </w:rPr>
        <w:t>СОБРАНИЕ ДЕПУТАТОВ</w:t>
      </w:r>
    </w:p>
    <w:p w:rsidR="00F523CF" w:rsidRPr="00F523CF" w:rsidRDefault="00F523CF" w:rsidP="00F523C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523CF">
        <w:rPr>
          <w:rFonts w:ascii="Verdana" w:eastAsia="Times New Roman" w:hAnsi="Verdana" w:cs="Times New Roman"/>
          <w:b/>
          <w:bCs/>
          <w:color w:val="052635"/>
          <w:sz w:val="17"/>
          <w:szCs w:val="17"/>
          <w:lang w:eastAsia="ru-RU"/>
        </w:rPr>
        <w:t>муниципального образования</w:t>
      </w:r>
    </w:p>
    <w:p w:rsidR="00F523CF" w:rsidRPr="00F523CF" w:rsidRDefault="00F523CF" w:rsidP="00F523C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523CF">
        <w:rPr>
          <w:rFonts w:ascii="Verdana" w:eastAsia="Times New Roman" w:hAnsi="Verdana" w:cs="Times New Roman"/>
          <w:b/>
          <w:bCs/>
          <w:color w:val="052635"/>
          <w:sz w:val="17"/>
          <w:szCs w:val="17"/>
          <w:lang w:eastAsia="ru-RU"/>
        </w:rPr>
        <w:t>город Ефремов</w:t>
      </w:r>
    </w:p>
    <w:p w:rsidR="00F523CF" w:rsidRPr="00F523CF" w:rsidRDefault="00F523CF" w:rsidP="00F523C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523CF">
        <w:rPr>
          <w:rFonts w:ascii="Verdana" w:eastAsia="Times New Roman" w:hAnsi="Verdana" w:cs="Times New Roman"/>
          <w:b/>
          <w:bCs/>
          <w:color w:val="052635"/>
          <w:sz w:val="17"/>
          <w:szCs w:val="17"/>
          <w:lang w:eastAsia="ru-RU"/>
        </w:rPr>
        <w:t>1-го созыва</w:t>
      </w:r>
    </w:p>
    <w:p w:rsidR="00F523CF" w:rsidRPr="00F523CF" w:rsidRDefault="00F523CF" w:rsidP="00F523C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523CF">
        <w:rPr>
          <w:rFonts w:ascii="Verdana" w:eastAsia="Times New Roman" w:hAnsi="Verdana" w:cs="Times New Roman"/>
          <w:b/>
          <w:bCs/>
          <w:color w:val="052635"/>
          <w:sz w:val="17"/>
          <w:szCs w:val="17"/>
          <w:lang w:eastAsia="ru-RU"/>
        </w:rPr>
        <w:t>3 заседание</w:t>
      </w:r>
    </w:p>
    <w:p w:rsidR="00F523CF" w:rsidRPr="00F523CF" w:rsidRDefault="00F523CF" w:rsidP="00F523C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523CF">
        <w:rPr>
          <w:rFonts w:ascii="Verdana" w:eastAsia="Times New Roman" w:hAnsi="Verdana" w:cs="Times New Roman"/>
          <w:b/>
          <w:bCs/>
          <w:color w:val="052635"/>
          <w:sz w:val="17"/>
          <w:szCs w:val="17"/>
          <w:lang w:eastAsia="ru-RU"/>
        </w:rPr>
        <w:t>Р Е Ш Е Н И Е</w:t>
      </w:r>
    </w:p>
    <w:p w:rsidR="00F523CF" w:rsidRPr="00F523CF" w:rsidRDefault="00F523CF" w:rsidP="00F523C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523CF">
        <w:rPr>
          <w:rFonts w:ascii="Verdana" w:eastAsia="Times New Roman" w:hAnsi="Verdana" w:cs="Times New Roman"/>
          <w:b/>
          <w:bCs/>
          <w:color w:val="052635"/>
          <w:sz w:val="17"/>
          <w:szCs w:val="17"/>
          <w:lang w:eastAsia="ru-RU"/>
        </w:rPr>
        <w:t>от « </w:t>
      </w:r>
      <w:r w:rsidRPr="00F523CF">
        <w:rPr>
          <w:rFonts w:ascii="Verdana" w:eastAsia="Times New Roman" w:hAnsi="Verdana" w:cs="Times New Roman"/>
          <w:b/>
          <w:bCs/>
          <w:color w:val="052635"/>
          <w:sz w:val="17"/>
          <w:szCs w:val="17"/>
          <w:u w:val="single"/>
          <w:lang w:eastAsia="ru-RU"/>
        </w:rPr>
        <w:t>12 </w:t>
      </w:r>
      <w:r w:rsidRPr="00F523CF">
        <w:rPr>
          <w:rFonts w:ascii="Verdana" w:eastAsia="Times New Roman" w:hAnsi="Verdana" w:cs="Times New Roman"/>
          <w:b/>
          <w:bCs/>
          <w:color w:val="052635"/>
          <w:sz w:val="17"/>
          <w:szCs w:val="17"/>
          <w:lang w:eastAsia="ru-RU"/>
        </w:rPr>
        <w:t>» ___</w:t>
      </w:r>
      <w:r w:rsidRPr="00F523CF">
        <w:rPr>
          <w:rFonts w:ascii="Verdana" w:eastAsia="Times New Roman" w:hAnsi="Verdana" w:cs="Times New Roman"/>
          <w:b/>
          <w:bCs/>
          <w:color w:val="052635"/>
          <w:sz w:val="17"/>
          <w:szCs w:val="17"/>
          <w:u w:val="single"/>
          <w:lang w:eastAsia="ru-RU"/>
        </w:rPr>
        <w:t>03</w:t>
      </w:r>
      <w:r w:rsidRPr="00F523CF">
        <w:rPr>
          <w:rFonts w:ascii="Verdana" w:eastAsia="Times New Roman" w:hAnsi="Verdana" w:cs="Times New Roman"/>
          <w:b/>
          <w:bCs/>
          <w:color w:val="052635"/>
          <w:sz w:val="17"/>
          <w:szCs w:val="17"/>
          <w:lang w:eastAsia="ru-RU"/>
        </w:rPr>
        <w:t>__ 2015 года                                                       № 3-27</w:t>
      </w:r>
    </w:p>
    <w:p w:rsidR="00F523CF" w:rsidRPr="00F523CF" w:rsidRDefault="00F523CF" w:rsidP="00F523C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523CF">
        <w:rPr>
          <w:rFonts w:ascii="Verdana" w:eastAsia="Times New Roman" w:hAnsi="Verdana" w:cs="Times New Roman"/>
          <w:b/>
          <w:bCs/>
          <w:color w:val="052635"/>
          <w:sz w:val="17"/>
          <w:szCs w:val="17"/>
          <w:lang w:eastAsia="ru-RU"/>
        </w:rPr>
        <w:t>Об утверждении Положения о порядке предоставления в безвозмездное пользование муниципального имущества муниципального образования город Ефремов</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В соответствии с Гражданским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муниципального образования город Ефремов Собрание депутатов муниципального образования город Ефремов РЕШИЛО:</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1. Утвердить Положение о порядке предоставления в безвозмездное пользование муниципального имущества муниципального образования город Ефремов.</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2. Обнародовать настоящее решение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3. Решение вступает в силу со дня обнародования.</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b/>
          <w:bCs/>
          <w:color w:val="052635"/>
          <w:sz w:val="17"/>
          <w:szCs w:val="17"/>
          <w:lang w:eastAsia="ru-RU"/>
        </w:rPr>
        <w:t>Глава муниципального образования</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b/>
          <w:bCs/>
          <w:color w:val="052635"/>
          <w:sz w:val="17"/>
          <w:szCs w:val="17"/>
          <w:lang w:eastAsia="ru-RU"/>
        </w:rPr>
        <w:t>город Ефремов                                                              А.Н. Богатырев</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F523CF" w:rsidRPr="00F523CF" w:rsidRDefault="00F523CF" w:rsidP="00F523CF">
      <w:pPr>
        <w:shd w:val="clear" w:color="auto" w:fill="FFFFFF"/>
        <w:spacing w:before="100" w:beforeAutospacing="1" w:after="100" w:afterAutospacing="1" w:line="240" w:lineRule="auto"/>
        <w:jc w:val="right"/>
        <w:outlineLvl w:val="1"/>
        <w:rPr>
          <w:rFonts w:ascii="Verdana" w:eastAsia="Times New Roman" w:hAnsi="Verdana" w:cs="Times New Roman"/>
          <w:b/>
          <w:bCs/>
          <w:color w:val="052635"/>
          <w:sz w:val="30"/>
          <w:szCs w:val="30"/>
          <w:lang w:eastAsia="ru-RU"/>
        </w:rPr>
      </w:pPr>
      <w:r w:rsidRPr="00F523CF">
        <w:rPr>
          <w:rFonts w:ascii="Verdana" w:eastAsia="Times New Roman" w:hAnsi="Verdana" w:cs="Times New Roman"/>
          <w:b/>
          <w:bCs/>
          <w:color w:val="052635"/>
          <w:sz w:val="30"/>
          <w:szCs w:val="30"/>
          <w:lang w:eastAsia="ru-RU"/>
        </w:rPr>
        <w:t>Приложение</w:t>
      </w:r>
    </w:p>
    <w:p w:rsidR="00F523CF" w:rsidRPr="00F523CF" w:rsidRDefault="00F523CF" w:rsidP="00F523CF">
      <w:pPr>
        <w:shd w:val="clear" w:color="auto" w:fill="FFFFFF"/>
        <w:spacing w:before="100" w:beforeAutospacing="1" w:after="100" w:afterAutospacing="1" w:line="240" w:lineRule="auto"/>
        <w:jc w:val="right"/>
        <w:outlineLvl w:val="1"/>
        <w:rPr>
          <w:rFonts w:ascii="Verdana" w:eastAsia="Times New Roman" w:hAnsi="Verdana" w:cs="Times New Roman"/>
          <w:b/>
          <w:bCs/>
          <w:color w:val="052635"/>
          <w:sz w:val="30"/>
          <w:szCs w:val="30"/>
          <w:lang w:eastAsia="ru-RU"/>
        </w:rPr>
      </w:pPr>
      <w:r w:rsidRPr="00F523CF">
        <w:rPr>
          <w:rFonts w:ascii="Verdana" w:eastAsia="Times New Roman" w:hAnsi="Verdana" w:cs="Times New Roman"/>
          <w:b/>
          <w:bCs/>
          <w:color w:val="052635"/>
          <w:sz w:val="30"/>
          <w:szCs w:val="30"/>
          <w:lang w:eastAsia="ru-RU"/>
        </w:rPr>
        <w:t>утверждено решением</w:t>
      </w:r>
    </w:p>
    <w:p w:rsidR="00F523CF" w:rsidRPr="00F523CF" w:rsidRDefault="00F523CF" w:rsidP="00F523CF">
      <w:pPr>
        <w:shd w:val="clear" w:color="auto" w:fill="FFFFFF"/>
        <w:spacing w:before="100" w:beforeAutospacing="1" w:after="100" w:afterAutospacing="1" w:line="240" w:lineRule="auto"/>
        <w:jc w:val="right"/>
        <w:outlineLvl w:val="1"/>
        <w:rPr>
          <w:rFonts w:ascii="Verdana" w:eastAsia="Times New Roman" w:hAnsi="Verdana" w:cs="Times New Roman"/>
          <w:b/>
          <w:bCs/>
          <w:color w:val="052635"/>
          <w:sz w:val="30"/>
          <w:szCs w:val="30"/>
          <w:lang w:eastAsia="ru-RU"/>
        </w:rPr>
      </w:pPr>
      <w:r w:rsidRPr="00F523CF">
        <w:rPr>
          <w:rFonts w:ascii="Verdana" w:eastAsia="Times New Roman" w:hAnsi="Verdana" w:cs="Times New Roman"/>
          <w:b/>
          <w:bCs/>
          <w:color w:val="052635"/>
          <w:sz w:val="30"/>
          <w:szCs w:val="30"/>
          <w:lang w:eastAsia="ru-RU"/>
        </w:rPr>
        <w:lastRenderedPageBreak/>
        <w:t>Собрания депутатов</w:t>
      </w:r>
    </w:p>
    <w:p w:rsidR="00F523CF" w:rsidRPr="00F523CF" w:rsidRDefault="00F523CF" w:rsidP="00F523CF">
      <w:pPr>
        <w:shd w:val="clear" w:color="auto" w:fill="FFFFFF"/>
        <w:spacing w:before="100" w:beforeAutospacing="1" w:after="100" w:afterAutospacing="1" w:line="240" w:lineRule="auto"/>
        <w:jc w:val="right"/>
        <w:outlineLvl w:val="1"/>
        <w:rPr>
          <w:rFonts w:ascii="Verdana" w:eastAsia="Times New Roman" w:hAnsi="Verdana" w:cs="Times New Roman"/>
          <w:b/>
          <w:bCs/>
          <w:color w:val="052635"/>
          <w:sz w:val="30"/>
          <w:szCs w:val="30"/>
          <w:lang w:eastAsia="ru-RU"/>
        </w:rPr>
      </w:pPr>
      <w:r w:rsidRPr="00F523CF">
        <w:rPr>
          <w:rFonts w:ascii="Verdana" w:eastAsia="Times New Roman" w:hAnsi="Verdana" w:cs="Times New Roman"/>
          <w:b/>
          <w:bCs/>
          <w:color w:val="052635"/>
          <w:sz w:val="30"/>
          <w:szCs w:val="30"/>
          <w:lang w:eastAsia="ru-RU"/>
        </w:rPr>
        <w:t>муниципального образования</w:t>
      </w:r>
    </w:p>
    <w:p w:rsidR="00F523CF" w:rsidRPr="00F523CF" w:rsidRDefault="00F523CF" w:rsidP="00F523CF">
      <w:pPr>
        <w:shd w:val="clear" w:color="auto" w:fill="FFFFFF"/>
        <w:spacing w:before="100" w:beforeAutospacing="1" w:after="100" w:afterAutospacing="1" w:line="240" w:lineRule="auto"/>
        <w:jc w:val="right"/>
        <w:outlineLvl w:val="1"/>
        <w:rPr>
          <w:rFonts w:ascii="Verdana" w:eastAsia="Times New Roman" w:hAnsi="Verdana" w:cs="Times New Roman"/>
          <w:b/>
          <w:bCs/>
          <w:color w:val="052635"/>
          <w:sz w:val="30"/>
          <w:szCs w:val="30"/>
          <w:lang w:eastAsia="ru-RU"/>
        </w:rPr>
      </w:pPr>
      <w:r w:rsidRPr="00F523CF">
        <w:rPr>
          <w:rFonts w:ascii="Verdana" w:eastAsia="Times New Roman" w:hAnsi="Verdana" w:cs="Times New Roman"/>
          <w:b/>
          <w:bCs/>
          <w:color w:val="052635"/>
          <w:sz w:val="30"/>
          <w:szCs w:val="30"/>
          <w:lang w:eastAsia="ru-RU"/>
        </w:rPr>
        <w:t>город Ефремов</w:t>
      </w:r>
    </w:p>
    <w:p w:rsidR="00F523CF" w:rsidRPr="00F523CF" w:rsidRDefault="00F523CF" w:rsidP="00F523CF">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от 12.03.2015г. № 3-27</w:t>
      </w:r>
    </w:p>
    <w:p w:rsidR="00F523CF" w:rsidRPr="00F523CF" w:rsidRDefault="00F523CF" w:rsidP="00F523CF">
      <w:pPr>
        <w:shd w:val="clear" w:color="auto" w:fill="FFFFAD"/>
        <w:spacing w:before="100" w:beforeAutospacing="1" w:after="100" w:afterAutospacing="1" w:line="240" w:lineRule="auto"/>
        <w:outlineLvl w:val="1"/>
        <w:rPr>
          <w:rFonts w:ascii="Verdana" w:eastAsia="Times New Roman" w:hAnsi="Verdana" w:cs="Times New Roman"/>
          <w:b/>
          <w:bCs/>
          <w:color w:val="052635"/>
          <w:sz w:val="21"/>
          <w:szCs w:val="21"/>
          <w:lang w:eastAsia="ru-RU"/>
        </w:rPr>
      </w:pPr>
      <w:r w:rsidRPr="00F523CF">
        <w:rPr>
          <w:rFonts w:ascii="Verdana" w:eastAsia="Times New Roman" w:hAnsi="Verdana" w:cs="Times New Roman"/>
          <w:b/>
          <w:bCs/>
          <w:color w:val="052635"/>
          <w:sz w:val="21"/>
          <w:szCs w:val="21"/>
          <w:lang w:eastAsia="ru-RU"/>
        </w:rPr>
        <w:t>Положение о порядке предоставления в безвозмездное пользование муниципального имущества муниципального образования город Ефремов</w:t>
      </w:r>
    </w:p>
    <w:p w:rsidR="00F523CF" w:rsidRPr="00F523CF" w:rsidRDefault="00F523CF" w:rsidP="00F523C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523CF">
        <w:rPr>
          <w:rFonts w:ascii="Verdana" w:eastAsia="Times New Roman" w:hAnsi="Verdana" w:cs="Times New Roman"/>
          <w:b/>
          <w:bCs/>
          <w:color w:val="052635"/>
          <w:sz w:val="17"/>
          <w:szCs w:val="17"/>
          <w:lang w:eastAsia="ru-RU"/>
        </w:rPr>
        <w:t>Статья 1. Отношения, регулируемые настоящим Положением</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Предметом правового регулирования настоящего Положения является порядок предоставления в безвозмездное пользование движимого и недвижимого имущества, принадлежащего на праве собственности муниципальному образованию город Ефремов (далее - муниципальное имущество), за исключением средств муниципального бюджета муниципального образования город Ефремов.</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Действие настоящего Положения не распространяется на отношения, связанные с предоставлением в безвозмездное пользование принадлежащих муниципальному образованию город Ефремов на праве собственности объектов жилищного фонда, земельных участков, природных ресурсов.</w:t>
      </w:r>
    </w:p>
    <w:p w:rsidR="00F523CF" w:rsidRPr="00F523CF" w:rsidRDefault="00F523CF" w:rsidP="00F523C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bookmarkStart w:id="0" w:name="sub_2"/>
      <w:bookmarkEnd w:id="0"/>
      <w:r w:rsidRPr="00F523CF">
        <w:rPr>
          <w:rFonts w:ascii="Verdana" w:eastAsia="Times New Roman" w:hAnsi="Verdana" w:cs="Times New Roman"/>
          <w:b/>
          <w:bCs/>
          <w:color w:val="052635"/>
          <w:sz w:val="17"/>
          <w:szCs w:val="17"/>
          <w:lang w:eastAsia="ru-RU"/>
        </w:rPr>
        <w:t>Статья 2. Правовая основа предоставления муниципального имущества в безвозмездное пользование</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Предоставление муниципального имущества в безвозмездное пользование осуществляется в соответствии с Конституцией Российской Федерации, федеральными Законами и иными нормативными правовыми актами Российской Федерации, Уставом муниципального образования город Ефремов, , настоящим Положением и иными муниципальными нормативными правовыми актами органов местного самоуправления муниципального образования город Ефремов.</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Особенности предоставления в безвозмездное пользование объектов культурного наследия (памятников истории и культуры) определяются действующим законодательством РФ.</w:t>
      </w:r>
    </w:p>
    <w:p w:rsidR="00F523CF" w:rsidRPr="00F523CF" w:rsidRDefault="00F523CF" w:rsidP="00F523C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bookmarkStart w:id="1" w:name="sub_3"/>
      <w:bookmarkEnd w:id="1"/>
      <w:r w:rsidRPr="00F523CF">
        <w:rPr>
          <w:rFonts w:ascii="Verdana" w:eastAsia="Times New Roman" w:hAnsi="Verdana" w:cs="Times New Roman"/>
          <w:color w:val="052635"/>
          <w:sz w:val="17"/>
          <w:szCs w:val="17"/>
          <w:lang w:eastAsia="ru-RU"/>
        </w:rPr>
        <w:t>Статья 3.</w:t>
      </w:r>
      <w:r w:rsidRPr="00F523CF">
        <w:rPr>
          <w:rFonts w:ascii="Verdana" w:eastAsia="Times New Roman" w:hAnsi="Verdana" w:cs="Times New Roman"/>
          <w:b/>
          <w:bCs/>
          <w:color w:val="052635"/>
          <w:sz w:val="17"/>
          <w:szCs w:val="17"/>
          <w:lang w:eastAsia="ru-RU"/>
        </w:rPr>
        <w:t> Ссудополучатели</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Муниципальное имущество может предоставляться по договору безвозмездного пользования (договору ссуды) следующим категориям пользователей (ссудополучателей) для организации их деятельности:</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1) органам местного самоуправления;</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2) муниципальным учреждениям, финансируемым за счет средств бюджета муниципального образования город Ефремов;</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3) общественным организациям (объединениям) ветеранов и инвалидов; организациям (индивидуальным предпринимателям), использующим труд инвалидов (при условии, что численность инвалидов составляет не менее 50 процентов от общего числа работников);</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4) организациям (индивидуальным предпринимателям) общественного питания (для обеспечения питания учащихся муниципальных образовательных учреждений, работников муниципальных учреждений);</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5) организациям (индивидуальным предпринимателям), обслуживающим социально незащищенные группы населения (по представлению органа исполнительной власти Тульской области по социальному развитию);</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6) религиозным организациям (объединениям);</w:t>
      </w:r>
      <w:bookmarkStart w:id="2" w:name="sub_308"/>
      <w:bookmarkEnd w:id="2"/>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7) территориальному органу федерального органа исполнительной власти по делам гражданской обороны, чрезвычайным ситуациям и ликвидации последствий стихийных бедствий, органам внутренних дел и федеральной службы безопасности;</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lastRenderedPageBreak/>
        <w:t>8) органам исполнительной власти Тульской области;</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9) государственным учреждениям, финансируемым за счет средств бюджета Тульской области;</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10) организациям (индивидуальным предпринимателям), обслуживающим на безвозмездной основе сельхозтоваропроизводителей (по представлению органа исполнительной власти Тульской области, проводящего государственную политику и осуществляющего управление в сфере агропромышленного комплекса и продовольственного обеспечения Тульской области);</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11) политическим партиям России;</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12) общественным организациям, осуществляющим содействие органам внутренних дел и органам исполнительной власти по делам гражданской обороны, чрезвычайным ситуациям и ликвидации последствий стихийных бедствий.</w:t>
      </w:r>
    </w:p>
    <w:p w:rsidR="00F523CF" w:rsidRPr="00F523CF" w:rsidRDefault="00F523CF" w:rsidP="00F523C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bookmarkStart w:id="3" w:name="sub_309"/>
      <w:bookmarkEnd w:id="3"/>
      <w:r w:rsidRPr="00F523CF">
        <w:rPr>
          <w:rFonts w:ascii="Verdana" w:eastAsia="Times New Roman" w:hAnsi="Verdana" w:cs="Times New Roman"/>
          <w:b/>
          <w:bCs/>
          <w:color w:val="052635"/>
          <w:sz w:val="17"/>
          <w:szCs w:val="17"/>
          <w:lang w:eastAsia="ru-RU"/>
        </w:rPr>
        <w:t>Статья 4. Ссудодатели</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Право передачи муниципального имущества в безвозмездное пользование принадлежит администрации муниципального образования город Ефремов и муниципальным унитарным предприятиям и муниципальным учреждениям муниципального образования город Ефремов.</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Муниципальные унитарные предприятия и муниципальные учреждения осуществляют передачу закрепленного за ними муниципального имущества в безвозмездное пользование с согласия администрации муниципального образования город Ефремов.</w:t>
      </w:r>
    </w:p>
    <w:p w:rsidR="00F523CF" w:rsidRPr="00F523CF" w:rsidRDefault="00F523CF" w:rsidP="00F523C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Статья 5.</w:t>
      </w:r>
      <w:r w:rsidRPr="00F523CF">
        <w:rPr>
          <w:rFonts w:ascii="Verdana" w:eastAsia="Times New Roman" w:hAnsi="Verdana" w:cs="Times New Roman"/>
          <w:b/>
          <w:bCs/>
          <w:color w:val="052635"/>
          <w:sz w:val="17"/>
          <w:szCs w:val="17"/>
          <w:lang w:eastAsia="ru-RU"/>
        </w:rPr>
        <w:t> Порядок оформления договора безвозмездного пользования муниципальным имуществом</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4" w:name="sub_51"/>
      <w:bookmarkEnd w:id="4"/>
      <w:r w:rsidRPr="00F523CF">
        <w:rPr>
          <w:rFonts w:ascii="Verdana" w:eastAsia="Times New Roman" w:hAnsi="Verdana" w:cs="Times New Roman"/>
          <w:color w:val="052635"/>
          <w:sz w:val="17"/>
          <w:szCs w:val="17"/>
          <w:lang w:eastAsia="ru-RU"/>
        </w:rPr>
        <w:t>1. Предоставление муниципального имущества по договору безвозмездного пользования (договору ссуды) может быть осуществлено только по результатам проведения конкурса или аукциона на право заключения этого договора, за исключением случаев, установленных действующим законодательством РФ.</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Организаторами торгов (конкурсов или аукционов) на право заключения договоров безвозмездного пользования выступают Администрация либо обладатели права хозяйственного ведения или оперативного управления (муниципальные предприятия, учреждения) в порядке, установленном Приказом Федеральной антимонопольной службы Российской Федерации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Решение о предоставлении муниципального имущества в безвозмездное пользование посредством проведения конкурса или аукциона принимается администрацией муниципального образования город Ефремов и оформляется соответствующим постановлением.</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На основании принятого постановления организатор торгов в установленном порядке организует и проводит торги на право заключения договора безвозмездного пользования.</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Основанием для заключения договора безвозмездного пользования посредством проведения торгов является протокол о результатах торгов.</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2. Предоставление муниципального имущества по договору безвозмездного пользования без проведения конкурса или аукциона осуществляется в порядке, установленном </w:t>
      </w:r>
      <w:hyperlink r:id="rId4" w:anchor="sub_54" w:history="1">
        <w:r w:rsidRPr="00F523CF">
          <w:rPr>
            <w:rFonts w:ascii="Verdana" w:eastAsia="Times New Roman" w:hAnsi="Verdana" w:cs="Times New Roman"/>
            <w:b/>
            <w:bCs/>
            <w:color w:val="1759B4"/>
            <w:sz w:val="17"/>
            <w:szCs w:val="17"/>
            <w:u w:val="single"/>
            <w:lang w:eastAsia="ru-RU"/>
          </w:rPr>
          <w:t>частью</w:t>
        </w:r>
      </w:hyperlink>
      <w:r w:rsidRPr="00F523CF">
        <w:rPr>
          <w:rFonts w:ascii="Verdana" w:eastAsia="Times New Roman" w:hAnsi="Verdana" w:cs="Times New Roman"/>
          <w:b/>
          <w:bCs/>
          <w:color w:val="052635"/>
          <w:sz w:val="17"/>
          <w:szCs w:val="17"/>
          <w:lang w:eastAsia="ru-RU"/>
        </w:rPr>
        <w:t> </w:t>
      </w:r>
      <w:r w:rsidRPr="00F523CF">
        <w:rPr>
          <w:rFonts w:ascii="Verdana" w:eastAsia="Times New Roman" w:hAnsi="Verdana" w:cs="Times New Roman"/>
          <w:color w:val="052635"/>
          <w:sz w:val="17"/>
          <w:szCs w:val="17"/>
          <w:lang w:eastAsia="ru-RU"/>
        </w:rPr>
        <w:t>4 настоящей статьи с учетом требований антимонопольного законодательства, на основании заявки заинтересованного лица, направляемой в администрацию муниципального образования город Ефремов и содержащей информацию о муниципальном имуществе, цели его предоставления в безвозмездное пользование и сроке пользования.</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3. К заявке прилагаются следующие документы:</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 xml:space="preserve">- копия документа, подтверждающего полномочия физического лица на осуществление действий от имени юридического лица: копия решения (протокола) о назначении или об избрании физического </w:t>
      </w:r>
      <w:r w:rsidRPr="00F523CF">
        <w:rPr>
          <w:rFonts w:ascii="Verdana" w:eastAsia="Times New Roman" w:hAnsi="Verdana" w:cs="Times New Roman"/>
          <w:color w:val="052635"/>
          <w:sz w:val="17"/>
          <w:szCs w:val="17"/>
          <w:lang w:eastAsia="ru-RU"/>
        </w:rPr>
        <w:lastRenderedPageBreak/>
        <w:t>лица на должность, в соответствии с которым такое физическое лицо обладает правом действовать без доверенности – руководитель или копия доверенности на физическое лицо);</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 копия устава, заверенная в установленном действующим законодательством Российской Федерации порядке;</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 копия выписки из единого государственного реестра юридических лиц (для юридических лиц) или копия выписки из единого государственного реестра индивидуальных предпринимателей (для индивидуальных предпринимателей), заверенная в установленном действующим законодательством Российской Федерации порядке;</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 копия лицензии, если деятельность, которую осуществляет заявитель, подлежит в соответствии с законодательством Российской Федерации лицензированию или копия документа, подтверждающего членство индивидуального предпринимателя или юридического лица в саморегулируемой организации.</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Дополнительно (в случае направления документов на рассмотрение в УФАС по Тульской области) к заявлению и документам, указанным в настоящем пункте, представляются:</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 нотариально заверенные копии учредительных документов хозяйствующего субъекта;</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 перечень лиц, входящих в одну группу лиц с хозяйствующим субъектом, с указанием основания для вхождения таких лиц в эту группу;</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 наименование видов товаров, объем товаров, произведенных и (или) реализованных хозяйствующим субъектом,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 бухгалтерский баланс хозяйствующего субъекта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 перечень видов деятельности, осуществляемых и (или) осуществлявшихся хозяйствующим субъектом,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4. При соответствии представленных документов требованиям, установленным настоящим Положением, администрация принимает решение о предоставлении муниципального имущества в безвозмездное пользование в форме постановления администрации муниципального образования город Ефремов.</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На основании постановления о предоставлении имущества в безвозмездное пользование комитет имущественных и земельных отношений администрации муниципального образования город Ефремов готовит проект договора безвозмездного пользования, согласовывает его с заинтересованными структурными подразделениями Администрации и направляет его для подписания ссудополучателю.</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5" w:name="sub_6"/>
      <w:bookmarkEnd w:id="5"/>
      <w:r w:rsidRPr="00F523CF">
        <w:rPr>
          <w:rFonts w:ascii="Verdana" w:eastAsia="Times New Roman" w:hAnsi="Verdana" w:cs="Times New Roman"/>
          <w:color w:val="052635"/>
          <w:sz w:val="17"/>
          <w:szCs w:val="17"/>
          <w:lang w:eastAsia="ru-RU"/>
        </w:rPr>
        <w:t>В срок не позднее 10 дней со дня получения проекта договора безвозмездного пользования заявитель подписывает полученный договор и возвращает подписанный экземпляр (при направлении проекта договора в трех экземплярах – два экземпляра) договора в администрацию муниципального образования город Ефремов.</w:t>
      </w:r>
    </w:p>
    <w:p w:rsidR="00F523CF" w:rsidRPr="00F523CF" w:rsidRDefault="00F523CF" w:rsidP="00F523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523CF">
        <w:rPr>
          <w:rFonts w:ascii="Verdana" w:eastAsia="Times New Roman" w:hAnsi="Verdana" w:cs="Times New Roman"/>
          <w:color w:val="052635"/>
          <w:sz w:val="17"/>
          <w:szCs w:val="17"/>
          <w:lang w:eastAsia="ru-RU"/>
        </w:rPr>
        <w:t>В случае неподписания Заявителем договора безвозмездного пользования или невозврата подписанного экземпляра (при направлении проекта договора в трех экземплярах – два экземпляра) договора в администрацию предоставление заявителю имущества в безвозмездное пользование не осуществляется.</w:t>
      </w:r>
    </w:p>
    <w:p w:rsidR="00F23070" w:rsidRDefault="00F23070">
      <w:bookmarkStart w:id="6" w:name="_GoBack"/>
      <w:bookmarkEnd w:id="6"/>
    </w:p>
    <w:sectPr w:rsidR="00F230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C5"/>
    <w:rsid w:val="00C161C5"/>
    <w:rsid w:val="00F23070"/>
    <w:rsid w:val="00F52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CCA01-9E1D-4B44-B21B-9C8110D3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523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523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23C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523C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523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23CF"/>
  </w:style>
  <w:style w:type="character" w:styleId="a4">
    <w:name w:val="Hyperlink"/>
    <w:basedOn w:val="a0"/>
    <w:uiPriority w:val="99"/>
    <w:semiHidden/>
    <w:unhideWhenUsed/>
    <w:rsid w:val="00F523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262985">
      <w:bodyDiv w:val="1"/>
      <w:marLeft w:val="0"/>
      <w:marRight w:val="0"/>
      <w:marTop w:val="0"/>
      <w:marBottom w:val="0"/>
      <w:divBdr>
        <w:top w:val="none" w:sz="0" w:space="0" w:color="auto"/>
        <w:left w:val="none" w:sz="0" w:space="0" w:color="auto"/>
        <w:bottom w:val="none" w:sz="0" w:space="0" w:color="auto"/>
        <w:right w:val="none" w:sz="0" w:space="0" w:color="auto"/>
      </w:divBdr>
      <w:divsChild>
        <w:div w:id="120567600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User\Desktop\%D0%A1%D0%94%20%D1%81%D0%B0%D0%B9%D1%82\%E2%84%96%203-27%20%D0%BE%D1%82%2012.03.2015%20%D0%BF%D0%BE%D0%BB%D0%BE%D0%B6%D0%B5%D0%BD%D0%B8%D0%B5%20%D0%B1%D0%B5%D0%B7%D0%B2%D0%BE%D0%B7%D0%BC%20%D0%BF%D0%BE%D0%BB%D1%8C%D0%B7%202015.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1755</Words>
  <Characters>10009</Characters>
  <Application>Microsoft Office Word</Application>
  <DocSecurity>0</DocSecurity>
  <Lines>83</Lines>
  <Paragraphs>23</Paragraphs>
  <ScaleCrop>false</ScaleCrop>
  <Company/>
  <LinksUpToDate>false</LinksUpToDate>
  <CharactersWithSpaces>11741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2016-08-16T12:04:00Z</dcterms:created>
  <dcterms:modified xsi:type="dcterms:W3CDTF">2016-08-16T12:04:00Z</dcterms:modified>
</cp:coreProperties>
</file>