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28FD" w:rsidRDefault="00AB1B27" w:rsidP="00AB1B27">
      <w:pPr>
        <w:jc w:val="center"/>
        <w:rPr>
          <w:rFonts w:ascii="Arial" w:hAnsi="Arial" w:cs="Arial"/>
          <w:b/>
          <w:sz w:val="32"/>
          <w:szCs w:val="32"/>
        </w:rPr>
      </w:pPr>
      <w:bookmarkStart w:id="0" w:name="_GoBack"/>
      <w:r>
        <w:rPr>
          <w:rFonts w:ascii="Arial" w:hAnsi="Arial" w:cs="Arial"/>
          <w:b/>
          <w:sz w:val="32"/>
          <w:szCs w:val="32"/>
        </w:rPr>
        <w:t>АДМИНИСТРАЦИЯ</w:t>
      </w:r>
    </w:p>
    <w:p w:rsidR="00AB1B27" w:rsidRDefault="00AB1B27" w:rsidP="00AB1B27">
      <w:pPr>
        <w:jc w:val="center"/>
        <w:rPr>
          <w:rFonts w:ascii="Arial" w:hAnsi="Arial" w:cs="Arial"/>
          <w:b/>
          <w:sz w:val="32"/>
          <w:szCs w:val="32"/>
        </w:rPr>
      </w:pPr>
      <w:r>
        <w:rPr>
          <w:rFonts w:ascii="Arial" w:hAnsi="Arial" w:cs="Arial"/>
          <w:b/>
          <w:sz w:val="32"/>
          <w:szCs w:val="32"/>
        </w:rPr>
        <w:t>МУНИЦИПАЛЬНОГО ОБРАЗОВАНИЯ</w:t>
      </w:r>
    </w:p>
    <w:p w:rsidR="00AB1B27" w:rsidRDefault="00AB1B27" w:rsidP="00AB1B27">
      <w:pPr>
        <w:jc w:val="center"/>
        <w:rPr>
          <w:rFonts w:ascii="Arial" w:hAnsi="Arial" w:cs="Arial"/>
          <w:b/>
          <w:sz w:val="32"/>
          <w:szCs w:val="32"/>
        </w:rPr>
      </w:pPr>
      <w:r>
        <w:rPr>
          <w:rFonts w:ascii="Arial" w:hAnsi="Arial" w:cs="Arial"/>
          <w:b/>
          <w:sz w:val="32"/>
          <w:szCs w:val="32"/>
        </w:rPr>
        <w:t>ЕФРЕМОВСКИЙ МУНИЦИПАЛЬНЫЙ ОКРУГ</w:t>
      </w:r>
    </w:p>
    <w:p w:rsidR="00AB1B27" w:rsidRDefault="00AB1B27" w:rsidP="00AB1B27">
      <w:pPr>
        <w:jc w:val="center"/>
        <w:rPr>
          <w:rFonts w:ascii="Arial" w:hAnsi="Arial" w:cs="Arial"/>
          <w:b/>
          <w:sz w:val="32"/>
          <w:szCs w:val="32"/>
        </w:rPr>
      </w:pPr>
      <w:r>
        <w:rPr>
          <w:rFonts w:ascii="Arial" w:hAnsi="Arial" w:cs="Arial"/>
          <w:b/>
          <w:sz w:val="32"/>
          <w:szCs w:val="32"/>
        </w:rPr>
        <w:t>ТУЛЬСКОЙ ОБЛАСТИ</w:t>
      </w:r>
    </w:p>
    <w:p w:rsidR="00AB1B27" w:rsidRDefault="00AB1B27" w:rsidP="00AB1B27">
      <w:pPr>
        <w:jc w:val="center"/>
        <w:rPr>
          <w:rFonts w:ascii="Arial" w:hAnsi="Arial" w:cs="Arial"/>
          <w:b/>
          <w:sz w:val="32"/>
          <w:szCs w:val="32"/>
        </w:rPr>
      </w:pPr>
    </w:p>
    <w:p w:rsidR="00AB1B27" w:rsidRDefault="00AB1B27" w:rsidP="00AB1B27">
      <w:pPr>
        <w:jc w:val="center"/>
        <w:rPr>
          <w:rFonts w:ascii="Arial" w:hAnsi="Arial" w:cs="Arial"/>
          <w:b/>
          <w:sz w:val="32"/>
          <w:szCs w:val="32"/>
        </w:rPr>
      </w:pPr>
      <w:r>
        <w:rPr>
          <w:rFonts w:ascii="Arial" w:hAnsi="Arial" w:cs="Arial"/>
          <w:b/>
          <w:sz w:val="32"/>
          <w:szCs w:val="32"/>
        </w:rPr>
        <w:t>ПОСТАНОВЛЕНИЕ</w:t>
      </w:r>
    </w:p>
    <w:bookmarkEnd w:id="0"/>
    <w:p w:rsidR="00AB1B27" w:rsidRDefault="00AB1B27" w:rsidP="00AB1B27">
      <w:pPr>
        <w:jc w:val="center"/>
        <w:rPr>
          <w:rFonts w:ascii="Arial" w:hAnsi="Arial" w:cs="Arial"/>
          <w:b/>
          <w:sz w:val="32"/>
          <w:szCs w:val="32"/>
        </w:rPr>
      </w:pPr>
    </w:p>
    <w:p w:rsidR="00AB1B27" w:rsidRPr="00AB1B27" w:rsidRDefault="00AB1B27" w:rsidP="00AB1B27">
      <w:pPr>
        <w:jc w:val="center"/>
        <w:rPr>
          <w:rFonts w:ascii="Arial" w:hAnsi="Arial" w:cs="Arial"/>
          <w:b/>
          <w:sz w:val="32"/>
          <w:szCs w:val="32"/>
        </w:rPr>
      </w:pPr>
      <w:r>
        <w:rPr>
          <w:rFonts w:ascii="Arial" w:hAnsi="Arial" w:cs="Arial"/>
          <w:b/>
          <w:sz w:val="32"/>
          <w:szCs w:val="32"/>
        </w:rPr>
        <w:t>от 11.11.2025 № 1880</w:t>
      </w:r>
    </w:p>
    <w:p w:rsidR="00DB28FD" w:rsidRPr="00AB1B27" w:rsidRDefault="00DB28FD" w:rsidP="006777C9">
      <w:pPr>
        <w:rPr>
          <w:rFonts w:ascii="Arial" w:hAnsi="Arial" w:cs="Arial"/>
        </w:rPr>
      </w:pPr>
    </w:p>
    <w:p w:rsidR="00DB28FD" w:rsidRPr="00AB1B27" w:rsidRDefault="00DB28FD" w:rsidP="006777C9">
      <w:pPr>
        <w:rPr>
          <w:rFonts w:ascii="Arial" w:hAnsi="Arial" w:cs="Arial"/>
        </w:rPr>
      </w:pPr>
    </w:p>
    <w:p w:rsidR="006777C9" w:rsidRPr="00AB1B27" w:rsidRDefault="006777C9" w:rsidP="006777C9">
      <w:pPr>
        <w:rPr>
          <w:rFonts w:ascii="Arial" w:hAnsi="Arial" w:cs="Arial"/>
        </w:rPr>
      </w:pPr>
    </w:p>
    <w:p w:rsidR="006777C9" w:rsidRPr="00AB1B27" w:rsidRDefault="00AB1B27" w:rsidP="006777C9">
      <w:pPr>
        <w:ind w:firstLine="567"/>
        <w:jc w:val="center"/>
        <w:rPr>
          <w:rFonts w:ascii="Arial" w:hAnsi="Arial" w:cs="Arial"/>
          <w:b/>
          <w:sz w:val="32"/>
          <w:szCs w:val="32"/>
        </w:rPr>
      </w:pPr>
      <w:r w:rsidRPr="00AB1B27">
        <w:rPr>
          <w:rFonts w:ascii="Arial" w:hAnsi="Arial" w:cs="Arial"/>
          <w:b/>
          <w:sz w:val="32"/>
          <w:szCs w:val="32"/>
        </w:rPr>
        <w:t>ОБ УТВЕРЖДЕНИИ ПРОГРАММЫ ПРОФИЛАКТИКИ РИСКОВ ПРИЧИНЕНИЯ ВРЕДА (УЩЕРБА) ОХРАНЯЕМЫМ ЗАКОНОМ ЦЕННОСТЯМ ПРИ ОСУЩЕСТВЛЕНИИ МУНИЦИПАЛЬНОГО КОНТРОЛЯ В СФЕРЕ БЛАГОУСТРОЙСТВА НА ТЕРРИТОРИИ МУНИЦИПАЛЬНОГО ОБРАЗОВАНИЯ ЕФРЕМОВСКИЙ МУНИЦИПАЛЬНЫЙ ОКРУГ ТУЛЬСКОЙ ОБЛАСТИ НА 2026 ГОД</w:t>
      </w:r>
    </w:p>
    <w:p w:rsidR="006777C9" w:rsidRPr="00AB1B27" w:rsidRDefault="006777C9" w:rsidP="006777C9">
      <w:pPr>
        <w:ind w:firstLine="567"/>
        <w:jc w:val="center"/>
        <w:rPr>
          <w:rFonts w:ascii="Arial" w:hAnsi="Arial" w:cs="Arial"/>
        </w:rPr>
      </w:pPr>
      <w:r w:rsidRPr="00AB1B27">
        <w:rPr>
          <w:rFonts w:ascii="Arial" w:hAnsi="Arial" w:cs="Arial"/>
          <w:b/>
        </w:rPr>
        <w:t xml:space="preserve"> </w:t>
      </w:r>
    </w:p>
    <w:p w:rsidR="00EA3447" w:rsidRPr="00AB1B27" w:rsidRDefault="00EA3447" w:rsidP="00EA3447">
      <w:pPr>
        <w:ind w:firstLine="567"/>
        <w:jc w:val="both"/>
        <w:rPr>
          <w:rFonts w:ascii="Arial" w:hAnsi="Arial" w:cs="Arial"/>
        </w:rPr>
      </w:pPr>
      <w:r w:rsidRPr="00AB1B27">
        <w:rPr>
          <w:rFonts w:ascii="Arial" w:hAnsi="Arial" w:cs="Arial"/>
        </w:rPr>
        <w:t xml:space="preserve">В соответствии со статьей 44 Федерального закона от 31.07.2020 № 248-ФЗ «О государственном контроле (надзоре) и муниципальном контроле в Российской Федерации», Федеральным законом от 28.12.2024 N 540-ФЗ "О внесении изменений в Федеральный закон "О государственном контроле (надзоре) и муниципальном контроле в Российской Федерации", </w:t>
      </w:r>
      <w:r w:rsidR="00FB554B" w:rsidRPr="00AB1B27">
        <w:rPr>
          <w:rFonts w:ascii="Arial" w:hAnsi="Arial" w:cs="Arial"/>
        </w:rPr>
        <w:t>П</w:t>
      </w:r>
      <w:r w:rsidRPr="00AB1B27">
        <w:rPr>
          <w:rFonts w:ascii="Arial" w:hAnsi="Arial" w:cs="Arial"/>
        </w:rPr>
        <w:t>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00587D84" w:rsidRPr="00AB1B27">
        <w:rPr>
          <w:rFonts w:ascii="Arial" w:hAnsi="Arial" w:cs="Arial"/>
        </w:rPr>
        <w:t xml:space="preserve"> а также</w:t>
      </w:r>
      <w:r w:rsidRPr="00AB1B27">
        <w:rPr>
          <w:rFonts w:ascii="Arial" w:hAnsi="Arial" w:cs="Arial"/>
        </w:rPr>
        <w:t xml:space="preserve"> в целях стимулирования добросовестного соблюдения обязательных требований всеми контролируемыми лицами, устранения условий, причин и фактов,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информированности о способах их соблюдения,  руководствуясь Уставом муниципального образования муниципального образования Ефремовский муниципальный округ Тульской области</w:t>
      </w:r>
      <w:r w:rsidR="00A05EA6" w:rsidRPr="00AB1B27">
        <w:rPr>
          <w:rFonts w:ascii="Arial" w:hAnsi="Arial" w:cs="Arial"/>
        </w:rPr>
        <w:t>:</w:t>
      </w:r>
      <w:r w:rsidRPr="00AB1B27">
        <w:rPr>
          <w:rFonts w:ascii="Arial" w:hAnsi="Arial" w:cs="Arial"/>
        </w:rPr>
        <w:t xml:space="preserve"> </w:t>
      </w:r>
    </w:p>
    <w:p w:rsidR="006777C9" w:rsidRPr="00AB1B27" w:rsidRDefault="00EA3447" w:rsidP="00587D84">
      <w:pPr>
        <w:ind w:firstLine="567"/>
        <w:jc w:val="both"/>
        <w:rPr>
          <w:rFonts w:ascii="Arial" w:hAnsi="Arial" w:cs="Arial"/>
          <w:b/>
        </w:rPr>
      </w:pPr>
      <w:r w:rsidRPr="00AB1B27">
        <w:rPr>
          <w:rFonts w:ascii="Arial" w:hAnsi="Arial" w:cs="Arial"/>
        </w:rPr>
        <w:t>1.</w:t>
      </w:r>
      <w:r w:rsidRPr="00AB1B27">
        <w:rPr>
          <w:rFonts w:ascii="Arial" w:hAnsi="Arial" w:cs="Arial"/>
        </w:rPr>
        <w:tab/>
      </w:r>
      <w:r w:rsidR="006777C9" w:rsidRPr="00AB1B27">
        <w:rPr>
          <w:rFonts w:ascii="Arial" w:hAnsi="Arial" w:cs="Arial"/>
        </w:rPr>
        <w:t>Утвердить Программу профилактики рисков причинения вреда (ущерба) охраняемым законом ценностям при осуществлении муниципального контроля в сфере благоустройства на территории муниципального образования</w:t>
      </w:r>
      <w:r w:rsidR="00A05EA6" w:rsidRPr="00AB1B27">
        <w:rPr>
          <w:rFonts w:ascii="Arial" w:hAnsi="Arial" w:cs="Arial"/>
        </w:rPr>
        <w:t xml:space="preserve"> Ефремовский муниципальный округ Тульской области</w:t>
      </w:r>
      <w:r w:rsidR="006777C9" w:rsidRPr="00AB1B27">
        <w:rPr>
          <w:rFonts w:ascii="Arial" w:hAnsi="Arial" w:cs="Arial"/>
        </w:rPr>
        <w:t xml:space="preserve"> на 202</w:t>
      </w:r>
      <w:r w:rsidR="00587D84" w:rsidRPr="00AB1B27">
        <w:rPr>
          <w:rFonts w:ascii="Arial" w:hAnsi="Arial" w:cs="Arial"/>
        </w:rPr>
        <w:t>6</w:t>
      </w:r>
      <w:r w:rsidR="00A05EA6" w:rsidRPr="00AB1B27">
        <w:rPr>
          <w:rFonts w:ascii="Arial" w:hAnsi="Arial" w:cs="Arial"/>
        </w:rPr>
        <w:t xml:space="preserve"> год (Приложение</w:t>
      </w:r>
      <w:r w:rsidR="00587D84" w:rsidRPr="00AB1B27">
        <w:rPr>
          <w:rFonts w:ascii="Arial" w:hAnsi="Arial" w:cs="Arial"/>
        </w:rPr>
        <w:t xml:space="preserve"> 1</w:t>
      </w:r>
      <w:r w:rsidR="006777C9" w:rsidRPr="00AB1B27">
        <w:rPr>
          <w:rFonts w:ascii="Arial" w:hAnsi="Arial" w:cs="Arial"/>
        </w:rPr>
        <w:t>).</w:t>
      </w:r>
    </w:p>
    <w:p w:rsidR="006777C9" w:rsidRPr="00AB1B27" w:rsidRDefault="00587D84" w:rsidP="006777C9">
      <w:pPr>
        <w:ind w:firstLine="567"/>
        <w:jc w:val="both"/>
        <w:rPr>
          <w:rFonts w:ascii="Arial" w:hAnsi="Arial" w:cs="Arial"/>
        </w:rPr>
      </w:pPr>
      <w:r w:rsidRPr="00AB1B27">
        <w:rPr>
          <w:rFonts w:ascii="Arial" w:hAnsi="Arial" w:cs="Arial"/>
        </w:rPr>
        <w:t>2</w:t>
      </w:r>
      <w:r w:rsidR="006777C9" w:rsidRPr="00AB1B27">
        <w:rPr>
          <w:rFonts w:ascii="Arial" w:hAnsi="Arial" w:cs="Arial"/>
        </w:rPr>
        <w:t xml:space="preserve">. Обнародовать настоящее постановление путем его размещения на официальном сайте муниципального образования </w:t>
      </w:r>
      <w:r w:rsidR="00A05EA6" w:rsidRPr="00AB1B27">
        <w:rPr>
          <w:rFonts w:ascii="Arial" w:hAnsi="Arial" w:cs="Arial"/>
        </w:rPr>
        <w:t>Ефремовский муниципальный округ Тульской области</w:t>
      </w:r>
      <w:r w:rsidR="006777C9" w:rsidRPr="00AB1B27">
        <w:rPr>
          <w:rFonts w:ascii="Arial" w:hAnsi="Arial" w:cs="Arial"/>
        </w:rPr>
        <w:t xml:space="preserve"> в информационно-коммуникационной сети «Интернет» и в местах для обнародования муниципальных нормативных правовых актов муниципального образования </w:t>
      </w:r>
      <w:r w:rsidR="00A05EA6" w:rsidRPr="00AB1B27">
        <w:rPr>
          <w:rFonts w:ascii="Arial" w:hAnsi="Arial" w:cs="Arial"/>
        </w:rPr>
        <w:t>Ефремовский муниципальный округ Тульской области</w:t>
      </w:r>
      <w:r w:rsidR="006777C9" w:rsidRPr="00AB1B27">
        <w:rPr>
          <w:rFonts w:ascii="Arial" w:hAnsi="Arial" w:cs="Arial"/>
        </w:rPr>
        <w:t xml:space="preserve">. </w:t>
      </w:r>
    </w:p>
    <w:p w:rsidR="006777C9" w:rsidRPr="00AB1B27" w:rsidRDefault="00587D84" w:rsidP="006777C9">
      <w:pPr>
        <w:pStyle w:val="ConsPlusNormal0"/>
        <w:ind w:firstLine="567"/>
        <w:jc w:val="both"/>
        <w:rPr>
          <w:sz w:val="24"/>
          <w:szCs w:val="24"/>
        </w:rPr>
      </w:pPr>
      <w:r w:rsidRPr="00AB1B27">
        <w:rPr>
          <w:sz w:val="24"/>
          <w:szCs w:val="24"/>
        </w:rPr>
        <w:t>3</w:t>
      </w:r>
      <w:r w:rsidR="006777C9" w:rsidRPr="00AB1B27">
        <w:rPr>
          <w:sz w:val="24"/>
          <w:szCs w:val="24"/>
        </w:rPr>
        <w:t xml:space="preserve">. Отделу муниципального контроля администрации муниципального образования </w:t>
      </w:r>
      <w:r w:rsidR="00A05EA6" w:rsidRPr="00AB1B27">
        <w:rPr>
          <w:sz w:val="24"/>
          <w:szCs w:val="24"/>
        </w:rPr>
        <w:t>Ефремовский муниципальный округ Тульской области</w:t>
      </w:r>
      <w:r w:rsidR="006777C9" w:rsidRPr="00AB1B27">
        <w:rPr>
          <w:sz w:val="24"/>
          <w:szCs w:val="24"/>
        </w:rPr>
        <w:t xml:space="preserve"> обеспечить в </w:t>
      </w:r>
      <w:r w:rsidR="006777C9" w:rsidRPr="00AB1B27">
        <w:rPr>
          <w:sz w:val="24"/>
          <w:szCs w:val="24"/>
        </w:rPr>
        <w:lastRenderedPageBreak/>
        <w:t xml:space="preserve">пределах своей компетенции выполнение мероприятий программы профилактики рисков причинения вреда (ущерба) охраняемым законом ценностям при осуществлении муниципального контроля в сфере благоустройства на территории муниципального образования </w:t>
      </w:r>
      <w:r w:rsidR="00A05EA6" w:rsidRPr="00AB1B27">
        <w:rPr>
          <w:sz w:val="24"/>
          <w:szCs w:val="24"/>
        </w:rPr>
        <w:t xml:space="preserve">Ефремовский муниципальный округ Тульской области </w:t>
      </w:r>
      <w:r w:rsidR="006777C9" w:rsidRPr="00AB1B27">
        <w:rPr>
          <w:sz w:val="24"/>
          <w:szCs w:val="24"/>
        </w:rPr>
        <w:t>на 202</w:t>
      </w:r>
      <w:r w:rsidRPr="00AB1B27">
        <w:rPr>
          <w:sz w:val="24"/>
          <w:szCs w:val="24"/>
        </w:rPr>
        <w:t>6</w:t>
      </w:r>
      <w:r w:rsidR="006777C9" w:rsidRPr="00AB1B27">
        <w:rPr>
          <w:sz w:val="24"/>
          <w:szCs w:val="24"/>
        </w:rPr>
        <w:t xml:space="preserve"> год</w:t>
      </w:r>
      <w:r w:rsidRPr="00AB1B27">
        <w:rPr>
          <w:sz w:val="24"/>
          <w:szCs w:val="24"/>
        </w:rPr>
        <w:t xml:space="preserve"> (Приложение 2)</w:t>
      </w:r>
      <w:r w:rsidR="006777C9" w:rsidRPr="00AB1B27">
        <w:rPr>
          <w:sz w:val="24"/>
          <w:szCs w:val="24"/>
        </w:rPr>
        <w:t xml:space="preserve">. </w:t>
      </w:r>
    </w:p>
    <w:p w:rsidR="006777C9" w:rsidRPr="00AB1B27" w:rsidRDefault="00587D84" w:rsidP="006777C9">
      <w:pPr>
        <w:ind w:firstLine="567"/>
        <w:jc w:val="both"/>
        <w:rPr>
          <w:rFonts w:ascii="Arial" w:hAnsi="Arial" w:cs="Arial"/>
        </w:rPr>
      </w:pPr>
      <w:r w:rsidRPr="00AB1B27">
        <w:rPr>
          <w:rFonts w:ascii="Arial" w:hAnsi="Arial" w:cs="Arial"/>
        </w:rPr>
        <w:t>4</w:t>
      </w:r>
      <w:r w:rsidR="006777C9" w:rsidRPr="00AB1B27">
        <w:rPr>
          <w:rFonts w:ascii="Arial" w:hAnsi="Arial" w:cs="Arial"/>
        </w:rPr>
        <w:t>. Постановление вступает в силу со дня его официального обнародования.</w:t>
      </w:r>
    </w:p>
    <w:p w:rsidR="006777C9" w:rsidRPr="00AB1B27" w:rsidRDefault="006777C9" w:rsidP="006777C9">
      <w:pPr>
        <w:ind w:firstLine="567"/>
        <w:jc w:val="both"/>
        <w:rPr>
          <w:rFonts w:ascii="Arial" w:hAnsi="Arial" w:cs="Arial"/>
        </w:rPr>
      </w:pPr>
    </w:p>
    <w:tbl>
      <w:tblPr>
        <w:tblW w:w="0" w:type="auto"/>
        <w:tblLook w:val="01E0" w:firstRow="1" w:lastRow="1" w:firstColumn="1" w:lastColumn="1" w:noHBand="0" w:noVBand="0"/>
      </w:tblPr>
      <w:tblGrid>
        <w:gridCol w:w="4521"/>
        <w:gridCol w:w="4834"/>
      </w:tblGrid>
      <w:tr w:rsidR="006777C9" w:rsidRPr="00AB1B27" w:rsidTr="006777C9">
        <w:tc>
          <w:tcPr>
            <w:tcW w:w="4657" w:type="dxa"/>
            <w:hideMark/>
          </w:tcPr>
          <w:p w:rsidR="006777C9" w:rsidRPr="00AB1B27" w:rsidRDefault="006777C9" w:rsidP="00B74CAB">
            <w:pPr>
              <w:spacing w:line="256" w:lineRule="auto"/>
              <w:jc w:val="center"/>
              <w:rPr>
                <w:rFonts w:ascii="Arial" w:hAnsi="Arial" w:cs="Arial"/>
                <w:b/>
                <w:bCs/>
                <w:lang w:eastAsia="en-US"/>
              </w:rPr>
            </w:pPr>
          </w:p>
        </w:tc>
        <w:tc>
          <w:tcPr>
            <w:tcW w:w="4914" w:type="dxa"/>
          </w:tcPr>
          <w:p w:rsidR="006777C9" w:rsidRPr="00AB1B27" w:rsidRDefault="006777C9" w:rsidP="00AB1B27">
            <w:pPr>
              <w:spacing w:line="256" w:lineRule="auto"/>
              <w:ind w:firstLine="567"/>
              <w:jc w:val="right"/>
              <w:rPr>
                <w:rFonts w:ascii="Arial" w:hAnsi="Arial" w:cs="Arial"/>
                <w:bCs/>
                <w:lang w:eastAsia="en-US"/>
              </w:rPr>
            </w:pPr>
          </w:p>
          <w:p w:rsidR="006777C9" w:rsidRPr="00AB1B27" w:rsidRDefault="006777C9" w:rsidP="00AB1B27">
            <w:pPr>
              <w:spacing w:line="256" w:lineRule="auto"/>
              <w:ind w:firstLine="567"/>
              <w:jc w:val="right"/>
              <w:rPr>
                <w:rFonts w:ascii="Arial" w:hAnsi="Arial" w:cs="Arial"/>
                <w:bCs/>
                <w:lang w:eastAsia="en-US"/>
              </w:rPr>
            </w:pPr>
          </w:p>
          <w:p w:rsidR="00587D84" w:rsidRPr="00AB1B27" w:rsidRDefault="006777C9" w:rsidP="00AB1B27">
            <w:pPr>
              <w:spacing w:line="256" w:lineRule="auto"/>
              <w:ind w:firstLine="567"/>
              <w:jc w:val="right"/>
              <w:rPr>
                <w:rFonts w:ascii="Arial" w:hAnsi="Arial" w:cs="Arial"/>
                <w:lang w:eastAsia="en-US"/>
              </w:rPr>
            </w:pPr>
            <w:r w:rsidRPr="00AB1B27">
              <w:rPr>
                <w:rFonts w:ascii="Arial" w:hAnsi="Arial" w:cs="Arial"/>
                <w:lang w:eastAsia="en-US"/>
              </w:rPr>
              <w:t xml:space="preserve">                         </w:t>
            </w:r>
          </w:p>
          <w:p w:rsidR="00AB1B27" w:rsidRPr="00AB1B27" w:rsidRDefault="00587D84" w:rsidP="00AB1B27">
            <w:pPr>
              <w:spacing w:line="256" w:lineRule="auto"/>
              <w:jc w:val="right"/>
              <w:rPr>
                <w:rFonts w:ascii="Arial" w:hAnsi="Arial" w:cs="Arial"/>
                <w:lang w:eastAsia="en-US"/>
              </w:rPr>
            </w:pPr>
            <w:r w:rsidRPr="00AB1B27">
              <w:rPr>
                <w:rFonts w:ascii="Arial" w:hAnsi="Arial" w:cs="Arial"/>
                <w:lang w:eastAsia="en-US"/>
              </w:rPr>
              <w:t xml:space="preserve">                        </w:t>
            </w:r>
            <w:r w:rsidR="00AB1B27" w:rsidRPr="00AB1B27">
              <w:rPr>
                <w:rFonts w:ascii="Arial" w:hAnsi="Arial" w:cs="Arial"/>
                <w:lang w:eastAsia="en-US"/>
              </w:rPr>
              <w:t>Глава администрации</w:t>
            </w:r>
          </w:p>
          <w:p w:rsidR="00AB1B27" w:rsidRPr="00AB1B27" w:rsidRDefault="00AB1B27" w:rsidP="00AB1B27">
            <w:pPr>
              <w:spacing w:line="256" w:lineRule="auto"/>
              <w:jc w:val="right"/>
              <w:rPr>
                <w:rFonts w:ascii="Arial" w:hAnsi="Arial" w:cs="Arial"/>
                <w:lang w:eastAsia="en-US"/>
              </w:rPr>
            </w:pPr>
            <w:r w:rsidRPr="00AB1B27">
              <w:rPr>
                <w:rFonts w:ascii="Arial" w:hAnsi="Arial" w:cs="Arial"/>
                <w:lang w:eastAsia="en-US"/>
              </w:rPr>
              <w:t>муниципального образования</w:t>
            </w:r>
          </w:p>
          <w:p w:rsidR="00AB1B27" w:rsidRPr="00AB1B27" w:rsidRDefault="00AB1B27" w:rsidP="00AB1B27">
            <w:pPr>
              <w:spacing w:line="256" w:lineRule="auto"/>
              <w:ind w:firstLine="567"/>
              <w:jc w:val="right"/>
              <w:rPr>
                <w:rFonts w:ascii="Arial" w:hAnsi="Arial" w:cs="Arial"/>
                <w:lang w:eastAsia="en-US"/>
              </w:rPr>
            </w:pPr>
            <w:r w:rsidRPr="00AB1B27">
              <w:rPr>
                <w:rFonts w:ascii="Arial" w:hAnsi="Arial" w:cs="Arial"/>
                <w:lang w:eastAsia="en-US"/>
              </w:rPr>
              <w:t>Ефремовский муниципальный округ Тульской области</w:t>
            </w:r>
            <w:r w:rsidR="00587D84" w:rsidRPr="00AB1B27">
              <w:rPr>
                <w:rFonts w:ascii="Arial" w:hAnsi="Arial" w:cs="Arial"/>
                <w:lang w:eastAsia="en-US"/>
              </w:rPr>
              <w:t xml:space="preserve">   </w:t>
            </w:r>
            <w:r w:rsidR="006777C9" w:rsidRPr="00AB1B27">
              <w:rPr>
                <w:rFonts w:ascii="Arial" w:hAnsi="Arial" w:cs="Arial"/>
                <w:lang w:eastAsia="en-US"/>
              </w:rPr>
              <w:t xml:space="preserve"> </w:t>
            </w:r>
          </w:p>
          <w:p w:rsidR="006777C9" w:rsidRPr="00AB1B27" w:rsidRDefault="006777C9" w:rsidP="00AB1B27">
            <w:pPr>
              <w:spacing w:line="256" w:lineRule="auto"/>
              <w:ind w:firstLine="567"/>
              <w:jc w:val="right"/>
              <w:rPr>
                <w:rFonts w:ascii="Arial" w:hAnsi="Arial" w:cs="Arial"/>
                <w:bCs/>
                <w:lang w:eastAsia="en-US"/>
              </w:rPr>
            </w:pPr>
            <w:r w:rsidRPr="00AB1B27">
              <w:rPr>
                <w:rFonts w:ascii="Arial" w:hAnsi="Arial" w:cs="Arial"/>
                <w:lang w:eastAsia="en-US"/>
              </w:rPr>
              <w:t xml:space="preserve"> С.</w:t>
            </w:r>
            <w:r w:rsidR="009471D1" w:rsidRPr="00AB1B27">
              <w:rPr>
                <w:rFonts w:ascii="Arial" w:hAnsi="Arial" w:cs="Arial"/>
                <w:lang w:eastAsia="en-US"/>
              </w:rPr>
              <w:t>Н. Давыдова</w:t>
            </w:r>
          </w:p>
        </w:tc>
      </w:tr>
    </w:tbl>
    <w:p w:rsidR="006777C9" w:rsidRPr="00AB1B27" w:rsidRDefault="006777C9" w:rsidP="006777C9">
      <w:pPr>
        <w:ind w:firstLine="567"/>
        <w:jc w:val="right"/>
        <w:rPr>
          <w:rFonts w:ascii="Arial" w:hAnsi="Arial" w:cs="Arial"/>
        </w:rPr>
      </w:pPr>
    </w:p>
    <w:p w:rsidR="00A05EA6" w:rsidRPr="00AB1B27" w:rsidRDefault="00A05EA6" w:rsidP="006777C9">
      <w:pPr>
        <w:ind w:firstLine="567"/>
        <w:jc w:val="right"/>
        <w:rPr>
          <w:rFonts w:ascii="Arial" w:hAnsi="Arial" w:cs="Arial"/>
        </w:rPr>
      </w:pPr>
    </w:p>
    <w:p w:rsidR="00A05EA6" w:rsidRPr="00AB1B27" w:rsidRDefault="00A05EA6" w:rsidP="006777C9">
      <w:pPr>
        <w:ind w:firstLine="567"/>
        <w:jc w:val="right"/>
        <w:rPr>
          <w:rFonts w:ascii="Arial" w:hAnsi="Arial" w:cs="Arial"/>
        </w:rPr>
      </w:pPr>
    </w:p>
    <w:p w:rsidR="00A05EA6" w:rsidRPr="00AB1B27" w:rsidRDefault="00A05EA6" w:rsidP="006777C9">
      <w:pPr>
        <w:ind w:firstLine="567"/>
        <w:jc w:val="right"/>
        <w:rPr>
          <w:rFonts w:ascii="Arial" w:hAnsi="Arial" w:cs="Arial"/>
        </w:rPr>
      </w:pPr>
    </w:p>
    <w:p w:rsidR="00A05EA6" w:rsidRPr="00AB1B27" w:rsidRDefault="00A05EA6" w:rsidP="006777C9">
      <w:pPr>
        <w:ind w:firstLine="567"/>
        <w:jc w:val="right"/>
        <w:rPr>
          <w:rFonts w:ascii="Arial" w:hAnsi="Arial" w:cs="Arial"/>
        </w:rPr>
      </w:pPr>
    </w:p>
    <w:p w:rsidR="00A05EA6" w:rsidRPr="00AB1B27" w:rsidRDefault="00A05EA6" w:rsidP="006777C9">
      <w:pPr>
        <w:ind w:firstLine="567"/>
        <w:jc w:val="right"/>
        <w:rPr>
          <w:rFonts w:ascii="Arial" w:hAnsi="Arial" w:cs="Arial"/>
        </w:rPr>
      </w:pPr>
    </w:p>
    <w:p w:rsidR="00A05EA6" w:rsidRPr="00AB1B27" w:rsidRDefault="00A05EA6" w:rsidP="006777C9">
      <w:pPr>
        <w:ind w:firstLine="567"/>
        <w:jc w:val="right"/>
        <w:rPr>
          <w:rFonts w:ascii="Arial" w:hAnsi="Arial" w:cs="Arial"/>
        </w:rPr>
      </w:pPr>
    </w:p>
    <w:p w:rsidR="00A05EA6" w:rsidRPr="00AB1B27" w:rsidRDefault="00A05EA6" w:rsidP="006777C9">
      <w:pPr>
        <w:ind w:firstLine="567"/>
        <w:jc w:val="right"/>
        <w:rPr>
          <w:rFonts w:ascii="Arial" w:hAnsi="Arial" w:cs="Arial"/>
        </w:rPr>
      </w:pPr>
    </w:p>
    <w:p w:rsidR="00DB28FD" w:rsidRPr="00AB1B27" w:rsidRDefault="00DB28FD" w:rsidP="00DB28FD">
      <w:pPr>
        <w:rPr>
          <w:rFonts w:ascii="Arial" w:hAnsi="Arial" w:cs="Arial"/>
        </w:rPr>
      </w:pPr>
    </w:p>
    <w:p w:rsidR="006777C9" w:rsidRPr="00AB1B27" w:rsidRDefault="006777C9" w:rsidP="006777C9">
      <w:pPr>
        <w:ind w:firstLine="567"/>
        <w:jc w:val="right"/>
        <w:rPr>
          <w:rFonts w:ascii="Arial" w:hAnsi="Arial" w:cs="Arial"/>
        </w:rPr>
      </w:pPr>
      <w:r w:rsidRPr="00AB1B27">
        <w:rPr>
          <w:rFonts w:ascii="Arial" w:hAnsi="Arial" w:cs="Arial"/>
        </w:rPr>
        <w:t>Приложение</w:t>
      </w:r>
      <w:r w:rsidR="00587D84" w:rsidRPr="00AB1B27">
        <w:rPr>
          <w:rFonts w:ascii="Arial" w:hAnsi="Arial" w:cs="Arial"/>
        </w:rPr>
        <w:t xml:space="preserve"> 1</w:t>
      </w:r>
      <w:r w:rsidRPr="00AB1B27">
        <w:rPr>
          <w:rFonts w:ascii="Arial" w:hAnsi="Arial" w:cs="Arial"/>
        </w:rPr>
        <w:t xml:space="preserve"> </w:t>
      </w:r>
    </w:p>
    <w:p w:rsidR="006777C9" w:rsidRPr="00AB1B27" w:rsidRDefault="006777C9" w:rsidP="006777C9">
      <w:pPr>
        <w:suppressAutoHyphens/>
        <w:ind w:firstLine="567"/>
        <w:jc w:val="right"/>
        <w:rPr>
          <w:rFonts w:ascii="Arial" w:hAnsi="Arial" w:cs="Arial"/>
        </w:rPr>
      </w:pPr>
      <w:r w:rsidRPr="00AB1B27">
        <w:rPr>
          <w:rFonts w:ascii="Arial" w:hAnsi="Arial" w:cs="Arial"/>
        </w:rPr>
        <w:t>к постановлению администрации</w:t>
      </w:r>
    </w:p>
    <w:p w:rsidR="006777C9" w:rsidRPr="00AB1B27" w:rsidRDefault="006777C9" w:rsidP="006777C9">
      <w:pPr>
        <w:suppressAutoHyphens/>
        <w:ind w:firstLine="567"/>
        <w:jc w:val="right"/>
        <w:rPr>
          <w:rFonts w:ascii="Arial" w:hAnsi="Arial" w:cs="Arial"/>
        </w:rPr>
      </w:pPr>
      <w:r w:rsidRPr="00AB1B27">
        <w:rPr>
          <w:rFonts w:ascii="Arial" w:hAnsi="Arial" w:cs="Arial"/>
        </w:rPr>
        <w:t>муниципального образования</w:t>
      </w:r>
    </w:p>
    <w:p w:rsidR="00A05EA6" w:rsidRPr="00AB1B27" w:rsidRDefault="00A05EA6" w:rsidP="006777C9">
      <w:pPr>
        <w:suppressAutoHyphens/>
        <w:ind w:firstLine="567"/>
        <w:jc w:val="right"/>
        <w:rPr>
          <w:rFonts w:ascii="Arial" w:hAnsi="Arial" w:cs="Arial"/>
        </w:rPr>
      </w:pPr>
      <w:r w:rsidRPr="00AB1B27">
        <w:rPr>
          <w:rFonts w:ascii="Arial" w:hAnsi="Arial" w:cs="Arial"/>
        </w:rPr>
        <w:t xml:space="preserve">Ефремовский муниципальный </w:t>
      </w:r>
    </w:p>
    <w:p w:rsidR="006777C9" w:rsidRPr="00AB1B27" w:rsidRDefault="00A05EA6" w:rsidP="006777C9">
      <w:pPr>
        <w:suppressAutoHyphens/>
        <w:ind w:firstLine="567"/>
        <w:jc w:val="right"/>
        <w:rPr>
          <w:rFonts w:ascii="Arial" w:hAnsi="Arial" w:cs="Arial"/>
        </w:rPr>
      </w:pPr>
      <w:r w:rsidRPr="00AB1B27">
        <w:rPr>
          <w:rFonts w:ascii="Arial" w:hAnsi="Arial" w:cs="Arial"/>
        </w:rPr>
        <w:t>округ Тульской области</w:t>
      </w:r>
      <w:r w:rsidR="006777C9" w:rsidRPr="00AB1B27">
        <w:rPr>
          <w:rFonts w:ascii="Arial" w:hAnsi="Arial" w:cs="Arial"/>
        </w:rPr>
        <w:t xml:space="preserve"> </w:t>
      </w:r>
    </w:p>
    <w:p w:rsidR="006777C9" w:rsidRPr="00AB1B27" w:rsidRDefault="006777C9" w:rsidP="006777C9">
      <w:pPr>
        <w:suppressAutoHyphens/>
        <w:ind w:firstLine="567"/>
        <w:jc w:val="right"/>
        <w:rPr>
          <w:rFonts w:ascii="Arial" w:hAnsi="Arial" w:cs="Arial"/>
        </w:rPr>
      </w:pPr>
      <w:r w:rsidRPr="00AB1B27">
        <w:rPr>
          <w:rFonts w:ascii="Arial" w:hAnsi="Arial" w:cs="Arial"/>
        </w:rPr>
        <w:t xml:space="preserve">от </w:t>
      </w:r>
      <w:r w:rsidR="00AB1B27">
        <w:rPr>
          <w:rFonts w:ascii="Arial" w:hAnsi="Arial" w:cs="Arial"/>
        </w:rPr>
        <w:t>11.11.</w:t>
      </w:r>
      <w:r w:rsidRPr="00AB1B27">
        <w:rPr>
          <w:rFonts w:ascii="Arial" w:hAnsi="Arial" w:cs="Arial"/>
        </w:rPr>
        <w:t>202</w:t>
      </w:r>
      <w:r w:rsidR="00A05EA6" w:rsidRPr="00AB1B27">
        <w:rPr>
          <w:rFonts w:ascii="Arial" w:hAnsi="Arial" w:cs="Arial"/>
        </w:rPr>
        <w:t>5</w:t>
      </w:r>
      <w:r w:rsidRPr="00AB1B27">
        <w:rPr>
          <w:rFonts w:ascii="Arial" w:hAnsi="Arial" w:cs="Arial"/>
        </w:rPr>
        <w:t xml:space="preserve"> №</w:t>
      </w:r>
      <w:r w:rsidR="00AB1B27">
        <w:rPr>
          <w:rFonts w:ascii="Arial" w:hAnsi="Arial" w:cs="Arial"/>
        </w:rPr>
        <w:t xml:space="preserve"> 1880</w:t>
      </w:r>
    </w:p>
    <w:p w:rsidR="006777C9" w:rsidRPr="00AB1B27" w:rsidRDefault="006777C9" w:rsidP="006777C9">
      <w:pPr>
        <w:pStyle w:val="30"/>
        <w:shd w:val="clear" w:color="auto" w:fill="auto"/>
        <w:spacing w:before="0" w:line="240" w:lineRule="auto"/>
        <w:ind w:left="-142" w:right="20" w:firstLine="567"/>
        <w:rPr>
          <w:rFonts w:ascii="Arial" w:hAnsi="Arial" w:cs="Arial"/>
          <w:sz w:val="24"/>
          <w:szCs w:val="24"/>
        </w:rPr>
      </w:pPr>
    </w:p>
    <w:p w:rsidR="006777C9" w:rsidRPr="00AB1B27" w:rsidRDefault="006777C9" w:rsidP="006777C9">
      <w:pPr>
        <w:ind w:firstLine="567"/>
        <w:jc w:val="center"/>
        <w:rPr>
          <w:rFonts w:ascii="Arial" w:hAnsi="Arial" w:cs="Arial"/>
          <w:b/>
        </w:rPr>
      </w:pPr>
    </w:p>
    <w:p w:rsidR="006777C9" w:rsidRPr="00AB1B27" w:rsidRDefault="006777C9" w:rsidP="006777C9">
      <w:pPr>
        <w:ind w:firstLine="567"/>
        <w:jc w:val="center"/>
        <w:rPr>
          <w:rFonts w:ascii="Arial" w:hAnsi="Arial" w:cs="Arial"/>
          <w:b/>
        </w:rPr>
      </w:pPr>
    </w:p>
    <w:p w:rsidR="006777C9" w:rsidRPr="00AB1B27" w:rsidRDefault="00AB1B27" w:rsidP="006777C9">
      <w:pPr>
        <w:ind w:firstLine="567"/>
        <w:jc w:val="center"/>
        <w:rPr>
          <w:rFonts w:ascii="Arial" w:hAnsi="Arial" w:cs="Arial"/>
          <w:b/>
          <w:sz w:val="32"/>
          <w:szCs w:val="32"/>
        </w:rPr>
      </w:pPr>
      <w:r w:rsidRPr="00AB1B27">
        <w:rPr>
          <w:rFonts w:ascii="Arial" w:hAnsi="Arial" w:cs="Arial"/>
          <w:b/>
          <w:sz w:val="32"/>
          <w:szCs w:val="32"/>
        </w:rPr>
        <w:t>ПРОГРАММА</w:t>
      </w:r>
    </w:p>
    <w:p w:rsidR="006777C9" w:rsidRPr="00AB1B27" w:rsidRDefault="00AB1B27" w:rsidP="006777C9">
      <w:pPr>
        <w:ind w:firstLine="567"/>
        <w:jc w:val="center"/>
        <w:rPr>
          <w:rFonts w:ascii="Arial" w:hAnsi="Arial" w:cs="Arial"/>
          <w:b/>
          <w:sz w:val="32"/>
          <w:szCs w:val="32"/>
        </w:rPr>
      </w:pPr>
      <w:r w:rsidRPr="00AB1B27">
        <w:rPr>
          <w:rFonts w:ascii="Arial" w:hAnsi="Arial" w:cs="Arial"/>
          <w:b/>
          <w:bCs/>
          <w:sz w:val="32"/>
          <w:szCs w:val="32"/>
        </w:rPr>
        <w:t xml:space="preserve">ПРОФИЛАКТИКИ РИСКОВ ПРИЧИНЕНИЯ ВРЕДА (УЩЕРБА) ОХРАНЯЕМЫМ ЗАКОНОМ ЦЕННОСТЯМ ПРИ ОСУЩЕСТВЛЕНИИ МУНИЦИПАЛЬНОГО КОНТРОЛЯ В СФЕРЕ БЛАГОУСТРОЙСТВА НА ТЕРРИТОРИИ МУНИЦИПАЛЬНОГО ОБРАЗОВАНИЯ ЕФРЕМОВСКИЙ МУНИЦИПАЛЬНЫЙ ОКРУГ ТУЛЬСКОЙ ОБЛАСТИ </w:t>
      </w:r>
      <w:r w:rsidRPr="00AB1B27">
        <w:rPr>
          <w:rFonts w:ascii="Arial" w:hAnsi="Arial" w:cs="Arial"/>
          <w:b/>
          <w:sz w:val="32"/>
          <w:szCs w:val="32"/>
        </w:rPr>
        <w:t>НА 2026 ГОД</w:t>
      </w:r>
    </w:p>
    <w:p w:rsidR="006777C9" w:rsidRPr="00AB1B27" w:rsidRDefault="006777C9" w:rsidP="006777C9">
      <w:pPr>
        <w:ind w:left="180" w:firstLine="567"/>
        <w:jc w:val="center"/>
        <w:rPr>
          <w:rFonts w:ascii="Arial" w:hAnsi="Arial" w:cs="Arial"/>
          <w:b/>
        </w:rPr>
      </w:pPr>
    </w:p>
    <w:p w:rsidR="006777C9" w:rsidRPr="00AB1B27" w:rsidRDefault="006777C9" w:rsidP="006777C9">
      <w:pPr>
        <w:autoSpaceDE w:val="0"/>
        <w:autoSpaceDN w:val="0"/>
        <w:adjustRightInd w:val="0"/>
        <w:ind w:firstLine="567"/>
        <w:jc w:val="both"/>
        <w:rPr>
          <w:rFonts w:ascii="Arial" w:hAnsi="Arial" w:cs="Arial"/>
        </w:rPr>
      </w:pPr>
      <w:r w:rsidRPr="00AB1B27">
        <w:rPr>
          <w:rFonts w:ascii="Arial" w:hAnsi="Arial" w:cs="Arial"/>
        </w:rPr>
        <w:t>Программа профилактики рисков причинения вреда (ущерба) охраняемым законом ценностям в сфере осуществления муниципального  контроля</w:t>
      </w:r>
      <w:r w:rsidR="003266ED" w:rsidRPr="00AB1B27">
        <w:rPr>
          <w:rFonts w:ascii="Arial" w:hAnsi="Arial" w:cs="Arial"/>
        </w:rPr>
        <w:t xml:space="preserve"> в сфере благоустройства</w:t>
      </w:r>
      <w:r w:rsidRPr="00AB1B27">
        <w:rPr>
          <w:rFonts w:ascii="Arial" w:hAnsi="Arial" w:cs="Arial"/>
        </w:rPr>
        <w:t xml:space="preserve"> на территории муниципального образования </w:t>
      </w:r>
      <w:r w:rsidR="00D23310" w:rsidRPr="00AB1B27">
        <w:rPr>
          <w:rFonts w:ascii="Arial" w:hAnsi="Arial" w:cs="Arial"/>
        </w:rPr>
        <w:t>Ефремовский муниципальный округ Тульской области</w:t>
      </w:r>
      <w:r w:rsidRPr="00AB1B27">
        <w:rPr>
          <w:rFonts w:ascii="Arial" w:hAnsi="Arial" w:cs="Arial"/>
        </w:rPr>
        <w:t xml:space="preserve"> на 202</w:t>
      </w:r>
      <w:r w:rsidR="00587D84" w:rsidRPr="00AB1B27">
        <w:rPr>
          <w:rFonts w:ascii="Arial" w:hAnsi="Arial" w:cs="Arial"/>
        </w:rPr>
        <w:t>6</w:t>
      </w:r>
      <w:r w:rsidRPr="00AB1B27">
        <w:rPr>
          <w:rFonts w:ascii="Arial" w:hAnsi="Arial" w:cs="Arial"/>
        </w:rPr>
        <w:t xml:space="preserve"> год (далее - Программа профилактики) разработана отделом муниципального контроля администрации муниципального образования </w:t>
      </w:r>
      <w:r w:rsidR="00D23310" w:rsidRPr="00AB1B27">
        <w:rPr>
          <w:rFonts w:ascii="Arial" w:hAnsi="Arial" w:cs="Arial"/>
        </w:rPr>
        <w:t>Ефремовский муниципальный округ Тульской области</w:t>
      </w:r>
      <w:r w:rsidRPr="00AB1B27">
        <w:rPr>
          <w:rFonts w:ascii="Arial" w:hAnsi="Arial" w:cs="Arial"/>
        </w:rPr>
        <w:t xml:space="preserve"> (далее - Отдел) в соответствии со статьей 44 Федерального закона от </w:t>
      </w:r>
      <w:r w:rsidRPr="00AB1B27">
        <w:rPr>
          <w:rFonts w:ascii="Arial" w:hAnsi="Arial" w:cs="Arial"/>
        </w:rPr>
        <w:lastRenderedPageBreak/>
        <w:t>31.07.2020 № 248-ФЗ «О государственном контроле (надзоре) и муниципальном контроле в Российской Федерации»</w:t>
      </w:r>
      <w:r w:rsidR="00580147" w:rsidRPr="00AB1B27">
        <w:rPr>
          <w:rFonts w:ascii="Arial" w:hAnsi="Arial" w:cs="Arial"/>
        </w:rPr>
        <w:t xml:space="preserve"> (далее – ФЗ-248)</w:t>
      </w:r>
      <w:r w:rsidRPr="00AB1B27">
        <w:rPr>
          <w:rFonts w:ascii="Arial" w:hAnsi="Arial" w:cs="Arial"/>
        </w:rPr>
        <w:t xml:space="preserve"> (далее - Федеральный закон № 248-ФЗ), </w:t>
      </w:r>
      <w:r w:rsidR="00FB554B" w:rsidRPr="00AB1B27">
        <w:rPr>
          <w:rFonts w:ascii="Arial" w:hAnsi="Arial" w:cs="Arial"/>
        </w:rPr>
        <w:t>П</w:t>
      </w:r>
      <w:r w:rsidRPr="00AB1B27">
        <w:rPr>
          <w:rFonts w:ascii="Arial" w:hAnsi="Arial" w:cs="Arial"/>
        </w:rPr>
        <w:t>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Собрания депутатов муниципального образования</w:t>
      </w:r>
      <w:r w:rsidR="00D23310" w:rsidRPr="00AB1B27">
        <w:rPr>
          <w:rFonts w:ascii="Arial" w:hAnsi="Arial" w:cs="Arial"/>
        </w:rPr>
        <w:t xml:space="preserve"> Ефремовский муниципальный округ Тульской области</w:t>
      </w:r>
      <w:r w:rsidRPr="00AB1B27">
        <w:rPr>
          <w:rFonts w:ascii="Arial" w:hAnsi="Arial" w:cs="Arial"/>
        </w:rPr>
        <w:t xml:space="preserve"> от </w:t>
      </w:r>
      <w:r w:rsidR="00D23310" w:rsidRPr="00AB1B27">
        <w:rPr>
          <w:rFonts w:ascii="Arial" w:hAnsi="Arial" w:cs="Arial"/>
        </w:rPr>
        <w:t>16</w:t>
      </w:r>
      <w:r w:rsidRPr="00AB1B27">
        <w:rPr>
          <w:rFonts w:ascii="Arial" w:hAnsi="Arial" w:cs="Arial"/>
        </w:rPr>
        <w:t>.04.202</w:t>
      </w:r>
      <w:r w:rsidR="00D23310" w:rsidRPr="00AB1B27">
        <w:rPr>
          <w:rFonts w:ascii="Arial" w:hAnsi="Arial" w:cs="Arial"/>
        </w:rPr>
        <w:t>5 г.</w:t>
      </w:r>
      <w:r w:rsidRPr="00AB1B27">
        <w:rPr>
          <w:rFonts w:ascii="Arial" w:hAnsi="Arial" w:cs="Arial"/>
        </w:rPr>
        <w:t xml:space="preserve"> № </w:t>
      </w:r>
      <w:r w:rsidR="00D23310" w:rsidRPr="00AB1B27">
        <w:rPr>
          <w:rFonts w:ascii="Arial" w:hAnsi="Arial" w:cs="Arial"/>
        </w:rPr>
        <w:t>4-49</w:t>
      </w:r>
      <w:r w:rsidRPr="00AB1B27">
        <w:rPr>
          <w:rFonts w:ascii="Arial" w:hAnsi="Arial" w:cs="Arial"/>
        </w:rPr>
        <w:t xml:space="preserve"> «Об утверждении Положения о муниципальном контроле</w:t>
      </w:r>
      <w:r w:rsidR="001F7183" w:rsidRPr="00AB1B27">
        <w:rPr>
          <w:rFonts w:ascii="Arial" w:hAnsi="Arial" w:cs="Arial"/>
        </w:rPr>
        <w:t xml:space="preserve"> в сфере благоустройства</w:t>
      </w:r>
      <w:r w:rsidRPr="00AB1B27">
        <w:rPr>
          <w:rFonts w:ascii="Arial" w:hAnsi="Arial" w:cs="Arial"/>
        </w:rPr>
        <w:t xml:space="preserve"> на территории муниципального образования </w:t>
      </w:r>
      <w:r w:rsidR="00D23310" w:rsidRPr="00AB1B27">
        <w:rPr>
          <w:rFonts w:ascii="Arial" w:hAnsi="Arial" w:cs="Arial"/>
        </w:rPr>
        <w:t>Ефремовский муниципальный округ Тульской области</w:t>
      </w:r>
      <w:r w:rsidRPr="00AB1B27">
        <w:rPr>
          <w:rFonts w:ascii="Arial" w:hAnsi="Arial" w:cs="Arial"/>
        </w:rPr>
        <w:t>»</w:t>
      </w:r>
      <w:r w:rsidR="00A57F47" w:rsidRPr="00AB1B27">
        <w:rPr>
          <w:rFonts w:ascii="Arial" w:hAnsi="Arial" w:cs="Arial"/>
        </w:rPr>
        <w:t>.</w:t>
      </w:r>
    </w:p>
    <w:p w:rsidR="006777C9" w:rsidRPr="00AB1B27" w:rsidRDefault="006777C9" w:rsidP="006777C9">
      <w:pPr>
        <w:ind w:firstLine="567"/>
        <w:jc w:val="center"/>
        <w:rPr>
          <w:rFonts w:ascii="Arial" w:hAnsi="Arial" w:cs="Arial"/>
          <w:b/>
        </w:rPr>
      </w:pPr>
    </w:p>
    <w:p w:rsidR="006777C9" w:rsidRPr="00AB1B27" w:rsidRDefault="006777C9" w:rsidP="006777C9">
      <w:pPr>
        <w:ind w:firstLine="567"/>
        <w:jc w:val="center"/>
        <w:rPr>
          <w:rFonts w:ascii="Arial" w:hAnsi="Arial" w:cs="Arial"/>
          <w:b/>
        </w:rPr>
      </w:pPr>
      <w:r w:rsidRPr="00AB1B27">
        <w:rPr>
          <w:rFonts w:ascii="Arial" w:hAnsi="Arial" w:cs="Arial"/>
          <w:b/>
        </w:rPr>
        <w:t>Раздел 1. Анализ текущего состояния осуществления вида контроля,</w:t>
      </w:r>
    </w:p>
    <w:p w:rsidR="006777C9" w:rsidRPr="00AB1B27" w:rsidRDefault="006777C9" w:rsidP="006777C9">
      <w:pPr>
        <w:ind w:firstLine="567"/>
        <w:jc w:val="center"/>
        <w:rPr>
          <w:rFonts w:ascii="Arial" w:hAnsi="Arial" w:cs="Arial"/>
          <w:b/>
        </w:rPr>
      </w:pPr>
      <w:r w:rsidRPr="00AB1B27">
        <w:rPr>
          <w:rFonts w:ascii="Arial" w:hAnsi="Arial" w:cs="Arial"/>
          <w:b/>
        </w:rPr>
        <w:t>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rsidR="006777C9" w:rsidRPr="00AB1B27" w:rsidRDefault="006777C9" w:rsidP="006777C9">
      <w:pPr>
        <w:ind w:right="5" w:firstLine="567"/>
        <w:jc w:val="both"/>
        <w:rPr>
          <w:rFonts w:ascii="Arial" w:hAnsi="Arial" w:cs="Arial"/>
        </w:rPr>
      </w:pPr>
    </w:p>
    <w:p w:rsidR="002907FF" w:rsidRPr="00AB1B27" w:rsidRDefault="006777C9" w:rsidP="002907FF">
      <w:pPr>
        <w:pStyle w:val="ConsPlusNormal0"/>
        <w:ind w:firstLine="567"/>
        <w:jc w:val="both"/>
        <w:rPr>
          <w:sz w:val="24"/>
          <w:szCs w:val="24"/>
        </w:rPr>
      </w:pPr>
      <w:r w:rsidRPr="00AB1B27">
        <w:rPr>
          <w:sz w:val="24"/>
          <w:szCs w:val="24"/>
        </w:rPr>
        <w:t>К отношениям, связанным с осуществлением муниципального контроля</w:t>
      </w:r>
      <w:r w:rsidR="00D50C2C" w:rsidRPr="00AB1B27">
        <w:rPr>
          <w:sz w:val="24"/>
          <w:szCs w:val="24"/>
        </w:rPr>
        <w:t xml:space="preserve"> в сфере благоустройства</w:t>
      </w:r>
      <w:r w:rsidRPr="00AB1B27">
        <w:rPr>
          <w:sz w:val="24"/>
          <w:szCs w:val="24"/>
        </w:rPr>
        <w:t xml:space="preserve"> применяются положения Федерального закона от 31 июля 2020 г. № 248-ФЗ «О государственном контроле (надзоре) и муниципальном контроле в Российской Федерации» (далее - Федеральный закон «О государственном контроле (надзоре) и муниципальном контроле в Российской Федерации»), Постановления Правительства РФ от 10.03.2022 № 336 «Об особенностях организации и осуществления государственного контроля (надзора), муниципального контроля», </w:t>
      </w:r>
      <w:r w:rsidR="00305BAC" w:rsidRPr="00AB1B27">
        <w:rPr>
          <w:sz w:val="24"/>
          <w:szCs w:val="24"/>
        </w:rPr>
        <w:t>решения Собрания депутатов муниципального образования Ефремовский муниципальный округ Тульской области от 16.04.2025 г. № 4-49 «Об утверждении Положения о муниципальном контроле в сфере благоустройства на территории муниципального образования Ефремовский муниципальный округ Тульской области».</w:t>
      </w:r>
      <w:r w:rsidRPr="00AB1B27">
        <w:rPr>
          <w:sz w:val="24"/>
          <w:szCs w:val="24"/>
        </w:rPr>
        <w:t xml:space="preserve"> </w:t>
      </w:r>
      <w:r w:rsidR="002907FF" w:rsidRPr="00AB1B27">
        <w:rPr>
          <w:sz w:val="24"/>
          <w:szCs w:val="24"/>
        </w:rPr>
        <w:t xml:space="preserve">                      </w:t>
      </w:r>
    </w:p>
    <w:p w:rsidR="002907FF" w:rsidRPr="00AB1B27" w:rsidRDefault="006777C9" w:rsidP="002907FF">
      <w:pPr>
        <w:pStyle w:val="ConsPlusNormal0"/>
        <w:ind w:firstLine="567"/>
        <w:jc w:val="both"/>
        <w:rPr>
          <w:sz w:val="24"/>
          <w:szCs w:val="24"/>
        </w:rPr>
      </w:pPr>
      <w:r w:rsidRPr="00AB1B27">
        <w:rPr>
          <w:sz w:val="24"/>
          <w:szCs w:val="24"/>
        </w:rPr>
        <w:t>Предметом муниципального контроля</w:t>
      </w:r>
      <w:r w:rsidR="002907FF" w:rsidRPr="00AB1B27">
        <w:rPr>
          <w:sz w:val="24"/>
          <w:szCs w:val="24"/>
        </w:rPr>
        <w:t xml:space="preserve"> в сфере благоустройства</w:t>
      </w:r>
      <w:r w:rsidRPr="00AB1B27">
        <w:rPr>
          <w:sz w:val="24"/>
          <w:szCs w:val="24"/>
        </w:rPr>
        <w:t xml:space="preserve"> является</w:t>
      </w:r>
      <w:r w:rsidR="002907FF" w:rsidRPr="00AB1B27">
        <w:rPr>
          <w:sz w:val="24"/>
          <w:szCs w:val="24"/>
        </w:rPr>
        <w:t xml:space="preserve"> соблюдение юридическими лицами, индивидуальными предпринимателями, гражданами (далее – контролируемые лица) </w:t>
      </w:r>
      <w:r w:rsidR="002907FF" w:rsidRPr="00AB1B27">
        <w:rPr>
          <w:sz w:val="24"/>
          <w:szCs w:val="24"/>
          <w:shd w:val="clear" w:color="auto" w:fill="FFFFFF"/>
        </w:rPr>
        <w:t xml:space="preserve">Правил благоустройства территории </w:t>
      </w:r>
      <w:r w:rsidR="002907FF" w:rsidRPr="00AB1B27">
        <w:rPr>
          <w:sz w:val="24"/>
          <w:szCs w:val="24"/>
        </w:rPr>
        <w:t xml:space="preserve">муниципального образования </w:t>
      </w:r>
      <w:r w:rsidR="00D23310" w:rsidRPr="00AB1B27">
        <w:rPr>
          <w:sz w:val="24"/>
          <w:szCs w:val="24"/>
        </w:rPr>
        <w:t>Ефремовский муниципальный округ Тульской области</w:t>
      </w:r>
      <w:r w:rsidR="002907FF" w:rsidRPr="00AB1B27">
        <w:rPr>
          <w:sz w:val="24"/>
          <w:szCs w:val="24"/>
        </w:rPr>
        <w:t xml:space="preserve"> (далее – Правила благоустройства)</w:t>
      </w:r>
      <w:r w:rsidR="002907FF" w:rsidRPr="00AB1B27">
        <w:rPr>
          <w:sz w:val="24"/>
          <w:szCs w:val="24"/>
          <w:shd w:val="clear" w:color="auto" w:fill="FFFFFF"/>
        </w:rPr>
        <w:t>.</w:t>
      </w:r>
    </w:p>
    <w:p w:rsidR="006777C9" w:rsidRPr="00AB1B27" w:rsidRDefault="006777C9" w:rsidP="006777C9">
      <w:pPr>
        <w:ind w:right="5" w:firstLine="567"/>
        <w:jc w:val="both"/>
        <w:rPr>
          <w:rFonts w:ascii="Arial" w:hAnsi="Arial" w:cs="Arial"/>
        </w:rPr>
      </w:pPr>
      <w:r w:rsidRPr="00AB1B27">
        <w:rPr>
          <w:rFonts w:ascii="Arial" w:hAnsi="Arial" w:cs="Arial"/>
        </w:rPr>
        <w:t>Программа профилактики направлена на повышение эффективности предупреждения нарушений обязательных требований и повышение правовой грамотности контролируемых лиц.</w:t>
      </w:r>
    </w:p>
    <w:p w:rsidR="006777C9" w:rsidRPr="00AB1B27" w:rsidRDefault="006777C9" w:rsidP="006777C9">
      <w:pPr>
        <w:widowControl w:val="0"/>
        <w:autoSpaceDE w:val="0"/>
        <w:autoSpaceDN w:val="0"/>
        <w:adjustRightInd w:val="0"/>
        <w:ind w:firstLine="567"/>
        <w:jc w:val="both"/>
        <w:rPr>
          <w:rFonts w:ascii="Arial" w:hAnsi="Arial" w:cs="Arial"/>
          <w:color w:val="000000" w:themeColor="text1"/>
        </w:rPr>
      </w:pPr>
      <w:r w:rsidRPr="00AB1B27">
        <w:rPr>
          <w:rFonts w:ascii="Arial" w:hAnsi="Arial" w:cs="Arial"/>
        </w:rPr>
        <w:t xml:space="preserve">Основными рисками в деятельности контролируемых лиц являются соблюдение </w:t>
      </w:r>
      <w:r w:rsidR="002907FF" w:rsidRPr="00AB1B27">
        <w:rPr>
          <w:rFonts w:ascii="Arial" w:hAnsi="Arial" w:cs="Arial"/>
        </w:rPr>
        <w:t>Правил благоустройства, за нар</w:t>
      </w:r>
      <w:r w:rsidR="002907FF" w:rsidRPr="00AB1B27">
        <w:rPr>
          <w:rFonts w:ascii="Arial" w:hAnsi="Arial" w:cs="Arial"/>
          <w:color w:val="000000" w:themeColor="text1"/>
        </w:rPr>
        <w:t>ушение которых</w:t>
      </w:r>
      <w:r w:rsidRPr="00AB1B27">
        <w:rPr>
          <w:rFonts w:ascii="Arial" w:hAnsi="Arial" w:cs="Arial"/>
          <w:color w:val="000000" w:themeColor="text1"/>
        </w:rPr>
        <w:t>, законодательством</w:t>
      </w:r>
      <w:r w:rsidR="002907FF" w:rsidRPr="00AB1B27">
        <w:rPr>
          <w:rFonts w:ascii="Arial" w:hAnsi="Arial" w:cs="Arial"/>
          <w:color w:val="000000" w:themeColor="text1"/>
        </w:rPr>
        <w:t xml:space="preserve"> Тульской области</w:t>
      </w:r>
      <w:r w:rsidRPr="00AB1B27">
        <w:rPr>
          <w:rFonts w:ascii="Arial" w:hAnsi="Arial" w:cs="Arial"/>
          <w:color w:val="000000" w:themeColor="text1"/>
        </w:rPr>
        <w:t xml:space="preserve"> предусмотрена административная</w:t>
      </w:r>
      <w:r w:rsidR="00EF13F6" w:rsidRPr="00AB1B27">
        <w:rPr>
          <w:rFonts w:ascii="Arial" w:hAnsi="Arial" w:cs="Arial"/>
          <w:color w:val="000000" w:themeColor="text1"/>
        </w:rPr>
        <w:t xml:space="preserve"> ответственность</w:t>
      </w:r>
      <w:r w:rsidRPr="00AB1B27">
        <w:rPr>
          <w:rFonts w:ascii="Arial" w:hAnsi="Arial" w:cs="Arial"/>
          <w:color w:val="000000" w:themeColor="text1"/>
        </w:rPr>
        <w:t>; соблюдение контролируемыми лицами требований, содержащихся в разрешительных документах, и требований документов, исполнение которых является необходимым в соответствии с законодательством Российской Федерации; исполнение контролируемыми лицами решений, принимаемых по результатам контрольных мероприятий.</w:t>
      </w:r>
    </w:p>
    <w:p w:rsidR="00305BAC" w:rsidRPr="00AB1B27" w:rsidRDefault="00305BAC" w:rsidP="00305BAC">
      <w:pPr>
        <w:ind w:right="6" w:firstLine="567"/>
        <w:jc w:val="both"/>
        <w:rPr>
          <w:rFonts w:ascii="Arial" w:hAnsi="Arial" w:cs="Arial"/>
        </w:rPr>
      </w:pPr>
      <w:r w:rsidRPr="00AB1B27">
        <w:rPr>
          <w:rFonts w:ascii="Arial" w:hAnsi="Arial" w:cs="Arial"/>
        </w:rPr>
        <w:t>Муниципальный контроль в сфере благоустройства осуществляется посредством:</w:t>
      </w:r>
    </w:p>
    <w:p w:rsidR="00305BAC" w:rsidRPr="00AB1B27" w:rsidRDefault="00305BAC" w:rsidP="00305BAC">
      <w:pPr>
        <w:ind w:right="6" w:firstLine="567"/>
        <w:jc w:val="both"/>
        <w:rPr>
          <w:rFonts w:ascii="Arial" w:hAnsi="Arial" w:cs="Arial"/>
        </w:rPr>
      </w:pPr>
      <w:r w:rsidRPr="00AB1B27">
        <w:rPr>
          <w:rFonts w:ascii="Arial" w:hAnsi="Arial" w:cs="Arial"/>
        </w:rPr>
        <w:t>- организации и проведения проверок выполнения юридическими лицами, индивидуальными предпринимателями и гражданами обязательных требований Правил благоустройства;</w:t>
      </w:r>
    </w:p>
    <w:p w:rsidR="00305BAC" w:rsidRPr="00AB1B27" w:rsidRDefault="00305BAC" w:rsidP="00305BAC">
      <w:pPr>
        <w:ind w:right="6" w:firstLine="567"/>
        <w:jc w:val="both"/>
        <w:rPr>
          <w:rFonts w:ascii="Arial" w:hAnsi="Arial" w:cs="Arial"/>
        </w:rPr>
      </w:pPr>
      <w:r w:rsidRPr="00AB1B27">
        <w:rPr>
          <w:rFonts w:ascii="Arial" w:hAnsi="Arial" w:cs="Arial"/>
        </w:rPr>
        <w:t>- принятия предусмотренных законодательством Российской Федерации мер по пресечению и (или) устранению выявленных нарушений, а также систематического наблюдения за исполнением обязательных требований;</w:t>
      </w:r>
    </w:p>
    <w:p w:rsidR="00305BAC" w:rsidRPr="00AB1B27" w:rsidRDefault="00305BAC" w:rsidP="00305BAC">
      <w:pPr>
        <w:ind w:right="6" w:firstLine="567"/>
        <w:jc w:val="both"/>
        <w:rPr>
          <w:rFonts w:ascii="Arial" w:hAnsi="Arial" w:cs="Arial"/>
        </w:rPr>
      </w:pPr>
      <w:r w:rsidRPr="00AB1B27">
        <w:rPr>
          <w:rFonts w:ascii="Arial" w:hAnsi="Arial" w:cs="Arial"/>
        </w:rPr>
        <w:lastRenderedPageBreak/>
        <w:t>- организации и проведения мероприятий по профилактике рисков причинения вреда (ущерба) охраняемым законом ценностям;</w:t>
      </w:r>
    </w:p>
    <w:p w:rsidR="00305BAC" w:rsidRPr="00AB1B27" w:rsidRDefault="00305BAC" w:rsidP="00305BAC">
      <w:pPr>
        <w:ind w:right="6" w:firstLine="567"/>
        <w:jc w:val="both"/>
        <w:rPr>
          <w:rFonts w:ascii="Arial" w:hAnsi="Arial" w:cs="Arial"/>
        </w:rPr>
      </w:pPr>
      <w:r w:rsidRPr="00AB1B27">
        <w:rPr>
          <w:rFonts w:ascii="Arial" w:hAnsi="Arial" w:cs="Arial"/>
        </w:rPr>
        <w:t>- организации и проведения мероприятий по контролю, осуществляемых без взаимодействия с юридическими лицами, индивидуальными предпринимателями.</w:t>
      </w:r>
    </w:p>
    <w:p w:rsidR="00305BAC" w:rsidRPr="00AB1B27" w:rsidRDefault="00305BAC" w:rsidP="00305BAC">
      <w:pPr>
        <w:ind w:right="6" w:firstLine="567"/>
        <w:jc w:val="both"/>
        <w:rPr>
          <w:rFonts w:ascii="Arial" w:hAnsi="Arial" w:cs="Arial"/>
        </w:rPr>
      </w:pPr>
      <w:r w:rsidRPr="00AB1B27">
        <w:rPr>
          <w:rFonts w:ascii="Arial" w:hAnsi="Arial" w:cs="Arial"/>
        </w:rPr>
        <w:t>Подконтрольные субъекты:</w:t>
      </w:r>
    </w:p>
    <w:p w:rsidR="00305BAC" w:rsidRPr="00AB1B27" w:rsidRDefault="00305BAC" w:rsidP="00305BAC">
      <w:pPr>
        <w:ind w:right="6" w:firstLine="567"/>
        <w:jc w:val="both"/>
        <w:rPr>
          <w:rFonts w:ascii="Arial" w:hAnsi="Arial" w:cs="Arial"/>
        </w:rPr>
      </w:pPr>
      <w:r w:rsidRPr="00AB1B27">
        <w:rPr>
          <w:rFonts w:ascii="Arial" w:hAnsi="Arial" w:cs="Arial"/>
        </w:rPr>
        <w:t>- юридические лица, индивидуальные предприниматели и граждане, при осуществлении ими производственной и иной деятельности при соблюдении Правил благоустройства.</w:t>
      </w:r>
    </w:p>
    <w:p w:rsidR="006777C9" w:rsidRPr="00AB1B27" w:rsidRDefault="006777C9" w:rsidP="006777C9">
      <w:pPr>
        <w:ind w:right="6" w:firstLine="567"/>
        <w:jc w:val="both"/>
        <w:rPr>
          <w:rFonts w:ascii="Arial" w:hAnsi="Arial" w:cs="Arial"/>
        </w:rPr>
      </w:pPr>
      <w:r w:rsidRPr="00AB1B27">
        <w:rPr>
          <w:rFonts w:ascii="Arial" w:hAnsi="Arial" w:cs="Arial"/>
        </w:rPr>
        <w:t>В целях предотвращения рисков причинения вреда охраняемым законом ценностям, предупреждения нарушений обязательных требований проведены профилактические мероприятия, предусмотренные планом - графиком, установленным Программой профилактики на 202</w:t>
      </w:r>
      <w:r w:rsidR="00305BAC" w:rsidRPr="00AB1B27">
        <w:rPr>
          <w:rFonts w:ascii="Arial" w:hAnsi="Arial" w:cs="Arial"/>
        </w:rPr>
        <w:t>5</w:t>
      </w:r>
      <w:r w:rsidRPr="00AB1B27">
        <w:rPr>
          <w:rFonts w:ascii="Arial" w:hAnsi="Arial" w:cs="Arial"/>
        </w:rPr>
        <w:t xml:space="preserve"> год. </w:t>
      </w:r>
    </w:p>
    <w:p w:rsidR="006777C9" w:rsidRPr="00AB1B27" w:rsidRDefault="006777C9" w:rsidP="006777C9">
      <w:pPr>
        <w:pStyle w:val="a6"/>
        <w:ind w:left="0" w:right="5" w:firstLine="567"/>
        <w:jc w:val="both"/>
        <w:rPr>
          <w:rFonts w:ascii="Arial" w:hAnsi="Arial" w:cs="Arial"/>
        </w:rPr>
      </w:pPr>
      <w:r w:rsidRPr="00AB1B27">
        <w:rPr>
          <w:rFonts w:ascii="Arial" w:hAnsi="Arial" w:cs="Arial"/>
        </w:rPr>
        <w:t>Кроме того, на официальном сайте администрации муниципального образования</w:t>
      </w:r>
      <w:r w:rsidR="00D23310" w:rsidRPr="00AB1B27">
        <w:rPr>
          <w:rFonts w:ascii="Arial" w:hAnsi="Arial" w:cs="Arial"/>
        </w:rPr>
        <w:t xml:space="preserve"> Ефремовский муниципальный округ Тульской области</w:t>
      </w:r>
      <w:r w:rsidRPr="00AB1B27">
        <w:rPr>
          <w:rFonts w:ascii="Arial" w:hAnsi="Arial" w:cs="Arial"/>
        </w:rPr>
        <w:t xml:space="preserve"> (</w:t>
      </w:r>
      <w:r w:rsidR="00305BAC" w:rsidRPr="00AB1B27">
        <w:rPr>
          <w:rFonts w:ascii="Arial" w:hAnsi="Arial" w:cs="Arial"/>
        </w:rPr>
        <w:t>https://efremovskij-r71.gosweb.gosuslugi.ru/ofitsialno/struktura-munitsipalnogo-obrazovaniya/ispolnitelno-rasporyaditelnyy/strukturnye/otdely/otdel-munitsipalnogo-kontrolya/</w:t>
      </w:r>
      <w:r w:rsidRPr="00AB1B27">
        <w:rPr>
          <w:rFonts w:ascii="Arial" w:hAnsi="Arial" w:cs="Arial"/>
        </w:rPr>
        <w:t>) в разделе администрация =&gt; деятельность =&gt; муниципальный контроль =&gt; размещены:</w:t>
      </w:r>
    </w:p>
    <w:p w:rsidR="006777C9" w:rsidRPr="00AB1B27" w:rsidRDefault="006777C9" w:rsidP="006777C9">
      <w:pPr>
        <w:pStyle w:val="a6"/>
        <w:numPr>
          <w:ilvl w:val="0"/>
          <w:numId w:val="1"/>
        </w:numPr>
        <w:ind w:left="0" w:right="5" w:firstLine="567"/>
        <w:jc w:val="both"/>
        <w:rPr>
          <w:rFonts w:ascii="Arial" w:hAnsi="Arial" w:cs="Arial"/>
        </w:rPr>
      </w:pPr>
      <w:r w:rsidRPr="00AB1B27">
        <w:rPr>
          <w:rFonts w:ascii="Arial" w:hAnsi="Arial" w:cs="Arial"/>
        </w:rPr>
        <w:t>перечень нормативных правовых актов или их отдельных частей (положений), содержащих обязательные требования, соблюдение которых оценивается при осуществлении муниципального контроля</w:t>
      </w:r>
      <w:r w:rsidR="002907FF" w:rsidRPr="00AB1B27">
        <w:rPr>
          <w:rFonts w:ascii="Arial" w:hAnsi="Arial" w:cs="Arial"/>
        </w:rPr>
        <w:t xml:space="preserve"> в сфере благоустройства</w:t>
      </w:r>
      <w:r w:rsidRPr="00AB1B27">
        <w:rPr>
          <w:rFonts w:ascii="Arial" w:hAnsi="Arial" w:cs="Arial"/>
        </w:rPr>
        <w:t>;</w:t>
      </w:r>
    </w:p>
    <w:p w:rsidR="006777C9" w:rsidRPr="00AB1B27" w:rsidRDefault="006777C9" w:rsidP="006777C9">
      <w:pPr>
        <w:pStyle w:val="a6"/>
        <w:numPr>
          <w:ilvl w:val="0"/>
          <w:numId w:val="1"/>
        </w:numPr>
        <w:ind w:left="0" w:right="5" w:firstLine="567"/>
        <w:jc w:val="both"/>
        <w:rPr>
          <w:rFonts w:ascii="Arial" w:hAnsi="Arial" w:cs="Arial"/>
        </w:rPr>
      </w:pPr>
      <w:r w:rsidRPr="00AB1B27">
        <w:rPr>
          <w:rFonts w:ascii="Arial" w:hAnsi="Arial" w:cs="Arial"/>
        </w:rPr>
        <w:t>Информирования о КНД;</w:t>
      </w:r>
    </w:p>
    <w:p w:rsidR="006777C9" w:rsidRPr="00AB1B27" w:rsidRDefault="00305BAC" w:rsidP="006777C9">
      <w:pPr>
        <w:pStyle w:val="a6"/>
        <w:numPr>
          <w:ilvl w:val="0"/>
          <w:numId w:val="1"/>
        </w:numPr>
        <w:ind w:left="0" w:right="5" w:firstLine="567"/>
        <w:jc w:val="both"/>
        <w:rPr>
          <w:rFonts w:ascii="Arial" w:hAnsi="Arial" w:cs="Arial"/>
        </w:rPr>
      </w:pPr>
      <w:r w:rsidRPr="00AB1B27">
        <w:rPr>
          <w:rFonts w:ascii="Arial" w:hAnsi="Arial" w:cs="Arial"/>
        </w:rPr>
        <w:t>Новости;</w:t>
      </w:r>
    </w:p>
    <w:p w:rsidR="00305BAC" w:rsidRPr="00AB1B27" w:rsidRDefault="00305BAC" w:rsidP="00305BAC">
      <w:pPr>
        <w:pStyle w:val="a6"/>
        <w:numPr>
          <w:ilvl w:val="0"/>
          <w:numId w:val="1"/>
        </w:numPr>
        <w:ind w:left="567" w:right="5" w:firstLine="0"/>
        <w:jc w:val="both"/>
        <w:rPr>
          <w:rFonts w:ascii="Arial" w:hAnsi="Arial" w:cs="Arial"/>
        </w:rPr>
      </w:pPr>
      <w:r w:rsidRPr="00AB1B27">
        <w:rPr>
          <w:rFonts w:ascii="Arial" w:hAnsi="Arial" w:cs="Arial"/>
        </w:rPr>
        <w:t>Перечень индикаторов риска;</w:t>
      </w:r>
    </w:p>
    <w:p w:rsidR="00305BAC" w:rsidRPr="00AB1B27" w:rsidRDefault="00305BAC" w:rsidP="00305BAC">
      <w:pPr>
        <w:pStyle w:val="a6"/>
        <w:numPr>
          <w:ilvl w:val="0"/>
          <w:numId w:val="1"/>
        </w:numPr>
        <w:ind w:left="567" w:right="5" w:firstLine="0"/>
        <w:jc w:val="both"/>
        <w:rPr>
          <w:rFonts w:ascii="Arial" w:hAnsi="Arial" w:cs="Arial"/>
        </w:rPr>
      </w:pPr>
      <w:r w:rsidRPr="00AB1B27">
        <w:rPr>
          <w:rFonts w:ascii="Arial" w:hAnsi="Arial" w:cs="Arial"/>
        </w:rPr>
        <w:t xml:space="preserve">Реестр объектов контроля. </w:t>
      </w:r>
    </w:p>
    <w:p w:rsidR="006777C9" w:rsidRPr="00AB1B27" w:rsidRDefault="006777C9" w:rsidP="006777C9">
      <w:pPr>
        <w:autoSpaceDE w:val="0"/>
        <w:autoSpaceDN w:val="0"/>
        <w:adjustRightInd w:val="0"/>
        <w:ind w:firstLine="567"/>
        <w:jc w:val="both"/>
        <w:rPr>
          <w:rFonts w:ascii="Arial" w:hAnsi="Arial" w:cs="Arial"/>
        </w:rPr>
      </w:pPr>
      <w:r w:rsidRPr="00AB1B27">
        <w:rPr>
          <w:rFonts w:ascii="Arial" w:hAnsi="Arial" w:cs="Arial"/>
        </w:rPr>
        <w:t>При осуществлении муниципального контроля</w:t>
      </w:r>
      <w:r w:rsidR="002907FF" w:rsidRPr="00AB1B27">
        <w:rPr>
          <w:rFonts w:ascii="Arial" w:hAnsi="Arial" w:cs="Arial"/>
        </w:rPr>
        <w:t xml:space="preserve"> в сфере благоустройства</w:t>
      </w:r>
      <w:r w:rsidRPr="00AB1B27">
        <w:rPr>
          <w:rFonts w:ascii="Arial" w:hAnsi="Arial" w:cs="Arial"/>
        </w:rPr>
        <w:t xml:space="preserve"> в отношении юридических лиц, индивидуальных предпринимателей и граждан в 202</w:t>
      </w:r>
      <w:r w:rsidR="00305BAC" w:rsidRPr="00AB1B27">
        <w:rPr>
          <w:rFonts w:ascii="Arial" w:hAnsi="Arial" w:cs="Arial"/>
        </w:rPr>
        <w:t>5</w:t>
      </w:r>
      <w:r w:rsidRPr="00AB1B27">
        <w:rPr>
          <w:rFonts w:ascii="Arial" w:hAnsi="Arial" w:cs="Arial"/>
        </w:rPr>
        <w:t xml:space="preserve"> году применя</w:t>
      </w:r>
      <w:r w:rsidR="00305BAC" w:rsidRPr="00AB1B27">
        <w:rPr>
          <w:rFonts w:ascii="Arial" w:hAnsi="Arial" w:cs="Arial"/>
        </w:rPr>
        <w:t>лись</w:t>
      </w:r>
      <w:r w:rsidRPr="00AB1B27">
        <w:rPr>
          <w:rFonts w:ascii="Arial" w:hAnsi="Arial" w:cs="Arial"/>
        </w:rPr>
        <w:t xml:space="preserve"> положения Федерального закона от 31.07.2020 № 248-ФЗ «О государственном контроле (надзоре) и муниципальном контроле в Российской Федерации», Постановления Правительства РФ от 10.03.2022 № 336 «Об особенностях организации и осуществления государственного контроля (надзора), муниципального контроля», </w:t>
      </w:r>
      <w:r w:rsidR="00305BAC" w:rsidRPr="00AB1B27">
        <w:rPr>
          <w:rFonts w:ascii="Arial" w:hAnsi="Arial" w:cs="Arial"/>
        </w:rPr>
        <w:t xml:space="preserve">решения Собрания депутатов муниципального образования Ефремовский муниципальный округ Тульской области от 16.04.2025 г. № 4-49 «Об утверждении Положения о муниципальном контроле в сфере благоустройства на территории муниципального образования Ефремовский муниципальный округ Тульской области».                       </w:t>
      </w:r>
    </w:p>
    <w:p w:rsidR="00AE55DC" w:rsidRPr="00AB1B27" w:rsidRDefault="00305BAC" w:rsidP="00305BAC">
      <w:pPr>
        <w:ind w:right="5" w:firstLine="567"/>
        <w:jc w:val="both"/>
        <w:rPr>
          <w:rFonts w:ascii="Arial" w:hAnsi="Arial" w:cs="Arial"/>
        </w:rPr>
      </w:pPr>
      <w:r w:rsidRPr="00AB1B27">
        <w:rPr>
          <w:rFonts w:ascii="Arial" w:hAnsi="Arial" w:cs="Arial"/>
        </w:rPr>
        <w:t xml:space="preserve">В 2025 году план проверок юридических лиц, индивидуальных предпринимателей и физических лиц не утверждался. </w:t>
      </w:r>
      <w:r w:rsidR="00AE55DC" w:rsidRPr="00AB1B27">
        <w:rPr>
          <w:rFonts w:ascii="Arial" w:hAnsi="Arial" w:cs="Arial"/>
        </w:rPr>
        <w:t xml:space="preserve">Внеплановые КНМ не проводились. </w:t>
      </w:r>
    </w:p>
    <w:p w:rsidR="00305BAC" w:rsidRPr="00AB1B27" w:rsidRDefault="00305BAC" w:rsidP="00305BAC">
      <w:pPr>
        <w:ind w:right="5" w:firstLine="567"/>
        <w:jc w:val="both"/>
        <w:rPr>
          <w:rFonts w:ascii="Arial" w:hAnsi="Arial" w:cs="Arial"/>
        </w:rPr>
      </w:pPr>
      <w:r w:rsidRPr="00AB1B27">
        <w:rPr>
          <w:rFonts w:ascii="Arial" w:hAnsi="Arial" w:cs="Arial"/>
        </w:rPr>
        <w:t>С учетом положения ч. 1 ст. 8 Федерального закона от 31.07.2020 № 248-ФЗ «О государственном контроле (надзоре) и муниципальном контроле в Российской Федерации» в 2025 году особое внимание уделялось профилактике нарушений обязательных требований</w:t>
      </w:r>
      <w:r w:rsidR="00F81AAA" w:rsidRPr="00AB1B27">
        <w:rPr>
          <w:rFonts w:ascii="Arial" w:hAnsi="Arial" w:cs="Arial"/>
        </w:rPr>
        <w:t xml:space="preserve"> при соблюдении Правил благоустройства</w:t>
      </w:r>
      <w:r w:rsidRPr="00AB1B27">
        <w:rPr>
          <w:rFonts w:ascii="Arial" w:hAnsi="Arial" w:cs="Arial"/>
        </w:rPr>
        <w:t>.</w:t>
      </w:r>
    </w:p>
    <w:p w:rsidR="00F81AAA" w:rsidRPr="00AB1B27" w:rsidRDefault="00305BAC" w:rsidP="00305BAC">
      <w:pPr>
        <w:ind w:right="5" w:firstLine="567"/>
        <w:jc w:val="both"/>
        <w:rPr>
          <w:rFonts w:ascii="Arial" w:hAnsi="Arial" w:cs="Arial"/>
        </w:rPr>
      </w:pPr>
      <w:r w:rsidRPr="00AB1B27">
        <w:rPr>
          <w:rFonts w:ascii="Arial" w:hAnsi="Arial" w:cs="Arial"/>
        </w:rPr>
        <w:t xml:space="preserve">В рамках профилактики нарушений обязательных требований по состоянию на 25 сентября 2025 года Отделом </w:t>
      </w:r>
      <w:r w:rsidR="00F81AAA" w:rsidRPr="00AB1B27">
        <w:rPr>
          <w:rFonts w:ascii="Arial" w:hAnsi="Arial" w:cs="Arial"/>
        </w:rPr>
        <w:t xml:space="preserve">выдано 15 </w:t>
      </w:r>
      <w:r w:rsidRPr="00AB1B27">
        <w:rPr>
          <w:rFonts w:ascii="Arial" w:hAnsi="Arial" w:cs="Arial"/>
        </w:rPr>
        <w:t>предостережени</w:t>
      </w:r>
      <w:r w:rsidR="00F81AAA" w:rsidRPr="00AB1B27">
        <w:rPr>
          <w:rFonts w:ascii="Arial" w:hAnsi="Arial" w:cs="Arial"/>
        </w:rPr>
        <w:t>й</w:t>
      </w:r>
      <w:r w:rsidRPr="00AB1B27">
        <w:rPr>
          <w:rFonts w:ascii="Arial" w:hAnsi="Arial" w:cs="Arial"/>
        </w:rPr>
        <w:t xml:space="preserve"> о недопустимости нарушения обязательных требований юридическим и физическим лицам.</w:t>
      </w:r>
      <w:r w:rsidR="00F81AAA" w:rsidRPr="00AB1B27">
        <w:rPr>
          <w:rFonts w:ascii="Arial" w:hAnsi="Arial" w:cs="Arial"/>
        </w:rPr>
        <w:t xml:space="preserve"> </w:t>
      </w:r>
      <w:r w:rsidR="00B5516B" w:rsidRPr="00AB1B27">
        <w:rPr>
          <w:rFonts w:ascii="Arial" w:hAnsi="Arial" w:cs="Arial"/>
        </w:rPr>
        <w:t xml:space="preserve">Проведено </w:t>
      </w:r>
      <w:r w:rsidR="00F81AAA" w:rsidRPr="00AB1B27">
        <w:rPr>
          <w:rFonts w:ascii="Arial" w:hAnsi="Arial" w:cs="Arial"/>
        </w:rPr>
        <w:t>38 консультирований</w:t>
      </w:r>
      <w:r w:rsidR="00900646" w:rsidRPr="00AB1B27">
        <w:rPr>
          <w:rFonts w:ascii="Arial" w:hAnsi="Arial" w:cs="Arial"/>
        </w:rPr>
        <w:t xml:space="preserve"> и 19 информирований</w:t>
      </w:r>
      <w:r w:rsidR="00F81AAA" w:rsidRPr="00AB1B27">
        <w:rPr>
          <w:rFonts w:ascii="Arial" w:hAnsi="Arial" w:cs="Arial"/>
        </w:rPr>
        <w:t xml:space="preserve">. Кроме того, без взаимодействия с контролируемым лицом проведены 23 выездных обследования с выдачей предписаний в отношении юридических, должностных и физических лиц. 7 лиц привлечены мировыми судьями к административной ответственности по ч. 1 ст. 19.5. КоАП РФ за невыполнение в установленный срок законного предписания </w:t>
      </w:r>
      <w:r w:rsidR="00F81AAA" w:rsidRPr="00AB1B27">
        <w:rPr>
          <w:rFonts w:ascii="Arial" w:hAnsi="Arial" w:cs="Arial"/>
        </w:rPr>
        <w:lastRenderedPageBreak/>
        <w:t xml:space="preserve">(постановления,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w:t>
      </w:r>
      <w:r w:rsidR="00DE0B99" w:rsidRPr="00AB1B27">
        <w:rPr>
          <w:rFonts w:ascii="Arial" w:hAnsi="Arial" w:cs="Arial"/>
        </w:rPr>
        <w:t xml:space="preserve">При этом 6 контролируемых лиц устранили нарушения по ранее выданным предписаниям. </w:t>
      </w:r>
      <w:r w:rsidR="00900646" w:rsidRPr="00AB1B27">
        <w:rPr>
          <w:rFonts w:ascii="Arial" w:hAnsi="Arial" w:cs="Arial"/>
        </w:rPr>
        <w:t>5 материалов</w:t>
      </w:r>
      <w:r w:rsidR="00B5516B" w:rsidRPr="00AB1B27">
        <w:rPr>
          <w:rFonts w:ascii="Arial" w:hAnsi="Arial" w:cs="Arial"/>
        </w:rPr>
        <w:t xml:space="preserve"> КНМ были</w:t>
      </w:r>
      <w:r w:rsidR="00900646" w:rsidRPr="00AB1B27">
        <w:rPr>
          <w:rFonts w:ascii="Arial" w:hAnsi="Arial" w:cs="Arial"/>
        </w:rPr>
        <w:t xml:space="preserve"> переда</w:t>
      </w:r>
      <w:r w:rsidR="00B5516B" w:rsidRPr="00AB1B27">
        <w:rPr>
          <w:rFonts w:ascii="Arial" w:hAnsi="Arial" w:cs="Arial"/>
        </w:rPr>
        <w:t>ны</w:t>
      </w:r>
      <w:r w:rsidR="00900646" w:rsidRPr="00AB1B27">
        <w:rPr>
          <w:rFonts w:ascii="Arial" w:hAnsi="Arial" w:cs="Arial"/>
        </w:rPr>
        <w:t xml:space="preserve"> в юридический отдел для принятия мер к понуждению исполнить предписания в судебном порядке.</w:t>
      </w:r>
      <w:r w:rsidR="00F81AAA" w:rsidRPr="00AB1B27">
        <w:rPr>
          <w:rFonts w:ascii="Arial" w:hAnsi="Arial" w:cs="Arial"/>
        </w:rPr>
        <w:t xml:space="preserve">     </w:t>
      </w:r>
    </w:p>
    <w:p w:rsidR="006777C9" w:rsidRPr="00AB1B27" w:rsidRDefault="006777C9" w:rsidP="006777C9">
      <w:pPr>
        <w:pStyle w:val="Default"/>
        <w:ind w:firstLine="567"/>
        <w:jc w:val="both"/>
        <w:rPr>
          <w:rFonts w:ascii="Arial" w:hAnsi="Arial" w:cs="Arial"/>
        </w:rPr>
      </w:pPr>
      <w:r w:rsidRPr="00AB1B27">
        <w:rPr>
          <w:rFonts w:ascii="Arial" w:hAnsi="Arial" w:cs="Arial"/>
        </w:rPr>
        <w:t xml:space="preserve">На официальном сайте администрации муниципального образования </w:t>
      </w:r>
      <w:r w:rsidR="006648A0" w:rsidRPr="00AB1B27">
        <w:rPr>
          <w:rFonts w:ascii="Arial" w:hAnsi="Arial" w:cs="Arial"/>
        </w:rPr>
        <w:t>Ефремовский муниципальный округ Тульской области</w:t>
      </w:r>
      <w:r w:rsidRPr="00AB1B27">
        <w:rPr>
          <w:rFonts w:ascii="Arial" w:hAnsi="Arial" w:cs="Arial"/>
        </w:rPr>
        <w:t xml:space="preserve"> размещено руководство по соблюдению обязательных требований </w:t>
      </w:r>
      <w:r w:rsidR="00B12BA6" w:rsidRPr="00AB1B27">
        <w:rPr>
          <w:rFonts w:ascii="Arial" w:hAnsi="Arial" w:cs="Arial"/>
        </w:rPr>
        <w:t>Правил благоустройства</w:t>
      </w:r>
      <w:r w:rsidRPr="00AB1B27">
        <w:rPr>
          <w:rFonts w:ascii="Arial" w:hAnsi="Arial" w:cs="Arial"/>
        </w:rPr>
        <w:t>, предъявляемых при проведении мероприятий по осуществлению муниципального контроля</w:t>
      </w:r>
      <w:r w:rsidR="00B12BA6" w:rsidRPr="00AB1B27">
        <w:rPr>
          <w:rFonts w:ascii="Arial" w:hAnsi="Arial" w:cs="Arial"/>
        </w:rPr>
        <w:t xml:space="preserve"> в сфере благоустройства</w:t>
      </w:r>
      <w:r w:rsidRPr="00AB1B27">
        <w:rPr>
          <w:rFonts w:ascii="Arial" w:hAnsi="Arial" w:cs="Arial"/>
        </w:rPr>
        <w:t xml:space="preserve">.   </w:t>
      </w:r>
    </w:p>
    <w:p w:rsidR="006777C9" w:rsidRPr="00AB1B27" w:rsidRDefault="006777C9" w:rsidP="006777C9">
      <w:pPr>
        <w:ind w:right="5" w:firstLine="567"/>
        <w:jc w:val="both"/>
        <w:rPr>
          <w:rFonts w:ascii="Arial" w:hAnsi="Arial" w:cs="Arial"/>
        </w:rPr>
      </w:pPr>
      <w:r w:rsidRPr="00AB1B27">
        <w:rPr>
          <w:rFonts w:ascii="Arial" w:hAnsi="Arial" w:cs="Arial"/>
        </w:rPr>
        <w:t>Для оценки мероприятий по профилактике нарушений и в целом Программы профилактики на 202</w:t>
      </w:r>
      <w:r w:rsidR="006648A0" w:rsidRPr="00AB1B27">
        <w:rPr>
          <w:rFonts w:ascii="Arial" w:hAnsi="Arial" w:cs="Arial"/>
        </w:rPr>
        <w:t>5</w:t>
      </w:r>
      <w:r w:rsidRPr="00AB1B27">
        <w:rPr>
          <w:rFonts w:ascii="Arial" w:hAnsi="Arial" w:cs="Arial"/>
        </w:rPr>
        <w:t xml:space="preserve"> год были установлены следующие отчетные показатели, ориентированные на достижение целей Программы профилактики:</w:t>
      </w:r>
    </w:p>
    <w:p w:rsidR="006777C9" w:rsidRPr="00AB1B27" w:rsidRDefault="006777C9" w:rsidP="006777C9">
      <w:pPr>
        <w:ind w:right="5" w:firstLine="567"/>
        <w:jc w:val="both"/>
        <w:rPr>
          <w:rFonts w:ascii="Arial" w:hAnsi="Arial" w:cs="Arial"/>
        </w:rPr>
      </w:pPr>
      <w:r w:rsidRPr="00AB1B27">
        <w:rPr>
          <w:rFonts w:ascii="Arial" w:hAnsi="Arial" w:cs="Arial"/>
        </w:rPr>
        <w:t>-</w:t>
      </w:r>
      <w:r w:rsidRPr="00AB1B27">
        <w:rPr>
          <w:rFonts w:ascii="Arial" w:hAnsi="Arial" w:cs="Arial"/>
        </w:rPr>
        <w:tab/>
        <w:t>информирование контролируемых лиц об обязательных требованиях, соблюдение которых оценивается при проведении Отделом мероприятий по муниципальному</w:t>
      </w:r>
      <w:r w:rsidR="00B12BA6" w:rsidRPr="00AB1B27">
        <w:rPr>
          <w:rFonts w:ascii="Arial" w:hAnsi="Arial" w:cs="Arial"/>
        </w:rPr>
        <w:t xml:space="preserve"> </w:t>
      </w:r>
      <w:r w:rsidRPr="00AB1B27">
        <w:rPr>
          <w:rFonts w:ascii="Arial" w:hAnsi="Arial" w:cs="Arial"/>
        </w:rPr>
        <w:t>контролю</w:t>
      </w:r>
      <w:r w:rsidR="00B12BA6" w:rsidRPr="00AB1B27">
        <w:rPr>
          <w:rFonts w:ascii="Arial" w:hAnsi="Arial" w:cs="Arial"/>
        </w:rPr>
        <w:t xml:space="preserve"> в сфере благоустройства</w:t>
      </w:r>
      <w:r w:rsidRPr="00AB1B27">
        <w:rPr>
          <w:rFonts w:ascii="Arial" w:hAnsi="Arial" w:cs="Arial"/>
        </w:rPr>
        <w:t>, разъяснение содержания новых нормативных правовых актов, устанавливающих обязательные требование, изменений в действующие нормативные правовые акты (по мере вступления в силу);</w:t>
      </w:r>
    </w:p>
    <w:p w:rsidR="006777C9" w:rsidRPr="00AB1B27" w:rsidRDefault="006777C9" w:rsidP="006777C9">
      <w:pPr>
        <w:ind w:right="5" w:firstLine="567"/>
        <w:jc w:val="both"/>
        <w:rPr>
          <w:rFonts w:ascii="Arial" w:hAnsi="Arial" w:cs="Arial"/>
        </w:rPr>
      </w:pPr>
      <w:r w:rsidRPr="00AB1B27">
        <w:rPr>
          <w:rFonts w:ascii="Arial" w:hAnsi="Arial" w:cs="Arial"/>
        </w:rPr>
        <w:t>-</w:t>
      </w:r>
      <w:r w:rsidRPr="00AB1B27">
        <w:rPr>
          <w:rFonts w:ascii="Arial" w:hAnsi="Arial" w:cs="Arial"/>
        </w:rPr>
        <w:tab/>
        <w:t>выполнение мероприятий, предусмотренных Программой профилактики на 202</w:t>
      </w:r>
      <w:r w:rsidR="006648A0" w:rsidRPr="00AB1B27">
        <w:rPr>
          <w:rFonts w:ascii="Arial" w:hAnsi="Arial" w:cs="Arial"/>
        </w:rPr>
        <w:t>5</w:t>
      </w:r>
      <w:r w:rsidRPr="00AB1B27">
        <w:rPr>
          <w:rFonts w:ascii="Arial" w:hAnsi="Arial" w:cs="Arial"/>
        </w:rPr>
        <w:t xml:space="preserve"> год в соответствии со сроками и периодичностью их проведения;</w:t>
      </w:r>
    </w:p>
    <w:p w:rsidR="006777C9" w:rsidRPr="00AB1B27" w:rsidRDefault="006777C9" w:rsidP="006777C9">
      <w:pPr>
        <w:ind w:right="5" w:firstLine="567"/>
        <w:jc w:val="both"/>
        <w:rPr>
          <w:rFonts w:ascii="Arial" w:hAnsi="Arial" w:cs="Arial"/>
        </w:rPr>
      </w:pPr>
      <w:r w:rsidRPr="00AB1B27">
        <w:rPr>
          <w:rFonts w:ascii="Arial" w:hAnsi="Arial" w:cs="Arial"/>
        </w:rPr>
        <w:t>-</w:t>
      </w:r>
      <w:r w:rsidRPr="00AB1B27">
        <w:rPr>
          <w:rFonts w:ascii="Arial" w:hAnsi="Arial" w:cs="Arial"/>
        </w:rPr>
        <w:tab/>
        <w:t xml:space="preserve">подготовка и размещение в сети «Интернет» на сайте администрации муниципального образования </w:t>
      </w:r>
      <w:r w:rsidR="004D5BD7" w:rsidRPr="00AB1B27">
        <w:rPr>
          <w:rFonts w:ascii="Arial" w:hAnsi="Arial" w:cs="Arial"/>
        </w:rPr>
        <w:t>муниципального образования Ефремовский муниципальный округ Тульской области</w:t>
      </w:r>
      <w:r w:rsidRPr="00AB1B27">
        <w:rPr>
          <w:rFonts w:ascii="Arial" w:hAnsi="Arial" w:cs="Arial"/>
        </w:rPr>
        <w:t xml:space="preserve"> в разделе «информация о контрольной (надзорной) деятельности» сведения по итогам обобщения практики при осуществлении контроля за допущенными нарушениями.</w:t>
      </w:r>
    </w:p>
    <w:p w:rsidR="006777C9" w:rsidRPr="00AB1B27" w:rsidRDefault="006777C9" w:rsidP="006777C9">
      <w:pPr>
        <w:ind w:right="5" w:firstLine="567"/>
        <w:jc w:val="both"/>
        <w:rPr>
          <w:rFonts w:ascii="Arial" w:hAnsi="Arial" w:cs="Arial"/>
        </w:rPr>
      </w:pPr>
      <w:r w:rsidRPr="00AB1B27">
        <w:rPr>
          <w:rFonts w:ascii="Arial" w:hAnsi="Arial" w:cs="Arial"/>
        </w:rPr>
        <w:t>Отделом выполняются все мероприятия, предусмотренные Программой профилактики на 202</w:t>
      </w:r>
      <w:r w:rsidR="004D5BD7" w:rsidRPr="00AB1B27">
        <w:rPr>
          <w:rFonts w:ascii="Arial" w:hAnsi="Arial" w:cs="Arial"/>
        </w:rPr>
        <w:t>5</w:t>
      </w:r>
      <w:r w:rsidRPr="00AB1B27">
        <w:rPr>
          <w:rFonts w:ascii="Arial" w:hAnsi="Arial" w:cs="Arial"/>
        </w:rPr>
        <w:t xml:space="preserve"> год, что способствует повышению информативности контролируемых лиц о действующих обязательных требованиях и снижению рисков причинения вреда охраняемым законом ценностям.</w:t>
      </w:r>
    </w:p>
    <w:p w:rsidR="004D5BD7" w:rsidRPr="00AB1B27" w:rsidRDefault="004D5BD7" w:rsidP="004D5BD7">
      <w:pPr>
        <w:ind w:right="5" w:firstLine="567"/>
        <w:jc w:val="both"/>
        <w:rPr>
          <w:rFonts w:ascii="Arial" w:hAnsi="Arial" w:cs="Arial"/>
        </w:rPr>
      </w:pPr>
      <w:r w:rsidRPr="00AB1B27">
        <w:rPr>
          <w:rFonts w:ascii="Arial" w:hAnsi="Arial" w:cs="Arial"/>
        </w:rPr>
        <w:t>Анализ и оценка рисков причинения вреда охраняемым законом ценностям.</w:t>
      </w:r>
    </w:p>
    <w:p w:rsidR="004D5BD7" w:rsidRPr="00AB1B27" w:rsidRDefault="004D5BD7" w:rsidP="004D5BD7">
      <w:pPr>
        <w:ind w:right="5" w:firstLine="567"/>
        <w:jc w:val="both"/>
        <w:rPr>
          <w:rFonts w:ascii="Arial" w:hAnsi="Arial" w:cs="Arial"/>
        </w:rPr>
      </w:pPr>
      <w:r w:rsidRPr="00AB1B27">
        <w:rPr>
          <w:rFonts w:ascii="Arial" w:hAnsi="Arial" w:cs="Arial"/>
        </w:rPr>
        <w:t>Мониторинг состояния подконтрольных субъектов в сфере Правил благоустройства выявил, что ключевыми и наиболее значимыми рисками являются складирование мусора на прилегающей к земельному участку территории, ненадлежащие содержание зданий, сооружений, самовольная установка заборов и других объектов, надлежащие содержание детских и спортивных площадок.</w:t>
      </w:r>
    </w:p>
    <w:p w:rsidR="004D5BD7" w:rsidRPr="00AB1B27" w:rsidRDefault="004D5BD7" w:rsidP="004D5BD7">
      <w:pPr>
        <w:ind w:right="5" w:firstLine="567"/>
        <w:jc w:val="both"/>
        <w:rPr>
          <w:rFonts w:ascii="Arial" w:hAnsi="Arial" w:cs="Arial"/>
        </w:rPr>
      </w:pPr>
      <w:r w:rsidRPr="00AB1B27">
        <w:rPr>
          <w:rFonts w:ascii="Arial" w:hAnsi="Arial" w:cs="Arial"/>
        </w:rPr>
        <w:t>Проведение профилактических мероприятий, направленных на соблюдение подконтрольными субъектами обязательных требований Правил благоустройства, на побуждение подконтрольных субъектов к добросовестности, будет способствовать улучшению в целом ситуации, повышению ответственности подконтрольных субъектов, снижению количества выявляемых нарушений обязательных требований.</w:t>
      </w:r>
    </w:p>
    <w:p w:rsidR="006777C9" w:rsidRPr="00AB1B27" w:rsidRDefault="006777C9" w:rsidP="006777C9">
      <w:pPr>
        <w:ind w:right="5" w:firstLine="567"/>
        <w:jc w:val="both"/>
        <w:rPr>
          <w:rFonts w:ascii="Arial" w:hAnsi="Arial" w:cs="Arial"/>
        </w:rPr>
      </w:pPr>
    </w:p>
    <w:p w:rsidR="006777C9" w:rsidRPr="00AB1B27" w:rsidRDefault="006777C9" w:rsidP="006777C9">
      <w:pPr>
        <w:ind w:firstLine="567"/>
        <w:jc w:val="center"/>
        <w:rPr>
          <w:rFonts w:ascii="Arial" w:hAnsi="Arial" w:cs="Arial"/>
          <w:b/>
        </w:rPr>
      </w:pPr>
      <w:r w:rsidRPr="00AB1B27">
        <w:rPr>
          <w:rFonts w:ascii="Arial" w:hAnsi="Arial" w:cs="Arial"/>
          <w:b/>
        </w:rPr>
        <w:t>Раздел 2. Цели и задачи реализации Программы профилактики</w:t>
      </w:r>
    </w:p>
    <w:p w:rsidR="006777C9" w:rsidRPr="00AB1B27" w:rsidRDefault="006777C9" w:rsidP="006777C9">
      <w:pPr>
        <w:ind w:firstLine="567"/>
        <w:jc w:val="center"/>
        <w:rPr>
          <w:rFonts w:ascii="Arial" w:hAnsi="Arial" w:cs="Arial"/>
          <w:b/>
        </w:rPr>
      </w:pPr>
    </w:p>
    <w:p w:rsidR="006777C9" w:rsidRPr="00AB1B27" w:rsidRDefault="006777C9" w:rsidP="006777C9">
      <w:pPr>
        <w:pStyle w:val="a6"/>
        <w:numPr>
          <w:ilvl w:val="0"/>
          <w:numId w:val="2"/>
        </w:numPr>
        <w:autoSpaceDE w:val="0"/>
        <w:autoSpaceDN w:val="0"/>
        <w:adjustRightInd w:val="0"/>
        <w:ind w:left="0" w:firstLine="567"/>
        <w:jc w:val="both"/>
        <w:rPr>
          <w:rFonts w:ascii="Arial" w:hAnsi="Arial" w:cs="Arial"/>
        </w:rPr>
      </w:pPr>
      <w:r w:rsidRPr="00AB1B27">
        <w:rPr>
          <w:rFonts w:ascii="Arial" w:hAnsi="Arial" w:cs="Arial"/>
        </w:rPr>
        <w:t>Целями проведения профилактических мероприятий являются:</w:t>
      </w:r>
    </w:p>
    <w:p w:rsidR="006777C9" w:rsidRPr="00AB1B27" w:rsidRDefault="006777C9" w:rsidP="006777C9">
      <w:pPr>
        <w:pStyle w:val="a6"/>
        <w:numPr>
          <w:ilvl w:val="0"/>
          <w:numId w:val="3"/>
        </w:numPr>
        <w:ind w:left="0" w:right="5" w:firstLine="567"/>
        <w:jc w:val="both"/>
        <w:rPr>
          <w:rFonts w:ascii="Arial" w:hAnsi="Arial" w:cs="Arial"/>
        </w:rPr>
      </w:pPr>
      <w:r w:rsidRPr="00AB1B27">
        <w:rPr>
          <w:rFonts w:ascii="Arial" w:hAnsi="Arial" w:cs="Arial"/>
        </w:rPr>
        <w:t>предотвращение рисков причинения вреда (ущерба) охраняемым законом ценностям;</w:t>
      </w:r>
    </w:p>
    <w:p w:rsidR="006777C9" w:rsidRPr="00AB1B27" w:rsidRDefault="006777C9" w:rsidP="006777C9">
      <w:pPr>
        <w:pStyle w:val="a6"/>
        <w:numPr>
          <w:ilvl w:val="0"/>
          <w:numId w:val="3"/>
        </w:numPr>
        <w:ind w:left="0" w:right="5" w:firstLine="567"/>
        <w:jc w:val="both"/>
        <w:rPr>
          <w:rFonts w:ascii="Arial" w:hAnsi="Arial" w:cs="Arial"/>
        </w:rPr>
      </w:pPr>
      <w:r w:rsidRPr="00AB1B27">
        <w:rPr>
          <w:rFonts w:ascii="Arial" w:hAnsi="Arial" w:cs="Arial"/>
        </w:rPr>
        <w:t>предупреждение нарушений обязательных требований (снижение числа нарушений обязательных требований) в подконтрольной сфере на территории муниципального образования;</w:t>
      </w:r>
    </w:p>
    <w:p w:rsidR="006777C9" w:rsidRPr="00AB1B27" w:rsidRDefault="006777C9" w:rsidP="006777C9">
      <w:pPr>
        <w:pStyle w:val="a6"/>
        <w:numPr>
          <w:ilvl w:val="0"/>
          <w:numId w:val="3"/>
        </w:numPr>
        <w:ind w:left="0" w:right="5" w:firstLine="567"/>
        <w:jc w:val="both"/>
        <w:rPr>
          <w:rFonts w:ascii="Arial" w:hAnsi="Arial" w:cs="Arial"/>
        </w:rPr>
      </w:pPr>
      <w:r w:rsidRPr="00AB1B27">
        <w:rPr>
          <w:rFonts w:ascii="Arial" w:hAnsi="Arial" w:cs="Arial"/>
        </w:rPr>
        <w:lastRenderedPageBreak/>
        <w:t>устранение существующих и потенциальных условий, причин и факторов, способных привести к нарушению обязательных требований и причинению вреда охраняемым законом ценностям;</w:t>
      </w:r>
    </w:p>
    <w:p w:rsidR="006777C9" w:rsidRPr="00AB1B27" w:rsidRDefault="006777C9" w:rsidP="006777C9">
      <w:pPr>
        <w:pStyle w:val="a6"/>
        <w:numPr>
          <w:ilvl w:val="0"/>
          <w:numId w:val="3"/>
        </w:numPr>
        <w:ind w:left="0" w:right="5" w:firstLine="567"/>
        <w:jc w:val="both"/>
        <w:rPr>
          <w:rFonts w:ascii="Arial" w:hAnsi="Arial" w:cs="Arial"/>
        </w:rPr>
      </w:pPr>
      <w:r w:rsidRPr="00AB1B27">
        <w:rPr>
          <w:rFonts w:ascii="Arial" w:hAnsi="Arial" w:cs="Arial"/>
        </w:rPr>
        <w:t>мотивация к добросовестному поведению контролируемых лиц и как следствие снижение уровня ущерба охраняемым законом ценностям.</w:t>
      </w:r>
    </w:p>
    <w:p w:rsidR="006777C9" w:rsidRPr="00AB1B27" w:rsidRDefault="006777C9" w:rsidP="006777C9">
      <w:pPr>
        <w:pStyle w:val="a6"/>
        <w:numPr>
          <w:ilvl w:val="0"/>
          <w:numId w:val="2"/>
        </w:numPr>
        <w:autoSpaceDE w:val="0"/>
        <w:autoSpaceDN w:val="0"/>
        <w:adjustRightInd w:val="0"/>
        <w:ind w:left="0" w:firstLine="567"/>
        <w:jc w:val="both"/>
        <w:rPr>
          <w:rFonts w:ascii="Arial" w:hAnsi="Arial" w:cs="Arial"/>
        </w:rPr>
      </w:pPr>
      <w:r w:rsidRPr="00AB1B27">
        <w:rPr>
          <w:rFonts w:ascii="Arial" w:hAnsi="Arial" w:cs="Arial"/>
        </w:rPr>
        <w:t>Проведение Отделом профилактических мероприятий направлено на решение следующих задач:</w:t>
      </w:r>
    </w:p>
    <w:p w:rsidR="006777C9" w:rsidRPr="00AB1B27" w:rsidRDefault="006777C9" w:rsidP="006777C9">
      <w:pPr>
        <w:pStyle w:val="a6"/>
        <w:numPr>
          <w:ilvl w:val="0"/>
          <w:numId w:val="4"/>
        </w:numPr>
        <w:ind w:left="0" w:right="5" w:firstLine="567"/>
        <w:jc w:val="both"/>
        <w:rPr>
          <w:rFonts w:ascii="Arial" w:hAnsi="Arial" w:cs="Arial"/>
        </w:rPr>
      </w:pPr>
      <w:r w:rsidRPr="00AB1B27">
        <w:rPr>
          <w:rFonts w:ascii="Arial" w:hAnsi="Arial" w:cs="Arial"/>
        </w:rPr>
        <w:t>разъяснение контролируемым лицам обязательных требований;</w:t>
      </w:r>
    </w:p>
    <w:p w:rsidR="006777C9" w:rsidRPr="00AB1B27" w:rsidRDefault="006777C9" w:rsidP="006777C9">
      <w:pPr>
        <w:pStyle w:val="a6"/>
        <w:numPr>
          <w:ilvl w:val="0"/>
          <w:numId w:val="4"/>
        </w:numPr>
        <w:ind w:left="0" w:right="5" w:firstLine="567"/>
        <w:jc w:val="both"/>
        <w:rPr>
          <w:rFonts w:ascii="Arial" w:hAnsi="Arial" w:cs="Arial"/>
        </w:rPr>
      </w:pPr>
      <w:r w:rsidRPr="00AB1B27">
        <w:rPr>
          <w:rFonts w:ascii="Arial" w:hAnsi="Arial" w:cs="Arial"/>
        </w:rPr>
        <w:t>выявление причин, факторов и условий, способствующих причинению вреда охраняемым законом ценностям и нарушению обязательных требований, определение способов устранения или снижения рисков их возникновения;</w:t>
      </w:r>
    </w:p>
    <w:p w:rsidR="006777C9" w:rsidRPr="00AB1B27" w:rsidRDefault="006777C9" w:rsidP="006777C9">
      <w:pPr>
        <w:pStyle w:val="a6"/>
        <w:numPr>
          <w:ilvl w:val="0"/>
          <w:numId w:val="4"/>
        </w:numPr>
        <w:ind w:left="0" w:right="5" w:firstLine="567"/>
        <w:jc w:val="both"/>
        <w:rPr>
          <w:rFonts w:ascii="Arial" w:hAnsi="Arial" w:cs="Arial"/>
        </w:rPr>
      </w:pPr>
      <w:r w:rsidRPr="00AB1B27">
        <w:rPr>
          <w:rFonts w:ascii="Arial" w:hAnsi="Arial" w:cs="Arial"/>
        </w:rPr>
        <w:t>принятие мер к обеспечению реального влияния на уровень безопасности охраняемых законом ценностей комплекса обязательных требований, соблюдение которых составляет предмет контроля;</w:t>
      </w:r>
    </w:p>
    <w:p w:rsidR="006777C9" w:rsidRPr="00AB1B27" w:rsidRDefault="006777C9" w:rsidP="006777C9">
      <w:pPr>
        <w:pStyle w:val="a6"/>
        <w:numPr>
          <w:ilvl w:val="0"/>
          <w:numId w:val="4"/>
        </w:numPr>
        <w:ind w:left="0" w:right="5" w:firstLine="567"/>
        <w:jc w:val="both"/>
        <w:rPr>
          <w:rFonts w:ascii="Arial" w:hAnsi="Arial" w:cs="Arial"/>
        </w:rPr>
      </w:pPr>
      <w:r w:rsidRPr="00AB1B27">
        <w:rPr>
          <w:rFonts w:ascii="Arial" w:hAnsi="Arial" w:cs="Arial"/>
        </w:rPr>
        <w:t>создание системы консультирования контролируемых лиц, в том числе с использованием современных информационно-телекоммуникационных технологий;</w:t>
      </w:r>
    </w:p>
    <w:p w:rsidR="006777C9" w:rsidRPr="00AB1B27" w:rsidRDefault="006777C9" w:rsidP="006777C9">
      <w:pPr>
        <w:pStyle w:val="a6"/>
        <w:numPr>
          <w:ilvl w:val="0"/>
          <w:numId w:val="4"/>
        </w:numPr>
        <w:ind w:left="0" w:right="5" w:firstLine="567"/>
        <w:jc w:val="both"/>
        <w:rPr>
          <w:rFonts w:ascii="Arial" w:hAnsi="Arial" w:cs="Arial"/>
        </w:rPr>
      </w:pPr>
      <w:r w:rsidRPr="00AB1B27">
        <w:rPr>
          <w:rFonts w:ascii="Arial" w:hAnsi="Arial" w:cs="Arial"/>
        </w:rPr>
        <w:t>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rsidR="006777C9" w:rsidRPr="00AB1B27" w:rsidRDefault="006777C9" w:rsidP="006777C9">
      <w:pPr>
        <w:ind w:right="99" w:firstLine="567"/>
        <w:rPr>
          <w:rFonts w:ascii="Arial" w:hAnsi="Arial" w:cs="Arial"/>
        </w:rPr>
      </w:pPr>
    </w:p>
    <w:p w:rsidR="006777C9" w:rsidRPr="00AB1B27" w:rsidRDefault="006777C9" w:rsidP="006777C9">
      <w:pPr>
        <w:ind w:firstLine="567"/>
        <w:jc w:val="center"/>
        <w:rPr>
          <w:rFonts w:ascii="Arial" w:hAnsi="Arial" w:cs="Arial"/>
          <w:b/>
        </w:rPr>
      </w:pPr>
      <w:r w:rsidRPr="00AB1B27">
        <w:rPr>
          <w:rFonts w:ascii="Arial" w:hAnsi="Arial" w:cs="Arial"/>
          <w:b/>
        </w:rPr>
        <w:t>Раздел 3. Перечень профилактических мероприятий, сроки (периодичность) их проведения</w:t>
      </w:r>
    </w:p>
    <w:p w:rsidR="006777C9" w:rsidRPr="00AB1B27" w:rsidRDefault="006777C9" w:rsidP="006777C9">
      <w:pPr>
        <w:ind w:firstLine="567"/>
        <w:jc w:val="center"/>
        <w:rPr>
          <w:rFonts w:ascii="Arial" w:hAnsi="Arial" w:cs="Arial"/>
          <w:b/>
        </w:rPr>
      </w:pPr>
    </w:p>
    <w:p w:rsidR="006777C9" w:rsidRPr="00AB1B27" w:rsidRDefault="006777C9" w:rsidP="006777C9">
      <w:pPr>
        <w:pStyle w:val="a6"/>
        <w:numPr>
          <w:ilvl w:val="0"/>
          <w:numId w:val="2"/>
        </w:numPr>
        <w:autoSpaceDE w:val="0"/>
        <w:autoSpaceDN w:val="0"/>
        <w:adjustRightInd w:val="0"/>
        <w:ind w:left="0" w:firstLine="567"/>
        <w:jc w:val="both"/>
        <w:rPr>
          <w:rFonts w:ascii="Arial" w:hAnsi="Arial" w:cs="Arial"/>
        </w:rPr>
      </w:pPr>
      <w:r w:rsidRPr="00AB1B27">
        <w:rPr>
          <w:rFonts w:ascii="Arial" w:hAnsi="Arial" w:cs="Arial"/>
        </w:rPr>
        <w:t>Перечень профилактических мероприятий:</w:t>
      </w:r>
    </w:p>
    <w:p w:rsidR="006777C9" w:rsidRPr="00AB1B27" w:rsidRDefault="006777C9" w:rsidP="006777C9">
      <w:pPr>
        <w:pStyle w:val="a6"/>
        <w:numPr>
          <w:ilvl w:val="0"/>
          <w:numId w:val="5"/>
        </w:numPr>
        <w:ind w:left="0" w:right="99" w:firstLine="567"/>
        <w:rPr>
          <w:rFonts w:ascii="Arial" w:hAnsi="Arial" w:cs="Arial"/>
        </w:rPr>
      </w:pPr>
      <w:r w:rsidRPr="00AB1B27">
        <w:rPr>
          <w:rFonts w:ascii="Arial" w:hAnsi="Arial" w:cs="Arial"/>
        </w:rPr>
        <w:t>информирование;</w:t>
      </w:r>
    </w:p>
    <w:p w:rsidR="006777C9" w:rsidRPr="00AB1B27" w:rsidRDefault="006777C9" w:rsidP="006777C9">
      <w:pPr>
        <w:pStyle w:val="a6"/>
        <w:numPr>
          <w:ilvl w:val="0"/>
          <w:numId w:val="5"/>
        </w:numPr>
        <w:ind w:left="0" w:right="99" w:firstLine="567"/>
        <w:rPr>
          <w:rFonts w:ascii="Arial" w:hAnsi="Arial" w:cs="Arial"/>
        </w:rPr>
      </w:pPr>
      <w:r w:rsidRPr="00AB1B27">
        <w:rPr>
          <w:rFonts w:ascii="Arial" w:hAnsi="Arial" w:cs="Arial"/>
        </w:rPr>
        <w:t>объявление предостережения;</w:t>
      </w:r>
    </w:p>
    <w:p w:rsidR="006777C9" w:rsidRPr="00AB1B27" w:rsidRDefault="006777C9" w:rsidP="006777C9">
      <w:pPr>
        <w:pStyle w:val="a6"/>
        <w:numPr>
          <w:ilvl w:val="0"/>
          <w:numId w:val="5"/>
        </w:numPr>
        <w:ind w:left="0" w:right="99" w:firstLine="567"/>
        <w:rPr>
          <w:rFonts w:ascii="Arial" w:hAnsi="Arial" w:cs="Arial"/>
        </w:rPr>
      </w:pPr>
      <w:r w:rsidRPr="00AB1B27">
        <w:rPr>
          <w:rFonts w:ascii="Arial" w:hAnsi="Arial" w:cs="Arial"/>
        </w:rPr>
        <w:t>консультирование.</w:t>
      </w:r>
    </w:p>
    <w:p w:rsidR="00D23310" w:rsidRPr="00AB1B27" w:rsidRDefault="00D23310" w:rsidP="006777C9">
      <w:pPr>
        <w:pStyle w:val="a6"/>
        <w:numPr>
          <w:ilvl w:val="0"/>
          <w:numId w:val="5"/>
        </w:numPr>
        <w:ind w:left="0" w:right="99" w:firstLine="567"/>
        <w:rPr>
          <w:rFonts w:ascii="Arial" w:hAnsi="Arial" w:cs="Arial"/>
        </w:rPr>
      </w:pPr>
      <w:r w:rsidRPr="00AB1B27">
        <w:rPr>
          <w:rFonts w:ascii="Arial" w:hAnsi="Arial" w:cs="Arial"/>
        </w:rPr>
        <w:t xml:space="preserve">профилактический визит. </w:t>
      </w:r>
    </w:p>
    <w:p w:rsidR="006777C9" w:rsidRPr="00AB1B27" w:rsidRDefault="006777C9" w:rsidP="006777C9">
      <w:pPr>
        <w:spacing w:before="200" w:after="200"/>
        <w:ind w:right="96" w:firstLine="567"/>
        <w:jc w:val="center"/>
        <w:rPr>
          <w:rFonts w:ascii="Arial" w:hAnsi="Arial" w:cs="Arial"/>
        </w:rPr>
      </w:pPr>
      <w:r w:rsidRPr="00AB1B27">
        <w:rPr>
          <w:rFonts w:ascii="Arial" w:hAnsi="Arial" w:cs="Arial"/>
        </w:rPr>
        <w:t>Информирование</w:t>
      </w:r>
    </w:p>
    <w:p w:rsidR="006777C9" w:rsidRPr="00AB1B27" w:rsidRDefault="006777C9" w:rsidP="006777C9">
      <w:pPr>
        <w:pStyle w:val="a6"/>
        <w:numPr>
          <w:ilvl w:val="0"/>
          <w:numId w:val="2"/>
        </w:numPr>
        <w:autoSpaceDE w:val="0"/>
        <w:autoSpaceDN w:val="0"/>
        <w:adjustRightInd w:val="0"/>
        <w:ind w:left="0" w:firstLine="567"/>
        <w:jc w:val="both"/>
        <w:rPr>
          <w:rFonts w:ascii="Arial" w:hAnsi="Arial" w:cs="Arial"/>
        </w:rPr>
      </w:pPr>
      <w:r w:rsidRPr="00AB1B27">
        <w:rPr>
          <w:rFonts w:ascii="Arial" w:hAnsi="Arial" w:cs="Arial"/>
        </w:rPr>
        <w:t>Контрольный орган осуществляют информирование контролируемых лиц и иных заинтересованных лиц по вопросам соблюдения обязательных требований.</w:t>
      </w:r>
    </w:p>
    <w:p w:rsidR="006777C9" w:rsidRPr="00AB1B27" w:rsidRDefault="006777C9" w:rsidP="006777C9">
      <w:pPr>
        <w:ind w:right="5" w:firstLine="567"/>
        <w:jc w:val="both"/>
        <w:rPr>
          <w:rFonts w:ascii="Arial" w:hAnsi="Arial" w:cs="Arial"/>
        </w:rPr>
      </w:pPr>
      <w:r w:rsidRPr="00AB1B27">
        <w:rPr>
          <w:rFonts w:ascii="Arial" w:hAnsi="Arial" w:cs="Arial"/>
        </w:rPr>
        <w:t>Информирование осуществляется посредством размещения соответствующих сведений на официальном сайте контрольного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6777C9" w:rsidRPr="00AB1B27" w:rsidRDefault="006777C9" w:rsidP="006777C9">
      <w:pPr>
        <w:ind w:right="5" w:firstLine="567"/>
        <w:jc w:val="both"/>
        <w:rPr>
          <w:rFonts w:ascii="Arial" w:hAnsi="Arial" w:cs="Arial"/>
        </w:rPr>
      </w:pPr>
      <w:r w:rsidRPr="00AB1B27">
        <w:rPr>
          <w:rFonts w:ascii="Arial" w:hAnsi="Arial" w:cs="Arial"/>
        </w:rPr>
        <w:t>Контрольный орган обязан размещать и поддерживать в актуальном состоянии на своем официальном сайте в сети «Интернет» информацию, предусмотренную частью 3 статьи 46 Федерального закона «О государственном контроле (надзоре) и муниципальном контроле в Российской Федерации».</w:t>
      </w:r>
    </w:p>
    <w:p w:rsidR="006777C9" w:rsidRPr="00AB1B27" w:rsidRDefault="006777C9" w:rsidP="006777C9">
      <w:pPr>
        <w:ind w:right="5" w:firstLine="567"/>
        <w:jc w:val="both"/>
        <w:rPr>
          <w:rFonts w:ascii="Arial" w:hAnsi="Arial" w:cs="Arial"/>
        </w:rPr>
      </w:pPr>
      <w:r w:rsidRPr="00AB1B27">
        <w:rPr>
          <w:rFonts w:ascii="Arial" w:hAnsi="Arial" w:cs="Arial"/>
        </w:rPr>
        <w:t>Сроки (периодичность) информирования осуществляется постоянно.</w:t>
      </w:r>
    </w:p>
    <w:p w:rsidR="006777C9" w:rsidRPr="00AB1B27" w:rsidRDefault="006777C9" w:rsidP="006777C9">
      <w:pPr>
        <w:spacing w:before="200" w:after="200"/>
        <w:ind w:right="6" w:firstLine="567"/>
        <w:jc w:val="center"/>
        <w:rPr>
          <w:rFonts w:ascii="Arial" w:hAnsi="Arial" w:cs="Arial"/>
        </w:rPr>
      </w:pPr>
      <w:r w:rsidRPr="00AB1B27">
        <w:rPr>
          <w:rFonts w:ascii="Arial" w:hAnsi="Arial" w:cs="Arial"/>
        </w:rPr>
        <w:t>Объявление предостережения</w:t>
      </w:r>
    </w:p>
    <w:p w:rsidR="006777C9" w:rsidRPr="00AB1B27" w:rsidRDefault="006777C9" w:rsidP="006777C9">
      <w:pPr>
        <w:pStyle w:val="a6"/>
        <w:numPr>
          <w:ilvl w:val="0"/>
          <w:numId w:val="2"/>
        </w:numPr>
        <w:autoSpaceDE w:val="0"/>
        <w:autoSpaceDN w:val="0"/>
        <w:adjustRightInd w:val="0"/>
        <w:ind w:left="0" w:firstLine="567"/>
        <w:jc w:val="both"/>
        <w:rPr>
          <w:rFonts w:ascii="Arial" w:hAnsi="Arial" w:cs="Arial"/>
        </w:rPr>
      </w:pPr>
      <w:r w:rsidRPr="00AB1B27">
        <w:rPr>
          <w:rFonts w:ascii="Arial" w:hAnsi="Arial" w:cs="Arial"/>
        </w:rPr>
        <w:t xml:space="preserve">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w:t>
      </w:r>
      <w:r w:rsidRPr="00AB1B27">
        <w:rPr>
          <w:rFonts w:ascii="Arial" w:hAnsi="Arial" w:cs="Arial"/>
        </w:rPr>
        <w:lastRenderedPageBreak/>
        <w:t>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6777C9" w:rsidRPr="00AB1B27" w:rsidRDefault="006777C9" w:rsidP="006777C9">
      <w:pPr>
        <w:ind w:right="5" w:firstLine="567"/>
        <w:jc w:val="both"/>
        <w:rPr>
          <w:rFonts w:ascii="Arial" w:hAnsi="Arial" w:cs="Arial"/>
        </w:rPr>
      </w:pPr>
      <w:r w:rsidRPr="00AB1B27">
        <w:rPr>
          <w:rFonts w:ascii="Arial" w:hAnsi="Arial" w:cs="Arial"/>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«О государственном контроле (надзоре) и муниципальном контроле в Российской Федерации»,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6777C9" w:rsidRPr="00AB1B27" w:rsidRDefault="006777C9" w:rsidP="006777C9">
      <w:pPr>
        <w:ind w:right="5" w:firstLine="567"/>
        <w:jc w:val="both"/>
        <w:rPr>
          <w:rFonts w:ascii="Arial" w:hAnsi="Arial" w:cs="Arial"/>
        </w:rPr>
      </w:pPr>
      <w:r w:rsidRPr="00AB1B27">
        <w:rPr>
          <w:rFonts w:ascii="Arial" w:hAnsi="Arial" w:cs="Arial"/>
        </w:rPr>
        <w:t>Контролируемое лицо вправе после получения предостережения о недопустимости нарушения обязательных требований подать в контрольный орган возражение в отношении указанного предостережения в срок не позднее 15 рабочих дней со дня получения им предостережения.</w:t>
      </w:r>
    </w:p>
    <w:p w:rsidR="006777C9" w:rsidRPr="00AB1B27" w:rsidRDefault="006777C9" w:rsidP="006777C9">
      <w:pPr>
        <w:ind w:right="5" w:firstLine="567"/>
        <w:jc w:val="both"/>
        <w:rPr>
          <w:rFonts w:ascii="Arial" w:hAnsi="Arial" w:cs="Arial"/>
        </w:rPr>
      </w:pPr>
      <w:r w:rsidRPr="00AB1B27">
        <w:rPr>
          <w:rFonts w:ascii="Arial" w:hAnsi="Arial" w:cs="Arial"/>
        </w:rPr>
        <w:t>Возражение должно содержать:</w:t>
      </w:r>
    </w:p>
    <w:p w:rsidR="006777C9" w:rsidRPr="00AB1B27" w:rsidRDefault="006777C9" w:rsidP="006777C9">
      <w:pPr>
        <w:pStyle w:val="a6"/>
        <w:numPr>
          <w:ilvl w:val="1"/>
          <w:numId w:val="6"/>
        </w:numPr>
        <w:ind w:left="0" w:right="5" w:firstLine="567"/>
        <w:jc w:val="both"/>
        <w:rPr>
          <w:rFonts w:ascii="Arial" w:hAnsi="Arial" w:cs="Arial"/>
        </w:rPr>
      </w:pPr>
      <w:r w:rsidRPr="00AB1B27">
        <w:rPr>
          <w:rFonts w:ascii="Arial" w:hAnsi="Arial" w:cs="Arial"/>
        </w:rPr>
        <w:t>наименование контрольного органа, в который направляется возражение;</w:t>
      </w:r>
    </w:p>
    <w:p w:rsidR="006777C9" w:rsidRPr="00AB1B27" w:rsidRDefault="006777C9" w:rsidP="006777C9">
      <w:pPr>
        <w:pStyle w:val="a6"/>
        <w:numPr>
          <w:ilvl w:val="1"/>
          <w:numId w:val="6"/>
        </w:numPr>
        <w:ind w:left="0" w:right="99" w:firstLine="567"/>
        <w:jc w:val="both"/>
        <w:rPr>
          <w:rFonts w:ascii="Arial" w:hAnsi="Arial" w:cs="Arial"/>
        </w:rPr>
      </w:pPr>
      <w:r w:rsidRPr="00AB1B27">
        <w:rPr>
          <w:rFonts w:ascii="Arial" w:hAnsi="Arial" w:cs="Arial"/>
        </w:rPr>
        <w:t>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6777C9" w:rsidRPr="00AB1B27" w:rsidRDefault="006777C9" w:rsidP="006777C9">
      <w:pPr>
        <w:pStyle w:val="a6"/>
        <w:numPr>
          <w:ilvl w:val="1"/>
          <w:numId w:val="6"/>
        </w:numPr>
        <w:ind w:left="0" w:right="99" w:firstLine="567"/>
        <w:jc w:val="both"/>
        <w:rPr>
          <w:rFonts w:ascii="Arial" w:hAnsi="Arial" w:cs="Arial"/>
        </w:rPr>
      </w:pPr>
      <w:r w:rsidRPr="00AB1B27">
        <w:rPr>
          <w:rFonts w:ascii="Arial" w:hAnsi="Arial" w:cs="Arial"/>
        </w:rPr>
        <w:t>дату и номер предостережения;</w:t>
      </w:r>
    </w:p>
    <w:p w:rsidR="006777C9" w:rsidRPr="00AB1B27" w:rsidRDefault="006777C9" w:rsidP="006777C9">
      <w:pPr>
        <w:pStyle w:val="a6"/>
        <w:numPr>
          <w:ilvl w:val="1"/>
          <w:numId w:val="6"/>
        </w:numPr>
        <w:ind w:left="0" w:right="99" w:firstLine="567"/>
        <w:jc w:val="both"/>
        <w:rPr>
          <w:rFonts w:ascii="Arial" w:hAnsi="Arial" w:cs="Arial"/>
        </w:rPr>
      </w:pPr>
      <w:r w:rsidRPr="00AB1B27">
        <w:rPr>
          <w:rFonts w:ascii="Arial" w:hAnsi="Arial" w:cs="Arial"/>
        </w:rPr>
        <w:t>доводы, на основании которых контролируемое лицо не согласно с объявленным предостережением;</w:t>
      </w:r>
    </w:p>
    <w:p w:rsidR="006777C9" w:rsidRPr="00AB1B27" w:rsidRDefault="006777C9" w:rsidP="006777C9">
      <w:pPr>
        <w:pStyle w:val="a6"/>
        <w:numPr>
          <w:ilvl w:val="1"/>
          <w:numId w:val="6"/>
        </w:numPr>
        <w:ind w:left="0" w:right="99" w:firstLine="567"/>
        <w:jc w:val="both"/>
        <w:rPr>
          <w:rFonts w:ascii="Arial" w:hAnsi="Arial" w:cs="Arial"/>
        </w:rPr>
      </w:pPr>
      <w:r w:rsidRPr="00AB1B27">
        <w:rPr>
          <w:rFonts w:ascii="Arial" w:hAnsi="Arial" w:cs="Arial"/>
        </w:rPr>
        <w:t>дату получения предостережения контролируемым лицом.</w:t>
      </w:r>
    </w:p>
    <w:p w:rsidR="006777C9" w:rsidRPr="00AB1B27" w:rsidRDefault="006777C9" w:rsidP="006777C9">
      <w:pPr>
        <w:ind w:right="5" w:firstLine="567"/>
        <w:jc w:val="both"/>
        <w:rPr>
          <w:rFonts w:ascii="Arial" w:hAnsi="Arial" w:cs="Arial"/>
        </w:rPr>
      </w:pPr>
      <w:r w:rsidRPr="00AB1B27">
        <w:rPr>
          <w:rFonts w:ascii="Arial" w:hAnsi="Arial" w:cs="Arial"/>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6777C9" w:rsidRPr="00AB1B27" w:rsidRDefault="006777C9" w:rsidP="006777C9">
      <w:pPr>
        <w:ind w:right="5" w:firstLine="567"/>
        <w:jc w:val="both"/>
        <w:rPr>
          <w:rFonts w:ascii="Arial" w:hAnsi="Arial" w:cs="Arial"/>
        </w:rPr>
      </w:pPr>
      <w:r w:rsidRPr="00AB1B27">
        <w:rPr>
          <w:rFonts w:ascii="Arial" w:hAnsi="Arial" w:cs="Arial"/>
        </w:rPr>
        <w:t>По результатам рассмотрения возражения должностное лицо, рассмотревшее возражение, принимает одно из следующих решений:</w:t>
      </w:r>
    </w:p>
    <w:p w:rsidR="006777C9" w:rsidRPr="00AB1B27" w:rsidRDefault="006777C9" w:rsidP="006777C9">
      <w:pPr>
        <w:ind w:right="99" w:firstLine="567"/>
        <w:jc w:val="both"/>
        <w:rPr>
          <w:rFonts w:ascii="Arial" w:hAnsi="Arial" w:cs="Arial"/>
        </w:rPr>
      </w:pPr>
      <w:r w:rsidRPr="00AB1B27">
        <w:rPr>
          <w:rFonts w:ascii="Arial" w:hAnsi="Arial" w:cs="Arial"/>
        </w:rPr>
        <w:t>1)</w:t>
      </w:r>
      <w:r w:rsidRPr="00AB1B27">
        <w:rPr>
          <w:rFonts w:ascii="Arial" w:hAnsi="Arial" w:cs="Arial"/>
        </w:rPr>
        <w:tab/>
        <w:t>удовлетворяет возражение в форме отмены объявленного предостережения;</w:t>
      </w:r>
    </w:p>
    <w:p w:rsidR="006777C9" w:rsidRPr="00AB1B27" w:rsidRDefault="006777C9" w:rsidP="006777C9">
      <w:pPr>
        <w:ind w:right="99" w:firstLine="567"/>
        <w:jc w:val="both"/>
        <w:rPr>
          <w:rFonts w:ascii="Arial" w:hAnsi="Arial" w:cs="Arial"/>
        </w:rPr>
      </w:pPr>
      <w:r w:rsidRPr="00AB1B27">
        <w:rPr>
          <w:rFonts w:ascii="Arial" w:hAnsi="Arial" w:cs="Arial"/>
        </w:rPr>
        <w:t>2)</w:t>
      </w:r>
      <w:r w:rsidRPr="00AB1B27">
        <w:rPr>
          <w:rFonts w:ascii="Arial" w:hAnsi="Arial" w:cs="Arial"/>
        </w:rPr>
        <w:tab/>
        <w:t>отказывает в удовлетворении возражения.</w:t>
      </w:r>
    </w:p>
    <w:p w:rsidR="006777C9" w:rsidRPr="00AB1B27" w:rsidRDefault="006777C9" w:rsidP="006777C9">
      <w:pPr>
        <w:ind w:right="5" w:firstLine="567"/>
        <w:jc w:val="both"/>
        <w:rPr>
          <w:rFonts w:ascii="Arial" w:hAnsi="Arial" w:cs="Arial"/>
        </w:rPr>
      </w:pPr>
      <w:r w:rsidRPr="00AB1B27">
        <w:rPr>
          <w:rFonts w:ascii="Arial" w:hAnsi="Arial" w:cs="Arial"/>
        </w:rPr>
        <w:t>Не позднее дня, следующего за днем принятия решения по результатам рассмотрения возражения контролируемому лицу, подавшему возражение, направляется в письменной форме и по его желанию в электронной форме мотивированный ответ о результатах рассмотрения возражения.</w:t>
      </w:r>
    </w:p>
    <w:p w:rsidR="006777C9" w:rsidRPr="00AB1B27" w:rsidRDefault="006777C9" w:rsidP="006777C9">
      <w:pPr>
        <w:ind w:right="5" w:firstLine="567"/>
        <w:jc w:val="both"/>
        <w:rPr>
          <w:rFonts w:ascii="Arial" w:hAnsi="Arial" w:cs="Arial"/>
        </w:rPr>
      </w:pPr>
      <w:r w:rsidRPr="00AB1B27">
        <w:rPr>
          <w:rFonts w:ascii="Arial" w:hAnsi="Arial" w:cs="Arial"/>
        </w:rPr>
        <w:t>Контрольный орган осуществляет учет объявленных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мероприятий.</w:t>
      </w:r>
    </w:p>
    <w:p w:rsidR="006777C9" w:rsidRPr="00AB1B27" w:rsidRDefault="006777C9" w:rsidP="006777C9">
      <w:pPr>
        <w:ind w:right="5" w:firstLine="567"/>
        <w:jc w:val="both"/>
        <w:rPr>
          <w:rFonts w:ascii="Arial" w:hAnsi="Arial" w:cs="Arial"/>
        </w:rPr>
      </w:pPr>
      <w:r w:rsidRPr="00AB1B27">
        <w:rPr>
          <w:rFonts w:ascii="Arial" w:hAnsi="Arial" w:cs="Arial"/>
        </w:rPr>
        <w:t>Срок (периодичность) проведения данного мероприятия: постоянно, по мере выявления нарушений.</w:t>
      </w:r>
    </w:p>
    <w:p w:rsidR="006777C9" w:rsidRPr="00AB1B27" w:rsidRDefault="006777C9" w:rsidP="006777C9">
      <w:pPr>
        <w:spacing w:before="200" w:after="200"/>
        <w:ind w:right="96" w:firstLine="567"/>
        <w:jc w:val="center"/>
        <w:rPr>
          <w:rFonts w:ascii="Arial" w:hAnsi="Arial" w:cs="Arial"/>
        </w:rPr>
      </w:pPr>
      <w:r w:rsidRPr="00AB1B27">
        <w:rPr>
          <w:rFonts w:ascii="Arial" w:hAnsi="Arial" w:cs="Arial"/>
        </w:rPr>
        <w:t>Консультирование</w:t>
      </w:r>
    </w:p>
    <w:p w:rsidR="006777C9" w:rsidRPr="00AB1B27" w:rsidRDefault="006777C9" w:rsidP="006777C9">
      <w:pPr>
        <w:pStyle w:val="a6"/>
        <w:numPr>
          <w:ilvl w:val="0"/>
          <w:numId w:val="2"/>
        </w:numPr>
        <w:autoSpaceDE w:val="0"/>
        <w:autoSpaceDN w:val="0"/>
        <w:adjustRightInd w:val="0"/>
        <w:ind w:left="0" w:firstLine="567"/>
        <w:jc w:val="both"/>
        <w:rPr>
          <w:rFonts w:ascii="Arial" w:hAnsi="Arial" w:cs="Arial"/>
        </w:rPr>
      </w:pPr>
      <w:r w:rsidRPr="00AB1B27">
        <w:rPr>
          <w:rFonts w:ascii="Arial" w:hAnsi="Arial" w:cs="Arial"/>
        </w:rPr>
        <w:t xml:space="preserve">Должностное лицо контрольного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w:t>
      </w:r>
      <w:r w:rsidRPr="00AB1B27">
        <w:rPr>
          <w:rFonts w:ascii="Arial" w:hAnsi="Arial" w:cs="Arial"/>
        </w:rPr>
        <w:lastRenderedPageBreak/>
        <w:t>муниципального контроля). Консультирование осуществляется без взимания платы.</w:t>
      </w:r>
    </w:p>
    <w:p w:rsidR="006777C9" w:rsidRPr="00AB1B27" w:rsidRDefault="006777C9" w:rsidP="006777C9">
      <w:pPr>
        <w:ind w:right="5" w:firstLine="567"/>
        <w:jc w:val="both"/>
        <w:rPr>
          <w:rFonts w:ascii="Arial" w:hAnsi="Arial" w:cs="Arial"/>
        </w:rPr>
      </w:pPr>
      <w:r w:rsidRPr="00AB1B27">
        <w:rPr>
          <w:rFonts w:ascii="Arial" w:hAnsi="Arial" w:cs="Arial"/>
        </w:rPr>
        <w:t>Консультирование может осуществляться должностным лицом контрольного органа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6777C9" w:rsidRPr="00AB1B27" w:rsidRDefault="006777C9" w:rsidP="006777C9">
      <w:pPr>
        <w:ind w:right="5" w:firstLine="567"/>
        <w:jc w:val="both"/>
        <w:rPr>
          <w:rFonts w:ascii="Arial" w:hAnsi="Arial" w:cs="Arial"/>
        </w:rPr>
      </w:pPr>
      <w:r w:rsidRPr="00AB1B27">
        <w:rPr>
          <w:rFonts w:ascii="Arial" w:hAnsi="Arial" w:cs="Arial"/>
        </w:rPr>
        <w:t>По итогам консультирования информация в письменной форме контролируемым лицам и их представителям не предоставляется.</w:t>
      </w:r>
    </w:p>
    <w:p w:rsidR="006777C9" w:rsidRPr="00AB1B27" w:rsidRDefault="006777C9" w:rsidP="006777C9">
      <w:pPr>
        <w:ind w:right="5" w:firstLine="567"/>
        <w:jc w:val="both"/>
        <w:rPr>
          <w:rFonts w:ascii="Arial" w:hAnsi="Arial" w:cs="Arial"/>
        </w:rPr>
      </w:pPr>
      <w:r w:rsidRPr="00AB1B27">
        <w:rPr>
          <w:rFonts w:ascii="Arial" w:hAnsi="Arial" w:cs="Arial"/>
        </w:rPr>
        <w:t>Консультирование осуществляется по следующим вопросам:</w:t>
      </w:r>
    </w:p>
    <w:p w:rsidR="006777C9" w:rsidRPr="00AB1B27" w:rsidRDefault="006777C9" w:rsidP="006777C9">
      <w:pPr>
        <w:pStyle w:val="a6"/>
        <w:numPr>
          <w:ilvl w:val="0"/>
          <w:numId w:val="7"/>
        </w:numPr>
        <w:ind w:left="0" w:right="5" w:firstLine="567"/>
        <w:jc w:val="both"/>
        <w:rPr>
          <w:rFonts w:ascii="Arial" w:hAnsi="Arial" w:cs="Arial"/>
        </w:rPr>
      </w:pPr>
      <w:r w:rsidRPr="00AB1B27">
        <w:rPr>
          <w:rFonts w:ascii="Arial" w:hAnsi="Arial" w:cs="Arial"/>
        </w:rPr>
        <w:t>разъяснение положений нормативных правовых актов, содержащих обязательные требования, оценка соблюдения которых осуществляется в рамках муниципального контроля;</w:t>
      </w:r>
    </w:p>
    <w:p w:rsidR="006777C9" w:rsidRPr="00AB1B27" w:rsidRDefault="006777C9" w:rsidP="006777C9">
      <w:pPr>
        <w:pStyle w:val="a6"/>
        <w:numPr>
          <w:ilvl w:val="0"/>
          <w:numId w:val="7"/>
        </w:numPr>
        <w:ind w:left="0" w:right="99" w:firstLine="567"/>
        <w:jc w:val="both"/>
        <w:rPr>
          <w:rFonts w:ascii="Arial" w:hAnsi="Arial" w:cs="Arial"/>
        </w:rPr>
      </w:pPr>
      <w:r w:rsidRPr="00AB1B27">
        <w:rPr>
          <w:rFonts w:ascii="Arial" w:hAnsi="Arial" w:cs="Arial"/>
        </w:rPr>
        <w:t>разъяснение положений нормативных правовых актов, регламентирующих порядок осуществления муниципального контроля;</w:t>
      </w:r>
    </w:p>
    <w:p w:rsidR="006777C9" w:rsidRPr="00AB1B27" w:rsidRDefault="006777C9" w:rsidP="006777C9">
      <w:pPr>
        <w:pStyle w:val="a6"/>
        <w:numPr>
          <w:ilvl w:val="0"/>
          <w:numId w:val="7"/>
        </w:numPr>
        <w:ind w:left="0" w:right="99" w:firstLine="567"/>
        <w:jc w:val="both"/>
        <w:rPr>
          <w:rFonts w:ascii="Arial" w:hAnsi="Arial" w:cs="Arial"/>
        </w:rPr>
      </w:pPr>
      <w:r w:rsidRPr="00AB1B27">
        <w:rPr>
          <w:rFonts w:ascii="Arial" w:hAnsi="Arial" w:cs="Arial"/>
        </w:rPr>
        <w:t>порядок обжалования решений и действий (бездействия) должностных лиц.</w:t>
      </w:r>
    </w:p>
    <w:p w:rsidR="006777C9" w:rsidRPr="00AB1B27" w:rsidRDefault="006777C9" w:rsidP="006777C9">
      <w:pPr>
        <w:ind w:right="5" w:firstLine="567"/>
        <w:jc w:val="both"/>
        <w:rPr>
          <w:rFonts w:ascii="Arial" w:hAnsi="Arial" w:cs="Arial"/>
        </w:rPr>
      </w:pPr>
      <w:r w:rsidRPr="00AB1B27">
        <w:rPr>
          <w:rFonts w:ascii="Arial" w:hAnsi="Arial" w:cs="Arial"/>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экспертизы, испытаний.</w:t>
      </w:r>
    </w:p>
    <w:p w:rsidR="006777C9" w:rsidRPr="00AB1B27" w:rsidRDefault="006777C9" w:rsidP="006777C9">
      <w:pPr>
        <w:ind w:right="5" w:firstLine="567"/>
        <w:jc w:val="both"/>
        <w:rPr>
          <w:rFonts w:ascii="Arial" w:hAnsi="Arial" w:cs="Arial"/>
        </w:rPr>
      </w:pPr>
      <w:r w:rsidRPr="00AB1B27">
        <w:rPr>
          <w:rFonts w:ascii="Arial" w:hAnsi="Arial" w:cs="Arial"/>
        </w:rPr>
        <w:t>Номера контактных телефонов для консультирования, адреса для направления запросов в письменной форме, график и место проведения личного приема в целях консультирования размещаются на официальных сайтах контрольного органа в сети «Интернет».</w:t>
      </w:r>
    </w:p>
    <w:p w:rsidR="006777C9" w:rsidRPr="00AB1B27" w:rsidRDefault="006777C9" w:rsidP="006777C9">
      <w:pPr>
        <w:ind w:right="5" w:firstLine="567"/>
        <w:jc w:val="both"/>
        <w:rPr>
          <w:rFonts w:ascii="Arial" w:hAnsi="Arial" w:cs="Arial"/>
        </w:rPr>
      </w:pPr>
      <w:r w:rsidRPr="00AB1B27">
        <w:rPr>
          <w:rFonts w:ascii="Arial" w:hAnsi="Arial" w:cs="Arial"/>
        </w:rPr>
        <w:t>Сроки по мере необходимости, на постоянной основе.</w:t>
      </w:r>
    </w:p>
    <w:p w:rsidR="00D23310" w:rsidRPr="00AB1B27" w:rsidRDefault="00D23310" w:rsidP="00D23310">
      <w:pPr>
        <w:ind w:right="5" w:firstLine="567"/>
        <w:jc w:val="center"/>
        <w:rPr>
          <w:rFonts w:ascii="Arial" w:hAnsi="Arial" w:cs="Arial"/>
        </w:rPr>
      </w:pPr>
    </w:p>
    <w:p w:rsidR="00D23310" w:rsidRPr="00AB1B27" w:rsidRDefault="00D23310" w:rsidP="00D23310">
      <w:pPr>
        <w:ind w:right="5" w:firstLine="567"/>
        <w:jc w:val="center"/>
        <w:rPr>
          <w:rFonts w:ascii="Arial" w:hAnsi="Arial" w:cs="Arial"/>
        </w:rPr>
      </w:pPr>
      <w:r w:rsidRPr="00AB1B27">
        <w:rPr>
          <w:rFonts w:ascii="Arial" w:hAnsi="Arial" w:cs="Arial"/>
        </w:rPr>
        <w:t>Профилактический визит</w:t>
      </w:r>
    </w:p>
    <w:p w:rsidR="00D23310" w:rsidRPr="00AB1B27" w:rsidRDefault="00D23310" w:rsidP="00D23310">
      <w:pPr>
        <w:ind w:right="5" w:firstLine="567"/>
        <w:jc w:val="center"/>
        <w:rPr>
          <w:rFonts w:ascii="Arial" w:hAnsi="Arial" w:cs="Arial"/>
        </w:rPr>
      </w:pPr>
    </w:p>
    <w:p w:rsidR="00D23310" w:rsidRPr="00AB1B27" w:rsidRDefault="004B4421" w:rsidP="00580147">
      <w:pPr>
        <w:ind w:right="5" w:firstLine="567"/>
        <w:jc w:val="both"/>
        <w:rPr>
          <w:rFonts w:ascii="Arial" w:hAnsi="Arial" w:cs="Arial"/>
        </w:rPr>
      </w:pPr>
      <w:r w:rsidRPr="00AB1B27">
        <w:rPr>
          <w:rFonts w:ascii="Arial" w:hAnsi="Arial" w:cs="Arial"/>
        </w:rPr>
        <w:t>7</w:t>
      </w:r>
      <w:r w:rsidR="00D23310" w:rsidRPr="00AB1B27">
        <w:rPr>
          <w:rFonts w:ascii="Arial" w:hAnsi="Arial" w:cs="Arial"/>
        </w:rPr>
        <w:t>.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D23310" w:rsidRPr="00AB1B27" w:rsidRDefault="00D23310" w:rsidP="00580147">
      <w:pPr>
        <w:ind w:right="5" w:firstLine="567"/>
        <w:jc w:val="both"/>
        <w:rPr>
          <w:rFonts w:ascii="Arial" w:hAnsi="Arial" w:cs="Arial"/>
        </w:rPr>
      </w:pPr>
      <w:r w:rsidRPr="00AB1B27">
        <w:rPr>
          <w:rFonts w:ascii="Arial" w:hAnsi="Arial" w:cs="Arial"/>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D23310" w:rsidRPr="00AB1B27" w:rsidRDefault="00D23310" w:rsidP="00580147">
      <w:pPr>
        <w:ind w:right="5" w:firstLine="567"/>
        <w:jc w:val="both"/>
        <w:rPr>
          <w:rFonts w:ascii="Arial" w:hAnsi="Arial" w:cs="Arial"/>
        </w:rPr>
      </w:pPr>
      <w:r w:rsidRPr="00AB1B27">
        <w:rPr>
          <w:rFonts w:ascii="Arial" w:hAnsi="Arial" w:cs="Arial"/>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D23310" w:rsidRPr="00AB1B27" w:rsidRDefault="00580147" w:rsidP="00185890">
      <w:pPr>
        <w:ind w:right="5"/>
        <w:jc w:val="both"/>
        <w:rPr>
          <w:rFonts w:ascii="Arial" w:hAnsi="Arial" w:cs="Arial"/>
          <w:i/>
        </w:rPr>
      </w:pPr>
      <w:r w:rsidRPr="00AB1B27">
        <w:rPr>
          <w:rFonts w:ascii="Arial" w:hAnsi="Arial" w:cs="Arial"/>
          <w:i/>
        </w:rPr>
        <w:t xml:space="preserve">        </w:t>
      </w:r>
      <w:r w:rsidR="00D23310" w:rsidRPr="00AB1B27">
        <w:rPr>
          <w:rFonts w:ascii="Arial" w:hAnsi="Arial" w:cs="Arial"/>
          <w:i/>
        </w:rPr>
        <w:t>Обязательный профилактический визит проводится:</w:t>
      </w:r>
    </w:p>
    <w:p w:rsidR="00D23310" w:rsidRPr="00AB1B27" w:rsidRDefault="00D23310" w:rsidP="00185890">
      <w:pPr>
        <w:ind w:right="5"/>
        <w:jc w:val="both"/>
        <w:rPr>
          <w:rFonts w:ascii="Arial" w:hAnsi="Arial" w:cs="Arial"/>
        </w:rPr>
      </w:pPr>
      <w:r w:rsidRPr="00AB1B27">
        <w:rPr>
          <w:rFonts w:ascii="Arial" w:hAnsi="Arial" w:cs="Arial"/>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w:t>
      </w:r>
      <w:r w:rsidR="00580147" w:rsidRPr="00AB1B27">
        <w:rPr>
          <w:rFonts w:ascii="Arial" w:hAnsi="Arial" w:cs="Arial"/>
        </w:rPr>
        <w:t xml:space="preserve"> ФЗ-248</w:t>
      </w:r>
      <w:r w:rsidRPr="00AB1B27">
        <w:rPr>
          <w:rFonts w:ascii="Arial" w:hAnsi="Arial" w:cs="Arial"/>
        </w:rPr>
        <w:t>;</w:t>
      </w:r>
    </w:p>
    <w:p w:rsidR="00580147" w:rsidRPr="00AB1B27" w:rsidRDefault="00D23310" w:rsidP="00185890">
      <w:pPr>
        <w:ind w:right="5"/>
        <w:jc w:val="both"/>
        <w:rPr>
          <w:rFonts w:ascii="Arial" w:hAnsi="Arial" w:cs="Arial"/>
        </w:rPr>
      </w:pPr>
      <w:r w:rsidRPr="00AB1B27">
        <w:rPr>
          <w:rFonts w:ascii="Arial" w:hAnsi="Arial" w:cs="Arial"/>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w:t>
      </w:r>
      <w:r w:rsidR="00580147" w:rsidRPr="00AB1B27">
        <w:rPr>
          <w:rFonts w:ascii="Arial" w:hAnsi="Arial" w:cs="Arial"/>
        </w:rPr>
        <w:t>ФЗ-248</w:t>
      </w:r>
      <w:r w:rsidRPr="00AB1B27">
        <w:rPr>
          <w:rFonts w:ascii="Arial" w:hAnsi="Arial" w:cs="Arial"/>
        </w:rPr>
        <w:t xml:space="preserve">. </w:t>
      </w:r>
    </w:p>
    <w:p w:rsidR="00D23310" w:rsidRPr="00AB1B27" w:rsidRDefault="00D23310" w:rsidP="00185890">
      <w:pPr>
        <w:ind w:right="5"/>
        <w:jc w:val="both"/>
        <w:rPr>
          <w:rFonts w:ascii="Arial" w:hAnsi="Arial" w:cs="Arial"/>
        </w:rPr>
      </w:pPr>
      <w:r w:rsidRPr="00AB1B27">
        <w:rPr>
          <w:rFonts w:ascii="Arial" w:hAnsi="Arial" w:cs="Arial"/>
        </w:rPr>
        <w:lastRenderedPageBreak/>
        <w:t xml:space="preserve">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w:t>
      </w:r>
      <w:r w:rsidR="00580147" w:rsidRPr="00AB1B27">
        <w:rPr>
          <w:rFonts w:ascii="Arial" w:hAnsi="Arial" w:cs="Arial"/>
        </w:rPr>
        <w:t>на основании программы проверок.</w:t>
      </w:r>
    </w:p>
    <w:p w:rsidR="00D23310" w:rsidRPr="00AB1B27" w:rsidRDefault="00D23310" w:rsidP="00185890">
      <w:pPr>
        <w:ind w:right="5"/>
        <w:jc w:val="both"/>
        <w:rPr>
          <w:rFonts w:ascii="Arial" w:hAnsi="Arial" w:cs="Arial"/>
        </w:rPr>
      </w:pPr>
      <w:r w:rsidRPr="00AB1B27">
        <w:rPr>
          <w:rFonts w:ascii="Arial" w:hAnsi="Arial" w:cs="Arial"/>
        </w:rPr>
        <w:t>4) по поручению:</w:t>
      </w:r>
    </w:p>
    <w:p w:rsidR="00D23310" w:rsidRPr="00AB1B27" w:rsidRDefault="00D23310" w:rsidP="00185890">
      <w:pPr>
        <w:ind w:right="5"/>
        <w:jc w:val="both"/>
        <w:rPr>
          <w:rFonts w:ascii="Arial" w:hAnsi="Arial" w:cs="Arial"/>
        </w:rPr>
      </w:pPr>
      <w:r w:rsidRPr="00AB1B27">
        <w:rPr>
          <w:rFonts w:ascii="Arial" w:hAnsi="Arial" w:cs="Arial"/>
        </w:rPr>
        <w:t>а) Президента Российской Федерации;</w:t>
      </w:r>
    </w:p>
    <w:p w:rsidR="00D23310" w:rsidRPr="00AB1B27" w:rsidRDefault="00D23310" w:rsidP="00185890">
      <w:pPr>
        <w:ind w:right="5"/>
        <w:jc w:val="both"/>
        <w:rPr>
          <w:rFonts w:ascii="Arial" w:hAnsi="Arial" w:cs="Arial"/>
        </w:rPr>
      </w:pPr>
      <w:r w:rsidRPr="00AB1B27">
        <w:rPr>
          <w:rFonts w:ascii="Arial" w:hAnsi="Arial" w:cs="Arial"/>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D23310" w:rsidRPr="00AB1B27" w:rsidRDefault="00D23310" w:rsidP="00185890">
      <w:pPr>
        <w:ind w:right="5"/>
        <w:jc w:val="both"/>
        <w:rPr>
          <w:rFonts w:ascii="Arial" w:hAnsi="Arial" w:cs="Arial"/>
        </w:rPr>
      </w:pPr>
      <w:r w:rsidRPr="00AB1B27">
        <w:rPr>
          <w:rFonts w:ascii="Arial" w:hAnsi="Arial" w:cs="Arial"/>
        </w:rPr>
        <w:t>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D23310" w:rsidRPr="00AB1B27" w:rsidRDefault="00D23310" w:rsidP="00580147">
      <w:pPr>
        <w:pStyle w:val="a6"/>
        <w:ind w:left="0" w:right="5" w:firstLine="567"/>
        <w:jc w:val="both"/>
        <w:rPr>
          <w:rFonts w:ascii="Arial" w:hAnsi="Arial" w:cs="Arial"/>
        </w:rPr>
      </w:pPr>
      <w:r w:rsidRPr="00AB1B27">
        <w:rPr>
          <w:rFonts w:ascii="Arial" w:hAnsi="Arial" w:cs="Arial"/>
        </w:rPr>
        <w:t>Обязательный профилактический визит не предусматривает отказ контролируемого лица от его проведения.</w:t>
      </w:r>
    </w:p>
    <w:p w:rsidR="00D23310" w:rsidRPr="00AB1B27" w:rsidRDefault="00D23310" w:rsidP="00580147">
      <w:pPr>
        <w:pStyle w:val="a6"/>
        <w:ind w:left="0" w:right="5" w:firstLine="567"/>
        <w:jc w:val="both"/>
        <w:rPr>
          <w:rFonts w:ascii="Arial" w:hAnsi="Arial" w:cs="Arial"/>
        </w:rPr>
      </w:pPr>
      <w:r w:rsidRPr="00AB1B27">
        <w:rPr>
          <w:rFonts w:ascii="Arial" w:hAnsi="Arial" w:cs="Arial"/>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D23310" w:rsidRPr="00AB1B27" w:rsidRDefault="00D23310" w:rsidP="00E0013A">
      <w:pPr>
        <w:ind w:right="5" w:firstLine="567"/>
        <w:jc w:val="both"/>
        <w:rPr>
          <w:rFonts w:ascii="Arial" w:hAnsi="Arial" w:cs="Arial"/>
        </w:rPr>
      </w:pPr>
      <w:r w:rsidRPr="00AB1B27">
        <w:rPr>
          <w:rFonts w:ascii="Arial" w:hAnsi="Arial" w:cs="Arial"/>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D23310" w:rsidRPr="00AB1B27" w:rsidRDefault="00D23310" w:rsidP="00E0013A">
      <w:pPr>
        <w:ind w:right="5" w:firstLine="567"/>
        <w:jc w:val="both"/>
        <w:rPr>
          <w:rFonts w:ascii="Arial" w:hAnsi="Arial" w:cs="Arial"/>
        </w:rPr>
      </w:pPr>
      <w:r w:rsidRPr="00AB1B27">
        <w:rPr>
          <w:rFonts w:ascii="Arial" w:hAnsi="Arial" w:cs="Arial"/>
          <w:i/>
        </w:rPr>
        <w:t>Профилактический визит по инициативе контролируемого лица</w:t>
      </w:r>
      <w:r w:rsidRPr="00AB1B27">
        <w:rPr>
          <w:rFonts w:ascii="Arial" w:hAnsi="Arial" w:cs="Arial"/>
        </w:rPr>
        <w:t xml:space="preserve">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D23310" w:rsidRPr="00AB1B27" w:rsidRDefault="00D23310" w:rsidP="00E0013A">
      <w:pPr>
        <w:ind w:right="5" w:firstLine="567"/>
        <w:jc w:val="both"/>
        <w:rPr>
          <w:rFonts w:ascii="Arial" w:hAnsi="Arial" w:cs="Arial"/>
        </w:rPr>
      </w:pPr>
      <w:r w:rsidRPr="00AB1B27">
        <w:rPr>
          <w:rFonts w:ascii="Arial" w:hAnsi="Arial" w:cs="Arial"/>
        </w:rPr>
        <w:t>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D23310" w:rsidRPr="00AB1B27" w:rsidRDefault="00D23310" w:rsidP="00E0013A">
      <w:pPr>
        <w:ind w:right="5" w:firstLine="567"/>
        <w:jc w:val="both"/>
        <w:rPr>
          <w:rFonts w:ascii="Arial" w:hAnsi="Arial" w:cs="Arial"/>
        </w:rPr>
      </w:pPr>
      <w:r w:rsidRPr="00AB1B27">
        <w:rPr>
          <w:rFonts w:ascii="Arial" w:hAnsi="Arial" w:cs="Arial"/>
        </w:rPr>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D23310" w:rsidRPr="00AB1B27" w:rsidRDefault="00D23310" w:rsidP="00984AE3">
      <w:pPr>
        <w:ind w:right="5" w:firstLine="567"/>
        <w:jc w:val="both"/>
        <w:rPr>
          <w:rFonts w:ascii="Arial" w:hAnsi="Arial" w:cs="Arial"/>
        </w:rPr>
      </w:pPr>
      <w:r w:rsidRPr="00AB1B27">
        <w:rPr>
          <w:rFonts w:ascii="Arial" w:hAnsi="Arial" w:cs="Arial"/>
        </w:rPr>
        <w:t>Решение об отказе в проведении профилактического визита принимается в следующих случаях:</w:t>
      </w:r>
    </w:p>
    <w:p w:rsidR="00D23310" w:rsidRPr="00AB1B27" w:rsidRDefault="00984AE3" w:rsidP="00984AE3">
      <w:pPr>
        <w:ind w:right="5" w:firstLine="567"/>
        <w:jc w:val="both"/>
        <w:rPr>
          <w:rFonts w:ascii="Arial" w:hAnsi="Arial" w:cs="Arial"/>
        </w:rPr>
      </w:pPr>
      <w:r w:rsidRPr="00AB1B27">
        <w:rPr>
          <w:rFonts w:ascii="Arial" w:hAnsi="Arial" w:cs="Arial"/>
        </w:rPr>
        <w:t>1</w:t>
      </w:r>
      <w:r w:rsidR="00D23310" w:rsidRPr="00AB1B27">
        <w:rPr>
          <w:rFonts w:ascii="Arial" w:hAnsi="Arial" w:cs="Arial"/>
        </w:rPr>
        <w:t>) от контролируемого лица поступило уведомление об отзыве заявления;</w:t>
      </w:r>
    </w:p>
    <w:p w:rsidR="00984AE3" w:rsidRPr="00AB1B27" w:rsidRDefault="00D23310" w:rsidP="00984AE3">
      <w:pPr>
        <w:ind w:right="5" w:firstLine="567"/>
        <w:jc w:val="both"/>
        <w:rPr>
          <w:rFonts w:ascii="Arial" w:hAnsi="Arial" w:cs="Arial"/>
        </w:rPr>
      </w:pPr>
      <w:r w:rsidRPr="00AB1B27">
        <w:rPr>
          <w:rFonts w:ascii="Arial" w:hAnsi="Arial" w:cs="Arial"/>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D23310" w:rsidRPr="00AB1B27" w:rsidRDefault="00D23310" w:rsidP="00984AE3">
      <w:pPr>
        <w:ind w:right="5" w:firstLine="567"/>
        <w:jc w:val="both"/>
        <w:rPr>
          <w:rFonts w:ascii="Arial" w:hAnsi="Arial" w:cs="Arial"/>
        </w:rPr>
      </w:pPr>
      <w:r w:rsidRPr="00AB1B27">
        <w:rPr>
          <w:rFonts w:ascii="Arial" w:hAnsi="Arial" w:cs="Arial"/>
        </w:rPr>
        <w:t>3) в течение года до даты подачи заявления контрольным (надзорным) органом проведен профилактический визит по ранее поданному заявлению;</w:t>
      </w:r>
    </w:p>
    <w:p w:rsidR="00D23310" w:rsidRPr="00AB1B27" w:rsidRDefault="00D23310" w:rsidP="00984AE3">
      <w:pPr>
        <w:ind w:right="5" w:firstLine="567"/>
        <w:jc w:val="both"/>
        <w:rPr>
          <w:rFonts w:ascii="Arial" w:hAnsi="Arial" w:cs="Arial"/>
        </w:rPr>
      </w:pPr>
      <w:r w:rsidRPr="00AB1B27">
        <w:rPr>
          <w:rFonts w:ascii="Arial" w:hAnsi="Arial" w:cs="Arial"/>
        </w:rPr>
        <w:lastRenderedPageBreak/>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D23310" w:rsidRPr="00AB1B27" w:rsidRDefault="00D23310" w:rsidP="00984AE3">
      <w:pPr>
        <w:ind w:right="5" w:firstLine="567"/>
        <w:jc w:val="both"/>
        <w:rPr>
          <w:rFonts w:ascii="Arial" w:hAnsi="Arial" w:cs="Arial"/>
        </w:rPr>
      </w:pPr>
      <w:r w:rsidRPr="00AB1B27">
        <w:rPr>
          <w:rFonts w:ascii="Arial" w:hAnsi="Arial" w:cs="Arial"/>
        </w:rPr>
        <w:t>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rsidR="00EB3D5D" w:rsidRPr="00AB1B27" w:rsidRDefault="00EB3D5D" w:rsidP="00EB3D5D">
      <w:pPr>
        <w:ind w:firstLine="567"/>
        <w:jc w:val="both"/>
        <w:rPr>
          <w:rFonts w:ascii="Arial" w:hAnsi="Arial" w:cs="Arial"/>
        </w:rPr>
      </w:pPr>
      <w:r w:rsidRPr="00AB1B27">
        <w:rPr>
          <w:rFonts w:ascii="Arial" w:hAnsi="Arial" w:cs="Arial"/>
        </w:rPr>
        <w:t>На основании ч. 5 ст. 25 Федерального закона от 31.07.2020 № 248-ФЗ «О государственном контроле (надзоре) и муниципальном контроле в Российской Федерации» обязательные профилактические визиты в отношении среднего, умеренного и низкого риска не проводятся.</w:t>
      </w:r>
    </w:p>
    <w:p w:rsidR="00EB3D5D" w:rsidRPr="00AB1B27" w:rsidRDefault="00EB3D5D" w:rsidP="006777C9">
      <w:pPr>
        <w:jc w:val="center"/>
        <w:rPr>
          <w:rFonts w:ascii="Arial" w:hAnsi="Arial" w:cs="Arial"/>
          <w:b/>
        </w:rPr>
      </w:pPr>
    </w:p>
    <w:p w:rsidR="006777C9" w:rsidRPr="00AB1B27" w:rsidRDefault="006777C9" w:rsidP="006777C9">
      <w:pPr>
        <w:jc w:val="center"/>
        <w:rPr>
          <w:rFonts w:ascii="Arial" w:hAnsi="Arial" w:cs="Arial"/>
          <w:b/>
        </w:rPr>
      </w:pPr>
      <w:r w:rsidRPr="00AB1B27">
        <w:rPr>
          <w:rFonts w:ascii="Arial" w:hAnsi="Arial" w:cs="Arial"/>
          <w:b/>
        </w:rPr>
        <w:t>Раздел 4. Показатели результативности и эффективности Программы</w:t>
      </w:r>
    </w:p>
    <w:p w:rsidR="006777C9" w:rsidRPr="00AB1B27" w:rsidRDefault="006777C9" w:rsidP="006777C9">
      <w:pPr>
        <w:jc w:val="center"/>
        <w:rPr>
          <w:rFonts w:ascii="Arial" w:hAnsi="Arial" w:cs="Arial"/>
          <w:b/>
        </w:rPr>
      </w:pPr>
      <w:r w:rsidRPr="00AB1B27">
        <w:rPr>
          <w:rFonts w:ascii="Arial" w:hAnsi="Arial" w:cs="Arial"/>
          <w:b/>
        </w:rPr>
        <w:t>профилактики</w:t>
      </w:r>
    </w:p>
    <w:p w:rsidR="006777C9" w:rsidRPr="00AB1B27" w:rsidRDefault="006777C9" w:rsidP="006777C9">
      <w:pPr>
        <w:jc w:val="center"/>
        <w:rPr>
          <w:rFonts w:ascii="Arial" w:hAnsi="Arial" w:cs="Arial"/>
          <w:b/>
        </w:rPr>
      </w:pPr>
    </w:p>
    <w:p w:rsidR="006777C9" w:rsidRPr="00AB1B27" w:rsidRDefault="006777C9" w:rsidP="006777C9">
      <w:pPr>
        <w:spacing w:after="200"/>
        <w:ind w:right="6" w:firstLine="567"/>
        <w:jc w:val="both"/>
        <w:rPr>
          <w:rFonts w:ascii="Arial" w:hAnsi="Arial" w:cs="Arial"/>
        </w:rPr>
      </w:pPr>
      <w:r w:rsidRPr="00AB1B27">
        <w:rPr>
          <w:rFonts w:ascii="Arial" w:hAnsi="Arial" w:cs="Arial"/>
        </w:rPr>
        <w:t>Основными критериями оценки эффективности и результативности Программы профилактики являются следующие показатели:</w:t>
      </w:r>
    </w:p>
    <w:p w:rsidR="006777C9" w:rsidRPr="00AB1B27" w:rsidRDefault="006777C9" w:rsidP="006777C9">
      <w:pPr>
        <w:spacing w:after="200"/>
        <w:ind w:right="6" w:firstLine="567"/>
        <w:jc w:val="both"/>
        <w:rPr>
          <w:rFonts w:ascii="Arial" w:hAnsi="Arial" w:cs="Arial"/>
        </w:rPr>
      </w:pPr>
    </w:p>
    <w:tbl>
      <w:tblPr>
        <w:tblStyle w:val="a7"/>
        <w:tblpPr w:leftFromText="180" w:rightFromText="180" w:vertAnchor="text" w:tblpXSpec="center" w:tblpY="1"/>
        <w:tblOverlap w:val="never"/>
        <w:tblW w:w="0" w:type="auto"/>
        <w:tblLook w:val="04A0" w:firstRow="1" w:lastRow="0" w:firstColumn="1" w:lastColumn="0" w:noHBand="0" w:noVBand="1"/>
      </w:tblPr>
      <w:tblGrid>
        <w:gridCol w:w="1056"/>
        <w:gridCol w:w="6488"/>
        <w:gridCol w:w="1801"/>
      </w:tblGrid>
      <w:tr w:rsidR="006777C9" w:rsidRPr="00AB1B27" w:rsidTr="00EB3D5D">
        <w:tc>
          <w:tcPr>
            <w:tcW w:w="1056" w:type="dxa"/>
            <w:tcBorders>
              <w:top w:val="single" w:sz="4" w:space="0" w:color="auto"/>
              <w:left w:val="single" w:sz="4" w:space="0" w:color="auto"/>
              <w:bottom w:val="single" w:sz="4" w:space="0" w:color="auto"/>
              <w:right w:val="single" w:sz="4" w:space="0" w:color="auto"/>
            </w:tcBorders>
            <w:vAlign w:val="center"/>
            <w:hideMark/>
          </w:tcPr>
          <w:p w:rsidR="006777C9" w:rsidRPr="00AB1B27" w:rsidRDefault="006777C9">
            <w:pPr>
              <w:ind w:right="5" w:firstLine="567"/>
              <w:jc w:val="center"/>
              <w:rPr>
                <w:rFonts w:ascii="Arial" w:hAnsi="Arial" w:cs="Arial"/>
              </w:rPr>
            </w:pPr>
            <w:r w:rsidRPr="00AB1B27">
              <w:rPr>
                <w:rFonts w:ascii="Arial" w:hAnsi="Arial" w:cs="Arial"/>
              </w:rPr>
              <w:t>№</w:t>
            </w:r>
          </w:p>
        </w:tc>
        <w:tc>
          <w:tcPr>
            <w:tcW w:w="6488" w:type="dxa"/>
            <w:tcBorders>
              <w:top w:val="single" w:sz="4" w:space="0" w:color="auto"/>
              <w:left w:val="single" w:sz="4" w:space="0" w:color="auto"/>
              <w:bottom w:val="single" w:sz="4" w:space="0" w:color="auto"/>
              <w:right w:val="single" w:sz="4" w:space="0" w:color="auto"/>
            </w:tcBorders>
            <w:vAlign w:val="center"/>
            <w:hideMark/>
          </w:tcPr>
          <w:p w:rsidR="006777C9" w:rsidRPr="00AB1B27" w:rsidRDefault="006777C9">
            <w:pPr>
              <w:ind w:right="5" w:firstLine="567"/>
              <w:jc w:val="center"/>
              <w:rPr>
                <w:rFonts w:ascii="Arial" w:hAnsi="Arial" w:cs="Arial"/>
              </w:rPr>
            </w:pPr>
            <w:r w:rsidRPr="00AB1B27">
              <w:rPr>
                <w:rFonts w:ascii="Arial" w:hAnsi="Arial" w:cs="Arial"/>
              </w:rPr>
              <w:t>Наименование показателя</w:t>
            </w:r>
          </w:p>
        </w:tc>
        <w:tc>
          <w:tcPr>
            <w:tcW w:w="1801" w:type="dxa"/>
            <w:tcBorders>
              <w:top w:val="single" w:sz="4" w:space="0" w:color="auto"/>
              <w:left w:val="single" w:sz="4" w:space="0" w:color="auto"/>
              <w:bottom w:val="single" w:sz="4" w:space="0" w:color="auto"/>
              <w:right w:val="single" w:sz="4" w:space="0" w:color="auto"/>
            </w:tcBorders>
            <w:vAlign w:val="center"/>
            <w:hideMark/>
          </w:tcPr>
          <w:p w:rsidR="006777C9" w:rsidRPr="00AB1B27" w:rsidRDefault="006777C9">
            <w:pPr>
              <w:ind w:right="5" w:firstLine="567"/>
              <w:jc w:val="center"/>
              <w:rPr>
                <w:rFonts w:ascii="Arial" w:hAnsi="Arial" w:cs="Arial"/>
              </w:rPr>
            </w:pPr>
            <w:r w:rsidRPr="00AB1B27">
              <w:rPr>
                <w:rFonts w:ascii="Arial" w:hAnsi="Arial" w:cs="Arial"/>
              </w:rPr>
              <w:t>Целевой показатель</w:t>
            </w:r>
          </w:p>
        </w:tc>
      </w:tr>
      <w:tr w:rsidR="006777C9" w:rsidRPr="00AB1B27" w:rsidTr="00EB3D5D">
        <w:tc>
          <w:tcPr>
            <w:tcW w:w="1056" w:type="dxa"/>
            <w:tcBorders>
              <w:top w:val="single" w:sz="4" w:space="0" w:color="auto"/>
              <w:left w:val="single" w:sz="4" w:space="0" w:color="auto"/>
              <w:bottom w:val="single" w:sz="4" w:space="0" w:color="auto"/>
              <w:right w:val="single" w:sz="4" w:space="0" w:color="auto"/>
            </w:tcBorders>
            <w:vAlign w:val="center"/>
            <w:hideMark/>
          </w:tcPr>
          <w:p w:rsidR="006777C9" w:rsidRPr="00AB1B27" w:rsidRDefault="006777C9">
            <w:pPr>
              <w:ind w:right="5" w:firstLine="567"/>
              <w:jc w:val="center"/>
              <w:rPr>
                <w:rFonts w:ascii="Arial" w:hAnsi="Arial" w:cs="Arial"/>
              </w:rPr>
            </w:pPr>
            <w:r w:rsidRPr="00AB1B27">
              <w:rPr>
                <w:rFonts w:ascii="Arial" w:hAnsi="Arial" w:cs="Arial"/>
              </w:rPr>
              <w:t>1.</w:t>
            </w:r>
          </w:p>
        </w:tc>
        <w:tc>
          <w:tcPr>
            <w:tcW w:w="6488" w:type="dxa"/>
            <w:tcBorders>
              <w:top w:val="single" w:sz="4" w:space="0" w:color="auto"/>
              <w:left w:val="single" w:sz="4" w:space="0" w:color="auto"/>
              <w:bottom w:val="single" w:sz="4" w:space="0" w:color="auto"/>
              <w:right w:val="single" w:sz="4" w:space="0" w:color="auto"/>
            </w:tcBorders>
            <w:vAlign w:val="center"/>
            <w:hideMark/>
          </w:tcPr>
          <w:p w:rsidR="006777C9" w:rsidRPr="00AB1B27" w:rsidRDefault="006777C9" w:rsidP="007852FF">
            <w:pPr>
              <w:ind w:right="5" w:firstLine="567"/>
              <w:jc w:val="center"/>
              <w:rPr>
                <w:rFonts w:ascii="Arial" w:hAnsi="Arial" w:cs="Arial"/>
              </w:rPr>
            </w:pPr>
            <w:r w:rsidRPr="00AB1B27">
              <w:rPr>
                <w:rFonts w:ascii="Arial" w:hAnsi="Arial" w:cs="Arial"/>
              </w:rPr>
              <w:t>Информированность контролируемых лиц об обязательных требованиях, соблюдение которых оценивается при проведении Отделом мероприятий по муниципальному контролю</w:t>
            </w:r>
            <w:r w:rsidR="007852FF" w:rsidRPr="00AB1B27">
              <w:rPr>
                <w:rFonts w:ascii="Arial" w:hAnsi="Arial" w:cs="Arial"/>
              </w:rPr>
              <w:t xml:space="preserve"> в сфере благоустройства</w:t>
            </w:r>
            <w:r w:rsidRPr="00AB1B27">
              <w:rPr>
                <w:rFonts w:ascii="Arial" w:hAnsi="Arial" w:cs="Arial"/>
              </w:rPr>
              <w:t>, разъяснение содержания новых нормативных правовых актов, устанавливающих обязательные требование, изменений в действующие нормативные правовые акты (по мере вступления в силу)</w:t>
            </w:r>
          </w:p>
        </w:tc>
        <w:tc>
          <w:tcPr>
            <w:tcW w:w="1801" w:type="dxa"/>
            <w:tcBorders>
              <w:top w:val="single" w:sz="4" w:space="0" w:color="auto"/>
              <w:left w:val="single" w:sz="4" w:space="0" w:color="auto"/>
              <w:bottom w:val="single" w:sz="4" w:space="0" w:color="auto"/>
              <w:right w:val="single" w:sz="4" w:space="0" w:color="auto"/>
            </w:tcBorders>
            <w:vAlign w:val="center"/>
            <w:hideMark/>
          </w:tcPr>
          <w:p w:rsidR="006777C9" w:rsidRPr="00AB1B27" w:rsidRDefault="006777C9">
            <w:pPr>
              <w:ind w:right="5" w:firstLine="567"/>
              <w:jc w:val="center"/>
              <w:rPr>
                <w:rFonts w:ascii="Arial" w:hAnsi="Arial" w:cs="Arial"/>
              </w:rPr>
            </w:pPr>
            <w:r w:rsidRPr="00AB1B27">
              <w:rPr>
                <w:rFonts w:ascii="Arial" w:hAnsi="Arial" w:cs="Arial"/>
              </w:rPr>
              <w:t>100%</w:t>
            </w:r>
          </w:p>
        </w:tc>
      </w:tr>
      <w:tr w:rsidR="006777C9" w:rsidRPr="00AB1B27" w:rsidTr="00EB3D5D">
        <w:tc>
          <w:tcPr>
            <w:tcW w:w="1056" w:type="dxa"/>
            <w:tcBorders>
              <w:top w:val="single" w:sz="4" w:space="0" w:color="auto"/>
              <w:left w:val="single" w:sz="4" w:space="0" w:color="auto"/>
              <w:bottom w:val="single" w:sz="4" w:space="0" w:color="auto"/>
              <w:right w:val="single" w:sz="4" w:space="0" w:color="auto"/>
            </w:tcBorders>
            <w:vAlign w:val="center"/>
            <w:hideMark/>
          </w:tcPr>
          <w:p w:rsidR="006777C9" w:rsidRPr="00AB1B27" w:rsidRDefault="006777C9">
            <w:pPr>
              <w:ind w:right="5" w:firstLine="567"/>
              <w:jc w:val="center"/>
              <w:rPr>
                <w:rFonts w:ascii="Arial" w:hAnsi="Arial" w:cs="Arial"/>
              </w:rPr>
            </w:pPr>
            <w:r w:rsidRPr="00AB1B27">
              <w:rPr>
                <w:rFonts w:ascii="Arial" w:hAnsi="Arial" w:cs="Arial"/>
              </w:rPr>
              <w:t>2.</w:t>
            </w:r>
          </w:p>
        </w:tc>
        <w:tc>
          <w:tcPr>
            <w:tcW w:w="6488" w:type="dxa"/>
            <w:tcBorders>
              <w:top w:val="single" w:sz="4" w:space="0" w:color="auto"/>
              <w:left w:val="single" w:sz="4" w:space="0" w:color="auto"/>
              <w:bottom w:val="single" w:sz="4" w:space="0" w:color="auto"/>
              <w:right w:val="single" w:sz="4" w:space="0" w:color="auto"/>
            </w:tcBorders>
            <w:vAlign w:val="center"/>
            <w:hideMark/>
          </w:tcPr>
          <w:p w:rsidR="006777C9" w:rsidRPr="00AB1B27" w:rsidRDefault="006777C9">
            <w:pPr>
              <w:ind w:right="5" w:firstLine="567"/>
              <w:jc w:val="center"/>
              <w:rPr>
                <w:rFonts w:ascii="Arial" w:hAnsi="Arial" w:cs="Arial"/>
              </w:rPr>
            </w:pPr>
            <w:r w:rsidRPr="00AB1B27">
              <w:rPr>
                <w:rFonts w:ascii="Arial" w:hAnsi="Arial" w:cs="Arial"/>
              </w:rPr>
              <w:t>Выполнение мероприятий, предусмотренных Программой профилактики, в соответствии со сроками и периодичностью их проведения</w:t>
            </w:r>
          </w:p>
        </w:tc>
        <w:tc>
          <w:tcPr>
            <w:tcW w:w="1801" w:type="dxa"/>
            <w:tcBorders>
              <w:top w:val="single" w:sz="4" w:space="0" w:color="auto"/>
              <w:left w:val="single" w:sz="4" w:space="0" w:color="auto"/>
              <w:bottom w:val="single" w:sz="4" w:space="0" w:color="auto"/>
              <w:right w:val="single" w:sz="4" w:space="0" w:color="auto"/>
            </w:tcBorders>
            <w:vAlign w:val="center"/>
            <w:hideMark/>
          </w:tcPr>
          <w:p w:rsidR="006777C9" w:rsidRPr="00AB1B27" w:rsidRDefault="006777C9">
            <w:pPr>
              <w:ind w:right="5" w:firstLine="567"/>
              <w:jc w:val="center"/>
              <w:rPr>
                <w:rFonts w:ascii="Arial" w:hAnsi="Arial" w:cs="Arial"/>
              </w:rPr>
            </w:pPr>
            <w:r w:rsidRPr="00AB1B27">
              <w:rPr>
                <w:rFonts w:ascii="Arial" w:hAnsi="Arial" w:cs="Arial"/>
              </w:rPr>
              <w:t>100%</w:t>
            </w:r>
          </w:p>
        </w:tc>
      </w:tr>
    </w:tbl>
    <w:p w:rsidR="006777C9" w:rsidRPr="00AB1B27" w:rsidRDefault="006777C9" w:rsidP="006777C9">
      <w:pPr>
        <w:ind w:right="5" w:firstLine="567"/>
        <w:jc w:val="both"/>
        <w:rPr>
          <w:rFonts w:ascii="Arial" w:hAnsi="Arial" w:cs="Arial"/>
        </w:rPr>
      </w:pPr>
    </w:p>
    <w:p w:rsidR="006777C9" w:rsidRPr="00AB1B27" w:rsidRDefault="006777C9" w:rsidP="006777C9">
      <w:pPr>
        <w:pStyle w:val="a4"/>
        <w:ind w:firstLine="567"/>
        <w:jc w:val="both"/>
        <w:rPr>
          <w:rFonts w:ascii="Arial" w:hAnsi="Arial" w:cs="Arial"/>
          <w:sz w:val="24"/>
        </w:rPr>
      </w:pPr>
    </w:p>
    <w:p w:rsidR="006777C9" w:rsidRPr="00AB1B27" w:rsidRDefault="006777C9" w:rsidP="006777C9">
      <w:pPr>
        <w:ind w:firstLine="567"/>
        <w:rPr>
          <w:rFonts w:ascii="Arial" w:hAnsi="Arial" w:cs="Arial"/>
        </w:rPr>
      </w:pPr>
    </w:p>
    <w:p w:rsidR="00D110EC" w:rsidRPr="00AB1B27" w:rsidRDefault="00D110EC">
      <w:pPr>
        <w:rPr>
          <w:rFonts w:ascii="Arial" w:hAnsi="Arial" w:cs="Arial"/>
        </w:rPr>
      </w:pPr>
    </w:p>
    <w:p w:rsidR="00EB3D5D" w:rsidRPr="00AB1B27" w:rsidRDefault="00EB3D5D">
      <w:pPr>
        <w:rPr>
          <w:rFonts w:ascii="Arial" w:hAnsi="Arial" w:cs="Arial"/>
        </w:rPr>
      </w:pPr>
    </w:p>
    <w:p w:rsidR="00EB3D5D" w:rsidRPr="00AB1B27" w:rsidRDefault="00EB3D5D">
      <w:pPr>
        <w:rPr>
          <w:rFonts w:ascii="Arial" w:hAnsi="Arial" w:cs="Arial"/>
        </w:rPr>
      </w:pPr>
    </w:p>
    <w:p w:rsidR="00EB3D5D" w:rsidRPr="00AB1B27" w:rsidRDefault="00EB3D5D">
      <w:pPr>
        <w:rPr>
          <w:rFonts w:ascii="Arial" w:hAnsi="Arial" w:cs="Arial"/>
        </w:rPr>
      </w:pPr>
    </w:p>
    <w:p w:rsidR="00EB3D5D" w:rsidRPr="00AB1B27" w:rsidRDefault="00EB3D5D">
      <w:pPr>
        <w:rPr>
          <w:rFonts w:ascii="Arial" w:hAnsi="Arial" w:cs="Arial"/>
        </w:rPr>
      </w:pPr>
    </w:p>
    <w:p w:rsidR="00EB3D5D" w:rsidRPr="00AB1B27" w:rsidRDefault="00EB3D5D">
      <w:pPr>
        <w:rPr>
          <w:rFonts w:ascii="Arial" w:hAnsi="Arial" w:cs="Arial"/>
        </w:rPr>
      </w:pPr>
    </w:p>
    <w:p w:rsidR="00EB3D5D" w:rsidRPr="00AB1B27" w:rsidRDefault="00EB3D5D">
      <w:pPr>
        <w:rPr>
          <w:rFonts w:ascii="Arial" w:hAnsi="Arial" w:cs="Arial"/>
        </w:rPr>
      </w:pPr>
    </w:p>
    <w:p w:rsidR="00EB3D5D" w:rsidRPr="00AB1B27" w:rsidRDefault="00EB3D5D">
      <w:pPr>
        <w:rPr>
          <w:rFonts w:ascii="Arial" w:hAnsi="Arial" w:cs="Arial"/>
        </w:rPr>
      </w:pPr>
    </w:p>
    <w:p w:rsidR="00EB3D5D" w:rsidRPr="00AB1B27" w:rsidRDefault="00EB3D5D">
      <w:pPr>
        <w:rPr>
          <w:rFonts w:ascii="Arial" w:hAnsi="Arial" w:cs="Arial"/>
        </w:rPr>
      </w:pPr>
    </w:p>
    <w:p w:rsidR="00EB3D5D" w:rsidRPr="00AB1B27" w:rsidRDefault="00EB3D5D">
      <w:pPr>
        <w:rPr>
          <w:rFonts w:ascii="Arial" w:hAnsi="Arial" w:cs="Arial"/>
        </w:rPr>
      </w:pPr>
    </w:p>
    <w:p w:rsidR="00EB3D5D" w:rsidRPr="00AB1B27" w:rsidRDefault="00EB3D5D">
      <w:pPr>
        <w:rPr>
          <w:rFonts w:ascii="Arial" w:hAnsi="Arial" w:cs="Arial"/>
        </w:rPr>
      </w:pPr>
    </w:p>
    <w:p w:rsidR="00EB3D5D" w:rsidRPr="00AB1B27" w:rsidRDefault="00EB3D5D">
      <w:pPr>
        <w:rPr>
          <w:rFonts w:ascii="Arial" w:hAnsi="Arial" w:cs="Arial"/>
        </w:rPr>
      </w:pPr>
    </w:p>
    <w:p w:rsidR="00EB3D5D" w:rsidRPr="00AB1B27" w:rsidRDefault="00EB3D5D">
      <w:pPr>
        <w:rPr>
          <w:rFonts w:ascii="Arial" w:hAnsi="Arial" w:cs="Arial"/>
        </w:rPr>
        <w:sectPr w:rsidR="00EB3D5D" w:rsidRPr="00AB1B27">
          <w:pgSz w:w="11906" w:h="16838"/>
          <w:pgMar w:top="1134" w:right="850" w:bottom="1134" w:left="1701" w:header="708" w:footer="708" w:gutter="0"/>
          <w:cols w:space="708"/>
          <w:docGrid w:linePitch="360"/>
        </w:sectPr>
      </w:pPr>
    </w:p>
    <w:p w:rsidR="00EB3D5D" w:rsidRPr="00AB1B27" w:rsidRDefault="00EB3D5D" w:rsidP="00EB3D5D">
      <w:pPr>
        <w:jc w:val="right"/>
        <w:rPr>
          <w:rFonts w:ascii="Arial" w:hAnsi="Arial" w:cs="Arial"/>
        </w:rPr>
      </w:pPr>
      <w:r w:rsidRPr="00AB1B27">
        <w:rPr>
          <w:rFonts w:ascii="Arial" w:hAnsi="Arial" w:cs="Arial"/>
        </w:rPr>
        <w:lastRenderedPageBreak/>
        <w:t xml:space="preserve">Приложение 2 </w:t>
      </w:r>
    </w:p>
    <w:p w:rsidR="00EB3D5D" w:rsidRPr="00AB1B27" w:rsidRDefault="00EB3D5D" w:rsidP="00EB3D5D">
      <w:pPr>
        <w:suppressAutoHyphens/>
        <w:jc w:val="right"/>
        <w:rPr>
          <w:rFonts w:ascii="Arial" w:hAnsi="Arial" w:cs="Arial"/>
        </w:rPr>
      </w:pPr>
      <w:r w:rsidRPr="00AB1B27">
        <w:rPr>
          <w:rFonts w:ascii="Arial" w:hAnsi="Arial" w:cs="Arial"/>
        </w:rPr>
        <w:t>к постановлению администрации</w:t>
      </w:r>
    </w:p>
    <w:p w:rsidR="00EB3D5D" w:rsidRPr="00AB1B27" w:rsidRDefault="00EB3D5D" w:rsidP="00EB3D5D">
      <w:pPr>
        <w:suppressAutoHyphens/>
        <w:jc w:val="right"/>
        <w:rPr>
          <w:rFonts w:ascii="Arial" w:hAnsi="Arial" w:cs="Arial"/>
        </w:rPr>
      </w:pPr>
      <w:r w:rsidRPr="00AB1B27">
        <w:rPr>
          <w:rFonts w:ascii="Arial" w:hAnsi="Arial" w:cs="Arial"/>
        </w:rPr>
        <w:t>муниципального образования</w:t>
      </w:r>
    </w:p>
    <w:p w:rsidR="00EB3D5D" w:rsidRPr="00AB1B27" w:rsidRDefault="00EB3D5D" w:rsidP="00EB3D5D">
      <w:pPr>
        <w:suppressAutoHyphens/>
        <w:jc w:val="right"/>
        <w:rPr>
          <w:rFonts w:ascii="Arial" w:hAnsi="Arial" w:cs="Arial"/>
        </w:rPr>
      </w:pPr>
      <w:r w:rsidRPr="00AB1B27">
        <w:rPr>
          <w:rFonts w:ascii="Arial" w:hAnsi="Arial" w:cs="Arial"/>
        </w:rPr>
        <w:t xml:space="preserve">Ефремовский муниципальный округ Тульской области </w:t>
      </w:r>
    </w:p>
    <w:p w:rsidR="00EB3D5D" w:rsidRPr="00AB1B27" w:rsidRDefault="00EB3D5D" w:rsidP="00EB3D5D">
      <w:pPr>
        <w:suppressAutoHyphens/>
        <w:jc w:val="right"/>
        <w:rPr>
          <w:rFonts w:ascii="Arial" w:hAnsi="Arial" w:cs="Arial"/>
        </w:rPr>
      </w:pPr>
      <w:r w:rsidRPr="00AB1B27">
        <w:rPr>
          <w:rFonts w:ascii="Arial" w:hAnsi="Arial" w:cs="Arial"/>
        </w:rPr>
        <w:t xml:space="preserve">от </w:t>
      </w:r>
      <w:r w:rsidR="00AB1B27">
        <w:rPr>
          <w:rFonts w:ascii="Arial" w:hAnsi="Arial" w:cs="Arial"/>
        </w:rPr>
        <w:t>11.11.</w:t>
      </w:r>
      <w:r w:rsidRPr="00AB1B27">
        <w:rPr>
          <w:rFonts w:ascii="Arial" w:hAnsi="Arial" w:cs="Arial"/>
        </w:rPr>
        <w:t>2025 №</w:t>
      </w:r>
      <w:r w:rsidR="00AB1B27">
        <w:rPr>
          <w:rFonts w:ascii="Arial" w:hAnsi="Arial" w:cs="Arial"/>
        </w:rPr>
        <w:t xml:space="preserve"> 1880</w:t>
      </w:r>
    </w:p>
    <w:p w:rsidR="00EB3D5D" w:rsidRPr="00AB1B27" w:rsidRDefault="00EB3D5D" w:rsidP="00EB3D5D">
      <w:pPr>
        <w:pStyle w:val="30"/>
        <w:shd w:val="clear" w:color="auto" w:fill="auto"/>
        <w:spacing w:before="0" w:line="240" w:lineRule="auto"/>
        <w:ind w:left="-142" w:right="20"/>
        <w:rPr>
          <w:rFonts w:ascii="Arial" w:hAnsi="Arial" w:cs="Arial"/>
          <w:sz w:val="24"/>
          <w:szCs w:val="24"/>
        </w:rPr>
      </w:pPr>
    </w:p>
    <w:p w:rsidR="00EB3D5D" w:rsidRPr="00AB1B27" w:rsidRDefault="00AB1B27" w:rsidP="00EB3D5D">
      <w:pPr>
        <w:ind w:firstLine="567"/>
        <w:jc w:val="center"/>
        <w:rPr>
          <w:rFonts w:ascii="Arial" w:hAnsi="Arial" w:cs="Arial"/>
          <w:b/>
          <w:sz w:val="32"/>
          <w:szCs w:val="32"/>
        </w:rPr>
      </w:pPr>
      <w:r w:rsidRPr="00AB1B27">
        <w:rPr>
          <w:rFonts w:ascii="Arial" w:hAnsi="Arial" w:cs="Arial"/>
          <w:b/>
          <w:sz w:val="32"/>
          <w:szCs w:val="32"/>
        </w:rPr>
        <w:t xml:space="preserve">ПЛАН МЕРОПРИЯТИЙ ПО ПРОФИЛАКТИКЕ НАРУШЕНИЙ В ОБЛАСТИ МУНИЦИПАЛЬНОГО КОНТРОЛЯ В СФЕРЕ БЛАГОУСТРОЙСТВА НА ТЕРРИТОРИИ МУНИЦИПАЛЬНОГО ОБРАЗОВАНИЯ ЕФРЕМОВСКИЙ МУНИЦИПАЛЬНЫЙ ОКРУГ ТУЛЬСКОЙ ОБЛАСТИ НА 2026 ГОД </w:t>
      </w:r>
    </w:p>
    <w:p w:rsidR="00360913" w:rsidRPr="00AB1B27" w:rsidRDefault="00360913" w:rsidP="00EB3D5D">
      <w:pPr>
        <w:ind w:firstLine="567"/>
        <w:jc w:val="center"/>
        <w:rPr>
          <w:rFonts w:ascii="Arial" w:hAnsi="Arial" w:cs="Arial"/>
          <w:b/>
        </w:rPr>
      </w:pPr>
    </w:p>
    <w:tbl>
      <w:tblPr>
        <w:tblW w:w="494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2132"/>
        <w:gridCol w:w="7060"/>
        <w:gridCol w:w="1732"/>
        <w:gridCol w:w="2929"/>
      </w:tblGrid>
      <w:tr w:rsidR="00EB3D5D" w:rsidRPr="00AB1B27" w:rsidTr="00DB0C09">
        <w:tc>
          <w:tcPr>
            <w:tcW w:w="185" w:type="pct"/>
          </w:tcPr>
          <w:p w:rsidR="00EB3D5D" w:rsidRPr="00AB1B27" w:rsidRDefault="00EB3D5D" w:rsidP="00DB0C09">
            <w:pPr>
              <w:jc w:val="center"/>
              <w:rPr>
                <w:rFonts w:ascii="Arial" w:hAnsi="Arial" w:cs="Arial"/>
              </w:rPr>
            </w:pPr>
            <w:r w:rsidRPr="00AB1B27">
              <w:rPr>
                <w:rFonts w:ascii="Arial" w:hAnsi="Arial" w:cs="Arial"/>
              </w:rPr>
              <w:br w:type="page"/>
              <w:t>№ п/п</w:t>
            </w:r>
          </w:p>
        </w:tc>
        <w:tc>
          <w:tcPr>
            <w:tcW w:w="741" w:type="pct"/>
          </w:tcPr>
          <w:p w:rsidR="00EB3D5D" w:rsidRPr="00AB1B27" w:rsidRDefault="00EB3D5D" w:rsidP="00DB0C09">
            <w:pPr>
              <w:jc w:val="center"/>
              <w:rPr>
                <w:rFonts w:ascii="Arial" w:hAnsi="Arial" w:cs="Arial"/>
              </w:rPr>
            </w:pPr>
            <w:r w:rsidRPr="00AB1B27">
              <w:rPr>
                <w:rFonts w:ascii="Arial" w:hAnsi="Arial" w:cs="Arial"/>
              </w:rPr>
              <w:t>Наименование мероприятия</w:t>
            </w:r>
          </w:p>
        </w:tc>
        <w:tc>
          <w:tcPr>
            <w:tcW w:w="2454" w:type="pct"/>
          </w:tcPr>
          <w:p w:rsidR="00EB3D5D" w:rsidRPr="00AB1B27" w:rsidRDefault="00EB3D5D" w:rsidP="00DB0C09">
            <w:pPr>
              <w:jc w:val="center"/>
              <w:rPr>
                <w:rFonts w:ascii="Arial" w:hAnsi="Arial" w:cs="Arial"/>
              </w:rPr>
            </w:pPr>
            <w:r w:rsidRPr="00AB1B27">
              <w:rPr>
                <w:rFonts w:ascii="Arial" w:hAnsi="Arial" w:cs="Arial"/>
              </w:rPr>
              <w:t>Сведения о мероприятии</w:t>
            </w:r>
          </w:p>
        </w:tc>
        <w:tc>
          <w:tcPr>
            <w:tcW w:w="602" w:type="pct"/>
          </w:tcPr>
          <w:p w:rsidR="00EB3D5D" w:rsidRPr="00AB1B27" w:rsidRDefault="00EB3D5D" w:rsidP="00DB0C09">
            <w:pPr>
              <w:jc w:val="center"/>
              <w:rPr>
                <w:rFonts w:ascii="Arial" w:hAnsi="Arial" w:cs="Arial"/>
              </w:rPr>
            </w:pPr>
            <w:r w:rsidRPr="00AB1B27">
              <w:rPr>
                <w:rFonts w:ascii="Arial" w:hAnsi="Arial" w:cs="Arial"/>
              </w:rPr>
              <w:t>Ответственный исполнитель</w:t>
            </w:r>
          </w:p>
        </w:tc>
        <w:tc>
          <w:tcPr>
            <w:tcW w:w="1018" w:type="pct"/>
          </w:tcPr>
          <w:p w:rsidR="00EB3D5D" w:rsidRPr="00AB1B27" w:rsidRDefault="00EB3D5D" w:rsidP="00DB0C09">
            <w:pPr>
              <w:jc w:val="center"/>
              <w:rPr>
                <w:rFonts w:ascii="Arial" w:hAnsi="Arial" w:cs="Arial"/>
              </w:rPr>
            </w:pPr>
            <w:r w:rsidRPr="00AB1B27">
              <w:rPr>
                <w:rFonts w:ascii="Arial" w:hAnsi="Arial" w:cs="Arial"/>
              </w:rPr>
              <w:t>Срок исполнения</w:t>
            </w:r>
          </w:p>
        </w:tc>
      </w:tr>
      <w:tr w:rsidR="00EB3D5D" w:rsidRPr="00AB1B27" w:rsidTr="00DB0C09">
        <w:tc>
          <w:tcPr>
            <w:tcW w:w="185" w:type="pct"/>
          </w:tcPr>
          <w:p w:rsidR="00EB3D5D" w:rsidRPr="00AB1B27" w:rsidRDefault="00EB3D5D" w:rsidP="00DB0C09">
            <w:pPr>
              <w:jc w:val="center"/>
              <w:rPr>
                <w:rFonts w:ascii="Arial" w:hAnsi="Arial" w:cs="Arial"/>
              </w:rPr>
            </w:pPr>
            <w:r w:rsidRPr="00AB1B27">
              <w:rPr>
                <w:rFonts w:ascii="Arial" w:hAnsi="Arial" w:cs="Arial"/>
              </w:rPr>
              <w:t>1</w:t>
            </w:r>
          </w:p>
        </w:tc>
        <w:tc>
          <w:tcPr>
            <w:tcW w:w="741" w:type="pct"/>
          </w:tcPr>
          <w:p w:rsidR="00EB3D5D" w:rsidRPr="00AB1B27" w:rsidRDefault="00EB3D5D" w:rsidP="00DB0C09">
            <w:pPr>
              <w:jc w:val="center"/>
              <w:rPr>
                <w:rFonts w:ascii="Arial" w:hAnsi="Arial" w:cs="Arial"/>
              </w:rPr>
            </w:pPr>
            <w:r w:rsidRPr="00AB1B27">
              <w:rPr>
                <w:rFonts w:ascii="Arial" w:hAnsi="Arial" w:cs="Arial"/>
              </w:rPr>
              <w:t>2</w:t>
            </w:r>
          </w:p>
        </w:tc>
        <w:tc>
          <w:tcPr>
            <w:tcW w:w="2454" w:type="pct"/>
          </w:tcPr>
          <w:p w:rsidR="00EB3D5D" w:rsidRPr="00AB1B27" w:rsidRDefault="00EB3D5D" w:rsidP="00DB0C09">
            <w:pPr>
              <w:jc w:val="center"/>
              <w:rPr>
                <w:rFonts w:ascii="Arial" w:hAnsi="Arial" w:cs="Arial"/>
              </w:rPr>
            </w:pPr>
            <w:r w:rsidRPr="00AB1B27">
              <w:rPr>
                <w:rFonts w:ascii="Arial" w:hAnsi="Arial" w:cs="Arial"/>
              </w:rPr>
              <w:t>3</w:t>
            </w:r>
          </w:p>
        </w:tc>
        <w:tc>
          <w:tcPr>
            <w:tcW w:w="602" w:type="pct"/>
          </w:tcPr>
          <w:p w:rsidR="00EB3D5D" w:rsidRPr="00AB1B27" w:rsidRDefault="00EB3D5D" w:rsidP="00DB0C09">
            <w:pPr>
              <w:jc w:val="center"/>
              <w:rPr>
                <w:rFonts w:ascii="Arial" w:hAnsi="Arial" w:cs="Arial"/>
                <w:lang w:val="en-US"/>
              </w:rPr>
            </w:pPr>
            <w:r w:rsidRPr="00AB1B27">
              <w:rPr>
                <w:rFonts w:ascii="Arial" w:hAnsi="Arial" w:cs="Arial"/>
                <w:lang w:val="en-US"/>
              </w:rPr>
              <w:t>4</w:t>
            </w:r>
          </w:p>
        </w:tc>
        <w:tc>
          <w:tcPr>
            <w:tcW w:w="1018" w:type="pct"/>
          </w:tcPr>
          <w:p w:rsidR="00EB3D5D" w:rsidRPr="00AB1B27" w:rsidRDefault="00EB3D5D" w:rsidP="00DB0C09">
            <w:pPr>
              <w:jc w:val="center"/>
              <w:rPr>
                <w:rFonts w:ascii="Arial" w:hAnsi="Arial" w:cs="Arial"/>
                <w:lang w:val="en-US"/>
              </w:rPr>
            </w:pPr>
            <w:r w:rsidRPr="00AB1B27">
              <w:rPr>
                <w:rFonts w:ascii="Arial" w:hAnsi="Arial" w:cs="Arial"/>
                <w:lang w:val="en-US"/>
              </w:rPr>
              <w:t>5</w:t>
            </w:r>
          </w:p>
        </w:tc>
      </w:tr>
      <w:tr w:rsidR="00EB3D5D" w:rsidRPr="00AB1B27" w:rsidTr="00DB0C09">
        <w:trPr>
          <w:trHeight w:val="4221"/>
        </w:trPr>
        <w:tc>
          <w:tcPr>
            <w:tcW w:w="185" w:type="pct"/>
          </w:tcPr>
          <w:p w:rsidR="00EB3D5D" w:rsidRPr="00AB1B27" w:rsidRDefault="00EB3D5D" w:rsidP="00DB0C09">
            <w:pPr>
              <w:jc w:val="center"/>
              <w:rPr>
                <w:rFonts w:ascii="Arial" w:hAnsi="Arial" w:cs="Arial"/>
              </w:rPr>
            </w:pPr>
            <w:r w:rsidRPr="00AB1B27">
              <w:rPr>
                <w:rFonts w:ascii="Arial" w:hAnsi="Arial" w:cs="Arial"/>
              </w:rPr>
              <w:t>1.</w:t>
            </w:r>
          </w:p>
        </w:tc>
        <w:tc>
          <w:tcPr>
            <w:tcW w:w="741" w:type="pct"/>
          </w:tcPr>
          <w:p w:rsidR="00EB3D5D" w:rsidRPr="00AB1B27" w:rsidRDefault="00EB3D5D" w:rsidP="00DB0C09">
            <w:pPr>
              <w:ind w:right="-108"/>
              <w:rPr>
                <w:rFonts w:ascii="Arial" w:hAnsi="Arial" w:cs="Arial"/>
              </w:rPr>
            </w:pPr>
            <w:r w:rsidRPr="00AB1B27">
              <w:rPr>
                <w:rFonts w:ascii="Arial" w:hAnsi="Arial" w:cs="Arial"/>
              </w:rPr>
              <w:t>Информирование</w:t>
            </w:r>
          </w:p>
          <w:p w:rsidR="00EB3D5D" w:rsidRPr="00AB1B27" w:rsidRDefault="00EB3D5D" w:rsidP="00DB0C09">
            <w:pPr>
              <w:ind w:right="-108"/>
              <w:rPr>
                <w:rFonts w:ascii="Arial" w:hAnsi="Arial" w:cs="Arial"/>
              </w:rPr>
            </w:pPr>
          </w:p>
        </w:tc>
        <w:tc>
          <w:tcPr>
            <w:tcW w:w="2454" w:type="pct"/>
          </w:tcPr>
          <w:p w:rsidR="00EB3D5D" w:rsidRPr="00AB1B27" w:rsidRDefault="00EB3D5D" w:rsidP="00DB0C09">
            <w:pPr>
              <w:jc w:val="both"/>
              <w:rPr>
                <w:rFonts w:ascii="Arial" w:hAnsi="Arial" w:cs="Arial"/>
              </w:rPr>
            </w:pPr>
            <w:r w:rsidRPr="00AB1B27">
              <w:rPr>
                <w:rFonts w:ascii="Arial" w:hAnsi="Arial" w:cs="Arial"/>
              </w:rPr>
              <w:t>Отдел осуществляет информирование контролируемых лиц и иных заинтересованных лиц по вопросам соблюдения обязательных требований.</w:t>
            </w:r>
          </w:p>
          <w:p w:rsidR="00EB3D5D" w:rsidRPr="00AB1B27" w:rsidRDefault="00EB3D5D" w:rsidP="00DB0C09">
            <w:pPr>
              <w:jc w:val="both"/>
              <w:rPr>
                <w:rFonts w:ascii="Arial" w:hAnsi="Arial" w:cs="Arial"/>
              </w:rPr>
            </w:pPr>
            <w:r w:rsidRPr="00AB1B27">
              <w:rPr>
                <w:rFonts w:ascii="Arial" w:hAnsi="Arial" w:cs="Arial"/>
              </w:rPr>
              <w:t>Информирование осуществляется посредством размещения соответствующих сведений на официальном сайте администрации муниципального образования город Ефремов в информационно-телекоммуникационной сети «Интернет» (далее – сети «Интернет») в иных формах.</w:t>
            </w:r>
          </w:p>
          <w:p w:rsidR="00EB3D5D" w:rsidRPr="00AB1B27" w:rsidRDefault="00EB3D5D" w:rsidP="00DB0C09">
            <w:pPr>
              <w:jc w:val="both"/>
              <w:rPr>
                <w:rFonts w:ascii="Arial" w:hAnsi="Arial" w:cs="Arial"/>
              </w:rPr>
            </w:pPr>
            <w:r w:rsidRPr="00AB1B27">
              <w:rPr>
                <w:rFonts w:ascii="Arial" w:hAnsi="Arial" w:cs="Arial"/>
              </w:rPr>
              <w:t>Отдел обязан размещать и поддерживать в актуальном состоянии на своем официальном сайте в сети «Интернет»:</w:t>
            </w:r>
          </w:p>
          <w:p w:rsidR="00EB3D5D" w:rsidRPr="00AB1B27" w:rsidRDefault="00EB3D5D" w:rsidP="00EB3D5D">
            <w:pPr>
              <w:pStyle w:val="a6"/>
              <w:numPr>
                <w:ilvl w:val="0"/>
                <w:numId w:val="10"/>
              </w:numPr>
              <w:jc w:val="both"/>
              <w:rPr>
                <w:rFonts w:ascii="Arial" w:hAnsi="Arial" w:cs="Arial"/>
              </w:rPr>
            </w:pPr>
            <w:r w:rsidRPr="00AB1B27">
              <w:rPr>
                <w:rFonts w:ascii="Arial" w:hAnsi="Arial" w:cs="Arial"/>
              </w:rPr>
              <w:t>тексты нормативных правовых актов, регулирующих осуществление муниципального земельного контроля;</w:t>
            </w:r>
          </w:p>
          <w:p w:rsidR="00EB3D5D" w:rsidRPr="00AB1B27" w:rsidRDefault="00EB3D5D" w:rsidP="00EB3D5D">
            <w:pPr>
              <w:pStyle w:val="a6"/>
              <w:numPr>
                <w:ilvl w:val="0"/>
                <w:numId w:val="10"/>
              </w:numPr>
              <w:jc w:val="both"/>
              <w:rPr>
                <w:rFonts w:ascii="Arial" w:hAnsi="Arial" w:cs="Arial"/>
              </w:rPr>
            </w:pPr>
            <w:r w:rsidRPr="00AB1B27">
              <w:rPr>
                <w:rFonts w:ascii="Arial" w:hAnsi="Arial" w:cs="Arial"/>
              </w:rPr>
              <w:t>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p w:rsidR="00EB3D5D" w:rsidRPr="00AB1B27" w:rsidRDefault="00EB3D5D" w:rsidP="00EB3D5D">
            <w:pPr>
              <w:pStyle w:val="a6"/>
              <w:numPr>
                <w:ilvl w:val="0"/>
                <w:numId w:val="10"/>
              </w:numPr>
              <w:jc w:val="both"/>
              <w:rPr>
                <w:rFonts w:ascii="Arial" w:hAnsi="Arial" w:cs="Arial"/>
              </w:rPr>
            </w:pPr>
            <w:r w:rsidRPr="00AB1B27">
              <w:rPr>
                <w:rFonts w:ascii="Arial" w:hAnsi="Arial" w:cs="Arial"/>
              </w:rPr>
              <w:lastRenderedPageBreak/>
              <w:t>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EB3D5D" w:rsidRPr="00AB1B27" w:rsidRDefault="00EB3D5D" w:rsidP="00EB3D5D">
            <w:pPr>
              <w:pStyle w:val="a6"/>
              <w:numPr>
                <w:ilvl w:val="0"/>
                <w:numId w:val="10"/>
              </w:numPr>
              <w:jc w:val="both"/>
              <w:rPr>
                <w:rFonts w:ascii="Arial" w:hAnsi="Arial" w:cs="Arial"/>
              </w:rPr>
            </w:pPr>
            <w:r w:rsidRPr="00AB1B27">
              <w:rPr>
                <w:rFonts w:ascii="Arial" w:hAnsi="Arial" w:cs="Arial"/>
              </w:rPr>
              <w:t>руководства по соблюдению обязательных требований, разработанные и утвержденные в соответствии с Федеральным законом «Об обязательных требованиях в Российской Федерации»;</w:t>
            </w:r>
          </w:p>
          <w:p w:rsidR="00EB3D5D" w:rsidRPr="00AB1B27" w:rsidRDefault="00EB3D5D" w:rsidP="00EB3D5D">
            <w:pPr>
              <w:pStyle w:val="a6"/>
              <w:numPr>
                <w:ilvl w:val="0"/>
                <w:numId w:val="10"/>
              </w:numPr>
              <w:jc w:val="both"/>
              <w:rPr>
                <w:rFonts w:ascii="Arial" w:hAnsi="Arial" w:cs="Arial"/>
              </w:rPr>
            </w:pPr>
            <w:r w:rsidRPr="00AB1B27">
              <w:rPr>
                <w:rFonts w:ascii="Arial" w:hAnsi="Arial" w:cs="Arial"/>
              </w:rPr>
              <w:t>перечень критериев и индикаторов риска нарушения обязательных требований, порядок отнесения объектов контроля к категориям риска;</w:t>
            </w:r>
          </w:p>
          <w:p w:rsidR="00EB3D5D" w:rsidRPr="00AB1B27" w:rsidRDefault="00EB3D5D" w:rsidP="00EB3D5D">
            <w:pPr>
              <w:pStyle w:val="a6"/>
              <w:numPr>
                <w:ilvl w:val="0"/>
                <w:numId w:val="10"/>
              </w:numPr>
              <w:jc w:val="both"/>
              <w:rPr>
                <w:rFonts w:ascii="Arial" w:hAnsi="Arial" w:cs="Arial"/>
              </w:rPr>
            </w:pPr>
            <w:r w:rsidRPr="00AB1B27">
              <w:rPr>
                <w:rFonts w:ascii="Arial" w:hAnsi="Arial" w:cs="Arial"/>
              </w:rPr>
              <w:t>перечень объектов контроля с указанием категории риска;</w:t>
            </w:r>
          </w:p>
          <w:p w:rsidR="00EB3D5D" w:rsidRPr="00AB1B27" w:rsidRDefault="00EB3D5D" w:rsidP="00EB3D5D">
            <w:pPr>
              <w:pStyle w:val="a6"/>
              <w:numPr>
                <w:ilvl w:val="0"/>
                <w:numId w:val="10"/>
              </w:numPr>
              <w:jc w:val="both"/>
              <w:rPr>
                <w:rFonts w:ascii="Arial" w:hAnsi="Arial" w:cs="Arial"/>
              </w:rPr>
            </w:pPr>
            <w:r w:rsidRPr="00AB1B27">
              <w:rPr>
                <w:rFonts w:ascii="Arial" w:hAnsi="Arial" w:cs="Arial"/>
              </w:rPr>
              <w:t>программа профилактики рисков причинения вреда и план проведения плановых контрольных мероприятий Отдела;</w:t>
            </w:r>
          </w:p>
          <w:p w:rsidR="00EB3D5D" w:rsidRPr="00AB1B27" w:rsidRDefault="00EB3D5D" w:rsidP="00EB3D5D">
            <w:pPr>
              <w:pStyle w:val="a6"/>
              <w:numPr>
                <w:ilvl w:val="0"/>
                <w:numId w:val="10"/>
              </w:numPr>
              <w:jc w:val="both"/>
              <w:rPr>
                <w:rFonts w:ascii="Arial" w:hAnsi="Arial" w:cs="Arial"/>
              </w:rPr>
            </w:pPr>
            <w:r w:rsidRPr="00AB1B27">
              <w:rPr>
                <w:rFonts w:ascii="Arial" w:hAnsi="Arial" w:cs="Arial"/>
              </w:rPr>
              <w:t>исчерпывающий перечень сведений, которые могут запрашиваться контрольным органом у контролируемого лица;</w:t>
            </w:r>
          </w:p>
          <w:p w:rsidR="00EB3D5D" w:rsidRPr="00AB1B27" w:rsidRDefault="00EB3D5D" w:rsidP="00EB3D5D">
            <w:pPr>
              <w:pStyle w:val="a6"/>
              <w:numPr>
                <w:ilvl w:val="0"/>
                <w:numId w:val="10"/>
              </w:numPr>
              <w:jc w:val="both"/>
              <w:rPr>
                <w:rFonts w:ascii="Arial" w:hAnsi="Arial" w:cs="Arial"/>
              </w:rPr>
            </w:pPr>
            <w:r w:rsidRPr="00AB1B27">
              <w:rPr>
                <w:rFonts w:ascii="Arial" w:hAnsi="Arial" w:cs="Arial"/>
              </w:rPr>
              <w:t>сведения о способах получения консультаций по вопросам соблюдения обязательных требований;</w:t>
            </w:r>
          </w:p>
          <w:p w:rsidR="00EB3D5D" w:rsidRPr="00AB1B27" w:rsidRDefault="00EB3D5D" w:rsidP="00EB3D5D">
            <w:pPr>
              <w:pStyle w:val="a6"/>
              <w:numPr>
                <w:ilvl w:val="0"/>
                <w:numId w:val="10"/>
              </w:numPr>
              <w:jc w:val="both"/>
              <w:rPr>
                <w:rFonts w:ascii="Arial" w:hAnsi="Arial" w:cs="Arial"/>
              </w:rPr>
            </w:pPr>
            <w:r w:rsidRPr="00AB1B27">
              <w:rPr>
                <w:rFonts w:ascii="Arial" w:hAnsi="Arial" w:cs="Arial"/>
              </w:rPr>
              <w:t>сведения о порядке досудебного обжалования решений контрольного органа, действий (бездействия) его должностных лиц;</w:t>
            </w:r>
          </w:p>
          <w:p w:rsidR="00EB3D5D" w:rsidRPr="00AB1B27" w:rsidRDefault="00EB3D5D" w:rsidP="00EB3D5D">
            <w:pPr>
              <w:pStyle w:val="a6"/>
              <w:numPr>
                <w:ilvl w:val="0"/>
                <w:numId w:val="10"/>
              </w:numPr>
              <w:jc w:val="both"/>
              <w:rPr>
                <w:rFonts w:ascii="Arial" w:hAnsi="Arial" w:cs="Arial"/>
              </w:rPr>
            </w:pPr>
            <w:r w:rsidRPr="00AB1B27">
              <w:rPr>
                <w:rFonts w:ascii="Arial" w:hAnsi="Arial" w:cs="Arial"/>
              </w:rPr>
              <w:t>доклады, содержащие результаты обобщения правоприменительной практики Отдела;</w:t>
            </w:r>
          </w:p>
          <w:p w:rsidR="00EB3D5D" w:rsidRPr="00AB1B27" w:rsidRDefault="00EB3D5D" w:rsidP="00EB3D5D">
            <w:pPr>
              <w:pStyle w:val="a6"/>
              <w:numPr>
                <w:ilvl w:val="0"/>
                <w:numId w:val="10"/>
              </w:numPr>
              <w:jc w:val="both"/>
              <w:rPr>
                <w:rFonts w:ascii="Arial" w:hAnsi="Arial" w:cs="Arial"/>
              </w:rPr>
            </w:pPr>
            <w:r w:rsidRPr="00AB1B27">
              <w:rPr>
                <w:rFonts w:ascii="Arial" w:hAnsi="Arial" w:cs="Arial"/>
              </w:rPr>
              <w:t>доклады о государственном контроле;</w:t>
            </w:r>
          </w:p>
          <w:p w:rsidR="00EB3D5D" w:rsidRPr="00AB1B27" w:rsidRDefault="00EB3D5D" w:rsidP="00EB3D5D">
            <w:pPr>
              <w:pStyle w:val="a6"/>
              <w:numPr>
                <w:ilvl w:val="0"/>
                <w:numId w:val="10"/>
              </w:numPr>
              <w:jc w:val="both"/>
              <w:rPr>
                <w:rFonts w:ascii="Arial" w:hAnsi="Arial" w:cs="Arial"/>
              </w:rPr>
            </w:pPr>
            <w:r w:rsidRPr="00AB1B27">
              <w:rPr>
                <w:rFonts w:ascii="Arial" w:hAnsi="Arial" w:cs="Arial"/>
              </w:rPr>
              <w:t xml:space="preserve">иные сведения, предусмотренные НПА РФ, НПА субъектов РФ, муниципальными правовыми актами и </w:t>
            </w:r>
            <w:r w:rsidRPr="00AB1B27">
              <w:rPr>
                <w:rFonts w:ascii="Arial" w:hAnsi="Arial" w:cs="Arial"/>
              </w:rPr>
              <w:lastRenderedPageBreak/>
              <w:t>(или) программами профилактики рисков причинения вреда.</w:t>
            </w:r>
          </w:p>
        </w:tc>
        <w:tc>
          <w:tcPr>
            <w:tcW w:w="602" w:type="pct"/>
          </w:tcPr>
          <w:p w:rsidR="00EB3D5D" w:rsidRPr="00AB1B27" w:rsidRDefault="00EB3D5D" w:rsidP="00DB0C09">
            <w:pPr>
              <w:jc w:val="center"/>
              <w:rPr>
                <w:rFonts w:ascii="Arial" w:hAnsi="Arial" w:cs="Arial"/>
              </w:rPr>
            </w:pPr>
            <w:r w:rsidRPr="00AB1B27">
              <w:rPr>
                <w:rFonts w:ascii="Arial" w:hAnsi="Arial" w:cs="Arial"/>
              </w:rPr>
              <w:lastRenderedPageBreak/>
              <w:t>Должностные лица Отдела</w:t>
            </w:r>
          </w:p>
          <w:p w:rsidR="00EB3D5D" w:rsidRPr="00AB1B27" w:rsidRDefault="00EB3D5D" w:rsidP="00DB0C09">
            <w:pPr>
              <w:jc w:val="center"/>
              <w:rPr>
                <w:rFonts w:ascii="Arial" w:hAnsi="Arial" w:cs="Arial"/>
              </w:rPr>
            </w:pPr>
          </w:p>
        </w:tc>
        <w:tc>
          <w:tcPr>
            <w:tcW w:w="1018" w:type="pct"/>
          </w:tcPr>
          <w:p w:rsidR="00EB3D5D" w:rsidRPr="00AB1B27" w:rsidRDefault="00EB3D5D" w:rsidP="00DB0C09">
            <w:pPr>
              <w:jc w:val="center"/>
              <w:rPr>
                <w:rFonts w:ascii="Arial" w:hAnsi="Arial" w:cs="Arial"/>
              </w:rPr>
            </w:pPr>
            <w:r w:rsidRPr="00AB1B27">
              <w:rPr>
                <w:rFonts w:ascii="Arial" w:hAnsi="Arial" w:cs="Arial"/>
              </w:rPr>
              <w:t xml:space="preserve">В течение года </w:t>
            </w:r>
          </w:p>
        </w:tc>
      </w:tr>
      <w:tr w:rsidR="00EB3D5D" w:rsidRPr="00AB1B27" w:rsidTr="00DB0C09">
        <w:trPr>
          <w:trHeight w:val="273"/>
        </w:trPr>
        <w:tc>
          <w:tcPr>
            <w:tcW w:w="185" w:type="pct"/>
          </w:tcPr>
          <w:p w:rsidR="00EB3D5D" w:rsidRPr="00AB1B27" w:rsidRDefault="00EB3D5D" w:rsidP="00DB0C09">
            <w:pPr>
              <w:jc w:val="center"/>
              <w:rPr>
                <w:rFonts w:ascii="Arial" w:hAnsi="Arial" w:cs="Arial"/>
              </w:rPr>
            </w:pPr>
            <w:r w:rsidRPr="00AB1B27">
              <w:rPr>
                <w:rFonts w:ascii="Arial" w:hAnsi="Arial" w:cs="Arial"/>
              </w:rPr>
              <w:lastRenderedPageBreak/>
              <w:t>2.</w:t>
            </w:r>
          </w:p>
        </w:tc>
        <w:tc>
          <w:tcPr>
            <w:tcW w:w="741" w:type="pct"/>
          </w:tcPr>
          <w:p w:rsidR="00EB3D5D" w:rsidRPr="00AB1B27" w:rsidRDefault="00EB3D5D" w:rsidP="00DB0C09">
            <w:pPr>
              <w:rPr>
                <w:rFonts w:ascii="Arial" w:hAnsi="Arial" w:cs="Arial"/>
              </w:rPr>
            </w:pPr>
            <w:r w:rsidRPr="00AB1B27">
              <w:rPr>
                <w:rFonts w:ascii="Arial" w:hAnsi="Arial" w:cs="Arial"/>
              </w:rPr>
              <w:t>Объявление предостережения</w:t>
            </w:r>
          </w:p>
        </w:tc>
        <w:tc>
          <w:tcPr>
            <w:tcW w:w="2454" w:type="pct"/>
          </w:tcPr>
          <w:p w:rsidR="00EB3D5D" w:rsidRPr="00AB1B27" w:rsidRDefault="00EB3D5D" w:rsidP="00DB0C09">
            <w:pPr>
              <w:pStyle w:val="Default"/>
              <w:jc w:val="both"/>
              <w:rPr>
                <w:rFonts w:ascii="Arial" w:hAnsi="Arial" w:cs="Arial"/>
              </w:rPr>
            </w:pPr>
            <w:r w:rsidRPr="00AB1B27">
              <w:rPr>
                <w:rFonts w:ascii="Arial" w:hAnsi="Arial" w:cs="Arial"/>
              </w:rPr>
              <w:t xml:space="preserve">При наличии у контрольного органа сведений о готовящихся или возможных нарушениях обязательных требований, а также о непосредственных нарушениях обязательных требований, если указанные сведения не соответствуют утвержденным индикаторам риска нарушения обязательных требований,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Контрольное лицо вправе после получения предостережения о недопустимости нарушения обязательных требований подать в Отдел возражения в отношении указанного предостережения в срок не позднее 30 дней со дня получения им предостережения. Возражение в отношении предостережения рассматривается Отделом в течение 30 дней со дня его получения, контрольному лицу направляется ответ с информацией о согласовании или </w:t>
            </w:r>
            <w:r w:rsidRPr="00AB1B27">
              <w:rPr>
                <w:rFonts w:ascii="Arial" w:hAnsi="Arial" w:cs="Arial"/>
              </w:rPr>
              <w:lastRenderedPageBreak/>
              <w:t xml:space="preserve">несогласовании с возражением. В случае несогласия с возражением указываются соответствующие обоснования. </w:t>
            </w:r>
          </w:p>
        </w:tc>
        <w:tc>
          <w:tcPr>
            <w:tcW w:w="602" w:type="pct"/>
          </w:tcPr>
          <w:p w:rsidR="00EB3D5D" w:rsidRPr="00AB1B27" w:rsidRDefault="00EB3D5D" w:rsidP="00DB0C09">
            <w:pPr>
              <w:jc w:val="center"/>
              <w:rPr>
                <w:rFonts w:ascii="Arial" w:hAnsi="Arial" w:cs="Arial"/>
              </w:rPr>
            </w:pPr>
            <w:r w:rsidRPr="00AB1B27">
              <w:rPr>
                <w:rFonts w:ascii="Arial" w:hAnsi="Arial" w:cs="Arial"/>
              </w:rPr>
              <w:lastRenderedPageBreak/>
              <w:t>Должностные лица Отдела</w:t>
            </w:r>
          </w:p>
          <w:p w:rsidR="00EB3D5D" w:rsidRPr="00AB1B27" w:rsidRDefault="00EB3D5D" w:rsidP="00DB0C09">
            <w:pPr>
              <w:jc w:val="center"/>
              <w:rPr>
                <w:rFonts w:ascii="Arial" w:hAnsi="Arial" w:cs="Arial"/>
              </w:rPr>
            </w:pPr>
          </w:p>
        </w:tc>
        <w:tc>
          <w:tcPr>
            <w:tcW w:w="1018" w:type="pct"/>
          </w:tcPr>
          <w:p w:rsidR="00EB3D5D" w:rsidRPr="00AB1B27" w:rsidRDefault="00EB3D5D" w:rsidP="00DB0C09">
            <w:pPr>
              <w:jc w:val="center"/>
              <w:rPr>
                <w:rFonts w:ascii="Arial" w:hAnsi="Arial" w:cs="Arial"/>
              </w:rPr>
            </w:pPr>
            <w:r w:rsidRPr="00AB1B27">
              <w:rPr>
                <w:rFonts w:ascii="Arial" w:hAnsi="Arial" w:cs="Arial"/>
              </w:rPr>
              <w:t>В течение года</w:t>
            </w:r>
          </w:p>
        </w:tc>
      </w:tr>
      <w:tr w:rsidR="00EB3D5D" w:rsidRPr="00AB1B27" w:rsidTr="00DB0C09">
        <w:trPr>
          <w:trHeight w:val="273"/>
        </w:trPr>
        <w:tc>
          <w:tcPr>
            <w:tcW w:w="185" w:type="pct"/>
          </w:tcPr>
          <w:p w:rsidR="00EB3D5D" w:rsidRPr="00AB1B27" w:rsidRDefault="00EB3D5D" w:rsidP="00DB0C09">
            <w:pPr>
              <w:jc w:val="center"/>
              <w:rPr>
                <w:rFonts w:ascii="Arial" w:hAnsi="Arial" w:cs="Arial"/>
              </w:rPr>
            </w:pPr>
            <w:r w:rsidRPr="00AB1B27">
              <w:rPr>
                <w:rFonts w:ascii="Arial" w:hAnsi="Arial" w:cs="Arial"/>
              </w:rPr>
              <w:lastRenderedPageBreak/>
              <w:t>4.</w:t>
            </w:r>
          </w:p>
        </w:tc>
        <w:tc>
          <w:tcPr>
            <w:tcW w:w="741" w:type="pct"/>
          </w:tcPr>
          <w:p w:rsidR="00EB3D5D" w:rsidRPr="00AB1B27" w:rsidRDefault="00EB3D5D" w:rsidP="00DB0C09">
            <w:pPr>
              <w:rPr>
                <w:rFonts w:ascii="Arial" w:hAnsi="Arial" w:cs="Arial"/>
              </w:rPr>
            </w:pPr>
            <w:r w:rsidRPr="00AB1B27">
              <w:rPr>
                <w:rFonts w:ascii="Arial" w:hAnsi="Arial" w:cs="Arial"/>
              </w:rPr>
              <w:t>Консультирование</w:t>
            </w:r>
          </w:p>
        </w:tc>
        <w:tc>
          <w:tcPr>
            <w:tcW w:w="2454" w:type="pct"/>
          </w:tcPr>
          <w:p w:rsidR="00EB3D5D" w:rsidRPr="00AB1B27" w:rsidRDefault="00EB3D5D" w:rsidP="00DB0C09">
            <w:pPr>
              <w:pStyle w:val="Default"/>
              <w:jc w:val="both"/>
              <w:rPr>
                <w:rFonts w:ascii="Arial" w:hAnsi="Arial" w:cs="Arial"/>
              </w:rPr>
            </w:pPr>
            <w:r w:rsidRPr="00AB1B27">
              <w:rPr>
                <w:rFonts w:ascii="Arial" w:hAnsi="Arial" w:cs="Arial"/>
              </w:rPr>
              <w:t>Консультирование осуществляется должностными лицами Отдела по телефону, посредством видео-</w:t>
            </w:r>
            <w:proofErr w:type="spellStart"/>
            <w:r w:rsidRPr="00AB1B27">
              <w:rPr>
                <w:rFonts w:ascii="Arial" w:hAnsi="Arial" w:cs="Arial"/>
              </w:rPr>
              <w:t>конференц</w:t>
            </w:r>
            <w:proofErr w:type="spellEnd"/>
            <w:r w:rsidRPr="00AB1B27">
              <w:rPr>
                <w:rFonts w:ascii="Arial" w:hAnsi="Arial" w:cs="Arial"/>
              </w:rPr>
              <w:t xml:space="preserve"> связи, на личном приеме еженедельно, либо в ходе проведения профилактического мероприятия, контрольных мероприятий. Время консультирования по телефону, посредством видео-</w:t>
            </w:r>
            <w:proofErr w:type="spellStart"/>
            <w:r w:rsidRPr="00AB1B27">
              <w:rPr>
                <w:rFonts w:ascii="Arial" w:hAnsi="Arial" w:cs="Arial"/>
              </w:rPr>
              <w:t>конференц</w:t>
            </w:r>
            <w:proofErr w:type="spellEnd"/>
            <w:r w:rsidRPr="00AB1B27">
              <w:rPr>
                <w:rFonts w:ascii="Arial" w:hAnsi="Arial" w:cs="Arial"/>
              </w:rPr>
              <w:t xml:space="preserve"> связи, на личном приеме одного контролируемого лица (его представителя) не может превышать 15 минут. </w:t>
            </w:r>
          </w:p>
          <w:p w:rsidR="00EB3D5D" w:rsidRPr="00AB1B27" w:rsidRDefault="00EB3D5D" w:rsidP="00DB0C09">
            <w:pPr>
              <w:pStyle w:val="Default"/>
              <w:jc w:val="both"/>
              <w:rPr>
                <w:rFonts w:ascii="Arial" w:hAnsi="Arial" w:cs="Arial"/>
              </w:rPr>
            </w:pPr>
            <w:r w:rsidRPr="00AB1B27">
              <w:rPr>
                <w:rFonts w:ascii="Arial" w:hAnsi="Arial" w:cs="Arial"/>
              </w:rPr>
              <w:t xml:space="preserve">Консультирование, в том числе письменное, осуществляется по вопросам соблюдения обязательных требований в области земельных отношений. В случае поступления 3 и более однотипных обращений контролируемых лиц и их представителей консультирование осуществляется посредством размещения на официальном сайте в сети «Интернет» письменного разъяснения, подписанного уполномоченным должностным лицом Отдела. </w:t>
            </w:r>
          </w:p>
        </w:tc>
        <w:tc>
          <w:tcPr>
            <w:tcW w:w="602" w:type="pct"/>
          </w:tcPr>
          <w:p w:rsidR="00EB3D5D" w:rsidRPr="00AB1B27" w:rsidRDefault="00EB3D5D" w:rsidP="00DB0C09">
            <w:pPr>
              <w:jc w:val="center"/>
              <w:rPr>
                <w:rFonts w:ascii="Arial" w:hAnsi="Arial" w:cs="Arial"/>
              </w:rPr>
            </w:pPr>
            <w:r w:rsidRPr="00AB1B27">
              <w:rPr>
                <w:rFonts w:ascii="Arial" w:hAnsi="Arial" w:cs="Arial"/>
              </w:rPr>
              <w:t>Должностные лица Отдела</w:t>
            </w:r>
          </w:p>
          <w:p w:rsidR="00EB3D5D" w:rsidRPr="00AB1B27" w:rsidRDefault="00EB3D5D" w:rsidP="00DB0C09">
            <w:pPr>
              <w:jc w:val="center"/>
              <w:rPr>
                <w:rFonts w:ascii="Arial" w:hAnsi="Arial" w:cs="Arial"/>
              </w:rPr>
            </w:pPr>
          </w:p>
        </w:tc>
        <w:tc>
          <w:tcPr>
            <w:tcW w:w="1018" w:type="pct"/>
          </w:tcPr>
          <w:p w:rsidR="00EB3D5D" w:rsidRPr="00AB1B27" w:rsidRDefault="00EB3D5D" w:rsidP="00DB0C09">
            <w:pPr>
              <w:jc w:val="center"/>
              <w:rPr>
                <w:rFonts w:ascii="Arial" w:hAnsi="Arial" w:cs="Arial"/>
              </w:rPr>
            </w:pPr>
            <w:r w:rsidRPr="00AB1B27">
              <w:rPr>
                <w:rFonts w:ascii="Arial" w:hAnsi="Arial" w:cs="Arial"/>
              </w:rPr>
              <w:t>В течение года</w:t>
            </w:r>
          </w:p>
        </w:tc>
      </w:tr>
      <w:tr w:rsidR="00EB3D5D" w:rsidRPr="00AB1B27" w:rsidTr="00DB0C09">
        <w:trPr>
          <w:trHeight w:val="273"/>
        </w:trPr>
        <w:tc>
          <w:tcPr>
            <w:tcW w:w="185" w:type="pct"/>
          </w:tcPr>
          <w:p w:rsidR="00EB3D5D" w:rsidRPr="00AB1B27" w:rsidRDefault="00EB3D5D" w:rsidP="00DB0C09">
            <w:pPr>
              <w:jc w:val="center"/>
              <w:rPr>
                <w:rFonts w:ascii="Arial" w:hAnsi="Arial" w:cs="Arial"/>
              </w:rPr>
            </w:pPr>
            <w:r w:rsidRPr="00AB1B27">
              <w:rPr>
                <w:rFonts w:ascii="Arial" w:hAnsi="Arial" w:cs="Arial"/>
              </w:rPr>
              <w:t xml:space="preserve">5. </w:t>
            </w:r>
          </w:p>
        </w:tc>
        <w:tc>
          <w:tcPr>
            <w:tcW w:w="741" w:type="pct"/>
          </w:tcPr>
          <w:p w:rsidR="00EB3D5D" w:rsidRPr="00AB1B27" w:rsidRDefault="00EB3D5D" w:rsidP="00DB0C09">
            <w:pPr>
              <w:rPr>
                <w:rFonts w:ascii="Arial" w:hAnsi="Arial" w:cs="Arial"/>
              </w:rPr>
            </w:pPr>
            <w:r w:rsidRPr="00AB1B27">
              <w:rPr>
                <w:rFonts w:ascii="Arial" w:hAnsi="Arial" w:cs="Arial"/>
              </w:rPr>
              <w:t>Профилактический визит</w:t>
            </w:r>
          </w:p>
        </w:tc>
        <w:tc>
          <w:tcPr>
            <w:tcW w:w="2454" w:type="pct"/>
          </w:tcPr>
          <w:p w:rsidR="00EB3D5D" w:rsidRPr="00AB1B27" w:rsidRDefault="00EB3D5D" w:rsidP="00DB0C09">
            <w:pPr>
              <w:pStyle w:val="Default"/>
              <w:jc w:val="both"/>
              <w:rPr>
                <w:rFonts w:ascii="Arial" w:hAnsi="Arial" w:cs="Arial"/>
              </w:rPr>
            </w:pPr>
            <w:r w:rsidRPr="00AB1B27">
              <w:rPr>
                <w:rFonts w:ascii="Arial" w:hAnsi="Arial" w:cs="Arial"/>
              </w:rPr>
              <w:t xml:space="preserve">Обязательные профилактические визиты проводятся в отношении контролируемых лиц, приступающих к осуществлению деятельности в отношении объектов контроля, а также в отношении объектов контроля, отнесенных к категориям высокого и значительного риска. В ходе профилактического визита может осуществляться сбор сведений, необходимых для отнесения объектов контроля к категориям риска. Должностные лица Отдела, уполномоченные на проведение муниципального земельного контроля, предлагают проведение профилактического визита лицам, приступающим к осуществлению деятельности в области земельных отношений, не позднее, чем в течение одного года с момента ее начала. Обязательный профилактический визит проводится в течение 1 рабочего дня. По ходатайству </w:t>
            </w:r>
            <w:r w:rsidRPr="00AB1B27">
              <w:rPr>
                <w:rFonts w:ascii="Arial" w:hAnsi="Arial" w:cs="Arial"/>
              </w:rPr>
              <w:lastRenderedPageBreak/>
              <w:t>должностного лица, проводящего профилактический визит, Руководить Отдела, может продлить срок проведения профилактического визита не более чем на 3 рабочих дня. В случае если при проведении профилактических мероприятий установлено, что объекты надзора представляют явную непосредственную угрозу причинения вреда (ущерба) охраняемым законом ценностям или такой вред (ущерб) причинен, должностное лицо Отдела незамедлительно направляет информацию об этом руководителю Отдела для принятия решения о проведении контрольных мероприятий.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 Контролируемое лицо вправе отказаться от проведения обязательного профилактического визита, уведомив об этом контрольный орган не позднее чем за три дня до даты его проведения.</w:t>
            </w:r>
          </w:p>
        </w:tc>
        <w:tc>
          <w:tcPr>
            <w:tcW w:w="602" w:type="pct"/>
          </w:tcPr>
          <w:p w:rsidR="00EB3D5D" w:rsidRPr="00AB1B27" w:rsidRDefault="00EB3D5D" w:rsidP="00DB0C09">
            <w:pPr>
              <w:jc w:val="center"/>
              <w:rPr>
                <w:rFonts w:ascii="Arial" w:hAnsi="Arial" w:cs="Arial"/>
              </w:rPr>
            </w:pPr>
            <w:r w:rsidRPr="00AB1B27">
              <w:rPr>
                <w:rFonts w:ascii="Arial" w:hAnsi="Arial" w:cs="Arial"/>
              </w:rPr>
              <w:lastRenderedPageBreak/>
              <w:t>Должностные лица Отдела</w:t>
            </w:r>
          </w:p>
          <w:p w:rsidR="00EB3D5D" w:rsidRPr="00AB1B27" w:rsidRDefault="00EB3D5D" w:rsidP="00DB0C09">
            <w:pPr>
              <w:jc w:val="center"/>
              <w:rPr>
                <w:rFonts w:ascii="Arial" w:hAnsi="Arial" w:cs="Arial"/>
              </w:rPr>
            </w:pPr>
          </w:p>
        </w:tc>
        <w:tc>
          <w:tcPr>
            <w:tcW w:w="1018" w:type="pct"/>
          </w:tcPr>
          <w:p w:rsidR="00EB3D5D" w:rsidRPr="00AB1B27" w:rsidRDefault="00EB3D5D" w:rsidP="00DB0C09">
            <w:pPr>
              <w:jc w:val="center"/>
              <w:rPr>
                <w:rFonts w:ascii="Arial" w:hAnsi="Arial" w:cs="Arial"/>
              </w:rPr>
            </w:pPr>
            <w:r w:rsidRPr="00AB1B27">
              <w:rPr>
                <w:rFonts w:ascii="Arial" w:hAnsi="Arial" w:cs="Arial"/>
              </w:rPr>
              <w:t>На основании ч. 5 ст. 25 Федерального закона от 31.07.2020 № 248-ФЗ «О государственном контроле (надзоре) и муниципальном контроле в Российской Федерации» обязательные профилактические визиты в отношении среднего, умеренного и низкого риска не проводятся.</w:t>
            </w:r>
          </w:p>
        </w:tc>
      </w:tr>
    </w:tbl>
    <w:p w:rsidR="00EB3D5D" w:rsidRPr="00AB1B27" w:rsidRDefault="00EB3D5D" w:rsidP="00EB3D5D">
      <w:pPr>
        <w:ind w:firstLine="567"/>
        <w:jc w:val="both"/>
        <w:rPr>
          <w:rFonts w:ascii="Arial" w:hAnsi="Arial" w:cs="Arial"/>
        </w:rPr>
      </w:pPr>
    </w:p>
    <w:p w:rsidR="00EB3D5D" w:rsidRPr="00AB1B27" w:rsidRDefault="00EB3D5D">
      <w:pPr>
        <w:rPr>
          <w:rFonts w:ascii="Arial" w:hAnsi="Arial" w:cs="Arial"/>
        </w:rPr>
      </w:pPr>
    </w:p>
    <w:sectPr w:rsidR="00EB3D5D" w:rsidRPr="00AB1B27" w:rsidSect="00EB3D5D">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C2FD4"/>
    <w:multiLevelType w:val="hybridMultilevel"/>
    <w:tmpl w:val="3EE64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27505C"/>
    <w:multiLevelType w:val="hybridMultilevel"/>
    <w:tmpl w:val="1FDECF28"/>
    <w:lvl w:ilvl="0" w:tplc="E37EDD08">
      <w:start w:val="1"/>
      <w:numFmt w:val="russianLower"/>
      <w:lvlText w:val="%1)"/>
      <w:lvlJc w:val="left"/>
      <w:pPr>
        <w:ind w:left="720" w:hanging="360"/>
      </w:pPr>
    </w:lvl>
    <w:lvl w:ilvl="1" w:tplc="C4E8A44A">
      <w:start w:val="1"/>
      <w:numFmt w:val="russianLower"/>
      <w:suff w:val="space"/>
      <w:lvlText w:val="%2)"/>
      <w:lvlJc w:val="left"/>
      <w:pPr>
        <w:ind w:left="2138"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3A1717A"/>
    <w:multiLevelType w:val="hybridMultilevel"/>
    <w:tmpl w:val="490EFEE4"/>
    <w:lvl w:ilvl="0" w:tplc="2F149AC6">
      <w:start w:val="1"/>
      <w:numFmt w:val="russianLower"/>
      <w:suff w:val="space"/>
      <w:lvlText w:val="%1)"/>
      <w:lvlJc w:val="left"/>
      <w:pPr>
        <w:ind w:left="2138" w:hanging="360"/>
      </w:pPr>
    </w:lvl>
    <w:lvl w:ilvl="1" w:tplc="04190019">
      <w:start w:val="1"/>
      <w:numFmt w:val="lowerLetter"/>
      <w:lvlText w:val="%2."/>
      <w:lvlJc w:val="left"/>
      <w:pPr>
        <w:ind w:left="2312" w:hanging="360"/>
      </w:pPr>
    </w:lvl>
    <w:lvl w:ilvl="2" w:tplc="0419001B">
      <w:start w:val="1"/>
      <w:numFmt w:val="lowerRoman"/>
      <w:lvlText w:val="%3."/>
      <w:lvlJc w:val="right"/>
      <w:pPr>
        <w:ind w:left="3032" w:hanging="180"/>
      </w:pPr>
    </w:lvl>
    <w:lvl w:ilvl="3" w:tplc="0419000F">
      <w:start w:val="1"/>
      <w:numFmt w:val="decimal"/>
      <w:lvlText w:val="%4."/>
      <w:lvlJc w:val="left"/>
      <w:pPr>
        <w:ind w:left="3752" w:hanging="360"/>
      </w:pPr>
    </w:lvl>
    <w:lvl w:ilvl="4" w:tplc="04190019">
      <w:start w:val="1"/>
      <w:numFmt w:val="lowerLetter"/>
      <w:lvlText w:val="%5."/>
      <w:lvlJc w:val="left"/>
      <w:pPr>
        <w:ind w:left="4472" w:hanging="360"/>
      </w:pPr>
    </w:lvl>
    <w:lvl w:ilvl="5" w:tplc="0419001B">
      <w:start w:val="1"/>
      <w:numFmt w:val="lowerRoman"/>
      <w:lvlText w:val="%6."/>
      <w:lvlJc w:val="right"/>
      <w:pPr>
        <w:ind w:left="5192" w:hanging="180"/>
      </w:pPr>
    </w:lvl>
    <w:lvl w:ilvl="6" w:tplc="0419000F">
      <w:start w:val="1"/>
      <w:numFmt w:val="decimal"/>
      <w:lvlText w:val="%7."/>
      <w:lvlJc w:val="left"/>
      <w:pPr>
        <w:ind w:left="5912" w:hanging="360"/>
      </w:pPr>
    </w:lvl>
    <w:lvl w:ilvl="7" w:tplc="04190019">
      <w:start w:val="1"/>
      <w:numFmt w:val="lowerLetter"/>
      <w:lvlText w:val="%8."/>
      <w:lvlJc w:val="left"/>
      <w:pPr>
        <w:ind w:left="6632" w:hanging="360"/>
      </w:pPr>
    </w:lvl>
    <w:lvl w:ilvl="8" w:tplc="0419001B">
      <w:start w:val="1"/>
      <w:numFmt w:val="lowerRoman"/>
      <w:lvlText w:val="%9."/>
      <w:lvlJc w:val="right"/>
      <w:pPr>
        <w:ind w:left="7352" w:hanging="180"/>
      </w:pPr>
    </w:lvl>
  </w:abstractNum>
  <w:abstractNum w:abstractNumId="3" w15:restartNumberingAfterBreak="0">
    <w:nsid w:val="1BEA168F"/>
    <w:multiLevelType w:val="hybridMultilevel"/>
    <w:tmpl w:val="CE5A009C"/>
    <w:lvl w:ilvl="0" w:tplc="C46E601C">
      <w:start w:val="1"/>
      <w:numFmt w:val="russianLower"/>
      <w:suff w:val="space"/>
      <w:lvlText w:val="%1)"/>
      <w:lvlJc w:val="left"/>
      <w:pPr>
        <w:ind w:left="2138" w:hanging="360"/>
      </w:pPr>
    </w:lvl>
    <w:lvl w:ilvl="1" w:tplc="9EFA77BA">
      <w:start w:val="1"/>
      <w:numFmt w:val="decimal"/>
      <w:lvlText w:val="%2)"/>
      <w:lvlJc w:val="left"/>
      <w:pPr>
        <w:ind w:left="371" w:firstLine="709"/>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5F8A04D1"/>
    <w:multiLevelType w:val="hybridMultilevel"/>
    <w:tmpl w:val="0568D528"/>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5181D86"/>
    <w:multiLevelType w:val="hybridMultilevel"/>
    <w:tmpl w:val="D97E68AA"/>
    <w:lvl w:ilvl="0" w:tplc="6E72A6F6">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67A271D9"/>
    <w:multiLevelType w:val="hybridMultilevel"/>
    <w:tmpl w:val="9656DE64"/>
    <w:lvl w:ilvl="0" w:tplc="0874CCE2">
      <w:start w:val="1"/>
      <w:numFmt w:val="russianLower"/>
      <w:suff w:val="space"/>
      <w:lvlText w:val="%1)"/>
      <w:lvlJc w:val="left"/>
      <w:pPr>
        <w:ind w:left="2138" w:hanging="360"/>
      </w:pPr>
    </w:lvl>
    <w:lvl w:ilvl="1" w:tplc="04190019">
      <w:start w:val="1"/>
      <w:numFmt w:val="lowerLetter"/>
      <w:lvlText w:val="%2."/>
      <w:lvlJc w:val="left"/>
      <w:pPr>
        <w:ind w:left="2312" w:hanging="360"/>
      </w:pPr>
    </w:lvl>
    <w:lvl w:ilvl="2" w:tplc="0419001B">
      <w:start w:val="1"/>
      <w:numFmt w:val="lowerRoman"/>
      <w:lvlText w:val="%3."/>
      <w:lvlJc w:val="right"/>
      <w:pPr>
        <w:ind w:left="3032" w:hanging="180"/>
      </w:pPr>
    </w:lvl>
    <w:lvl w:ilvl="3" w:tplc="0419000F">
      <w:start w:val="1"/>
      <w:numFmt w:val="decimal"/>
      <w:lvlText w:val="%4."/>
      <w:lvlJc w:val="left"/>
      <w:pPr>
        <w:ind w:left="3752" w:hanging="360"/>
      </w:pPr>
    </w:lvl>
    <w:lvl w:ilvl="4" w:tplc="04190019">
      <w:start w:val="1"/>
      <w:numFmt w:val="lowerLetter"/>
      <w:lvlText w:val="%5."/>
      <w:lvlJc w:val="left"/>
      <w:pPr>
        <w:ind w:left="4472" w:hanging="360"/>
      </w:pPr>
    </w:lvl>
    <w:lvl w:ilvl="5" w:tplc="0419001B">
      <w:start w:val="1"/>
      <w:numFmt w:val="lowerRoman"/>
      <w:lvlText w:val="%6."/>
      <w:lvlJc w:val="right"/>
      <w:pPr>
        <w:ind w:left="5192" w:hanging="180"/>
      </w:pPr>
    </w:lvl>
    <w:lvl w:ilvl="6" w:tplc="0419000F">
      <w:start w:val="1"/>
      <w:numFmt w:val="decimal"/>
      <w:lvlText w:val="%7."/>
      <w:lvlJc w:val="left"/>
      <w:pPr>
        <w:ind w:left="5912" w:hanging="360"/>
      </w:pPr>
    </w:lvl>
    <w:lvl w:ilvl="7" w:tplc="04190019">
      <w:start w:val="1"/>
      <w:numFmt w:val="lowerLetter"/>
      <w:lvlText w:val="%8."/>
      <w:lvlJc w:val="left"/>
      <w:pPr>
        <w:ind w:left="6632" w:hanging="360"/>
      </w:pPr>
    </w:lvl>
    <w:lvl w:ilvl="8" w:tplc="0419001B">
      <w:start w:val="1"/>
      <w:numFmt w:val="lowerRoman"/>
      <w:lvlText w:val="%9."/>
      <w:lvlJc w:val="right"/>
      <w:pPr>
        <w:ind w:left="7352" w:hanging="180"/>
      </w:pPr>
    </w:lvl>
  </w:abstractNum>
  <w:abstractNum w:abstractNumId="7" w15:restartNumberingAfterBreak="0">
    <w:nsid w:val="725906BD"/>
    <w:multiLevelType w:val="hybridMultilevel"/>
    <w:tmpl w:val="7B669C9E"/>
    <w:lvl w:ilvl="0" w:tplc="33CEC3E8">
      <w:start w:val="1"/>
      <w:numFmt w:val="russianLower"/>
      <w:suff w:val="space"/>
      <w:lvlText w:val="%1)"/>
      <w:lvlJc w:val="left"/>
      <w:pPr>
        <w:ind w:left="2138"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C5A"/>
    <w:rsid w:val="00093947"/>
    <w:rsid w:val="00185890"/>
    <w:rsid w:val="001F7183"/>
    <w:rsid w:val="002907FF"/>
    <w:rsid w:val="00304976"/>
    <w:rsid w:val="00305BAC"/>
    <w:rsid w:val="00321C59"/>
    <w:rsid w:val="003266ED"/>
    <w:rsid w:val="00360913"/>
    <w:rsid w:val="004B4421"/>
    <w:rsid w:val="004D5BD7"/>
    <w:rsid w:val="004F3C5A"/>
    <w:rsid w:val="00580147"/>
    <w:rsid w:val="00587D84"/>
    <w:rsid w:val="006648A0"/>
    <w:rsid w:val="006777C9"/>
    <w:rsid w:val="006B32E9"/>
    <w:rsid w:val="007852FF"/>
    <w:rsid w:val="00900646"/>
    <w:rsid w:val="009471D1"/>
    <w:rsid w:val="00984AE3"/>
    <w:rsid w:val="00A05EA6"/>
    <w:rsid w:val="00A57F47"/>
    <w:rsid w:val="00AB1B27"/>
    <w:rsid w:val="00AD3072"/>
    <w:rsid w:val="00AE55DC"/>
    <w:rsid w:val="00B12BA6"/>
    <w:rsid w:val="00B5516B"/>
    <w:rsid w:val="00B74CAB"/>
    <w:rsid w:val="00CE6033"/>
    <w:rsid w:val="00D110EC"/>
    <w:rsid w:val="00D23310"/>
    <w:rsid w:val="00D50C2C"/>
    <w:rsid w:val="00DB28FD"/>
    <w:rsid w:val="00DE0B99"/>
    <w:rsid w:val="00E0013A"/>
    <w:rsid w:val="00E31697"/>
    <w:rsid w:val="00EA3447"/>
    <w:rsid w:val="00EB3D5D"/>
    <w:rsid w:val="00EF13F6"/>
    <w:rsid w:val="00F81AAA"/>
    <w:rsid w:val="00FB55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07554"/>
  <w15:docId w15:val="{6E14FCD9-D6C4-499F-8C6E-12D9B1528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77C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777C9"/>
    <w:rPr>
      <w:color w:val="0563C1" w:themeColor="hyperlink"/>
      <w:u w:val="single"/>
    </w:rPr>
  </w:style>
  <w:style w:type="paragraph" w:styleId="a4">
    <w:name w:val="Body Text"/>
    <w:basedOn w:val="a"/>
    <w:link w:val="a5"/>
    <w:uiPriority w:val="99"/>
    <w:semiHidden/>
    <w:unhideWhenUsed/>
    <w:rsid w:val="006777C9"/>
    <w:pPr>
      <w:ind w:right="4"/>
      <w:jc w:val="center"/>
    </w:pPr>
    <w:rPr>
      <w:sz w:val="28"/>
    </w:rPr>
  </w:style>
  <w:style w:type="character" w:customStyle="1" w:styleId="a5">
    <w:name w:val="Основной текст Знак"/>
    <w:basedOn w:val="a0"/>
    <w:link w:val="a4"/>
    <w:uiPriority w:val="99"/>
    <w:semiHidden/>
    <w:rsid w:val="006777C9"/>
    <w:rPr>
      <w:rFonts w:ascii="Times New Roman" w:eastAsia="Times New Roman" w:hAnsi="Times New Roman" w:cs="Times New Roman"/>
      <w:sz w:val="28"/>
      <w:szCs w:val="24"/>
      <w:lang w:eastAsia="ru-RU"/>
    </w:rPr>
  </w:style>
  <w:style w:type="paragraph" w:styleId="a6">
    <w:name w:val="List Paragraph"/>
    <w:basedOn w:val="a"/>
    <w:uiPriority w:val="34"/>
    <w:qFormat/>
    <w:rsid w:val="006777C9"/>
    <w:pPr>
      <w:ind w:left="720"/>
      <w:contextualSpacing/>
    </w:pPr>
  </w:style>
  <w:style w:type="character" w:customStyle="1" w:styleId="3">
    <w:name w:val="Основной текст (3)_"/>
    <w:basedOn w:val="a0"/>
    <w:link w:val="30"/>
    <w:locked/>
    <w:rsid w:val="006777C9"/>
    <w:rPr>
      <w:b/>
      <w:bCs/>
      <w:sz w:val="26"/>
      <w:szCs w:val="26"/>
      <w:shd w:val="clear" w:color="auto" w:fill="FFFFFF"/>
    </w:rPr>
  </w:style>
  <w:style w:type="paragraph" w:customStyle="1" w:styleId="30">
    <w:name w:val="Основной текст (3)"/>
    <w:basedOn w:val="a"/>
    <w:link w:val="3"/>
    <w:rsid w:val="006777C9"/>
    <w:pPr>
      <w:widowControl w:val="0"/>
      <w:shd w:val="clear" w:color="auto" w:fill="FFFFFF"/>
      <w:spacing w:before="780" w:line="307" w:lineRule="exact"/>
      <w:jc w:val="center"/>
    </w:pPr>
    <w:rPr>
      <w:rFonts w:asciiTheme="minorHAnsi" w:eastAsiaTheme="minorHAnsi" w:hAnsiTheme="minorHAnsi" w:cstheme="minorBidi"/>
      <w:b/>
      <w:bCs/>
      <w:sz w:val="26"/>
      <w:szCs w:val="26"/>
      <w:lang w:eastAsia="en-US"/>
    </w:rPr>
  </w:style>
  <w:style w:type="character" w:customStyle="1" w:styleId="ConsPlusNormal">
    <w:name w:val="ConsPlusNormal Знак"/>
    <w:link w:val="ConsPlusNormal0"/>
    <w:locked/>
    <w:rsid w:val="006777C9"/>
    <w:rPr>
      <w:rFonts w:ascii="Arial" w:hAnsi="Arial" w:cs="Arial"/>
    </w:rPr>
  </w:style>
  <w:style w:type="paragraph" w:customStyle="1" w:styleId="ConsPlusNormal0">
    <w:name w:val="ConsPlusNormal"/>
    <w:link w:val="ConsPlusNormal"/>
    <w:rsid w:val="006777C9"/>
    <w:pPr>
      <w:widowControl w:val="0"/>
      <w:autoSpaceDE w:val="0"/>
      <w:autoSpaceDN w:val="0"/>
      <w:adjustRightInd w:val="0"/>
      <w:spacing w:after="0" w:line="240" w:lineRule="auto"/>
      <w:ind w:firstLine="720"/>
    </w:pPr>
    <w:rPr>
      <w:rFonts w:ascii="Arial" w:hAnsi="Arial" w:cs="Arial"/>
    </w:rPr>
  </w:style>
  <w:style w:type="paragraph" w:customStyle="1" w:styleId="Default">
    <w:name w:val="Default"/>
    <w:rsid w:val="006777C9"/>
    <w:pPr>
      <w:autoSpaceDE w:val="0"/>
      <w:autoSpaceDN w:val="0"/>
      <w:adjustRightInd w:val="0"/>
      <w:spacing w:after="0" w:line="240" w:lineRule="auto"/>
    </w:pPr>
    <w:rPr>
      <w:rFonts w:ascii="Times New Roman" w:hAnsi="Times New Roman" w:cs="Times New Roman"/>
      <w:color w:val="000000"/>
      <w:sz w:val="24"/>
      <w:szCs w:val="24"/>
    </w:rPr>
  </w:style>
  <w:style w:type="table" w:styleId="a7">
    <w:name w:val="Table Grid"/>
    <w:basedOn w:val="a1"/>
    <w:rsid w:val="006777C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334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4831</Words>
  <Characters>27541</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Gryazev</dc:creator>
  <cp:keywords/>
  <dc:description/>
  <cp:lastModifiedBy>Архипова</cp:lastModifiedBy>
  <cp:revision>2</cp:revision>
  <cp:lastPrinted>2025-10-31T12:57:00Z</cp:lastPrinted>
  <dcterms:created xsi:type="dcterms:W3CDTF">2025-11-11T07:35:00Z</dcterms:created>
  <dcterms:modified xsi:type="dcterms:W3CDTF">2025-11-11T07:35:00Z</dcterms:modified>
</cp:coreProperties>
</file>