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5"/>
        <w:gridCol w:w="4856"/>
      </w:tblGrid>
      <w:tr w:rsidR="007C6C21" w:rsidRPr="007C6C21" w:rsidTr="007C6C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7C6C21" w:rsidRPr="007C6C21" w:rsidRDefault="007C6C21" w:rsidP="007C6C2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bookmarkStart w:id="0" w:name="_Toc136151952"/>
            <w:bookmarkStart w:id="1" w:name="_Toc136239797"/>
            <w:bookmarkStart w:id="2" w:name="_Toc136321771"/>
            <w:bookmarkStart w:id="3" w:name="_Toc136666923"/>
            <w:r w:rsidRPr="007C6C21">
              <w:rPr>
                <w:sz w:val="24"/>
                <w:szCs w:val="24"/>
              </w:rPr>
              <w:t>Тульская область</w:t>
            </w:r>
          </w:p>
        </w:tc>
      </w:tr>
      <w:tr w:rsidR="007C6C21" w:rsidRPr="007C6C21" w:rsidTr="007C6C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7C6C21" w:rsidRPr="007C6C21" w:rsidRDefault="007C6C21" w:rsidP="007C6C2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7C6C21">
              <w:rPr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C6C21" w:rsidRPr="007C6C21" w:rsidTr="007C6C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7C6C21" w:rsidRPr="007C6C21" w:rsidRDefault="007C6C21" w:rsidP="007C6C2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7C6C21">
              <w:rPr>
                <w:sz w:val="24"/>
                <w:szCs w:val="24"/>
              </w:rPr>
              <w:t>Администрация</w:t>
            </w:r>
          </w:p>
        </w:tc>
      </w:tr>
      <w:tr w:rsidR="007C6C21" w:rsidRPr="007C6C21" w:rsidTr="007C6C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7C6C21" w:rsidRPr="007C6C21" w:rsidRDefault="007C6C21" w:rsidP="007C6C2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6C21" w:rsidRPr="007C6C21" w:rsidTr="007C6C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7C6C21" w:rsidRPr="007C6C21" w:rsidRDefault="007C6C21" w:rsidP="007C6C2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6C21" w:rsidRPr="007C6C21" w:rsidTr="007C6C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7C6C21" w:rsidRPr="007C6C21" w:rsidRDefault="007C6C21" w:rsidP="007C6C2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7C6C21">
              <w:rPr>
                <w:sz w:val="24"/>
                <w:szCs w:val="24"/>
              </w:rPr>
              <w:t>Постановление</w:t>
            </w:r>
          </w:p>
        </w:tc>
      </w:tr>
      <w:tr w:rsidR="007C6C21" w:rsidRPr="007C6C21" w:rsidTr="007C6C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7C6C21" w:rsidRPr="007C6C21" w:rsidRDefault="007C6C21" w:rsidP="007C6C2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6C21" w:rsidRPr="007C6C21" w:rsidTr="007C6C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5" w:type="dxa"/>
            <w:shd w:val="clear" w:color="auto" w:fill="auto"/>
          </w:tcPr>
          <w:p w:rsidR="007C6C21" w:rsidRPr="007C6C21" w:rsidRDefault="007C6C21" w:rsidP="007C6C2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7C6C21">
              <w:rPr>
                <w:sz w:val="24"/>
                <w:szCs w:val="24"/>
              </w:rPr>
              <w:t>от 17.11.2021</w:t>
            </w:r>
          </w:p>
        </w:tc>
        <w:tc>
          <w:tcPr>
            <w:tcW w:w="4856" w:type="dxa"/>
            <w:shd w:val="clear" w:color="auto" w:fill="auto"/>
          </w:tcPr>
          <w:p w:rsidR="007C6C21" w:rsidRPr="007C6C21" w:rsidRDefault="007C6C21" w:rsidP="007C6C21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7C6C21">
              <w:rPr>
                <w:sz w:val="24"/>
                <w:szCs w:val="24"/>
              </w:rPr>
              <w:t>№ 1538</w:t>
            </w:r>
          </w:p>
        </w:tc>
      </w:tr>
    </w:tbl>
    <w:p w:rsidR="004D3403" w:rsidRPr="007C6C21" w:rsidRDefault="004D3403" w:rsidP="007C6C21">
      <w:pPr>
        <w:pStyle w:val="ConsPlusTitle"/>
        <w:widowControl/>
        <w:jc w:val="center"/>
        <w:rPr>
          <w:sz w:val="24"/>
          <w:szCs w:val="24"/>
        </w:rPr>
      </w:pPr>
    </w:p>
    <w:p w:rsidR="007C6C21" w:rsidRPr="007C6C21" w:rsidRDefault="007C6C21" w:rsidP="00885445">
      <w:pPr>
        <w:pStyle w:val="ConsPlusTitle"/>
        <w:widowControl/>
        <w:jc w:val="center"/>
        <w:rPr>
          <w:sz w:val="24"/>
          <w:szCs w:val="24"/>
        </w:rPr>
      </w:pPr>
    </w:p>
    <w:p w:rsidR="00C233C1" w:rsidRPr="007C6C21" w:rsidRDefault="00C233C1" w:rsidP="00C233C1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C6C21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7C6C2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28.12.2015 № 2302 «</w:t>
      </w:r>
      <w:r w:rsidRPr="007C6C21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7C6C21">
        <w:rPr>
          <w:rFonts w:ascii="Arial" w:hAnsi="Arial" w:cs="Arial"/>
          <w:b/>
          <w:color w:val="auto"/>
          <w:sz w:val="32"/>
          <w:szCs w:val="32"/>
        </w:rPr>
        <w:t>«</w:t>
      </w:r>
      <w:r w:rsidRPr="007C6C21">
        <w:rPr>
          <w:rFonts w:ascii="Arial" w:hAnsi="Arial" w:cs="Arial"/>
          <w:b/>
          <w:sz w:val="32"/>
          <w:szCs w:val="32"/>
        </w:rPr>
        <w:t>Прием заявлений и выдача документов о согласовании переустройства и (или) перепланировки жилого помещения»</w:t>
      </w:r>
    </w:p>
    <w:p w:rsidR="00A279FE" w:rsidRPr="007C6C21" w:rsidRDefault="00A279FE" w:rsidP="000D6039">
      <w:pPr>
        <w:pStyle w:val="Bodytext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:rsidR="000F612A" w:rsidRPr="007C6C21" w:rsidRDefault="00A279FE" w:rsidP="00885445">
      <w:pPr>
        <w:pStyle w:val="ConsPlusNormal"/>
        <w:ind w:firstLine="709"/>
        <w:jc w:val="both"/>
        <w:rPr>
          <w:sz w:val="24"/>
          <w:szCs w:val="24"/>
        </w:rPr>
      </w:pPr>
      <w:r w:rsidRPr="007C6C21">
        <w:rPr>
          <w:bCs/>
          <w:sz w:val="24"/>
          <w:szCs w:val="24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r w:rsidRPr="007C6C21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муниципальный услуг», на основании Устава муниципа</w:t>
      </w:r>
      <w:r w:rsidR="000D6039" w:rsidRPr="007C6C21">
        <w:rPr>
          <w:sz w:val="24"/>
          <w:szCs w:val="24"/>
        </w:rPr>
        <w:t>льного образования город Ефремов</w:t>
      </w:r>
      <w:r w:rsidRPr="007C6C21">
        <w:rPr>
          <w:sz w:val="24"/>
          <w:szCs w:val="24"/>
        </w:rPr>
        <w:t>, администрация муниципа</w:t>
      </w:r>
      <w:r w:rsidR="000D6039" w:rsidRPr="007C6C21">
        <w:rPr>
          <w:sz w:val="24"/>
          <w:szCs w:val="24"/>
        </w:rPr>
        <w:t>льного образования город Ефремов</w:t>
      </w:r>
      <w:r w:rsidRPr="007C6C21">
        <w:rPr>
          <w:sz w:val="24"/>
          <w:szCs w:val="24"/>
        </w:rPr>
        <w:t xml:space="preserve"> ПОСТАНОВЛЯЕТ</w:t>
      </w:r>
      <w:r w:rsidR="000F612A" w:rsidRPr="007C6C21">
        <w:rPr>
          <w:sz w:val="24"/>
          <w:szCs w:val="24"/>
        </w:rPr>
        <w:t>:</w:t>
      </w:r>
    </w:p>
    <w:p w:rsidR="0082613E" w:rsidRPr="007C6C21" w:rsidRDefault="0082613E" w:rsidP="0082613E">
      <w:pPr>
        <w:pStyle w:val="ConsPlusNormal"/>
        <w:ind w:firstLine="709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1. Внести в постановление администрации муниципального образования город Ефремов от 28.12.2015 № 2302 «</w:t>
      </w:r>
      <w:r w:rsidRPr="007C6C21">
        <w:rPr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7C6C21">
        <w:rPr>
          <w:sz w:val="24"/>
          <w:szCs w:val="24"/>
        </w:rPr>
        <w:t>«Прием заявлений и выдача документов о согласовании переустройства и (или) перепланировки жилого помещения» следующие изменения – в названии постановления, в пункте 1. постановления слова: «Прием заявлений и выдача документов о согласовании переустройства и (или) перепланировки жилого помещения» заменить словами: «Согласование проведения переустройства и (или) перепланировки помещения в многоквартирном доме».</w:t>
      </w:r>
    </w:p>
    <w:p w:rsidR="00225FF2" w:rsidRPr="007C6C21" w:rsidRDefault="0082613E" w:rsidP="00225FF2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2</w:t>
      </w:r>
      <w:r w:rsidR="00646AF0" w:rsidRPr="007C6C21">
        <w:rPr>
          <w:rFonts w:ascii="Arial" w:hAnsi="Arial" w:cs="Arial"/>
          <w:sz w:val="24"/>
          <w:szCs w:val="24"/>
        </w:rPr>
        <w:t xml:space="preserve">. </w:t>
      </w:r>
      <w:r w:rsidR="00225FF2" w:rsidRPr="007C6C21">
        <w:rPr>
          <w:rFonts w:ascii="Arial" w:hAnsi="Arial" w:cs="Arial"/>
          <w:sz w:val="24"/>
          <w:szCs w:val="24"/>
        </w:rPr>
        <w:t>Внести в приложение к постановлению администрации муниципального образования город Ефремов от 28.12.2015 № 2302 «</w:t>
      </w:r>
      <w:r w:rsidR="00225FF2" w:rsidRPr="007C6C21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25FF2" w:rsidRPr="007C6C21">
        <w:rPr>
          <w:rFonts w:ascii="Arial" w:hAnsi="Arial" w:cs="Arial"/>
          <w:sz w:val="24"/>
          <w:szCs w:val="24"/>
        </w:rPr>
        <w:t>«</w:t>
      </w:r>
      <w:r w:rsidRPr="007C6C21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225FF2" w:rsidRPr="007C6C21">
        <w:rPr>
          <w:rFonts w:ascii="Arial" w:hAnsi="Arial" w:cs="Arial"/>
          <w:sz w:val="24"/>
          <w:szCs w:val="24"/>
        </w:rPr>
        <w:t>» следующие изменения - приложение к постановлению изложить в новой редакции (приложение).</w:t>
      </w:r>
    </w:p>
    <w:p w:rsidR="000D6039" w:rsidRPr="007C6C21" w:rsidRDefault="000D6039" w:rsidP="000D6039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</w:t>
      </w:r>
      <w:r w:rsidR="0082613E" w:rsidRPr="007C6C21">
        <w:rPr>
          <w:rFonts w:ascii="Arial" w:hAnsi="Arial" w:cs="Arial"/>
          <w:sz w:val="24"/>
          <w:szCs w:val="24"/>
        </w:rPr>
        <w:t>3</w:t>
      </w:r>
      <w:r w:rsidRPr="007C6C21">
        <w:rPr>
          <w:rFonts w:ascii="Arial" w:hAnsi="Arial" w:cs="Arial"/>
          <w:sz w:val="24"/>
          <w:szCs w:val="24"/>
        </w:rPr>
        <w:t>.</w:t>
      </w:r>
      <w:r w:rsidR="00225FF2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 обнародовать настоящее постановление путем его размещения на официальном сайте  муниципального образования город Ефремов в информационно-</w:t>
      </w:r>
      <w:r w:rsidR="0082613E" w:rsidRPr="007C6C21">
        <w:rPr>
          <w:rFonts w:ascii="Arial" w:hAnsi="Arial" w:cs="Arial"/>
          <w:sz w:val="24"/>
          <w:szCs w:val="24"/>
        </w:rPr>
        <w:t>теле</w:t>
      </w:r>
      <w:r w:rsidRPr="007C6C21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D6039" w:rsidRPr="007C6C21" w:rsidRDefault="0082613E" w:rsidP="000D603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4</w:t>
      </w:r>
      <w:r w:rsidR="000D6039" w:rsidRPr="007C6C21">
        <w:rPr>
          <w:rFonts w:ascii="Arial" w:hAnsi="Arial" w:cs="Arial"/>
          <w:sz w:val="24"/>
          <w:szCs w:val="24"/>
        </w:rPr>
        <w:t>.</w:t>
      </w:r>
      <w:r w:rsidR="00225FF2" w:rsidRPr="007C6C21">
        <w:rPr>
          <w:rFonts w:ascii="Arial" w:hAnsi="Arial" w:cs="Arial"/>
          <w:sz w:val="24"/>
          <w:szCs w:val="24"/>
        </w:rPr>
        <w:t xml:space="preserve"> </w:t>
      </w:r>
      <w:r w:rsidR="000D6039" w:rsidRPr="007C6C21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0D6039" w:rsidRPr="007C6C21" w:rsidRDefault="000D6039" w:rsidP="000D6039">
      <w:pPr>
        <w:jc w:val="both"/>
        <w:rPr>
          <w:rFonts w:ascii="Arial" w:hAnsi="Arial" w:cs="Arial"/>
          <w:sz w:val="24"/>
          <w:szCs w:val="24"/>
        </w:rPr>
      </w:pPr>
    </w:p>
    <w:p w:rsidR="000D6039" w:rsidRPr="007C6C21" w:rsidRDefault="000D6039" w:rsidP="000D60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 </w:t>
      </w:r>
      <w:r w:rsidRPr="007C6C21">
        <w:rPr>
          <w:rFonts w:ascii="Arial" w:hAnsi="Arial" w:cs="Arial"/>
          <w:b/>
          <w:bCs/>
          <w:sz w:val="24"/>
          <w:szCs w:val="24"/>
        </w:rPr>
        <w:t xml:space="preserve">     Глава  администрации</w:t>
      </w:r>
    </w:p>
    <w:p w:rsidR="000D6039" w:rsidRPr="007C6C21" w:rsidRDefault="000D6039" w:rsidP="000D60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</w:t>
      </w:r>
    </w:p>
    <w:p w:rsidR="000D6039" w:rsidRPr="007C6C21" w:rsidRDefault="000D6039" w:rsidP="000D6039">
      <w:pPr>
        <w:tabs>
          <w:tab w:val="left" w:pos="8055"/>
        </w:tabs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 xml:space="preserve">             город Ефремов                                              </w:t>
      </w:r>
      <w:r w:rsidR="00150F57" w:rsidRPr="007C6C21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7C6C21">
        <w:rPr>
          <w:rFonts w:ascii="Arial" w:hAnsi="Arial" w:cs="Arial"/>
          <w:b/>
          <w:bCs/>
          <w:sz w:val="24"/>
          <w:szCs w:val="24"/>
        </w:rPr>
        <w:t xml:space="preserve">        С.Г. Балтабаев</w:t>
      </w:r>
    </w:p>
    <w:p w:rsidR="00150F57" w:rsidRPr="007C6C21" w:rsidRDefault="00B633D8" w:rsidP="00885445">
      <w:pPr>
        <w:pStyle w:val="ConsPlusNormal"/>
        <w:ind w:firstLine="0"/>
        <w:jc w:val="right"/>
        <w:rPr>
          <w:sz w:val="24"/>
          <w:szCs w:val="24"/>
        </w:rPr>
      </w:pPr>
      <w:r w:rsidRPr="007C6C21"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BE1F6E" w:rsidRPr="007C6C21">
        <w:rPr>
          <w:sz w:val="24"/>
          <w:szCs w:val="24"/>
        </w:rPr>
        <w:t xml:space="preserve">               </w:t>
      </w:r>
    </w:p>
    <w:p w:rsidR="002A0A5D" w:rsidRPr="007C6C21" w:rsidRDefault="002A0A5D" w:rsidP="00885445">
      <w:pPr>
        <w:pStyle w:val="ConsPlusNormal"/>
        <w:ind w:firstLine="0"/>
        <w:jc w:val="right"/>
        <w:rPr>
          <w:sz w:val="24"/>
          <w:szCs w:val="24"/>
        </w:rPr>
      </w:pPr>
      <w:r w:rsidRPr="007C6C21">
        <w:rPr>
          <w:sz w:val="24"/>
          <w:szCs w:val="24"/>
        </w:rPr>
        <w:t>Приложение</w:t>
      </w:r>
    </w:p>
    <w:p w:rsidR="002A0A5D" w:rsidRPr="007C6C21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7C6C21">
        <w:rPr>
          <w:sz w:val="24"/>
          <w:szCs w:val="24"/>
        </w:rPr>
        <w:t>к постановлению администрации</w:t>
      </w:r>
    </w:p>
    <w:p w:rsidR="001D3137" w:rsidRPr="007C6C21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7C6C21">
        <w:rPr>
          <w:sz w:val="24"/>
          <w:szCs w:val="24"/>
        </w:rPr>
        <w:t>муниципа</w:t>
      </w:r>
      <w:r w:rsidR="000D6039" w:rsidRPr="007C6C21">
        <w:rPr>
          <w:sz w:val="24"/>
          <w:szCs w:val="24"/>
        </w:rPr>
        <w:t>льного образования</w:t>
      </w:r>
    </w:p>
    <w:p w:rsidR="002A0A5D" w:rsidRPr="007C6C21" w:rsidRDefault="000D6039" w:rsidP="00885445">
      <w:pPr>
        <w:pStyle w:val="ConsPlusNormal"/>
        <w:ind w:firstLine="709"/>
        <w:jc w:val="right"/>
        <w:rPr>
          <w:sz w:val="24"/>
          <w:szCs w:val="24"/>
        </w:rPr>
      </w:pPr>
      <w:r w:rsidRPr="007C6C21">
        <w:rPr>
          <w:sz w:val="24"/>
          <w:szCs w:val="24"/>
        </w:rPr>
        <w:t>город Ефремов</w:t>
      </w:r>
    </w:p>
    <w:p w:rsidR="002A0A5D" w:rsidRPr="007C6C21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  <w:r w:rsidRPr="007C6C21">
        <w:rPr>
          <w:sz w:val="24"/>
          <w:szCs w:val="24"/>
        </w:rPr>
        <w:t xml:space="preserve">от </w:t>
      </w:r>
      <w:r w:rsidR="007C6C21">
        <w:rPr>
          <w:sz w:val="24"/>
          <w:szCs w:val="24"/>
        </w:rPr>
        <w:t>17.11.2021</w:t>
      </w:r>
      <w:r w:rsidRPr="007C6C21">
        <w:rPr>
          <w:sz w:val="24"/>
          <w:szCs w:val="24"/>
        </w:rPr>
        <w:t xml:space="preserve"> № </w:t>
      </w:r>
      <w:r w:rsidR="007C6C21">
        <w:rPr>
          <w:sz w:val="24"/>
          <w:szCs w:val="24"/>
        </w:rPr>
        <w:t>1538</w:t>
      </w:r>
      <w:bookmarkStart w:id="4" w:name="_GoBack"/>
      <w:bookmarkEnd w:id="4"/>
    </w:p>
    <w:p w:rsidR="002A0A5D" w:rsidRPr="007C6C21" w:rsidRDefault="002A0A5D" w:rsidP="00885445">
      <w:pPr>
        <w:pStyle w:val="ConsPlusNormal"/>
        <w:ind w:firstLine="709"/>
        <w:jc w:val="right"/>
        <w:rPr>
          <w:sz w:val="24"/>
          <w:szCs w:val="24"/>
        </w:rPr>
      </w:pPr>
    </w:p>
    <w:p w:rsidR="002A0A5D" w:rsidRPr="007C6C21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B4487" w:rsidRPr="007C6C21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B4487" w:rsidRPr="007C6C21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CB4487" w:rsidRPr="007C6C21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CB4487" w:rsidRPr="007C6C21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«</w:t>
      </w:r>
      <w:r w:rsidR="00477261" w:rsidRPr="007C6C21">
        <w:rPr>
          <w:rFonts w:ascii="Arial" w:hAnsi="Arial" w:cs="Arial"/>
          <w:b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7C6C21">
        <w:rPr>
          <w:rFonts w:ascii="Arial" w:hAnsi="Arial" w:cs="Arial"/>
          <w:b/>
          <w:sz w:val="24"/>
          <w:szCs w:val="24"/>
        </w:rPr>
        <w:t>»</w:t>
      </w:r>
    </w:p>
    <w:p w:rsidR="002A0A5D" w:rsidRPr="007C6C21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2A0A5D" w:rsidRPr="007C6C21" w:rsidRDefault="002A0A5D" w:rsidP="0088544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  <w:lang w:val="en-US"/>
        </w:rPr>
        <w:t>I</w:t>
      </w:r>
      <w:r w:rsidRPr="007C6C21">
        <w:rPr>
          <w:rFonts w:ascii="Arial" w:hAnsi="Arial" w:cs="Arial"/>
          <w:b/>
          <w:sz w:val="24"/>
          <w:szCs w:val="24"/>
        </w:rPr>
        <w:t>. Общие положения</w:t>
      </w:r>
    </w:p>
    <w:p w:rsidR="002A0A5D" w:rsidRPr="007C6C21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7C6C21" w:rsidRDefault="00885445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>1.1</w:t>
      </w:r>
      <w:r w:rsidR="00863037" w:rsidRPr="007C6C21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7C6C21">
        <w:rPr>
          <w:rFonts w:ascii="Arial" w:hAnsi="Arial" w:cs="Arial"/>
          <w:b/>
          <w:bCs/>
          <w:sz w:val="24"/>
          <w:szCs w:val="24"/>
        </w:rPr>
        <w:t>Предмет регулирования регламента</w:t>
      </w:r>
    </w:p>
    <w:p w:rsidR="002A0A5D" w:rsidRPr="007C6C21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63037" w:rsidRPr="007C6C21" w:rsidRDefault="002A0A5D" w:rsidP="00721096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1.</w:t>
      </w:r>
      <w:r w:rsidR="004D3403" w:rsidRPr="007C6C21">
        <w:rPr>
          <w:sz w:val="24"/>
          <w:szCs w:val="24"/>
        </w:rPr>
        <w:t xml:space="preserve"> </w:t>
      </w:r>
      <w:r w:rsidRPr="007C6C21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CB4487" w:rsidRPr="007C6C21">
        <w:rPr>
          <w:sz w:val="24"/>
          <w:szCs w:val="24"/>
        </w:rPr>
        <w:t>«</w:t>
      </w:r>
      <w:r w:rsidR="00477261" w:rsidRPr="007C6C21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CB4487" w:rsidRPr="007C6C21">
        <w:rPr>
          <w:sz w:val="24"/>
          <w:szCs w:val="24"/>
        </w:rPr>
        <w:t xml:space="preserve">» </w:t>
      </w:r>
      <w:r w:rsidRPr="007C6C21">
        <w:rPr>
          <w:sz w:val="24"/>
          <w:szCs w:val="24"/>
        </w:rPr>
        <w:t xml:space="preserve">(далее – административный регламент и муниципальная услуга) </w:t>
      </w:r>
      <w:r w:rsidR="00863037" w:rsidRPr="007C6C21">
        <w:rPr>
          <w:sz w:val="24"/>
          <w:szCs w:val="24"/>
        </w:rPr>
        <w:t xml:space="preserve">определяет порядок, сроки и последовательность действий (административных процедур) </w:t>
      </w:r>
      <w:r w:rsidR="001F1731" w:rsidRPr="007C6C21">
        <w:rPr>
          <w:sz w:val="24"/>
          <w:szCs w:val="24"/>
        </w:rPr>
        <w:t xml:space="preserve">администрации муниципального образования город Ефремов (далее – администрация) </w:t>
      </w:r>
      <w:r w:rsidR="00863037" w:rsidRPr="007C6C21">
        <w:rPr>
          <w:sz w:val="24"/>
          <w:szCs w:val="24"/>
        </w:rPr>
        <w:t>при предоставлении муниципальной услуги.</w:t>
      </w:r>
    </w:p>
    <w:p w:rsidR="00112DD8" w:rsidRPr="007C6C21" w:rsidRDefault="00112DD8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7C6C21" w:rsidRDefault="0086303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 xml:space="preserve">1.2 </w:t>
      </w:r>
      <w:r w:rsidR="002A0A5D" w:rsidRPr="007C6C21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2A0A5D" w:rsidRPr="007C6C21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779FF" w:rsidRPr="007C6C21" w:rsidRDefault="00334F7B" w:rsidP="000405B8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</w:t>
      </w:r>
      <w:r w:rsidR="00721096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 </w:t>
      </w:r>
      <w:r w:rsidR="00721096" w:rsidRPr="007C6C21">
        <w:rPr>
          <w:rFonts w:ascii="Arial" w:hAnsi="Arial" w:cs="Arial"/>
          <w:sz w:val="24"/>
          <w:szCs w:val="24"/>
        </w:rPr>
        <w:t xml:space="preserve"> </w:t>
      </w:r>
      <w:r w:rsidR="00863037" w:rsidRPr="007C6C21">
        <w:rPr>
          <w:rFonts w:ascii="Arial" w:hAnsi="Arial" w:cs="Arial"/>
          <w:sz w:val="24"/>
          <w:szCs w:val="24"/>
        </w:rPr>
        <w:t>2</w:t>
      </w:r>
      <w:r w:rsidR="002A0A5D" w:rsidRPr="007C6C21">
        <w:rPr>
          <w:rFonts w:ascii="Arial" w:hAnsi="Arial" w:cs="Arial"/>
          <w:sz w:val="24"/>
          <w:szCs w:val="24"/>
        </w:rPr>
        <w:t xml:space="preserve">. </w:t>
      </w:r>
      <w:r w:rsidR="004779FF" w:rsidRPr="007C6C21">
        <w:rPr>
          <w:rFonts w:ascii="Arial" w:hAnsi="Arial" w:cs="Arial"/>
          <w:sz w:val="24"/>
          <w:szCs w:val="24"/>
        </w:rPr>
        <w:t>В качестве заявителей при получении муниципальной услуги могут выступать физические и юридические лица</w:t>
      </w:r>
      <w:r w:rsidR="000405B8" w:rsidRPr="007C6C21">
        <w:rPr>
          <w:rFonts w:ascii="Arial" w:hAnsi="Arial" w:cs="Arial"/>
          <w:sz w:val="24"/>
          <w:szCs w:val="24"/>
        </w:rPr>
        <w:t>, индивидуальные предприниматели</w:t>
      </w:r>
      <w:r w:rsidR="004779FF" w:rsidRPr="007C6C21">
        <w:rPr>
          <w:rFonts w:ascii="Arial" w:hAnsi="Arial" w:cs="Arial"/>
          <w:sz w:val="24"/>
          <w:szCs w:val="24"/>
        </w:rPr>
        <w:t>.</w:t>
      </w:r>
    </w:p>
    <w:p w:rsidR="004779FF" w:rsidRPr="007C6C21" w:rsidRDefault="000405B8" w:rsidP="004779FF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От имени граждан, </w:t>
      </w:r>
      <w:r w:rsidR="004779FF" w:rsidRPr="007C6C21">
        <w:rPr>
          <w:rFonts w:ascii="Arial" w:hAnsi="Arial" w:cs="Arial"/>
          <w:sz w:val="24"/>
          <w:szCs w:val="24"/>
        </w:rPr>
        <w:t>юридических лиц</w:t>
      </w:r>
      <w:r w:rsidRPr="007C6C21">
        <w:rPr>
          <w:rFonts w:ascii="Arial" w:hAnsi="Arial" w:cs="Arial"/>
          <w:sz w:val="24"/>
          <w:szCs w:val="24"/>
        </w:rPr>
        <w:t>, индивидуальных предпринимателей</w:t>
      </w:r>
      <w:r w:rsidR="004779FF" w:rsidRPr="007C6C21">
        <w:rPr>
          <w:rFonts w:ascii="Arial" w:hAnsi="Arial" w:cs="Arial"/>
          <w:sz w:val="24"/>
          <w:szCs w:val="24"/>
        </w:rPr>
        <w:t xml:space="preserve"> в предоставлении муниципальной услуги могут обращаться лица, действующие в соответствии с законодательством Российской Федерации, учредительными документами,  либо доверенностью оформленной в установленном порядке.</w:t>
      </w:r>
    </w:p>
    <w:p w:rsidR="00590542" w:rsidRPr="007C6C21" w:rsidRDefault="00590542" w:rsidP="0059054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0A5D" w:rsidRPr="007C6C21" w:rsidRDefault="002A0A5D" w:rsidP="0059054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</w:p>
    <w:p w:rsidR="002A0A5D" w:rsidRPr="007C6C21" w:rsidRDefault="00863037" w:rsidP="00885445">
      <w:pPr>
        <w:pStyle w:val="13"/>
        <w:widowControl w:val="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7C6C21">
        <w:rPr>
          <w:rFonts w:ascii="Arial" w:hAnsi="Arial" w:cs="Arial"/>
          <w:b/>
          <w:bCs/>
        </w:rPr>
        <w:t xml:space="preserve">1.3 </w:t>
      </w:r>
      <w:r w:rsidR="002A0A5D" w:rsidRPr="007C6C21">
        <w:rPr>
          <w:rFonts w:ascii="Arial" w:hAnsi="Arial" w:cs="Arial"/>
          <w:b/>
          <w:bCs/>
        </w:rPr>
        <w:t>Требования к порядку информирования о порядке предоставления муниципальной услуги</w:t>
      </w:r>
    </w:p>
    <w:p w:rsidR="002A0A5D" w:rsidRPr="007C6C21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1731" w:rsidRPr="007C6C21" w:rsidRDefault="003E683F" w:rsidP="001F173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</w:t>
      </w:r>
      <w:r w:rsidR="00721096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</w:t>
      </w:r>
      <w:r w:rsidR="00863037" w:rsidRPr="007C6C21">
        <w:rPr>
          <w:rFonts w:ascii="Arial" w:hAnsi="Arial" w:cs="Arial"/>
          <w:sz w:val="24"/>
          <w:szCs w:val="24"/>
        </w:rPr>
        <w:t>3</w:t>
      </w:r>
      <w:r w:rsidR="002A0A5D" w:rsidRPr="007C6C21">
        <w:rPr>
          <w:rFonts w:ascii="Arial" w:hAnsi="Arial" w:cs="Arial"/>
          <w:sz w:val="24"/>
          <w:szCs w:val="24"/>
        </w:rPr>
        <w:t xml:space="preserve">. </w:t>
      </w:r>
      <w:r w:rsidR="001F1731" w:rsidRPr="007C6C21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 сотрудниками комитета по жизнеобеспечению администрации муниципального образования город Ефремов (далее – комитет).</w:t>
      </w:r>
    </w:p>
    <w:p w:rsidR="001F1731" w:rsidRPr="007C6C21" w:rsidRDefault="001F1731" w:rsidP="001F173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  <w:szCs w:val="24"/>
        </w:rPr>
      </w:pPr>
      <w:r w:rsidRPr="007C6C21">
        <w:rPr>
          <w:rFonts w:ascii="Arial" w:hAnsi="Arial" w:cs="Arial"/>
          <w:color w:val="auto"/>
          <w:szCs w:val="24"/>
        </w:rPr>
        <w:t xml:space="preserve">4. </w:t>
      </w:r>
      <w:r w:rsidRPr="007C6C21">
        <w:rPr>
          <w:rFonts w:ascii="Arial" w:hAnsi="Arial" w:cs="Arial"/>
          <w:szCs w:val="24"/>
        </w:rPr>
        <w:t>Место нахождения администрации (структурных подразделений администрации муниципального образования город Ефремов): Тульская область, г. Ефремов, ул. Свердлова, д.43</w:t>
      </w:r>
      <w:r w:rsidRPr="007C6C21">
        <w:rPr>
          <w:rFonts w:ascii="Arial" w:hAnsi="Arial" w:cs="Arial"/>
          <w:color w:val="auto"/>
          <w:szCs w:val="24"/>
        </w:rPr>
        <w:t>.</w:t>
      </w:r>
    </w:p>
    <w:p w:rsidR="001F1731" w:rsidRPr="007C6C21" w:rsidRDefault="001F1731" w:rsidP="001F173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  <w:szCs w:val="24"/>
        </w:rPr>
      </w:pPr>
      <w:r w:rsidRPr="007C6C21">
        <w:rPr>
          <w:rFonts w:ascii="Arial" w:hAnsi="Arial" w:cs="Arial"/>
          <w:szCs w:val="24"/>
        </w:rPr>
        <w:t>Почтовый адрес администрации: 301840, Тульская область, г. Ефремов, ул. Свердлова, д.43</w:t>
      </w:r>
      <w:r w:rsidRPr="007C6C21">
        <w:rPr>
          <w:rFonts w:ascii="Arial" w:hAnsi="Arial" w:cs="Arial"/>
          <w:color w:val="auto"/>
          <w:szCs w:val="24"/>
        </w:rPr>
        <w:t>.</w:t>
      </w:r>
    </w:p>
    <w:p w:rsidR="001F1731" w:rsidRPr="007C6C21" w:rsidRDefault="001F1731" w:rsidP="001F173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График работы администрации (структурных подразделений администрации муниципального образования город Ефремов):</w:t>
      </w:r>
    </w:p>
    <w:p w:rsidR="001F1731" w:rsidRPr="007C6C21" w:rsidRDefault="001F1731" w:rsidP="001F173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понедельник, вторник, среда, четверг  с 09.00 до 18.00, </w:t>
      </w:r>
    </w:p>
    <w:p w:rsidR="001F1731" w:rsidRPr="007C6C21" w:rsidRDefault="001F1731" w:rsidP="001F173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пятница с 09.00 до 17.00, </w:t>
      </w:r>
    </w:p>
    <w:p w:rsidR="001F1731" w:rsidRPr="007C6C21" w:rsidRDefault="001F1731" w:rsidP="001F173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обед с 13.00 до 13.48.</w:t>
      </w:r>
    </w:p>
    <w:p w:rsidR="001F1731" w:rsidRPr="007C6C21" w:rsidRDefault="001F1731" w:rsidP="001F173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Выходные дни – суббота, воскресенье.</w:t>
      </w:r>
    </w:p>
    <w:p w:rsidR="001F1731" w:rsidRPr="007C6C21" w:rsidRDefault="001F1731" w:rsidP="001F1731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 xml:space="preserve">        Телефон комитета: (48741) 6-08-</w:t>
      </w:r>
      <w:r w:rsidR="00FE6141" w:rsidRPr="007C6C21">
        <w:rPr>
          <w:rFonts w:ascii="Arial" w:hAnsi="Arial" w:cs="Arial"/>
          <w:sz w:val="24"/>
          <w:szCs w:val="24"/>
        </w:rPr>
        <w:t>12</w:t>
      </w:r>
      <w:r w:rsidRPr="007C6C21">
        <w:rPr>
          <w:rFonts w:ascii="Arial" w:hAnsi="Arial" w:cs="Arial"/>
          <w:sz w:val="24"/>
          <w:szCs w:val="24"/>
        </w:rPr>
        <w:t>, 8(48741) 6-0</w:t>
      </w:r>
      <w:r w:rsidR="00FE6141" w:rsidRPr="007C6C21">
        <w:rPr>
          <w:rFonts w:ascii="Arial" w:hAnsi="Arial" w:cs="Arial"/>
          <w:sz w:val="24"/>
          <w:szCs w:val="24"/>
        </w:rPr>
        <w:t>8</w:t>
      </w:r>
      <w:r w:rsidRPr="007C6C21">
        <w:rPr>
          <w:rFonts w:ascii="Arial" w:hAnsi="Arial" w:cs="Arial"/>
          <w:sz w:val="24"/>
          <w:szCs w:val="24"/>
        </w:rPr>
        <w:t>-6</w:t>
      </w:r>
      <w:r w:rsidR="00FE6141" w:rsidRPr="007C6C21">
        <w:rPr>
          <w:rFonts w:ascii="Arial" w:hAnsi="Arial" w:cs="Arial"/>
          <w:sz w:val="24"/>
          <w:szCs w:val="24"/>
        </w:rPr>
        <w:t>6</w:t>
      </w:r>
      <w:r w:rsidRPr="007C6C21">
        <w:rPr>
          <w:rFonts w:ascii="Arial" w:hAnsi="Arial" w:cs="Arial"/>
          <w:sz w:val="24"/>
          <w:szCs w:val="24"/>
        </w:rPr>
        <w:t>.</w:t>
      </w:r>
    </w:p>
    <w:p w:rsidR="001F1731" w:rsidRPr="007C6C21" w:rsidRDefault="001F1731" w:rsidP="001F1731">
      <w:pPr>
        <w:suppressAutoHyphens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Адрес электронной почты администрации: </w:t>
      </w:r>
      <w:hyperlink r:id="rId8" w:history="1">
        <w:r w:rsidRPr="007C6C21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7C6C21">
          <w:rPr>
            <w:rStyle w:val="a3"/>
            <w:rFonts w:ascii="Arial" w:hAnsi="Arial" w:cs="Arial"/>
            <w:sz w:val="24"/>
            <w:szCs w:val="24"/>
          </w:rPr>
          <w:t>.efremov@</w:t>
        </w:r>
        <w:r w:rsidRPr="007C6C21">
          <w:rPr>
            <w:rStyle w:val="a3"/>
            <w:rFonts w:ascii="Arial" w:hAnsi="Arial" w:cs="Arial"/>
            <w:sz w:val="24"/>
            <w:szCs w:val="24"/>
            <w:lang w:val="en-US"/>
          </w:rPr>
          <w:t>tularegion</w:t>
        </w:r>
        <w:r w:rsidRPr="007C6C21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Pr="007C6C21">
        <w:rPr>
          <w:rFonts w:ascii="Arial" w:hAnsi="Arial" w:cs="Arial"/>
          <w:sz w:val="24"/>
          <w:szCs w:val="24"/>
        </w:rPr>
        <w:t>.</w:t>
      </w:r>
    </w:p>
    <w:p w:rsidR="001F1731" w:rsidRPr="007C6C21" w:rsidRDefault="001F1731" w:rsidP="001F173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color w:val="auto"/>
          <w:szCs w:val="24"/>
        </w:rPr>
      </w:pPr>
      <w:r w:rsidRPr="007C6C21">
        <w:rPr>
          <w:rFonts w:ascii="Arial" w:hAnsi="Arial" w:cs="Arial"/>
          <w:szCs w:val="24"/>
        </w:rPr>
        <w:t>Муниципальную услугу можно получить в многофункциональном центре предоставления государственных и муниципальных услуг (далее –МФЦ).</w:t>
      </w:r>
    </w:p>
    <w:p w:rsidR="001F1731" w:rsidRPr="007C6C21" w:rsidRDefault="001F1731" w:rsidP="001F173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7C6C21">
        <w:rPr>
          <w:rFonts w:ascii="Arial" w:hAnsi="Arial" w:cs="Arial"/>
          <w:szCs w:val="24"/>
        </w:rPr>
        <w:t>Место нахождения ГБУ ТО «МФЦ»: 301840, Тульская область, г. Ефремов, ул. Красная площадь д. 1.</w:t>
      </w:r>
    </w:p>
    <w:p w:rsidR="001F1731" w:rsidRPr="007C6C21" w:rsidRDefault="001F1731" w:rsidP="001F173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7C6C21">
        <w:rPr>
          <w:rFonts w:ascii="Arial" w:hAnsi="Arial" w:cs="Arial"/>
          <w:szCs w:val="24"/>
        </w:rPr>
        <w:t>Почтовый адрес: 301840, Тульская область, г. Ефремов, ул. Красная площадь д. 1.</w:t>
      </w:r>
    </w:p>
    <w:p w:rsidR="001F1731" w:rsidRPr="007C6C21" w:rsidRDefault="001F1731" w:rsidP="001F173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График работы  МФЦ:</w:t>
      </w:r>
    </w:p>
    <w:p w:rsidR="001F1731" w:rsidRPr="007C6C21" w:rsidRDefault="001F1731" w:rsidP="001F173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понедельник, вторник, среда, четверг,  пятница с 08.00 до 20.00, </w:t>
      </w:r>
    </w:p>
    <w:p w:rsidR="001F1731" w:rsidRPr="007C6C21" w:rsidRDefault="001F1731" w:rsidP="001F173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суббота с 09.00 до 16.00, </w:t>
      </w:r>
    </w:p>
    <w:p w:rsidR="001F1731" w:rsidRPr="007C6C21" w:rsidRDefault="001F1731" w:rsidP="001F173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Выходной день – воскресенье.</w:t>
      </w:r>
    </w:p>
    <w:p w:rsidR="001F1731" w:rsidRPr="007C6C21" w:rsidRDefault="001F1731" w:rsidP="001F173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hAnsi="Arial" w:cs="Arial"/>
          <w:szCs w:val="24"/>
        </w:rPr>
      </w:pPr>
      <w:r w:rsidRPr="007C6C21">
        <w:rPr>
          <w:rFonts w:ascii="Arial" w:hAnsi="Arial" w:cs="Arial"/>
          <w:szCs w:val="24"/>
        </w:rPr>
        <w:t>Справочный телефон: 8-800-450-00-71</w:t>
      </w:r>
    </w:p>
    <w:p w:rsidR="001F1731" w:rsidRPr="007C6C21" w:rsidRDefault="001F1731" w:rsidP="001F173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Адрес официального сайта МФЦ:  </w:t>
      </w:r>
      <w:r w:rsidRPr="007C6C21">
        <w:rPr>
          <w:rFonts w:ascii="Arial" w:hAnsi="Arial" w:cs="Arial"/>
          <w:sz w:val="24"/>
          <w:szCs w:val="24"/>
          <w:lang w:val="en-US"/>
        </w:rPr>
        <w:t>mfc</w:t>
      </w:r>
      <w:r w:rsidRPr="007C6C21">
        <w:rPr>
          <w:rFonts w:ascii="Arial" w:hAnsi="Arial" w:cs="Arial"/>
          <w:sz w:val="24"/>
          <w:szCs w:val="24"/>
        </w:rPr>
        <w:t>71.</w:t>
      </w:r>
      <w:r w:rsidRPr="007C6C21">
        <w:rPr>
          <w:rFonts w:ascii="Arial" w:hAnsi="Arial" w:cs="Arial"/>
          <w:sz w:val="24"/>
          <w:szCs w:val="24"/>
          <w:lang w:val="en-US"/>
        </w:rPr>
        <w:t>ru</w:t>
      </w:r>
    </w:p>
    <w:p w:rsidR="001F1731" w:rsidRPr="007C6C21" w:rsidRDefault="001F1731" w:rsidP="001F173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Муниципальная услуга предоставляется также в электронной форме посредством федеральной государственной информационной системы «Единый портал государственных и муниципальных услуг (функций)» http://www.gosuslugi.ru (далее — ЕПГУ).</w:t>
      </w:r>
    </w:p>
    <w:p w:rsidR="001F1731" w:rsidRPr="007C6C21" w:rsidRDefault="001F1731" w:rsidP="001F173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ab/>
        <w:t>Информирование о порядке предоставления муниципальной услуги осуществляется: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1) при обращении заинтересованных лиц в ОМСУ лично или посредством телефонной связи с учетом графика работы;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2) в письменной и электронной форме в случае поступления соответствующего запроса в ОМСУ, в том числе посредством электронной почты;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3) посредством размещения информации в информационно-телекоммуникационной сети «Интернет»  на официальном сайте ОМСУ,  на ЕПГУ, портале государственных и муниципальных услуг (функций) Тульской области http://www.gosuslugi71.ru (РПГУ);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4)  через многофункциональный центр предоставления государственных и муниципальных услуг (далее – многофункциональный центр).</w:t>
      </w:r>
    </w:p>
    <w:p w:rsidR="001F1731" w:rsidRPr="007C6C21" w:rsidRDefault="001F1731" w:rsidP="001F173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</w:t>
      </w:r>
    </w:p>
    <w:p w:rsidR="001F1731" w:rsidRPr="007C6C21" w:rsidRDefault="001F1731" w:rsidP="001F17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5. 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запроса.</w:t>
      </w:r>
    </w:p>
    <w:p w:rsidR="001F1731" w:rsidRPr="007C6C21" w:rsidRDefault="001F1731" w:rsidP="001F17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F1731" w:rsidRPr="007C6C21" w:rsidRDefault="001F1731" w:rsidP="001F17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Должностные лица Администрации  осуществляют консультирование заинтересованных лиц по вопросам предоставления муниципальной услуги: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при личном обращении;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при письменном обращении (в том числе посредством электронной почты);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по телефону.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Заявитель во время консультации может получить информацию по следующим вопросам: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1) о порядке предоставления муниципальной услуги;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2) сведения о нормативных актах, регулирующих предоставление муниципальной услуги;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3) справочную информацию по вопросам предоставления муниципальной услуги;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4) о поступлении запроса заявителя в управление;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5) о ходе рассмотрения запроса;</w:t>
      </w:r>
    </w:p>
    <w:p w:rsidR="001F1731" w:rsidRPr="007C6C21" w:rsidRDefault="001F1731" w:rsidP="001F1731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>6) о результатах рассмотрения запроса заявителя.</w:t>
      </w:r>
    </w:p>
    <w:p w:rsidR="001F1731" w:rsidRPr="007C6C21" w:rsidRDefault="001F1731" w:rsidP="001F17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Основными требованиями к порядку информирования заявителей о предоставлении муниципальной услуги являются полнота, достоверность и четкость изложения предоставляемой информации.</w:t>
      </w:r>
    </w:p>
    <w:p w:rsidR="001F1731" w:rsidRPr="007C6C21" w:rsidRDefault="001F1731" w:rsidP="001F1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6. Информация по вопросам предоставления Муниципальной услуги включает следующие сведения: 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информацию о месте нахождения и графике работы администрации;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сведения о нормативных актах, регулирующих предоставление муниципальной услуги;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перечень необходимых документов для получения муниципальной услуги;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информацию о входящих номерах, под которыми зарегистрированы заявления на предоставление муниципальной услуги, на получение информации о предоставлении муниципальной услуги;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информацию о принятии решения по конкретному заявлению о предоставлении муниципальной услуги.</w:t>
      </w:r>
    </w:p>
    <w:p w:rsidR="001F1731" w:rsidRPr="007C6C21" w:rsidRDefault="001F1731" w:rsidP="001F17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Основными требованиями к порядку информирования заявителей о предоставлении муниципальной услуги являются полнота, достоверность и четкость изложения предоставляемой информации.</w:t>
      </w:r>
    </w:p>
    <w:p w:rsidR="001F1731" w:rsidRPr="007C6C21" w:rsidRDefault="001F1731" w:rsidP="001F17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7. Места размещения информации о порядке предоставления муниципальной услуги: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на региональном портале государственных и муниципальных услуг;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на официальном сайте муниципального образования город Ефремов;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на информационных стендах;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в средствах массовой информации.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муниципального образования город Ефремов следующая информация: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2) круг заявителей;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F1731" w:rsidRPr="007C6C21" w:rsidRDefault="001F1731" w:rsidP="001F173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7) формы заявлений (уведомлений, сообщений), используемые при предоставлении муниципальной услуги;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8) место нахождения, график работы, контактные телефоны, адрес официального сайта и электронной почты Администрации;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место нахождения, график работы, контактные телефоны, адрес официального сайта и электронной почты МФЦ.</w:t>
      </w:r>
    </w:p>
    <w:p w:rsidR="001F1731" w:rsidRPr="007C6C21" w:rsidRDefault="001F1731" w:rsidP="001F17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8. Информация на Едином портале государственных и муниципальных услуг (функций), Региональном Портале государственных и муниципальных услуг (функций) Тульской области, официальном сайте о порядке и сроках предоставления муниципальной услуги предоставляется заявителю бесплатно.</w:t>
      </w:r>
    </w:p>
    <w:p w:rsidR="001F1731" w:rsidRPr="007C6C21" w:rsidRDefault="001F1731" w:rsidP="001F17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F1731" w:rsidRPr="007C6C21" w:rsidRDefault="001F1731" w:rsidP="001F1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9. Информационные стенды в помещениях приема и выдачи документов освещены, просматриваемы, содержат актуальную информацию, необходимую для получения Муниципальной услуги.  Тексты материалов печатаются шрифтом </w:t>
      </w:r>
      <w:r w:rsidRPr="007C6C21">
        <w:rPr>
          <w:rFonts w:ascii="Arial" w:hAnsi="Arial" w:cs="Arial"/>
          <w:sz w:val="24"/>
          <w:szCs w:val="24"/>
          <w:lang w:val="en-US"/>
        </w:rPr>
        <w:t>PT</w:t>
      </w:r>
      <w:r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  <w:lang w:val="en-US"/>
        </w:rPr>
        <w:t>Astra</w:t>
      </w:r>
      <w:r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  <w:lang w:val="en-US"/>
        </w:rPr>
        <w:t>Serif</w:t>
      </w:r>
      <w:r w:rsidRPr="007C6C21">
        <w:rPr>
          <w:rFonts w:ascii="Arial" w:hAnsi="Arial" w:cs="Arial"/>
          <w:sz w:val="24"/>
          <w:szCs w:val="24"/>
        </w:rPr>
        <w:t xml:space="preserve"> № 14 без исправлений.</w:t>
      </w:r>
    </w:p>
    <w:p w:rsidR="001F1731" w:rsidRPr="007C6C21" w:rsidRDefault="001F1731" w:rsidP="001F1731">
      <w:pPr>
        <w:widowControl w:val="0"/>
        <w:tabs>
          <w:tab w:val="left" w:pos="567"/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10. В помещениях приема и выдачи документов Заявителю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 для ознакомления. </w:t>
      </w:r>
    </w:p>
    <w:p w:rsidR="001F1731" w:rsidRPr="007C6C21" w:rsidRDefault="001F1731" w:rsidP="001F1731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bCs/>
          <w:sz w:val="24"/>
          <w:szCs w:val="24"/>
        </w:rPr>
        <w:t xml:space="preserve">  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1F1731" w:rsidRPr="007C6C21" w:rsidRDefault="001F1731" w:rsidP="001F1731">
      <w:pPr>
        <w:widowControl w:val="0"/>
        <w:tabs>
          <w:tab w:val="left" w:pos="709"/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11. При ответах на телефонные звонки и устные обращения специалист комитета подробно и в вежливой (корректной) форме информирует обратившихся лиц по вопросам предоставления Муниципальной услуги, обращается к ним на «Вы», проявляет спокойствие и выдержку, дает разъяснения. 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10 минут. </w:t>
      </w:r>
    </w:p>
    <w:p w:rsidR="001F1731" w:rsidRPr="007C6C21" w:rsidRDefault="001F1731" w:rsidP="001F1731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12.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представленное им Заявление. </w:t>
      </w:r>
    </w:p>
    <w:p w:rsidR="005C4B64" w:rsidRPr="007C6C21" w:rsidRDefault="005C4B64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A0A5D" w:rsidRPr="007C6C21" w:rsidRDefault="002A0A5D" w:rsidP="00885445">
      <w:pPr>
        <w:pStyle w:val="10"/>
        <w:spacing w:before="0" w:after="0"/>
        <w:jc w:val="center"/>
        <w:rPr>
          <w:sz w:val="24"/>
          <w:szCs w:val="24"/>
        </w:rPr>
      </w:pPr>
      <w:r w:rsidRPr="007C6C21">
        <w:rPr>
          <w:sz w:val="24"/>
          <w:szCs w:val="24"/>
          <w:lang w:val="en-US"/>
        </w:rPr>
        <w:t>II</w:t>
      </w:r>
      <w:r w:rsidRPr="007C6C21">
        <w:rPr>
          <w:sz w:val="24"/>
          <w:szCs w:val="24"/>
        </w:rPr>
        <w:t>. Стандарт предоставления муниципальной услуги</w:t>
      </w:r>
    </w:p>
    <w:p w:rsidR="002A0A5D" w:rsidRPr="007C6C21" w:rsidRDefault="002A0A5D" w:rsidP="00885445">
      <w:pPr>
        <w:jc w:val="center"/>
        <w:rPr>
          <w:rFonts w:ascii="Arial" w:hAnsi="Arial" w:cs="Arial"/>
          <w:sz w:val="24"/>
          <w:szCs w:val="24"/>
        </w:rPr>
      </w:pPr>
    </w:p>
    <w:p w:rsidR="002A0A5D" w:rsidRPr="007C6C21" w:rsidRDefault="00885445" w:rsidP="008854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>2.1</w:t>
      </w:r>
      <w:r w:rsidR="0004117B" w:rsidRPr="007C6C21">
        <w:rPr>
          <w:rFonts w:ascii="Arial" w:hAnsi="Arial" w:cs="Arial"/>
          <w:b/>
          <w:bCs/>
          <w:sz w:val="24"/>
          <w:szCs w:val="24"/>
        </w:rPr>
        <w:t>.</w:t>
      </w:r>
      <w:r w:rsidR="00A87C50" w:rsidRPr="007C6C21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7C6C21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2A0A5D" w:rsidRPr="007C6C21" w:rsidRDefault="002A0A5D" w:rsidP="00885445">
      <w:pPr>
        <w:ind w:firstLine="709"/>
        <w:rPr>
          <w:rFonts w:ascii="Arial" w:hAnsi="Arial" w:cs="Arial"/>
          <w:sz w:val="24"/>
          <w:szCs w:val="24"/>
        </w:rPr>
      </w:pPr>
    </w:p>
    <w:p w:rsidR="002A0A5D" w:rsidRPr="007C6C21" w:rsidRDefault="00842F7A" w:rsidP="009B622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1</w:t>
      </w:r>
      <w:r w:rsidR="00F247FD" w:rsidRPr="007C6C21">
        <w:rPr>
          <w:rFonts w:ascii="Arial" w:hAnsi="Arial" w:cs="Arial"/>
          <w:sz w:val="24"/>
          <w:szCs w:val="24"/>
        </w:rPr>
        <w:t>3</w:t>
      </w:r>
      <w:r w:rsidR="002A0A5D" w:rsidRPr="007C6C21">
        <w:rPr>
          <w:rFonts w:ascii="Arial" w:hAnsi="Arial" w:cs="Arial"/>
          <w:sz w:val="24"/>
          <w:szCs w:val="24"/>
        </w:rPr>
        <w:t xml:space="preserve">. </w:t>
      </w:r>
      <w:r w:rsidR="00F001D5" w:rsidRPr="007C6C21">
        <w:rPr>
          <w:rFonts w:ascii="Arial" w:hAnsi="Arial" w:cs="Arial"/>
          <w:sz w:val="24"/>
          <w:szCs w:val="24"/>
        </w:rPr>
        <w:t xml:space="preserve">Наименование муниципальной услуги – </w:t>
      </w:r>
      <w:r w:rsidR="002A0A5D" w:rsidRPr="007C6C21">
        <w:rPr>
          <w:rFonts w:ascii="Arial" w:hAnsi="Arial" w:cs="Arial"/>
          <w:sz w:val="24"/>
          <w:szCs w:val="24"/>
        </w:rPr>
        <w:t>«</w:t>
      </w:r>
      <w:r w:rsidR="00F001D5" w:rsidRPr="007C6C21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CC56A8" w:rsidRPr="007C6C21">
        <w:rPr>
          <w:rFonts w:ascii="Arial" w:hAnsi="Arial" w:cs="Arial"/>
          <w:sz w:val="24"/>
          <w:szCs w:val="24"/>
        </w:rPr>
        <w:t>»</w:t>
      </w:r>
      <w:r w:rsidR="00D63D22" w:rsidRPr="007C6C21">
        <w:rPr>
          <w:rFonts w:ascii="Arial" w:hAnsi="Arial" w:cs="Arial"/>
          <w:sz w:val="24"/>
          <w:szCs w:val="24"/>
        </w:rPr>
        <w:t>.</w:t>
      </w:r>
    </w:p>
    <w:p w:rsidR="001E2EAA" w:rsidRPr="007C6C21" w:rsidRDefault="001E2EAA" w:rsidP="001E2EAA">
      <w:pPr>
        <w:tabs>
          <w:tab w:val="left" w:pos="1830"/>
        </w:tabs>
        <w:ind w:firstLine="709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ab/>
      </w:r>
    </w:p>
    <w:p w:rsidR="002A0A5D" w:rsidRPr="007C6C21" w:rsidRDefault="00885445" w:rsidP="0088544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>2.2</w:t>
      </w:r>
      <w:r w:rsidR="0004117B" w:rsidRPr="007C6C21">
        <w:rPr>
          <w:rFonts w:ascii="Arial" w:hAnsi="Arial" w:cs="Arial"/>
          <w:b/>
          <w:bCs/>
          <w:sz w:val="24"/>
          <w:szCs w:val="24"/>
        </w:rPr>
        <w:t>.</w:t>
      </w:r>
      <w:r w:rsidRPr="007C6C21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7C6C21">
        <w:rPr>
          <w:rFonts w:ascii="Arial" w:hAnsi="Arial" w:cs="Arial"/>
          <w:b/>
          <w:bCs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2A0A5D" w:rsidRPr="007C6C21" w:rsidRDefault="002A0A5D" w:rsidP="0088544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7C6C21" w:rsidRDefault="00E5568B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885445" w:rsidRPr="007C6C21">
        <w:rPr>
          <w:rFonts w:ascii="Arial" w:hAnsi="Arial" w:cs="Arial"/>
          <w:sz w:val="24"/>
          <w:szCs w:val="24"/>
        </w:rPr>
        <w:t xml:space="preserve">  </w:t>
      </w:r>
      <w:r w:rsidRPr="007C6C21">
        <w:rPr>
          <w:rFonts w:ascii="Arial" w:hAnsi="Arial" w:cs="Arial"/>
          <w:sz w:val="24"/>
          <w:szCs w:val="24"/>
        </w:rPr>
        <w:t xml:space="preserve">   </w:t>
      </w:r>
      <w:r w:rsidR="00885445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  </w:t>
      </w:r>
      <w:r w:rsidR="00F247FD" w:rsidRPr="007C6C21">
        <w:rPr>
          <w:rFonts w:ascii="Arial" w:hAnsi="Arial" w:cs="Arial"/>
          <w:sz w:val="24"/>
          <w:szCs w:val="24"/>
        </w:rPr>
        <w:t>14</w:t>
      </w:r>
      <w:r w:rsidR="002A0A5D" w:rsidRPr="007C6C21">
        <w:rPr>
          <w:rFonts w:ascii="Arial" w:hAnsi="Arial" w:cs="Arial"/>
          <w:sz w:val="24"/>
          <w:szCs w:val="24"/>
        </w:rPr>
        <w:t xml:space="preserve">. </w:t>
      </w:r>
      <w:r w:rsidR="00F001D5" w:rsidRPr="007C6C21">
        <w:rPr>
          <w:rFonts w:ascii="Arial" w:hAnsi="Arial" w:cs="Arial"/>
          <w:sz w:val="24"/>
          <w:szCs w:val="24"/>
        </w:rPr>
        <w:t xml:space="preserve">Наименование органа, предоставляющего муниципальную услугу – администрация муниципального образования город Ефремов.                          </w:t>
      </w:r>
      <w:r w:rsidR="00395FE3" w:rsidRPr="007C6C21">
        <w:rPr>
          <w:rFonts w:ascii="Arial" w:hAnsi="Arial" w:cs="Arial"/>
          <w:sz w:val="24"/>
          <w:szCs w:val="24"/>
        </w:rPr>
        <w:t xml:space="preserve">                 </w:t>
      </w:r>
      <w:r w:rsidR="002A0A5D" w:rsidRPr="007C6C21">
        <w:rPr>
          <w:rFonts w:ascii="Arial" w:hAnsi="Arial" w:cs="Arial"/>
          <w:sz w:val="24"/>
          <w:szCs w:val="24"/>
        </w:rPr>
        <w:t xml:space="preserve">Муниципальную услугу предоставляет </w:t>
      </w:r>
      <w:r w:rsidR="00875FF0" w:rsidRPr="007C6C21">
        <w:rPr>
          <w:rFonts w:ascii="Arial" w:hAnsi="Arial" w:cs="Arial"/>
          <w:sz w:val="24"/>
          <w:szCs w:val="24"/>
        </w:rPr>
        <w:t>структурное подразделение а</w:t>
      </w:r>
      <w:r w:rsidR="002A0A5D" w:rsidRPr="007C6C21">
        <w:rPr>
          <w:rFonts w:ascii="Arial" w:hAnsi="Arial" w:cs="Arial"/>
          <w:sz w:val="24"/>
          <w:szCs w:val="24"/>
        </w:rPr>
        <w:t>дминистрации муниципа</w:t>
      </w:r>
      <w:r w:rsidR="005D4836" w:rsidRPr="007C6C21">
        <w:rPr>
          <w:rFonts w:ascii="Arial" w:hAnsi="Arial" w:cs="Arial"/>
          <w:sz w:val="24"/>
          <w:szCs w:val="24"/>
        </w:rPr>
        <w:t>льного образования город Ефремов</w:t>
      </w:r>
      <w:r w:rsidR="002A0A5D" w:rsidRPr="007C6C21">
        <w:rPr>
          <w:rFonts w:ascii="Arial" w:hAnsi="Arial" w:cs="Arial"/>
          <w:sz w:val="24"/>
          <w:szCs w:val="24"/>
        </w:rPr>
        <w:t>, ответственное за непосредственное предоставление муниципально</w:t>
      </w:r>
      <w:r w:rsidR="005D4836" w:rsidRPr="007C6C21">
        <w:rPr>
          <w:rFonts w:ascii="Arial" w:hAnsi="Arial" w:cs="Arial"/>
          <w:sz w:val="24"/>
          <w:szCs w:val="24"/>
        </w:rPr>
        <w:t xml:space="preserve">й услуги – </w:t>
      </w:r>
      <w:r w:rsidR="00447561" w:rsidRPr="007C6C21">
        <w:rPr>
          <w:rFonts w:ascii="Arial" w:hAnsi="Arial" w:cs="Arial"/>
          <w:sz w:val="24"/>
          <w:szCs w:val="24"/>
        </w:rPr>
        <w:t>комитет по жизнеобеспечению</w:t>
      </w:r>
      <w:r w:rsidR="002A0A5D" w:rsidRPr="007C6C21">
        <w:rPr>
          <w:rFonts w:ascii="Arial" w:hAnsi="Arial" w:cs="Arial"/>
          <w:sz w:val="24"/>
          <w:szCs w:val="24"/>
        </w:rPr>
        <w:t>.</w:t>
      </w:r>
    </w:p>
    <w:p w:rsidR="00A87C50" w:rsidRPr="007C6C21" w:rsidRDefault="00885445" w:rsidP="008854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A87C50" w:rsidRPr="007C6C21">
        <w:rPr>
          <w:rFonts w:ascii="Arial" w:hAnsi="Arial" w:cs="Arial"/>
          <w:sz w:val="24"/>
          <w:szCs w:val="24"/>
        </w:rPr>
        <w:t>В предоставлении</w:t>
      </w:r>
      <w:r w:rsidR="005D4836" w:rsidRPr="007C6C21">
        <w:rPr>
          <w:rFonts w:ascii="Arial" w:hAnsi="Arial" w:cs="Arial"/>
          <w:sz w:val="24"/>
          <w:szCs w:val="24"/>
        </w:rPr>
        <w:t xml:space="preserve"> услуги также участвуют: отдел </w:t>
      </w:r>
      <w:r w:rsidR="00A87C50" w:rsidRPr="007C6C21">
        <w:rPr>
          <w:rFonts w:ascii="Arial" w:hAnsi="Arial" w:cs="Arial"/>
          <w:sz w:val="24"/>
          <w:szCs w:val="24"/>
        </w:rPr>
        <w:t xml:space="preserve"> по делопроизводству</w:t>
      </w:r>
      <w:r w:rsidR="005D4836" w:rsidRPr="007C6C21">
        <w:rPr>
          <w:rFonts w:ascii="Arial" w:hAnsi="Arial" w:cs="Arial"/>
          <w:sz w:val="24"/>
          <w:szCs w:val="24"/>
        </w:rPr>
        <w:t xml:space="preserve"> и контролю </w:t>
      </w:r>
      <w:r w:rsidR="00A87C50" w:rsidRPr="007C6C21">
        <w:rPr>
          <w:rFonts w:ascii="Arial" w:hAnsi="Arial" w:cs="Arial"/>
          <w:sz w:val="24"/>
          <w:szCs w:val="24"/>
        </w:rPr>
        <w:t xml:space="preserve">Администрации, Управление Федеральной службы государственной </w:t>
      </w:r>
      <w:r w:rsidR="00A87C50" w:rsidRPr="007C6C21">
        <w:rPr>
          <w:rFonts w:ascii="Arial" w:hAnsi="Arial" w:cs="Arial"/>
          <w:sz w:val="24"/>
          <w:szCs w:val="24"/>
        </w:rPr>
        <w:lastRenderedPageBreak/>
        <w:t>регистрации, кадастра и картографии по Тульской области</w:t>
      </w:r>
      <w:r w:rsidR="008D4060" w:rsidRPr="007C6C21">
        <w:rPr>
          <w:rFonts w:ascii="Arial" w:hAnsi="Arial" w:cs="Arial"/>
          <w:sz w:val="24"/>
          <w:szCs w:val="24"/>
        </w:rPr>
        <w:t>,</w:t>
      </w:r>
      <w:r w:rsidR="003B2ED5" w:rsidRPr="007C6C21">
        <w:rPr>
          <w:rFonts w:ascii="Arial" w:hAnsi="Arial" w:cs="Arial"/>
          <w:sz w:val="24"/>
          <w:szCs w:val="24"/>
        </w:rPr>
        <w:t xml:space="preserve"> Областное бюро технической инвентаризации.</w:t>
      </w:r>
    </w:p>
    <w:p w:rsidR="00B855DE" w:rsidRPr="007C6C21" w:rsidRDefault="00E5568B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</w:t>
      </w:r>
      <w:r w:rsidR="00885445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 </w:t>
      </w:r>
    </w:p>
    <w:p w:rsidR="00B855DE" w:rsidRPr="007C6C21" w:rsidRDefault="00B855DE" w:rsidP="00B855DE">
      <w:pPr>
        <w:tabs>
          <w:tab w:val="left" w:pos="183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2.3. Заявитель (состав (перечень) заявителей).</w:t>
      </w:r>
    </w:p>
    <w:p w:rsidR="00B855DE" w:rsidRPr="007C6C21" w:rsidRDefault="00B855DE" w:rsidP="00B855DE">
      <w:pPr>
        <w:tabs>
          <w:tab w:val="left" w:pos="183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300784" w:rsidRPr="007C6C21" w:rsidRDefault="00B855DE" w:rsidP="00300784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1</w:t>
      </w:r>
      <w:r w:rsidR="00F247FD" w:rsidRPr="007C6C21">
        <w:rPr>
          <w:rFonts w:ascii="Arial" w:hAnsi="Arial" w:cs="Arial"/>
          <w:sz w:val="24"/>
          <w:szCs w:val="24"/>
        </w:rPr>
        <w:t>5</w:t>
      </w:r>
      <w:r w:rsidRPr="007C6C21">
        <w:rPr>
          <w:rFonts w:ascii="Arial" w:hAnsi="Arial" w:cs="Arial"/>
          <w:sz w:val="24"/>
          <w:szCs w:val="24"/>
        </w:rPr>
        <w:t xml:space="preserve">. </w:t>
      </w:r>
      <w:r w:rsidR="00300784" w:rsidRPr="007C6C21">
        <w:rPr>
          <w:rFonts w:ascii="Arial" w:hAnsi="Arial" w:cs="Arial"/>
          <w:sz w:val="24"/>
          <w:szCs w:val="24"/>
        </w:rPr>
        <w:t>В качестве заявителей при получении муниципальной услуги могут выступать физические и юридические лица, индивидуальные предприниматели.</w:t>
      </w:r>
    </w:p>
    <w:p w:rsidR="00300784" w:rsidRPr="007C6C21" w:rsidRDefault="00300784" w:rsidP="00300784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От имени граждан, юридических лиц, индивидуальных предпринимателей в предоставлении муниципальной услуги могут обращаться лица, действующие в соответствии с законодательством Российской Федерации, учредительными документами,  либо доверенностью оформленной в установленном порядке.</w:t>
      </w:r>
    </w:p>
    <w:p w:rsidR="00B855DE" w:rsidRPr="007C6C21" w:rsidRDefault="00B855DE" w:rsidP="00300784">
      <w:pPr>
        <w:rPr>
          <w:rFonts w:ascii="Arial" w:hAnsi="Arial" w:cs="Arial"/>
          <w:sz w:val="24"/>
          <w:szCs w:val="24"/>
        </w:rPr>
      </w:pPr>
    </w:p>
    <w:p w:rsidR="00AA25EA" w:rsidRPr="007C6C21" w:rsidRDefault="00885445" w:rsidP="0088544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>2.</w:t>
      </w:r>
      <w:r w:rsidR="0004117B" w:rsidRPr="007C6C21">
        <w:rPr>
          <w:rFonts w:ascii="Arial" w:hAnsi="Arial" w:cs="Arial"/>
          <w:b/>
          <w:bCs/>
          <w:sz w:val="24"/>
          <w:szCs w:val="24"/>
        </w:rPr>
        <w:t>4.</w:t>
      </w:r>
      <w:r w:rsidR="00E5568B" w:rsidRPr="007C6C21">
        <w:rPr>
          <w:rFonts w:ascii="Arial" w:hAnsi="Arial" w:cs="Arial"/>
          <w:b/>
          <w:bCs/>
          <w:sz w:val="24"/>
          <w:szCs w:val="24"/>
        </w:rPr>
        <w:t xml:space="preserve"> </w:t>
      </w:r>
      <w:r w:rsidR="00447561" w:rsidRPr="007C6C21">
        <w:rPr>
          <w:rFonts w:ascii="Arial" w:hAnsi="Arial" w:cs="Arial"/>
          <w:b/>
          <w:bCs/>
          <w:sz w:val="24"/>
          <w:szCs w:val="24"/>
        </w:rPr>
        <w:t>Р</w:t>
      </w:r>
      <w:r w:rsidR="00AA25EA" w:rsidRPr="007C6C21">
        <w:rPr>
          <w:rFonts w:ascii="Arial" w:hAnsi="Arial" w:cs="Arial"/>
          <w:b/>
          <w:bCs/>
          <w:sz w:val="24"/>
          <w:szCs w:val="24"/>
        </w:rPr>
        <w:t>езультат предоставления муниципальной услуги</w:t>
      </w:r>
    </w:p>
    <w:p w:rsidR="00AA25EA" w:rsidRPr="007C6C21" w:rsidRDefault="00AA25EA" w:rsidP="0088544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665AD2" w:rsidRPr="007C6C21" w:rsidRDefault="00665AD2" w:rsidP="00665AD2">
      <w:pPr>
        <w:tabs>
          <w:tab w:val="left" w:pos="709"/>
        </w:tabs>
        <w:rPr>
          <w:rFonts w:ascii="Arial" w:hAnsi="Arial" w:cs="Arial"/>
          <w:color w:val="000000" w:themeColor="text1"/>
          <w:sz w:val="24"/>
          <w:szCs w:val="24"/>
        </w:rPr>
      </w:pPr>
      <w:r w:rsidRPr="007C6C2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842F7A" w:rsidRPr="007C6C21">
        <w:rPr>
          <w:rFonts w:ascii="Arial" w:hAnsi="Arial" w:cs="Arial"/>
          <w:color w:val="000000" w:themeColor="text1"/>
          <w:sz w:val="24"/>
          <w:szCs w:val="24"/>
        </w:rPr>
        <w:t>1</w:t>
      </w:r>
      <w:r w:rsidR="00F247FD" w:rsidRPr="007C6C21">
        <w:rPr>
          <w:rFonts w:ascii="Arial" w:hAnsi="Arial" w:cs="Arial"/>
          <w:color w:val="000000" w:themeColor="text1"/>
          <w:sz w:val="24"/>
          <w:szCs w:val="24"/>
        </w:rPr>
        <w:t>6</w:t>
      </w:r>
      <w:r w:rsidR="00AA25EA" w:rsidRPr="007C6C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C6C21">
        <w:rPr>
          <w:rFonts w:ascii="Arial" w:hAnsi="Arial" w:cs="Arial"/>
          <w:color w:val="000000" w:themeColor="text1"/>
          <w:sz w:val="24"/>
          <w:szCs w:val="24"/>
        </w:rPr>
        <w:t>Результатами предоставления услуги является:</w:t>
      </w:r>
    </w:p>
    <w:p w:rsidR="00447561" w:rsidRPr="007C6C21" w:rsidRDefault="00447561" w:rsidP="0044756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</w:t>
      </w:r>
      <w:r w:rsidR="00D60EFD" w:rsidRPr="007C6C21">
        <w:rPr>
          <w:rFonts w:ascii="Arial" w:hAnsi="Arial" w:cs="Arial"/>
          <w:sz w:val="24"/>
          <w:szCs w:val="24"/>
        </w:rPr>
        <w:t>-</w:t>
      </w:r>
      <w:r w:rsidRPr="007C6C21">
        <w:rPr>
          <w:rFonts w:ascii="Arial" w:hAnsi="Arial" w:cs="Arial"/>
          <w:sz w:val="24"/>
          <w:szCs w:val="24"/>
        </w:rPr>
        <w:t xml:space="preserve"> принятие решения о согласовании переустройства и (или) перепланировки жилого помещения;</w:t>
      </w:r>
    </w:p>
    <w:p w:rsidR="00447561" w:rsidRPr="007C6C21" w:rsidRDefault="00447561" w:rsidP="0044756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- принятие решения об отказе в согласовании переустройства и (или) перепланировки жилого помещения.</w:t>
      </w:r>
    </w:p>
    <w:p w:rsidR="00447561" w:rsidRPr="007C6C21" w:rsidRDefault="00D60EFD" w:rsidP="0044756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</w:t>
      </w:r>
      <w:r w:rsidR="00447561" w:rsidRPr="007C6C21">
        <w:rPr>
          <w:rFonts w:ascii="Arial" w:hAnsi="Arial" w:cs="Arial"/>
          <w:sz w:val="24"/>
          <w:szCs w:val="24"/>
        </w:rPr>
        <w:t>Предоставление Муниципальной услуги завершается путем выдачи (направления) Заявителю:</w:t>
      </w:r>
    </w:p>
    <w:p w:rsidR="00447561" w:rsidRPr="007C6C21" w:rsidRDefault="00447561" w:rsidP="0044756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- решения о согласовании переустройства и (или) перепланировки жилого помещения;</w:t>
      </w:r>
    </w:p>
    <w:p w:rsidR="00447561" w:rsidRPr="007C6C21" w:rsidRDefault="00447561" w:rsidP="0044756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- решения об отказе в согласовании переустройства и (или) перепланировки жилого помещения.</w:t>
      </w:r>
    </w:p>
    <w:p w:rsidR="00D108B2" w:rsidRPr="007C6C21" w:rsidRDefault="00665AD2" w:rsidP="00B638B6">
      <w:pPr>
        <w:pStyle w:val="af1"/>
        <w:tabs>
          <w:tab w:val="left" w:pos="709"/>
        </w:tabs>
        <w:spacing w:line="240" w:lineRule="auto"/>
        <w:ind w:firstLine="0"/>
        <w:rPr>
          <w:rFonts w:ascii="Arial" w:eastAsiaTheme="minorEastAsia" w:hAnsi="Arial" w:cs="Arial"/>
          <w:sz w:val="24"/>
          <w:szCs w:val="24"/>
          <w:highlight w:val="yellow"/>
        </w:rPr>
      </w:pPr>
      <w:r w:rsidRPr="007C6C21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   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</w:t>
      </w:r>
      <w:r w:rsidR="00D108B2" w:rsidRPr="007C6C21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лица, в Личный кабинет на ЕПГУ, </w:t>
      </w:r>
      <w:r w:rsidR="00D108B2" w:rsidRPr="007C6C21">
        <w:rPr>
          <w:rFonts w:ascii="Arial" w:hAnsi="Arial" w:cs="Arial"/>
          <w:sz w:val="24"/>
          <w:szCs w:val="24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МФЦ.</w:t>
      </w:r>
      <w:r w:rsidRPr="007C6C21">
        <w:rPr>
          <w:rFonts w:ascii="Arial" w:eastAsiaTheme="minorEastAsia" w:hAnsi="Arial" w:cs="Arial"/>
          <w:sz w:val="24"/>
          <w:szCs w:val="24"/>
          <w:highlight w:val="yellow"/>
        </w:rPr>
        <w:t xml:space="preserve"> </w:t>
      </w:r>
      <w:r w:rsidR="00D108B2" w:rsidRPr="007C6C21">
        <w:rPr>
          <w:rFonts w:ascii="Arial" w:eastAsiaTheme="minorEastAsia" w:hAnsi="Arial" w:cs="Arial"/>
          <w:sz w:val="24"/>
          <w:szCs w:val="24"/>
          <w:highlight w:val="yellow"/>
        </w:rPr>
        <w:t xml:space="preserve">      </w:t>
      </w:r>
    </w:p>
    <w:p w:rsidR="00A87C50" w:rsidRPr="007C6C21" w:rsidRDefault="00D108B2" w:rsidP="00B638B6">
      <w:pPr>
        <w:pStyle w:val="af1"/>
        <w:tabs>
          <w:tab w:val="left" w:pos="70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 xml:space="preserve">        </w:t>
      </w:r>
      <w:r w:rsidR="00665AD2" w:rsidRPr="007C6C21">
        <w:rPr>
          <w:rFonts w:ascii="Arial" w:hAnsi="Arial" w:cs="Arial"/>
          <w:sz w:val="24"/>
          <w:szCs w:val="24"/>
        </w:rPr>
        <w:tab/>
      </w:r>
    </w:p>
    <w:p w:rsidR="0095713F" w:rsidRPr="007C6C21" w:rsidRDefault="00885445" w:rsidP="00885445">
      <w:pPr>
        <w:autoSpaceDE w:val="0"/>
        <w:autoSpaceDN w:val="0"/>
        <w:adjustRightInd w:val="0"/>
        <w:ind w:firstLine="708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>2.</w:t>
      </w:r>
      <w:r w:rsidR="0004117B" w:rsidRPr="007C6C21">
        <w:rPr>
          <w:rFonts w:ascii="Arial" w:hAnsi="Arial" w:cs="Arial"/>
          <w:b/>
          <w:bCs/>
          <w:sz w:val="24"/>
          <w:szCs w:val="24"/>
        </w:rPr>
        <w:t>5.</w:t>
      </w:r>
      <w:r w:rsidRPr="007C6C21">
        <w:rPr>
          <w:rFonts w:ascii="Arial" w:hAnsi="Arial" w:cs="Arial"/>
          <w:b/>
          <w:bCs/>
          <w:sz w:val="24"/>
          <w:szCs w:val="24"/>
        </w:rPr>
        <w:t xml:space="preserve"> </w:t>
      </w:r>
      <w:r w:rsidR="0095713F" w:rsidRPr="007C6C21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</w:t>
      </w:r>
    </w:p>
    <w:p w:rsidR="00AA25EA" w:rsidRPr="007C6C21" w:rsidRDefault="0095713F" w:rsidP="00885445">
      <w:pPr>
        <w:tabs>
          <w:tab w:val="left" w:pos="28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ab/>
      </w:r>
    </w:p>
    <w:p w:rsidR="007450C8" w:rsidRPr="007C6C21" w:rsidRDefault="007450C8" w:rsidP="007450C8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bCs/>
          <w:sz w:val="24"/>
          <w:szCs w:val="24"/>
        </w:rPr>
        <w:t xml:space="preserve">           </w:t>
      </w:r>
      <w:r w:rsidR="00842F7A" w:rsidRPr="007C6C21">
        <w:rPr>
          <w:rFonts w:ascii="Arial" w:hAnsi="Arial" w:cs="Arial"/>
          <w:bCs/>
          <w:sz w:val="24"/>
          <w:szCs w:val="24"/>
        </w:rPr>
        <w:t>1</w:t>
      </w:r>
      <w:r w:rsidR="00F247FD" w:rsidRPr="007C6C21">
        <w:rPr>
          <w:rFonts w:ascii="Arial" w:hAnsi="Arial" w:cs="Arial"/>
          <w:bCs/>
          <w:sz w:val="24"/>
          <w:szCs w:val="24"/>
        </w:rPr>
        <w:t>7</w:t>
      </w:r>
      <w:r w:rsidR="0095713F" w:rsidRPr="007C6C21">
        <w:rPr>
          <w:rFonts w:ascii="Arial" w:hAnsi="Arial" w:cs="Arial"/>
          <w:bCs/>
          <w:sz w:val="24"/>
          <w:szCs w:val="24"/>
        </w:rPr>
        <w:t>.</w:t>
      </w:r>
      <w:r w:rsidR="0095713F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>Решение о согласовании или об отказе в согласовании переустройства и (или) перепланировки должно быть принято по результатам рассмотрения соответствующего заявления и необходимых документов в срок, не позднее чем через 45 дней со дня предоставления документов, обязанность по предоставлению которых возложена на заявителя.</w:t>
      </w:r>
    </w:p>
    <w:p w:rsidR="007450C8" w:rsidRPr="007C6C21" w:rsidRDefault="007450C8" w:rsidP="007450C8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</w:t>
      </w:r>
    </w:p>
    <w:p w:rsidR="007450C8" w:rsidRPr="007C6C21" w:rsidRDefault="007450C8" w:rsidP="007450C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В случае представления гражданином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(или) перепланировки исчисляется со дня передачи многофункциональным центром такого заявления в орган, осуществляющий согласование.</w:t>
      </w:r>
    </w:p>
    <w:p w:rsidR="00AF4FBD" w:rsidRPr="007C6C21" w:rsidRDefault="003E32DE" w:rsidP="007450C8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AF4FBD" w:rsidRPr="007C6C21" w:rsidRDefault="00885445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</w:t>
      </w:r>
      <w:r w:rsidR="0004117B" w:rsidRPr="007C6C21">
        <w:rPr>
          <w:rFonts w:ascii="Arial" w:hAnsi="Arial" w:cs="Arial"/>
          <w:b/>
          <w:sz w:val="24"/>
          <w:szCs w:val="24"/>
        </w:rPr>
        <w:t>6.</w:t>
      </w:r>
      <w:r w:rsidRPr="007C6C21">
        <w:rPr>
          <w:rFonts w:ascii="Arial" w:hAnsi="Arial" w:cs="Arial"/>
          <w:b/>
          <w:sz w:val="24"/>
          <w:szCs w:val="24"/>
        </w:rPr>
        <w:t xml:space="preserve"> </w:t>
      </w:r>
      <w:r w:rsidR="00097B64" w:rsidRPr="007C6C21">
        <w:rPr>
          <w:rFonts w:ascii="Arial" w:hAnsi="Arial" w:cs="Arial"/>
          <w:b/>
          <w:sz w:val="24"/>
          <w:szCs w:val="24"/>
        </w:rPr>
        <w:t>Н</w:t>
      </w:r>
      <w:r w:rsidR="00AF4FBD" w:rsidRPr="007C6C21">
        <w:rPr>
          <w:rFonts w:ascii="Arial" w:hAnsi="Arial" w:cs="Arial"/>
          <w:b/>
          <w:sz w:val="24"/>
          <w:szCs w:val="24"/>
        </w:rPr>
        <w:t>ормативн</w:t>
      </w:r>
      <w:r w:rsidR="00097B64" w:rsidRPr="007C6C21">
        <w:rPr>
          <w:rFonts w:ascii="Arial" w:hAnsi="Arial" w:cs="Arial"/>
          <w:b/>
          <w:sz w:val="24"/>
          <w:szCs w:val="24"/>
        </w:rPr>
        <w:t>о правовые акты</w:t>
      </w:r>
      <w:r w:rsidR="00AF4FBD" w:rsidRPr="007C6C21">
        <w:rPr>
          <w:rFonts w:ascii="Arial" w:hAnsi="Arial" w:cs="Arial"/>
          <w:b/>
          <w:sz w:val="24"/>
          <w:szCs w:val="24"/>
        </w:rPr>
        <w:t>, регулирующи</w:t>
      </w:r>
      <w:r w:rsidR="00097B64" w:rsidRPr="007C6C21">
        <w:rPr>
          <w:rFonts w:ascii="Arial" w:hAnsi="Arial" w:cs="Arial"/>
          <w:b/>
          <w:sz w:val="24"/>
          <w:szCs w:val="24"/>
        </w:rPr>
        <w:t>е</w:t>
      </w:r>
      <w:r w:rsidR="00AF4FBD" w:rsidRPr="007C6C21">
        <w:rPr>
          <w:rFonts w:ascii="Arial" w:hAnsi="Arial" w:cs="Arial"/>
          <w:b/>
          <w:sz w:val="24"/>
          <w:szCs w:val="24"/>
        </w:rPr>
        <w:t xml:space="preserve"> предоставление муниципальной услуги</w:t>
      </w:r>
    </w:p>
    <w:p w:rsidR="00AF4FBD" w:rsidRPr="007C6C21" w:rsidRDefault="00AF4FBD" w:rsidP="00885445">
      <w:pPr>
        <w:tabs>
          <w:tab w:val="left" w:pos="0"/>
        </w:tabs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57588" w:rsidRPr="007C6C21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bCs/>
          <w:sz w:val="24"/>
          <w:szCs w:val="24"/>
        </w:rPr>
        <w:t xml:space="preserve">         </w:t>
      </w:r>
      <w:r w:rsidR="00842F7A" w:rsidRPr="007C6C21">
        <w:rPr>
          <w:rFonts w:ascii="Arial" w:hAnsi="Arial" w:cs="Arial"/>
          <w:bCs/>
          <w:sz w:val="24"/>
          <w:szCs w:val="24"/>
        </w:rPr>
        <w:t>1</w:t>
      </w:r>
      <w:r w:rsidR="00F247FD" w:rsidRPr="007C6C21">
        <w:rPr>
          <w:rFonts w:ascii="Arial" w:hAnsi="Arial" w:cs="Arial"/>
          <w:bCs/>
          <w:sz w:val="24"/>
          <w:szCs w:val="24"/>
        </w:rPr>
        <w:t>8</w:t>
      </w:r>
      <w:r w:rsidR="003E32DE" w:rsidRPr="007C6C21">
        <w:rPr>
          <w:rFonts w:ascii="Arial" w:hAnsi="Arial" w:cs="Arial"/>
          <w:sz w:val="24"/>
          <w:szCs w:val="24"/>
        </w:rPr>
        <w:t xml:space="preserve">. </w:t>
      </w:r>
      <w:r w:rsidRPr="007C6C21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57588" w:rsidRPr="007C6C21" w:rsidRDefault="00857588" w:rsidP="00857588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- Конституцией Российской Федерации ("Российская газета", №7, 21.01.2009);</w:t>
      </w:r>
    </w:p>
    <w:p w:rsidR="00305CCE" w:rsidRPr="007C6C21" w:rsidRDefault="00857588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- </w:t>
      </w:r>
      <w:r w:rsidR="00305CCE" w:rsidRPr="007C6C21">
        <w:rPr>
          <w:rFonts w:ascii="Arial" w:hAnsi="Arial" w:cs="Arial"/>
          <w:sz w:val="24"/>
          <w:szCs w:val="24"/>
        </w:rPr>
        <w:t>"Жилищным кодексом Российской Федерации" от 29.12.2004 N 188-ФЗ ("Российская газета", N 1, 12.01.2005);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- Градостроительным кодексом Российской Федерации от 22.12.2004 N 190-ФЗ ("Собрание законодательства РФ", 03.01.2005, N 1 (часть 1), ст. 16);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- Федеральным </w:t>
      </w:r>
      <w:hyperlink r:id="rId9" w:history="1">
        <w:r w:rsidRPr="007C6C21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7C6C21">
        <w:rPr>
          <w:rFonts w:ascii="Arial" w:hAnsi="Arial" w:cs="Arial"/>
          <w:sz w:val="24"/>
          <w:szCs w:val="24"/>
        </w:rPr>
        <w:t> 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- Федеральным </w:t>
      </w:r>
      <w:hyperlink r:id="rId10" w:history="1">
        <w:r w:rsidRPr="007C6C21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7C6C21">
        <w:rPr>
          <w:rFonts w:ascii="Arial" w:hAnsi="Arial" w:cs="Arial"/>
          <w:sz w:val="24"/>
          <w:szCs w:val="24"/>
        </w:rPr>
        <w:t> 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- Федеральным </w:t>
      </w:r>
      <w:hyperlink r:id="rId11" w:history="1">
        <w:r w:rsidRPr="007C6C21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7C6C21">
        <w:rPr>
          <w:rFonts w:ascii="Arial" w:hAnsi="Arial" w:cs="Arial"/>
          <w:sz w:val="24"/>
          <w:szCs w:val="24"/>
        </w:rPr>
        <w:t> от 27.07.2010 № 210-ФЗ «Об организации предоставления государственных и муниципальных услуг» («Российская газета», № 168, 30.07.2010);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- Федеральным </w:t>
      </w:r>
      <w:hyperlink r:id="rId12" w:history="1">
        <w:r w:rsidRPr="007C6C21">
          <w:rPr>
            <w:rFonts w:ascii="Arial" w:hAnsi="Arial" w:cs="Arial"/>
            <w:sz w:val="24"/>
            <w:szCs w:val="24"/>
          </w:rPr>
          <w:t>законом</w:t>
        </w:r>
      </w:hyperlink>
      <w:r w:rsidRPr="007C6C21">
        <w:rPr>
          <w:rFonts w:ascii="Arial" w:hAnsi="Arial" w:cs="Arial"/>
          <w:sz w:val="24"/>
          <w:szCs w:val="24"/>
        </w:rPr>
        <w:t xml:space="preserve"> от 13.07.2015 № 218-ФЗ «О государственной регистрации недвижимости» ("Российская газета", N 156 от 17.07.2015);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- Федеральным законом Российской Федерации от 24.07.2007 № 221 «О  кадастровой деятельности» («Собрание законодательства РФ» № 31, стр. 4014 от 30.07.2007г.);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- 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("Российская газета", 06.05.2005 N 95);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- Постановлением Правительства Российской Федерации от 13.10.1997 № 1301 «О государственном учете жилищного фонда в Российской Федерации» ("Российской газете" от 22.10.1997 г. № 205) с изменениями, внесенными Постановлением Правительства РФ от 30 января </w:t>
      </w:r>
      <w:smartTag w:uri="urn:schemas-microsoft-com:office:smarttags" w:element="metricconverter">
        <w:smartTagPr>
          <w:attr w:name="ProductID" w:val="2013 г"/>
        </w:smartTagPr>
        <w:r w:rsidRPr="007C6C21">
          <w:rPr>
            <w:rFonts w:ascii="Arial" w:hAnsi="Arial" w:cs="Arial"/>
            <w:sz w:val="24"/>
            <w:szCs w:val="24"/>
          </w:rPr>
          <w:t>2013 г</w:t>
        </w:r>
      </w:smartTag>
      <w:r w:rsidRPr="007C6C21">
        <w:rPr>
          <w:rFonts w:ascii="Arial" w:hAnsi="Arial" w:cs="Arial"/>
          <w:sz w:val="24"/>
          <w:szCs w:val="24"/>
        </w:rPr>
        <w:t xml:space="preserve">. № 67, вступившими в силу 12.02.2013г.); 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- Постановлением Госстроя Российской Федерации от 27.09.2003 № 170 «Об утверждении Правил и норм технической эксплуатации жилищного фонда» ("Российская газета" от 23.10.</w:t>
      </w:r>
      <w:smartTag w:uri="urn:schemas-microsoft-com:office:smarttags" w:element="metricconverter">
        <w:smartTagPr>
          <w:attr w:name="ProductID" w:val="2003 г"/>
        </w:smartTagPr>
        <w:r w:rsidRPr="007C6C21">
          <w:rPr>
            <w:rFonts w:ascii="Arial" w:hAnsi="Arial" w:cs="Arial"/>
            <w:sz w:val="24"/>
            <w:szCs w:val="24"/>
          </w:rPr>
          <w:t>2003 г</w:t>
        </w:r>
      </w:smartTag>
      <w:r w:rsidRPr="007C6C21">
        <w:rPr>
          <w:rFonts w:ascii="Arial" w:hAnsi="Arial" w:cs="Arial"/>
          <w:sz w:val="24"/>
          <w:szCs w:val="24"/>
        </w:rPr>
        <w:t>. N 214 (дополнительный выпуск));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- Правилами содержания общего имущества в многоквартирном доме, утвержденными постановлением Правительства Российской Федерации от 13.08.2006 № 491(«Российская газета» № 184 от 22.08.2006г.);</w:t>
      </w:r>
    </w:p>
    <w:p w:rsidR="00305CCE" w:rsidRPr="007C6C21" w:rsidRDefault="00305CCE" w:rsidP="00305CCE">
      <w:pPr>
        <w:jc w:val="both"/>
        <w:rPr>
          <w:rFonts w:ascii="Arial" w:eastAsia="ヒラギノ角ゴ Pro W3" w:hAnsi="Arial" w:cs="Arial"/>
          <w:sz w:val="24"/>
          <w:szCs w:val="24"/>
        </w:rPr>
      </w:pPr>
      <w:r w:rsidRPr="007C6C21">
        <w:rPr>
          <w:rFonts w:ascii="Arial" w:eastAsia="ヒラギノ角ゴ Pro W3" w:hAnsi="Arial" w:cs="Arial"/>
          <w:sz w:val="24"/>
          <w:szCs w:val="24"/>
        </w:rPr>
        <w:t xml:space="preserve">           - Уставом муниципального образования город Ефремов («</w:t>
      </w:r>
      <w:r w:rsidRPr="007C6C21">
        <w:rPr>
          <w:rFonts w:ascii="Arial" w:hAnsi="Arial" w:cs="Arial"/>
          <w:sz w:val="24"/>
          <w:szCs w:val="24"/>
        </w:rPr>
        <w:t>Заря Ефремов» 14.11.2014, №46</w:t>
      </w:r>
      <w:r w:rsidRPr="007C6C21">
        <w:rPr>
          <w:rFonts w:ascii="Arial" w:eastAsia="ヒラギノ角ゴ Pro W3" w:hAnsi="Arial" w:cs="Arial"/>
          <w:sz w:val="24"/>
          <w:szCs w:val="24"/>
        </w:rPr>
        <w:t>).</w:t>
      </w:r>
    </w:p>
    <w:p w:rsidR="00305CCE" w:rsidRPr="007C6C21" w:rsidRDefault="00305CCE" w:rsidP="00305CCE">
      <w:pPr>
        <w:jc w:val="both"/>
        <w:rPr>
          <w:rFonts w:ascii="Arial" w:hAnsi="Arial" w:cs="Arial"/>
          <w:sz w:val="24"/>
          <w:szCs w:val="24"/>
        </w:rPr>
      </w:pPr>
    </w:p>
    <w:p w:rsidR="00761BCB" w:rsidRPr="007C6C21" w:rsidRDefault="00E43A19" w:rsidP="00761BCB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bCs/>
          <w:sz w:val="24"/>
          <w:szCs w:val="24"/>
        </w:rPr>
        <w:t>2.</w:t>
      </w:r>
      <w:r w:rsidR="0004117B" w:rsidRPr="007C6C21">
        <w:rPr>
          <w:rFonts w:ascii="Arial" w:hAnsi="Arial" w:cs="Arial"/>
          <w:b/>
          <w:bCs/>
          <w:sz w:val="24"/>
          <w:szCs w:val="24"/>
        </w:rPr>
        <w:t xml:space="preserve">7. </w:t>
      </w:r>
      <w:r w:rsidR="00761BCB" w:rsidRPr="007C6C21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761BCB" w:rsidRPr="007C6C21" w:rsidRDefault="00761BCB" w:rsidP="00761BCB">
      <w:pPr>
        <w:jc w:val="center"/>
        <w:rPr>
          <w:rFonts w:ascii="Arial" w:hAnsi="Arial" w:cs="Arial"/>
          <w:b/>
          <w:sz w:val="24"/>
          <w:szCs w:val="24"/>
        </w:rPr>
      </w:pPr>
    </w:p>
    <w:p w:rsidR="00761BCB" w:rsidRPr="007C6C21" w:rsidRDefault="00FE1F71" w:rsidP="00761BC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>1</w:t>
      </w:r>
      <w:r w:rsidR="000C7A76" w:rsidRPr="007C6C21">
        <w:rPr>
          <w:rFonts w:ascii="Arial" w:hAnsi="Arial" w:cs="Arial"/>
          <w:sz w:val="24"/>
          <w:szCs w:val="24"/>
        </w:rPr>
        <w:t>9</w:t>
      </w:r>
      <w:r w:rsidRPr="007C6C21">
        <w:rPr>
          <w:rFonts w:ascii="Arial" w:hAnsi="Arial" w:cs="Arial"/>
          <w:sz w:val="24"/>
          <w:szCs w:val="24"/>
        </w:rPr>
        <w:t xml:space="preserve">. </w:t>
      </w:r>
      <w:r w:rsidR="00761BCB" w:rsidRPr="007C6C21">
        <w:rPr>
          <w:rFonts w:ascii="Arial" w:hAnsi="Arial" w:cs="Arial"/>
          <w:sz w:val="24"/>
          <w:szCs w:val="24"/>
        </w:rPr>
        <w:t>Исчерпывающий перечень документов, предоставляемых заявителем в случае обращения за услугой «</w:t>
      </w:r>
      <w:r w:rsidR="00F001D5" w:rsidRPr="007C6C21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761BCB" w:rsidRPr="007C6C21">
        <w:rPr>
          <w:rFonts w:ascii="Arial" w:hAnsi="Arial" w:cs="Arial"/>
          <w:sz w:val="24"/>
          <w:szCs w:val="24"/>
        </w:rPr>
        <w:t>»:</w:t>
      </w:r>
    </w:p>
    <w:p w:rsidR="00791449" w:rsidRPr="007C6C21" w:rsidRDefault="00791449" w:rsidP="00791449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1) заявление о переустройстве и (или) перепланировке (далее – заявление) по форме, утвержденной уполномоченным Правительством Российской Федерации федеральным органом исполнительной власти (приложению № 1 к настоящему административному регламенту или заявление в электронном виде, отправленное с РПГУ</w:t>
      </w:r>
      <w:r w:rsidR="00FB420B" w:rsidRPr="007C6C21">
        <w:rPr>
          <w:rFonts w:ascii="Arial" w:hAnsi="Arial" w:cs="Arial"/>
          <w:sz w:val="24"/>
          <w:szCs w:val="24"/>
        </w:rPr>
        <w:t xml:space="preserve">, </w:t>
      </w:r>
      <w:r w:rsidR="00FB420B" w:rsidRPr="007C6C21">
        <w:rPr>
          <w:rFonts w:ascii="Arial" w:eastAsia="Calibri" w:hAnsi="Arial" w:cs="Arial"/>
          <w:bCs/>
          <w:sz w:val="24"/>
          <w:szCs w:val="24"/>
        </w:rPr>
        <w:t>ЕПГУ</w:t>
      </w:r>
      <w:r w:rsidRPr="007C6C21">
        <w:rPr>
          <w:rFonts w:ascii="Arial" w:hAnsi="Arial" w:cs="Arial"/>
          <w:sz w:val="24"/>
          <w:szCs w:val="24"/>
        </w:rPr>
        <w:t>);</w:t>
      </w:r>
    </w:p>
    <w:p w:rsidR="00791449" w:rsidRPr="007C6C21" w:rsidRDefault="00791449" w:rsidP="00791449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</w:rPr>
        <w:t xml:space="preserve">2) правоустанавливающие документы </w:t>
      </w:r>
      <w:r w:rsidRPr="007C6C21">
        <w:rPr>
          <w:rFonts w:ascii="Arial" w:eastAsia="Calibri" w:hAnsi="Arial" w:cs="Arial"/>
          <w:sz w:val="24"/>
          <w:szCs w:val="24"/>
        </w:rPr>
        <w:t>на переустраиваемое и (или) перепланируемое жилое помещение</w:t>
      </w:r>
      <w:r w:rsidRPr="007C6C21">
        <w:rPr>
          <w:rFonts w:ascii="Arial" w:hAnsi="Arial" w:cs="Arial"/>
          <w:sz w:val="24"/>
          <w:szCs w:val="24"/>
        </w:rPr>
        <w:t xml:space="preserve"> (подлинники или засвидетельствованные в нотариальном порядке копии), в случае если такое помещение не зарегистрировано в Едином государственном реестре недвижимости;</w:t>
      </w:r>
    </w:p>
    <w:p w:rsidR="00791449" w:rsidRPr="007C6C21" w:rsidRDefault="00791449" w:rsidP="00791449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 (подлинник);</w:t>
      </w:r>
    </w:p>
    <w:p w:rsidR="00791449" w:rsidRPr="007C6C21" w:rsidRDefault="00791449" w:rsidP="0079144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</w:p>
    <w:p w:rsidR="00B855DE" w:rsidRPr="007C6C21" w:rsidRDefault="00B855DE" w:rsidP="00B855D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C4C71" w:rsidRPr="007C6C21" w:rsidRDefault="002C4C71" w:rsidP="00967B4F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eastAsia="Calibri" w:hAnsi="Arial" w:cs="Arial"/>
          <w:sz w:val="24"/>
          <w:szCs w:val="24"/>
        </w:rPr>
        <w:t xml:space="preserve">       </w:t>
      </w:r>
    </w:p>
    <w:p w:rsidR="005E3E4B" w:rsidRPr="007C6C21" w:rsidRDefault="005E3E4B" w:rsidP="005E3E4B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</w:t>
      </w:r>
      <w:r w:rsidR="00F247FD" w:rsidRPr="007C6C21">
        <w:rPr>
          <w:rFonts w:ascii="Arial" w:hAnsi="Arial" w:cs="Arial"/>
          <w:b/>
          <w:sz w:val="24"/>
          <w:szCs w:val="24"/>
        </w:rPr>
        <w:t>8</w:t>
      </w:r>
      <w:r w:rsidR="0004117B" w:rsidRPr="007C6C21">
        <w:rPr>
          <w:rFonts w:ascii="Arial" w:hAnsi="Arial" w:cs="Arial"/>
          <w:b/>
          <w:sz w:val="24"/>
          <w:szCs w:val="24"/>
        </w:rPr>
        <w:t>.</w:t>
      </w:r>
      <w:r w:rsidRPr="007C6C21">
        <w:rPr>
          <w:rFonts w:ascii="Arial" w:hAnsi="Arial" w:cs="Arial"/>
          <w:b/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</w:p>
    <w:p w:rsidR="005E3E4B" w:rsidRPr="007C6C21" w:rsidRDefault="005E3E4B" w:rsidP="005E3E4B">
      <w:pPr>
        <w:ind w:firstLine="142"/>
        <w:rPr>
          <w:rFonts w:ascii="Arial" w:hAnsi="Arial" w:cs="Arial"/>
          <w:sz w:val="24"/>
          <w:szCs w:val="24"/>
        </w:rPr>
      </w:pPr>
    </w:p>
    <w:p w:rsidR="00044437" w:rsidRPr="007C6C21" w:rsidRDefault="003704CE" w:rsidP="005E3E4B">
      <w:pPr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     2</w:t>
      </w:r>
      <w:r w:rsidR="00F247FD" w:rsidRPr="007C6C21">
        <w:rPr>
          <w:rFonts w:ascii="Arial" w:eastAsiaTheme="minorHAnsi" w:hAnsi="Arial" w:cs="Arial"/>
          <w:bCs/>
          <w:sz w:val="24"/>
          <w:szCs w:val="24"/>
          <w:lang w:eastAsia="en-US"/>
        </w:rPr>
        <w:t>0</w:t>
      </w:r>
      <w:r w:rsidR="001D5B59" w:rsidRPr="007C6C2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r w:rsidR="005E3E4B" w:rsidRPr="007C6C21">
        <w:rPr>
          <w:rFonts w:ascii="Arial" w:eastAsiaTheme="minorHAnsi" w:hAnsi="Arial" w:cs="Arial"/>
          <w:bCs/>
          <w:sz w:val="24"/>
          <w:szCs w:val="24"/>
          <w:lang w:eastAsia="en-US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E3E4B" w:rsidRPr="007C6C21" w:rsidRDefault="005E3E4B" w:rsidP="005E3E4B">
      <w:pPr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85417D" w:rsidRPr="007C6C21" w:rsidRDefault="0085417D" w:rsidP="0085417D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</w:rPr>
        <w:t xml:space="preserve">1) правоустанавливающие документы на </w:t>
      </w:r>
      <w:r w:rsidRPr="007C6C21">
        <w:rPr>
          <w:rFonts w:ascii="Arial" w:eastAsia="Calibri" w:hAnsi="Arial" w:cs="Arial"/>
          <w:sz w:val="24"/>
          <w:szCs w:val="24"/>
        </w:rPr>
        <w:t>переустраиваемое и (или) перепланируемое жилое помещение</w:t>
      </w:r>
      <w:r w:rsidRPr="007C6C21">
        <w:rPr>
          <w:rFonts w:ascii="Arial" w:hAnsi="Arial" w:cs="Arial"/>
          <w:sz w:val="24"/>
          <w:szCs w:val="24"/>
        </w:rPr>
        <w:t>, если такое помещение зарегистрировано в Едином государственном реестре недвижимости;</w:t>
      </w:r>
    </w:p>
    <w:p w:rsidR="0085417D" w:rsidRPr="007C6C21" w:rsidRDefault="0085417D" w:rsidP="0085417D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</w:rPr>
        <w:t xml:space="preserve">         2) </w:t>
      </w:r>
      <w:r w:rsidRPr="007C6C21">
        <w:rPr>
          <w:rFonts w:ascii="Arial" w:hAnsi="Arial" w:cs="Arial"/>
          <w:sz w:val="24"/>
          <w:szCs w:val="24"/>
          <w:lang w:eastAsia="en-US"/>
        </w:rPr>
        <w:t>технический паспорт переустраиваемого и (или) перепланируемого жилого помещения;</w:t>
      </w:r>
    </w:p>
    <w:p w:rsidR="0085417D" w:rsidRPr="007C6C21" w:rsidRDefault="0085417D" w:rsidP="0085417D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</w:rPr>
        <w:t xml:space="preserve">3) </w:t>
      </w:r>
      <w:r w:rsidRPr="007C6C21">
        <w:rPr>
          <w:rFonts w:ascii="Arial" w:hAnsi="Arial" w:cs="Arial"/>
          <w:sz w:val="24"/>
          <w:szCs w:val="24"/>
          <w:lang w:eastAsia="en-US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F247FD" w:rsidRPr="007C6C21" w:rsidRDefault="00F247FD" w:rsidP="0085417D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F247FD" w:rsidRPr="007C6C21" w:rsidRDefault="00F247FD" w:rsidP="00F247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2.9. Способ (способы) направления запроса о предоставлении муниципальной услуги.</w:t>
      </w:r>
    </w:p>
    <w:p w:rsidR="00F247FD" w:rsidRPr="007C6C21" w:rsidRDefault="00F247FD" w:rsidP="00F247FD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</w:p>
    <w:p w:rsidR="00F247FD" w:rsidRPr="007C6C21" w:rsidRDefault="00F247FD" w:rsidP="00F247FD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21. При подаче заявления заявителем предъявляется документ, удостоверяющий личность.</w:t>
      </w:r>
    </w:p>
    <w:p w:rsidR="00F247FD" w:rsidRPr="007C6C21" w:rsidRDefault="00F247FD" w:rsidP="00F247FD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>Направить запрос о предоставлении муниципальной услуги можно, обратившись в Администрацию:</w:t>
      </w:r>
    </w:p>
    <w:p w:rsidR="00F247FD" w:rsidRPr="007C6C21" w:rsidRDefault="00F247FD" w:rsidP="00F247FD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при личном  обращении;</w:t>
      </w:r>
    </w:p>
    <w:p w:rsidR="00F247FD" w:rsidRPr="007C6C21" w:rsidRDefault="00F247FD" w:rsidP="00F247FD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по почте;</w:t>
      </w:r>
    </w:p>
    <w:p w:rsidR="00F247FD" w:rsidRPr="007C6C21" w:rsidRDefault="00F247FD" w:rsidP="00F247FD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по электронной почте;</w:t>
      </w:r>
    </w:p>
    <w:p w:rsidR="00F247FD" w:rsidRPr="007C6C21" w:rsidRDefault="00F247FD" w:rsidP="00F247FD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через Региональный портал;</w:t>
      </w:r>
    </w:p>
    <w:p w:rsidR="00F247FD" w:rsidRPr="007C6C21" w:rsidRDefault="00F247FD" w:rsidP="00F247FD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посредством ЕПГУ.</w:t>
      </w:r>
    </w:p>
    <w:p w:rsidR="00F247FD" w:rsidRPr="007C6C21" w:rsidRDefault="00F247FD" w:rsidP="00F247FD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Заявитель имеет право представить документы в МФЦ с приложением копий лично, либо через своих представителей.</w:t>
      </w:r>
    </w:p>
    <w:p w:rsidR="00A4308D" w:rsidRPr="007C6C21" w:rsidRDefault="00A4308D" w:rsidP="00F247FD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F247FD" w:rsidRPr="007C6C21" w:rsidRDefault="00F247FD" w:rsidP="00F247FD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21.1 Запрещается требовать от заявителя:</w:t>
      </w:r>
    </w:p>
    <w:p w:rsidR="00F247FD" w:rsidRPr="007C6C21" w:rsidRDefault="00F247FD" w:rsidP="00F247FD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47FD" w:rsidRPr="007C6C21" w:rsidRDefault="00F247FD" w:rsidP="00F247FD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247FD" w:rsidRPr="007C6C21" w:rsidRDefault="00F247FD" w:rsidP="00F247FD">
      <w:pPr>
        <w:pStyle w:val="-N"/>
        <w:numPr>
          <w:ilvl w:val="0"/>
          <w:numId w:val="0"/>
        </w:numPr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F247FD" w:rsidRPr="007C6C21" w:rsidRDefault="00F247FD" w:rsidP="00F247FD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47FD" w:rsidRPr="007C6C21" w:rsidRDefault="00F247FD" w:rsidP="00F247FD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47FD" w:rsidRPr="007C6C21" w:rsidRDefault="00F247FD" w:rsidP="00F247FD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47FD" w:rsidRPr="007C6C21" w:rsidRDefault="00F247FD" w:rsidP="00F247FD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 xml:space="preserve">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F247FD" w:rsidRPr="007C6C21" w:rsidRDefault="00F247FD" w:rsidP="00F247FD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F247FD" w:rsidRPr="007C6C21" w:rsidRDefault="00F247FD" w:rsidP="00F247FD">
      <w:pPr>
        <w:pStyle w:val="-N"/>
        <w:numPr>
          <w:ilvl w:val="0"/>
          <w:numId w:val="0"/>
        </w:numPr>
        <w:tabs>
          <w:tab w:val="left" w:pos="708"/>
        </w:tabs>
        <w:rPr>
          <w:rFonts w:ascii="Arial" w:hAnsi="Arial" w:cs="Arial"/>
          <w:bCs/>
          <w:sz w:val="24"/>
          <w:szCs w:val="24"/>
        </w:rPr>
      </w:pPr>
      <w:r w:rsidRPr="007C6C21">
        <w:rPr>
          <w:rFonts w:ascii="Arial" w:hAnsi="Arial" w:cs="Arial"/>
          <w:bCs/>
          <w:sz w:val="24"/>
          <w:szCs w:val="24"/>
        </w:rPr>
        <w:t xml:space="preserve">        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tooltip="https://login.consultant.ru/link/?rnd=419A4F8DCE615CEB82B8EF46CA460CCB&amp;req=doc&amp;base=LAW&amp;n=355880&amp;dst=359&amp;fld=134&amp;date=07.04.2021" w:history="1">
        <w:r w:rsidRPr="007C6C21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7C6C21">
        <w:rPr>
          <w:rFonts w:ascii="Arial" w:hAnsi="Arial" w:cs="Arial"/>
          <w:bCs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44437" w:rsidRPr="007C6C21" w:rsidRDefault="00044437" w:rsidP="005E3E4B">
      <w:pPr>
        <w:rPr>
          <w:rFonts w:ascii="Arial" w:eastAsiaTheme="minorHAnsi" w:hAnsi="Arial" w:cs="Arial"/>
          <w:b/>
          <w:bCs/>
          <w:i/>
          <w:sz w:val="24"/>
          <w:szCs w:val="24"/>
          <w:lang w:eastAsia="en-US"/>
        </w:rPr>
      </w:pPr>
    </w:p>
    <w:p w:rsidR="008669D0" w:rsidRPr="007C6C21" w:rsidRDefault="005E3E4B" w:rsidP="008669D0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</w:t>
      </w:r>
      <w:r w:rsidR="0004117B" w:rsidRPr="007C6C21">
        <w:rPr>
          <w:rFonts w:ascii="Arial" w:hAnsi="Arial" w:cs="Arial"/>
          <w:b/>
          <w:sz w:val="24"/>
          <w:szCs w:val="24"/>
        </w:rPr>
        <w:t>10.</w:t>
      </w:r>
      <w:r w:rsidR="00E43A19" w:rsidRPr="007C6C21">
        <w:rPr>
          <w:rFonts w:ascii="Arial" w:hAnsi="Arial" w:cs="Arial"/>
          <w:b/>
          <w:sz w:val="24"/>
          <w:szCs w:val="24"/>
        </w:rPr>
        <w:t xml:space="preserve"> </w:t>
      </w:r>
      <w:r w:rsidR="008669D0" w:rsidRPr="007C6C21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69D0" w:rsidRPr="007C6C21" w:rsidRDefault="008669D0" w:rsidP="008669D0">
      <w:pPr>
        <w:jc w:val="center"/>
        <w:rPr>
          <w:rFonts w:ascii="Arial" w:hAnsi="Arial" w:cs="Arial"/>
          <w:b/>
          <w:sz w:val="24"/>
          <w:szCs w:val="24"/>
        </w:rPr>
      </w:pPr>
    </w:p>
    <w:p w:rsidR="008669D0" w:rsidRPr="007C6C21" w:rsidRDefault="001D5B59" w:rsidP="008669D0">
      <w:pPr>
        <w:pStyle w:val="Default"/>
        <w:ind w:firstLine="851"/>
        <w:jc w:val="both"/>
      </w:pPr>
      <w:r w:rsidRPr="007C6C21">
        <w:t>2</w:t>
      </w:r>
      <w:r w:rsidR="000C7A76" w:rsidRPr="007C6C21">
        <w:t>2</w:t>
      </w:r>
      <w:r w:rsidR="00AF06B3" w:rsidRPr="007C6C21">
        <w:t xml:space="preserve">. </w:t>
      </w:r>
      <w:r w:rsidR="008669D0" w:rsidRPr="007C6C21"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8669D0" w:rsidRPr="007C6C21" w:rsidRDefault="00AF06B3" w:rsidP="00AF06B3">
      <w:pPr>
        <w:pStyle w:val="Default"/>
        <w:widowControl/>
        <w:ind w:firstLine="851"/>
        <w:jc w:val="both"/>
      </w:pPr>
      <w:r w:rsidRPr="007C6C21">
        <w:t xml:space="preserve">1) </w:t>
      </w:r>
      <w:r w:rsidR="008669D0" w:rsidRPr="007C6C21">
        <w:t>Представление неполного комплекта документов.</w:t>
      </w:r>
    </w:p>
    <w:p w:rsidR="008669D0" w:rsidRPr="007C6C21" w:rsidRDefault="00AF06B3" w:rsidP="00AF06B3">
      <w:pPr>
        <w:pStyle w:val="Default"/>
        <w:widowControl/>
        <w:ind w:firstLine="851"/>
        <w:jc w:val="both"/>
      </w:pPr>
      <w:r w:rsidRPr="007C6C21">
        <w:t xml:space="preserve">2) </w:t>
      </w:r>
      <w:r w:rsidR="008669D0" w:rsidRPr="007C6C21">
        <w:t>Представленные в электронной форме документы содержат подтверждения, наличие которых не позволяет в полном объеме использовать информацию и сведения</w:t>
      </w:r>
      <w:r w:rsidR="007118A3" w:rsidRPr="007C6C21">
        <w:t>,</w:t>
      </w:r>
      <w:r w:rsidR="008669D0" w:rsidRPr="007C6C21">
        <w:t xml:space="preserve"> содержащиеся в документах для предоставления услуги.</w:t>
      </w:r>
    </w:p>
    <w:p w:rsidR="008669D0" w:rsidRPr="007C6C21" w:rsidRDefault="00AF06B3" w:rsidP="00AF06B3">
      <w:pPr>
        <w:pStyle w:val="Default"/>
        <w:widowControl/>
        <w:ind w:firstLine="851"/>
        <w:jc w:val="both"/>
      </w:pPr>
      <w:r w:rsidRPr="007C6C21">
        <w:t xml:space="preserve">3) </w:t>
      </w:r>
      <w:r w:rsidR="008669D0" w:rsidRPr="007C6C21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669D0" w:rsidRPr="007C6C21" w:rsidRDefault="00AF06B3" w:rsidP="00AF06B3">
      <w:pPr>
        <w:pStyle w:val="Default"/>
        <w:widowControl/>
        <w:ind w:firstLine="851"/>
        <w:jc w:val="both"/>
      </w:pPr>
      <w:r w:rsidRPr="007C6C21">
        <w:t>4)</w:t>
      </w:r>
      <w:r w:rsidR="005D4836" w:rsidRPr="007C6C21">
        <w:t xml:space="preserve"> </w:t>
      </w:r>
      <w:r w:rsidR="008669D0" w:rsidRPr="007C6C21">
        <w:t>Представленные документы утратили силу на момент обращения за получением услуги (документы, удостоверяющие личность, документы, подтверждающие полномочие представителя).</w:t>
      </w:r>
    </w:p>
    <w:p w:rsidR="008669D0" w:rsidRPr="007C6C21" w:rsidRDefault="00AF06B3" w:rsidP="00AF06B3">
      <w:pPr>
        <w:pStyle w:val="Default"/>
        <w:widowControl/>
        <w:ind w:firstLine="851"/>
        <w:jc w:val="both"/>
      </w:pPr>
      <w:r w:rsidRPr="007C6C21">
        <w:t>5)</w:t>
      </w:r>
      <w:r w:rsidR="005D4836" w:rsidRPr="007C6C21">
        <w:t xml:space="preserve"> </w:t>
      </w:r>
      <w:r w:rsidR="008669D0" w:rsidRPr="007C6C21">
        <w:t>Неполное заполнение обязательных полей в форме запроса о предоставлении услуги (недостоверное, неправильное).</w:t>
      </w:r>
    </w:p>
    <w:p w:rsidR="008669D0" w:rsidRPr="007C6C21" w:rsidRDefault="00AF06B3" w:rsidP="00AF06B3">
      <w:pPr>
        <w:pStyle w:val="Default"/>
        <w:widowControl/>
        <w:ind w:firstLine="851"/>
        <w:jc w:val="both"/>
      </w:pPr>
      <w:r w:rsidRPr="007C6C21">
        <w:t>6)</w:t>
      </w:r>
      <w:r w:rsidR="005D4836" w:rsidRPr="007C6C21">
        <w:t xml:space="preserve"> </w:t>
      </w:r>
      <w:r w:rsidR="008669D0" w:rsidRPr="007C6C21"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669D0" w:rsidRPr="007C6C21" w:rsidRDefault="00AF06B3" w:rsidP="00AF06B3">
      <w:pPr>
        <w:pStyle w:val="Default"/>
        <w:widowControl/>
        <w:ind w:firstLine="851"/>
        <w:jc w:val="both"/>
      </w:pPr>
      <w:r w:rsidRPr="007C6C21">
        <w:t>7)</w:t>
      </w:r>
      <w:r w:rsidR="005D4836" w:rsidRPr="007C6C21">
        <w:t xml:space="preserve"> </w:t>
      </w:r>
      <w:r w:rsidR="008669D0" w:rsidRPr="007C6C21"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967B4F" w:rsidRPr="007C6C21" w:rsidRDefault="009147F0" w:rsidP="00967B4F">
      <w:pPr>
        <w:jc w:val="both"/>
        <w:rPr>
          <w:rFonts w:ascii="Arial" w:eastAsia="Calibri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</w:t>
      </w:r>
      <w:r w:rsidR="00AF06B3" w:rsidRPr="007C6C21">
        <w:rPr>
          <w:rFonts w:ascii="Arial" w:hAnsi="Arial" w:cs="Arial"/>
          <w:sz w:val="24"/>
          <w:szCs w:val="24"/>
        </w:rPr>
        <w:t>8)</w:t>
      </w:r>
      <w:r w:rsidR="005D4836" w:rsidRPr="007C6C21">
        <w:rPr>
          <w:rFonts w:ascii="Arial" w:hAnsi="Arial" w:cs="Arial"/>
          <w:sz w:val="24"/>
          <w:szCs w:val="24"/>
        </w:rPr>
        <w:t xml:space="preserve"> </w:t>
      </w:r>
      <w:r w:rsidR="008669D0" w:rsidRPr="007C6C21">
        <w:rPr>
          <w:rFonts w:ascii="Arial" w:hAnsi="Arial" w:cs="Arial"/>
          <w:sz w:val="24"/>
          <w:szCs w:val="24"/>
        </w:rPr>
        <w:t>Заявление подано лицом, не име</w:t>
      </w:r>
      <w:r w:rsidR="00CE122A" w:rsidRPr="007C6C21">
        <w:rPr>
          <w:rFonts w:ascii="Arial" w:hAnsi="Arial" w:cs="Arial"/>
          <w:sz w:val="24"/>
          <w:szCs w:val="24"/>
        </w:rPr>
        <w:t>ющим полномочий представлять ин</w:t>
      </w:r>
      <w:r w:rsidR="008669D0" w:rsidRPr="007C6C21">
        <w:rPr>
          <w:rFonts w:ascii="Arial" w:hAnsi="Arial" w:cs="Arial"/>
          <w:sz w:val="24"/>
          <w:szCs w:val="24"/>
        </w:rPr>
        <w:t>тересы Заявителя.</w:t>
      </w:r>
      <w:r w:rsidR="00967B4F" w:rsidRPr="007C6C21">
        <w:rPr>
          <w:rFonts w:ascii="Arial" w:eastAsia="Calibri" w:hAnsi="Arial" w:cs="Arial"/>
          <w:sz w:val="24"/>
          <w:szCs w:val="24"/>
        </w:rPr>
        <w:t xml:space="preserve"> </w:t>
      </w:r>
    </w:p>
    <w:p w:rsidR="00042BB8" w:rsidRPr="007C6C21" w:rsidRDefault="00042BB8" w:rsidP="00042BB8">
      <w:pPr>
        <w:jc w:val="both"/>
        <w:rPr>
          <w:rFonts w:ascii="Arial" w:eastAsia="Calibri" w:hAnsi="Arial" w:cs="Arial"/>
          <w:sz w:val="24"/>
          <w:szCs w:val="24"/>
        </w:rPr>
      </w:pPr>
      <w:r w:rsidRPr="007C6C21">
        <w:rPr>
          <w:rFonts w:ascii="Arial" w:eastAsia="Calibri" w:hAnsi="Arial" w:cs="Arial"/>
          <w:sz w:val="24"/>
          <w:szCs w:val="24"/>
        </w:rPr>
        <w:t xml:space="preserve">           9)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042BB8" w:rsidRPr="007C6C21" w:rsidRDefault="00042BB8" w:rsidP="00967B4F">
      <w:pPr>
        <w:jc w:val="both"/>
        <w:rPr>
          <w:rFonts w:ascii="Arial" w:eastAsia="Calibri" w:hAnsi="Arial" w:cs="Arial"/>
          <w:sz w:val="24"/>
          <w:szCs w:val="24"/>
        </w:rPr>
      </w:pPr>
    </w:p>
    <w:p w:rsidR="008669D0" w:rsidRPr="007C6C21" w:rsidRDefault="008669D0" w:rsidP="00A4308D">
      <w:pPr>
        <w:pStyle w:val="af4"/>
        <w:spacing w:before="0"/>
        <w:rPr>
          <w:rFonts w:ascii="Arial" w:hAnsi="Arial" w:cs="Arial"/>
          <w:sz w:val="24"/>
          <w:szCs w:val="24"/>
        </w:rPr>
      </w:pPr>
      <w:r w:rsidRPr="007C6C21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>2.</w:t>
      </w:r>
      <w:r w:rsidR="003704CE" w:rsidRPr="007C6C21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>1</w:t>
      </w:r>
      <w:r w:rsidR="0004117B" w:rsidRPr="007C6C21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>1.</w:t>
      </w:r>
      <w:r w:rsidRPr="007C6C21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 </w:t>
      </w:r>
    </w:p>
    <w:p w:rsidR="008669D0" w:rsidRPr="007C6C21" w:rsidRDefault="008669D0" w:rsidP="008669D0">
      <w:pPr>
        <w:rPr>
          <w:rFonts w:ascii="Arial" w:hAnsi="Arial" w:cs="Arial"/>
          <w:sz w:val="24"/>
          <w:szCs w:val="24"/>
        </w:rPr>
      </w:pPr>
    </w:p>
    <w:p w:rsidR="008669D0" w:rsidRPr="007C6C21" w:rsidRDefault="007A52BA" w:rsidP="007A52BA">
      <w:pPr>
        <w:pStyle w:val="Default"/>
        <w:widowControl/>
        <w:jc w:val="both"/>
        <w:rPr>
          <w:b/>
        </w:rPr>
      </w:pPr>
      <w:r w:rsidRPr="007C6C21">
        <w:t xml:space="preserve">         23. </w:t>
      </w:r>
      <w:r w:rsidR="008669D0" w:rsidRPr="007C6C21">
        <w:t>Основания для приостановления предоставления услуги не предусмотрены.</w:t>
      </w:r>
    </w:p>
    <w:p w:rsidR="008669D0" w:rsidRPr="007C6C21" w:rsidRDefault="008669D0" w:rsidP="00AF06B3">
      <w:pPr>
        <w:pStyle w:val="Default"/>
        <w:ind w:firstLine="360"/>
        <w:jc w:val="both"/>
        <w:rPr>
          <w:b/>
        </w:rPr>
      </w:pPr>
    </w:p>
    <w:p w:rsidR="008669D0" w:rsidRPr="007C6C21" w:rsidRDefault="000C7A76" w:rsidP="00D56118">
      <w:pPr>
        <w:ind w:firstLine="750"/>
        <w:contextualSpacing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2</w:t>
      </w:r>
      <w:r w:rsidR="007A52BA" w:rsidRPr="007C6C21">
        <w:rPr>
          <w:rFonts w:ascii="Arial" w:hAnsi="Arial" w:cs="Arial"/>
          <w:sz w:val="24"/>
          <w:szCs w:val="24"/>
        </w:rPr>
        <w:t>4</w:t>
      </w:r>
      <w:r w:rsidRPr="007C6C21">
        <w:rPr>
          <w:rFonts w:ascii="Arial" w:hAnsi="Arial" w:cs="Arial"/>
          <w:sz w:val="24"/>
          <w:szCs w:val="24"/>
        </w:rPr>
        <w:t xml:space="preserve">. </w:t>
      </w:r>
      <w:r w:rsidR="008669D0" w:rsidRPr="007C6C21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услуги:</w:t>
      </w:r>
    </w:p>
    <w:p w:rsidR="008669D0" w:rsidRPr="007C6C21" w:rsidRDefault="008669D0" w:rsidP="00AF06B3">
      <w:pPr>
        <w:pStyle w:val="af1"/>
        <w:spacing w:line="240" w:lineRule="auto"/>
        <w:ind w:firstLine="851"/>
        <w:rPr>
          <w:rFonts w:ascii="Arial" w:hAnsi="Arial" w:cs="Arial"/>
          <w:sz w:val="24"/>
          <w:szCs w:val="24"/>
        </w:rPr>
      </w:pPr>
    </w:p>
    <w:p w:rsidR="00CE122A" w:rsidRPr="007C6C21" w:rsidRDefault="00CE122A" w:rsidP="00CE122A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eastAsia="Calibri" w:hAnsi="Arial" w:cs="Arial"/>
          <w:sz w:val="24"/>
          <w:szCs w:val="24"/>
        </w:rPr>
        <w:t>1) наличие у заявителя неполного комплекта документов согласно п.1</w:t>
      </w:r>
      <w:r w:rsidR="00F247FD" w:rsidRPr="007C6C21">
        <w:rPr>
          <w:rFonts w:ascii="Arial" w:eastAsia="Calibri" w:hAnsi="Arial" w:cs="Arial"/>
          <w:sz w:val="24"/>
          <w:szCs w:val="24"/>
        </w:rPr>
        <w:t>9</w:t>
      </w:r>
      <w:r w:rsidRPr="007C6C21">
        <w:rPr>
          <w:rFonts w:ascii="Arial" w:eastAsia="Calibri" w:hAnsi="Arial" w:cs="Arial"/>
          <w:sz w:val="24"/>
          <w:szCs w:val="24"/>
        </w:rPr>
        <w:t xml:space="preserve"> настоящего регламента</w:t>
      </w:r>
      <w:r w:rsidRPr="007C6C21">
        <w:rPr>
          <w:rFonts w:ascii="Arial" w:hAnsi="Arial" w:cs="Arial"/>
          <w:sz w:val="24"/>
          <w:szCs w:val="24"/>
        </w:rPr>
        <w:t>, обязанность по предоставлению которых возложена на заявителя;</w:t>
      </w:r>
    </w:p>
    <w:p w:rsidR="00CE122A" w:rsidRPr="007C6C21" w:rsidRDefault="00042BB8" w:rsidP="00CE122A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2</w:t>
      </w:r>
      <w:r w:rsidR="00CE122A" w:rsidRPr="007C6C21">
        <w:rPr>
          <w:rFonts w:ascii="Arial" w:hAnsi="Arial" w:cs="Arial"/>
          <w:sz w:val="24"/>
          <w:szCs w:val="24"/>
        </w:rPr>
        <w:t xml:space="preserve">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частью 2.1 статьи 26 Жилищного Кодекса </w:t>
      </w:r>
      <w:r w:rsidR="00CE122A" w:rsidRPr="007C6C21">
        <w:rPr>
          <w:rFonts w:ascii="Arial" w:hAnsi="Arial" w:cs="Arial"/>
          <w:color w:val="052635"/>
          <w:sz w:val="24"/>
          <w:szCs w:val="24"/>
        </w:rPr>
        <w:t>Российской Федерации</w:t>
      </w:r>
      <w:r w:rsidR="00CE122A" w:rsidRPr="007C6C21">
        <w:rPr>
          <w:rFonts w:ascii="Arial" w:hAnsi="Arial" w:cs="Arial"/>
          <w:sz w:val="24"/>
          <w:szCs w:val="24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частью 2.1 статьи 26 Жилищного Кодекса </w:t>
      </w:r>
      <w:r w:rsidR="00CE122A" w:rsidRPr="007C6C21">
        <w:rPr>
          <w:rFonts w:ascii="Arial" w:hAnsi="Arial" w:cs="Arial"/>
          <w:color w:val="052635"/>
          <w:sz w:val="24"/>
          <w:szCs w:val="24"/>
        </w:rPr>
        <w:t>Российской Федерации</w:t>
      </w:r>
      <w:r w:rsidR="00CE122A" w:rsidRPr="007C6C21">
        <w:rPr>
          <w:rFonts w:ascii="Arial" w:hAnsi="Arial" w:cs="Arial"/>
          <w:sz w:val="24"/>
          <w:szCs w:val="24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42BB8" w:rsidRPr="007C6C21" w:rsidRDefault="00042BB8" w:rsidP="00CE122A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3) предоставление документов в ненадлежащий орган;</w:t>
      </w:r>
    </w:p>
    <w:p w:rsidR="00CE122A" w:rsidRPr="007C6C21" w:rsidRDefault="00042BB8" w:rsidP="00CE122A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4</w:t>
      </w:r>
      <w:r w:rsidR="00CE122A" w:rsidRPr="007C6C21">
        <w:rPr>
          <w:rFonts w:ascii="Arial" w:hAnsi="Arial" w:cs="Arial"/>
          <w:sz w:val="24"/>
          <w:szCs w:val="24"/>
        </w:rPr>
        <w:t>) несоответствия проекта переустройства и (или) перепланировки жилого помещения требованиям законодательства.</w:t>
      </w:r>
    </w:p>
    <w:p w:rsidR="008669D0" w:rsidRPr="007C6C21" w:rsidRDefault="008669D0" w:rsidP="008669D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F5D55" w:rsidRPr="007C6C21" w:rsidRDefault="003704CE" w:rsidP="0088544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7C6C21">
        <w:rPr>
          <w:rFonts w:ascii="Arial" w:hAnsi="Arial" w:cs="Arial"/>
          <w:b/>
        </w:rPr>
        <w:t>2.1</w:t>
      </w:r>
      <w:r w:rsidR="0004117B" w:rsidRPr="007C6C21">
        <w:rPr>
          <w:rFonts w:ascii="Arial" w:hAnsi="Arial" w:cs="Arial"/>
          <w:b/>
        </w:rPr>
        <w:t>2.</w:t>
      </w:r>
      <w:r w:rsidR="00476B88" w:rsidRPr="007C6C21">
        <w:rPr>
          <w:rFonts w:ascii="Arial" w:hAnsi="Arial" w:cs="Arial"/>
          <w:b/>
        </w:rPr>
        <w:t xml:space="preserve"> </w:t>
      </w:r>
      <w:r w:rsidR="004F5D55" w:rsidRPr="007C6C21">
        <w:rPr>
          <w:rFonts w:ascii="Arial" w:hAnsi="Arial" w:cs="Arial"/>
          <w:b/>
        </w:rPr>
        <w:t>Перечень услуг, которые являются необходимыми и обязательными для предоставления муниципальной услуги</w:t>
      </w:r>
    </w:p>
    <w:p w:rsidR="0041570E" w:rsidRPr="007C6C21" w:rsidRDefault="004F5D55" w:rsidP="00885445">
      <w:pPr>
        <w:tabs>
          <w:tab w:val="left" w:pos="78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ab/>
      </w:r>
    </w:p>
    <w:p w:rsidR="0096401E" w:rsidRPr="007C6C21" w:rsidRDefault="00842F7A" w:rsidP="00885445">
      <w:pPr>
        <w:tabs>
          <w:tab w:val="left" w:pos="72"/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2</w:t>
      </w:r>
      <w:r w:rsidR="007A52BA" w:rsidRPr="007C6C21">
        <w:rPr>
          <w:rFonts w:ascii="Arial" w:hAnsi="Arial" w:cs="Arial"/>
          <w:sz w:val="24"/>
          <w:szCs w:val="24"/>
        </w:rPr>
        <w:t>5</w:t>
      </w:r>
      <w:r w:rsidR="004F5D55" w:rsidRPr="007C6C21">
        <w:rPr>
          <w:rFonts w:ascii="Arial" w:hAnsi="Arial" w:cs="Arial"/>
          <w:sz w:val="24"/>
          <w:szCs w:val="24"/>
        </w:rPr>
        <w:t xml:space="preserve">. </w:t>
      </w:r>
      <w:r w:rsidR="0096401E" w:rsidRPr="007C6C21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A25EA" w:rsidRPr="007C6C21" w:rsidRDefault="00AA25EA" w:rsidP="008854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A253A" w:rsidRPr="007C6C21" w:rsidRDefault="00476B88" w:rsidP="00885445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2.1</w:t>
      </w:r>
      <w:r w:rsidR="0004117B" w:rsidRPr="007C6C21">
        <w:rPr>
          <w:rFonts w:ascii="Arial" w:hAnsi="Arial" w:cs="Arial"/>
          <w:b/>
          <w:sz w:val="24"/>
          <w:szCs w:val="24"/>
        </w:rPr>
        <w:t>3.</w:t>
      </w:r>
      <w:r w:rsidRPr="007C6C21">
        <w:rPr>
          <w:rFonts w:ascii="Arial" w:hAnsi="Arial" w:cs="Arial"/>
          <w:b/>
          <w:sz w:val="24"/>
          <w:szCs w:val="24"/>
        </w:rPr>
        <w:t xml:space="preserve"> </w:t>
      </w:r>
      <w:r w:rsidR="009A253A" w:rsidRPr="007C6C21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9A253A" w:rsidRPr="007C6C21" w:rsidRDefault="009A253A" w:rsidP="00885445">
      <w:pPr>
        <w:autoSpaceDE w:val="0"/>
        <w:autoSpaceDN w:val="0"/>
        <w:adjustRightInd w:val="0"/>
        <w:ind w:firstLine="689"/>
        <w:jc w:val="both"/>
        <w:rPr>
          <w:rFonts w:ascii="Arial" w:hAnsi="Arial" w:cs="Arial"/>
          <w:sz w:val="24"/>
          <w:szCs w:val="24"/>
        </w:rPr>
      </w:pPr>
    </w:p>
    <w:p w:rsidR="009A253A" w:rsidRPr="007C6C21" w:rsidRDefault="009A253A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</w:t>
      </w:r>
      <w:r w:rsidR="00842F7A" w:rsidRPr="007C6C21">
        <w:rPr>
          <w:rFonts w:ascii="Arial" w:hAnsi="Arial" w:cs="Arial"/>
          <w:sz w:val="24"/>
          <w:szCs w:val="24"/>
        </w:rPr>
        <w:t xml:space="preserve">   </w:t>
      </w:r>
      <w:r w:rsidRPr="007C6C21">
        <w:rPr>
          <w:rFonts w:ascii="Arial" w:hAnsi="Arial" w:cs="Arial"/>
          <w:sz w:val="24"/>
          <w:szCs w:val="24"/>
        </w:rPr>
        <w:t xml:space="preserve">  </w:t>
      </w:r>
      <w:r w:rsidR="00842F7A" w:rsidRPr="007C6C21">
        <w:rPr>
          <w:rFonts w:ascii="Arial" w:hAnsi="Arial" w:cs="Arial"/>
          <w:sz w:val="24"/>
          <w:szCs w:val="24"/>
        </w:rPr>
        <w:t>2</w:t>
      </w:r>
      <w:r w:rsidR="007A52BA" w:rsidRPr="007C6C21">
        <w:rPr>
          <w:rFonts w:ascii="Arial" w:hAnsi="Arial" w:cs="Arial"/>
          <w:sz w:val="24"/>
          <w:szCs w:val="24"/>
        </w:rPr>
        <w:t>6</w:t>
      </w:r>
      <w:r w:rsidRPr="007C6C21">
        <w:rPr>
          <w:rFonts w:ascii="Arial" w:hAnsi="Arial" w:cs="Arial"/>
          <w:sz w:val="24"/>
          <w:szCs w:val="24"/>
        </w:rPr>
        <w:t xml:space="preserve">. Муниципальная услуга предоставляется бесплатно.  </w:t>
      </w:r>
    </w:p>
    <w:p w:rsidR="009A253A" w:rsidRPr="007C6C21" w:rsidRDefault="009A253A" w:rsidP="0088544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253A" w:rsidRPr="007C6C21" w:rsidRDefault="00476B88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2.1</w:t>
      </w:r>
      <w:r w:rsidR="0004117B" w:rsidRPr="007C6C21">
        <w:rPr>
          <w:rFonts w:ascii="Arial" w:hAnsi="Arial" w:cs="Arial"/>
          <w:b/>
          <w:sz w:val="24"/>
          <w:szCs w:val="24"/>
        </w:rPr>
        <w:t>4.</w:t>
      </w:r>
      <w:r w:rsidRPr="007C6C21">
        <w:rPr>
          <w:rFonts w:ascii="Arial" w:hAnsi="Arial" w:cs="Arial"/>
          <w:b/>
          <w:sz w:val="24"/>
          <w:szCs w:val="24"/>
        </w:rPr>
        <w:t xml:space="preserve"> </w:t>
      </w:r>
      <w:r w:rsidR="009A253A" w:rsidRPr="007C6C21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  <w:r w:rsidR="001D5B59" w:rsidRPr="007C6C21">
        <w:rPr>
          <w:rFonts w:ascii="Arial" w:hAnsi="Arial" w:cs="Arial"/>
          <w:b/>
          <w:sz w:val="24"/>
          <w:szCs w:val="24"/>
        </w:rPr>
        <w:t xml:space="preserve"> или при получении результата предоставления муниципальной услуги</w:t>
      </w:r>
    </w:p>
    <w:p w:rsidR="009A253A" w:rsidRPr="007C6C21" w:rsidRDefault="009A253A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ED579B" w:rsidRPr="007C6C21" w:rsidRDefault="00842F7A" w:rsidP="00ED57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2</w:t>
      </w:r>
      <w:r w:rsidR="007A52BA" w:rsidRPr="007C6C21">
        <w:rPr>
          <w:rFonts w:ascii="Arial" w:hAnsi="Arial" w:cs="Arial"/>
          <w:sz w:val="24"/>
          <w:szCs w:val="24"/>
        </w:rPr>
        <w:t>7</w:t>
      </w:r>
      <w:r w:rsidR="009A253A" w:rsidRPr="007C6C21">
        <w:rPr>
          <w:rFonts w:ascii="Arial" w:hAnsi="Arial" w:cs="Arial"/>
          <w:sz w:val="24"/>
          <w:szCs w:val="24"/>
        </w:rPr>
        <w:t xml:space="preserve">. </w:t>
      </w:r>
      <w:r w:rsidR="00ED579B" w:rsidRPr="007C6C21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в администрации муниципального образования город Ефремов не должен превышать 15 минут.</w:t>
      </w:r>
    </w:p>
    <w:p w:rsidR="004965AA" w:rsidRPr="007C6C21" w:rsidRDefault="004965AA" w:rsidP="00ED579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</w:t>
      </w:r>
    </w:p>
    <w:p w:rsidR="004965AA" w:rsidRPr="007C6C21" w:rsidRDefault="004965AA" w:rsidP="004965AA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В многофункциональном центре в целях предоставления государственной (муниципальной) услуги осуществляется прием заявителей по предварительной записи.</w:t>
      </w:r>
    </w:p>
    <w:p w:rsidR="0096401E" w:rsidRPr="007C6C21" w:rsidRDefault="0096401E" w:rsidP="004965AA">
      <w:pPr>
        <w:rPr>
          <w:rFonts w:ascii="Arial" w:hAnsi="Arial" w:cs="Arial"/>
          <w:sz w:val="24"/>
          <w:szCs w:val="24"/>
        </w:rPr>
      </w:pPr>
    </w:p>
    <w:p w:rsidR="004965AA" w:rsidRPr="007C6C21" w:rsidRDefault="004965AA" w:rsidP="004965AA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Запись на прием проводится посредством Единого портала государственных и муниципальных услуг (функций), Портала государственных и муниципальных услуг </w:t>
      </w:r>
      <w:r w:rsidRPr="007C6C21">
        <w:rPr>
          <w:rFonts w:ascii="Arial" w:hAnsi="Arial" w:cs="Arial"/>
          <w:sz w:val="24"/>
          <w:szCs w:val="24"/>
        </w:rPr>
        <w:lastRenderedPageBreak/>
        <w:t>(функций) Тульской области (в зависимости от технической реализации указанных функционалов).</w:t>
      </w:r>
    </w:p>
    <w:p w:rsidR="004965AA" w:rsidRPr="007C6C21" w:rsidRDefault="004965AA" w:rsidP="004965AA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9A253A" w:rsidRPr="007C6C21" w:rsidRDefault="009A253A" w:rsidP="004965AA">
      <w:pPr>
        <w:jc w:val="both"/>
        <w:rPr>
          <w:rFonts w:ascii="Arial" w:hAnsi="Arial" w:cs="Arial"/>
          <w:sz w:val="24"/>
          <w:szCs w:val="24"/>
        </w:rPr>
      </w:pPr>
    </w:p>
    <w:p w:rsidR="0096401E" w:rsidRPr="007C6C21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2.1</w:t>
      </w:r>
      <w:r w:rsidR="0004117B" w:rsidRPr="007C6C21">
        <w:rPr>
          <w:rFonts w:ascii="Arial" w:hAnsi="Arial" w:cs="Arial"/>
          <w:b/>
          <w:sz w:val="24"/>
          <w:szCs w:val="24"/>
        </w:rPr>
        <w:t>5.</w:t>
      </w:r>
      <w:r w:rsidRPr="007C6C21">
        <w:rPr>
          <w:rFonts w:ascii="Arial" w:hAnsi="Arial" w:cs="Arial"/>
          <w:b/>
          <w:sz w:val="24"/>
          <w:szCs w:val="24"/>
        </w:rPr>
        <w:t xml:space="preserve"> </w:t>
      </w:r>
      <w:r w:rsidR="0096401E" w:rsidRPr="007C6C21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96401E" w:rsidRPr="007C6C21" w:rsidRDefault="0096401E" w:rsidP="00885445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95D11" w:rsidRPr="007C6C21" w:rsidRDefault="00431943" w:rsidP="00E95D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842F7A" w:rsidRPr="007C6C21">
        <w:rPr>
          <w:rFonts w:ascii="Arial" w:hAnsi="Arial" w:cs="Arial"/>
          <w:sz w:val="24"/>
          <w:szCs w:val="24"/>
        </w:rPr>
        <w:t>2</w:t>
      </w:r>
      <w:r w:rsidR="007A52BA" w:rsidRPr="007C6C21">
        <w:rPr>
          <w:rFonts w:ascii="Arial" w:hAnsi="Arial" w:cs="Arial"/>
          <w:sz w:val="24"/>
          <w:szCs w:val="24"/>
        </w:rPr>
        <w:t>8</w:t>
      </w:r>
      <w:r w:rsidR="0096401E" w:rsidRPr="007C6C21">
        <w:rPr>
          <w:rFonts w:ascii="Arial" w:hAnsi="Arial" w:cs="Arial"/>
          <w:sz w:val="24"/>
          <w:szCs w:val="24"/>
        </w:rPr>
        <w:t xml:space="preserve">. </w:t>
      </w:r>
      <w:r w:rsidR="00E95D11" w:rsidRPr="007C6C21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услуги, представленное заявителем в Администрацию лично, подлежит обязательной регистрации в день его поступления. </w:t>
      </w:r>
    </w:p>
    <w:p w:rsidR="00E95D11" w:rsidRPr="007C6C21" w:rsidRDefault="00E95D11" w:rsidP="00E95D11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rFonts w:ascii="Arial" w:hAnsi="Arial" w:cs="Arial"/>
          <w:color w:val="auto"/>
          <w:szCs w:val="24"/>
        </w:rPr>
      </w:pPr>
      <w:r w:rsidRPr="007C6C21">
        <w:rPr>
          <w:rFonts w:ascii="Arial" w:hAnsi="Arial" w:cs="Arial"/>
          <w:szCs w:val="24"/>
        </w:rPr>
        <w:t>Заявление о предоставлении муниципальной услуги, представленное заявителем в многофункциональный центр, р</w:t>
      </w:r>
      <w:r w:rsidRPr="007C6C21">
        <w:rPr>
          <w:rFonts w:ascii="Arial" w:hAnsi="Arial" w:cs="Arial"/>
          <w:color w:val="auto"/>
          <w:szCs w:val="24"/>
        </w:rPr>
        <w:t xml:space="preserve">егистрируется в соответствии с правилами делопроизводства, установленными </w:t>
      </w:r>
      <w:r w:rsidRPr="007C6C21">
        <w:rPr>
          <w:rFonts w:ascii="Arial" w:hAnsi="Arial" w:cs="Arial"/>
          <w:szCs w:val="24"/>
        </w:rPr>
        <w:t>многофункциональным центром</w:t>
      </w:r>
      <w:r w:rsidRPr="007C6C21">
        <w:rPr>
          <w:rFonts w:ascii="Arial" w:hAnsi="Arial" w:cs="Arial"/>
          <w:color w:val="auto"/>
          <w:szCs w:val="24"/>
        </w:rPr>
        <w:t>. Передача заявления и документов на бумажном носителе в Администрацию осуществляется в течении 3 рабочих дней со дня приема документов.</w:t>
      </w:r>
    </w:p>
    <w:p w:rsidR="00E95D11" w:rsidRPr="007C6C21" w:rsidRDefault="00E95D11" w:rsidP="00E95D1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7A52BA" w:rsidRPr="007C6C21">
        <w:rPr>
          <w:rFonts w:ascii="Arial" w:hAnsi="Arial" w:cs="Arial"/>
          <w:sz w:val="24"/>
          <w:szCs w:val="24"/>
        </w:rPr>
        <w:t xml:space="preserve">29. </w:t>
      </w:r>
      <w:r w:rsidRPr="007C6C21">
        <w:rPr>
          <w:rFonts w:ascii="Arial" w:hAnsi="Arial" w:cs="Arial"/>
          <w:sz w:val="24"/>
          <w:szCs w:val="24"/>
        </w:rPr>
        <w:t>При подаче заявления на ЕПГУ(</w:t>
      </w:r>
      <w:r w:rsidRPr="007C6C21">
        <w:rPr>
          <w:rFonts w:ascii="Arial" w:hAnsi="Arial" w:cs="Arial"/>
          <w:sz w:val="24"/>
          <w:szCs w:val="24"/>
          <w:lang w:val="en-US"/>
        </w:rPr>
        <w:t>www</w:t>
      </w:r>
      <w:r w:rsidRPr="007C6C21">
        <w:rPr>
          <w:rFonts w:ascii="Arial" w:hAnsi="Arial" w:cs="Arial"/>
          <w:sz w:val="24"/>
          <w:szCs w:val="24"/>
        </w:rPr>
        <w:t>.</w:t>
      </w:r>
      <w:r w:rsidRPr="007C6C21">
        <w:rPr>
          <w:rFonts w:ascii="Arial" w:hAnsi="Arial" w:cs="Arial"/>
          <w:sz w:val="24"/>
          <w:szCs w:val="24"/>
          <w:lang w:val="en-US"/>
        </w:rPr>
        <w:t>gosuslugi</w:t>
      </w:r>
      <w:r w:rsidRPr="007C6C21">
        <w:rPr>
          <w:rFonts w:ascii="Arial" w:hAnsi="Arial" w:cs="Arial"/>
          <w:sz w:val="24"/>
          <w:szCs w:val="24"/>
        </w:rPr>
        <w:t>.</w:t>
      </w:r>
      <w:r w:rsidRPr="007C6C21">
        <w:rPr>
          <w:rFonts w:ascii="Arial" w:hAnsi="Arial" w:cs="Arial"/>
          <w:sz w:val="24"/>
          <w:szCs w:val="24"/>
          <w:lang w:val="en-US"/>
        </w:rPr>
        <w:t>ru</w:t>
      </w:r>
      <w:r w:rsidRPr="007C6C21">
        <w:rPr>
          <w:rFonts w:ascii="Arial" w:hAnsi="Arial" w:cs="Arial"/>
          <w:sz w:val="24"/>
          <w:szCs w:val="24"/>
        </w:rPr>
        <w:t>) оно автоматически фиксируется в режиме реального времени в электронной системе. Заявителю не позднее рабочего дня, следующего за днем подачи указанных заявления и документов, направляется электронное сообщение о регистрации заявления и документов либо о мотивированном отказе в регистрации заявления и документов.</w:t>
      </w:r>
    </w:p>
    <w:p w:rsidR="00E95D11" w:rsidRPr="007C6C21" w:rsidRDefault="00E95D11" w:rsidP="00E95D11">
      <w:pPr>
        <w:autoSpaceDE w:val="0"/>
        <w:autoSpaceDN w:val="0"/>
        <w:adjustRightInd w:val="0"/>
        <w:spacing w:line="228" w:lineRule="auto"/>
        <w:ind w:firstLine="689"/>
        <w:jc w:val="both"/>
        <w:rPr>
          <w:rFonts w:ascii="Arial" w:hAnsi="Arial" w:cs="Arial"/>
          <w:sz w:val="24"/>
          <w:szCs w:val="24"/>
        </w:rPr>
      </w:pPr>
    </w:p>
    <w:p w:rsidR="009A253A" w:rsidRPr="007C6C21" w:rsidRDefault="00476B88" w:rsidP="00885445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2.1</w:t>
      </w:r>
      <w:r w:rsidR="0004117B" w:rsidRPr="007C6C21">
        <w:rPr>
          <w:rFonts w:ascii="Arial" w:hAnsi="Arial" w:cs="Arial"/>
          <w:b/>
          <w:sz w:val="24"/>
          <w:szCs w:val="24"/>
        </w:rPr>
        <w:t>6.</w:t>
      </w:r>
      <w:r w:rsidRPr="007C6C21">
        <w:rPr>
          <w:rFonts w:ascii="Arial" w:hAnsi="Arial" w:cs="Arial"/>
          <w:b/>
          <w:sz w:val="24"/>
          <w:szCs w:val="24"/>
        </w:rPr>
        <w:t xml:space="preserve"> </w:t>
      </w:r>
      <w:r w:rsidR="009A253A" w:rsidRPr="007C6C21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A253A" w:rsidRPr="007C6C21" w:rsidRDefault="00BD098F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 </w:t>
      </w:r>
    </w:p>
    <w:p w:rsidR="0096401E" w:rsidRPr="007C6C21" w:rsidRDefault="00BD098F" w:rsidP="00BD09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0C7A76" w:rsidRPr="007C6C21">
        <w:rPr>
          <w:rFonts w:ascii="Arial" w:hAnsi="Arial" w:cs="Arial"/>
          <w:sz w:val="24"/>
          <w:szCs w:val="24"/>
        </w:rPr>
        <w:t>30</w:t>
      </w:r>
      <w:r w:rsidR="0096401E" w:rsidRPr="007C6C21">
        <w:rPr>
          <w:rFonts w:ascii="Arial" w:hAnsi="Arial" w:cs="Arial"/>
          <w:sz w:val="24"/>
          <w:szCs w:val="24"/>
        </w:rPr>
        <w:t>. Центральный вход в здание администрации оборудован вывеской, содержащей информацию о его наименовании и режиме работы.</w:t>
      </w:r>
    </w:p>
    <w:p w:rsidR="0096401E" w:rsidRPr="007C6C21" w:rsidRDefault="00BD098F" w:rsidP="00BD098F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</w:t>
      </w:r>
      <w:r w:rsidR="00C94F74" w:rsidRPr="007C6C21">
        <w:rPr>
          <w:sz w:val="24"/>
          <w:szCs w:val="24"/>
        </w:rPr>
        <w:t>3</w:t>
      </w:r>
      <w:r w:rsidR="000C7A76" w:rsidRPr="007C6C21">
        <w:rPr>
          <w:sz w:val="24"/>
          <w:szCs w:val="24"/>
        </w:rPr>
        <w:t>1</w:t>
      </w:r>
      <w:r w:rsidR="00AF06B3" w:rsidRPr="007C6C21">
        <w:rPr>
          <w:sz w:val="24"/>
          <w:szCs w:val="24"/>
        </w:rPr>
        <w:t xml:space="preserve">. </w:t>
      </w:r>
      <w:r w:rsidR="0096401E" w:rsidRPr="007C6C21">
        <w:rPr>
          <w:sz w:val="24"/>
          <w:szCs w:val="24"/>
        </w:rPr>
        <w:t>В помещении администрации установлен информационный стенд, на котором размещается следующая информация:</w:t>
      </w:r>
    </w:p>
    <w:p w:rsidR="0096401E" w:rsidRPr="007C6C21" w:rsidRDefault="00BD098F" w:rsidP="00885445">
      <w:pPr>
        <w:pStyle w:val="ConsPlusNormal"/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</w:t>
      </w:r>
      <w:r w:rsidR="0096401E" w:rsidRPr="007C6C21">
        <w:rPr>
          <w:sz w:val="24"/>
          <w:szCs w:val="24"/>
        </w:rPr>
        <w:t>текст настоящего административного регламента;</w:t>
      </w:r>
    </w:p>
    <w:p w:rsidR="0096401E" w:rsidRPr="007C6C21" w:rsidRDefault="00BD098F" w:rsidP="00BD098F">
      <w:pPr>
        <w:pStyle w:val="ConsPlusNormal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       </w:t>
      </w:r>
      <w:r w:rsidR="0096401E" w:rsidRPr="007C6C21">
        <w:rPr>
          <w:sz w:val="24"/>
          <w:szCs w:val="24"/>
        </w:rPr>
        <w:t xml:space="preserve">извлечения из нормативных правовых актов, содержащих нормы, </w:t>
      </w:r>
      <w:r w:rsidRPr="007C6C21">
        <w:rPr>
          <w:sz w:val="24"/>
          <w:szCs w:val="24"/>
        </w:rPr>
        <w:t xml:space="preserve"> </w:t>
      </w:r>
      <w:r w:rsidR="0096401E" w:rsidRPr="007C6C21">
        <w:rPr>
          <w:sz w:val="24"/>
          <w:szCs w:val="24"/>
        </w:rPr>
        <w:t>регулирующие деятельность по предоставлению муниципальной услуги;</w:t>
      </w:r>
    </w:p>
    <w:p w:rsidR="0096401E" w:rsidRPr="007C6C21" w:rsidRDefault="00BD098F" w:rsidP="00BD098F">
      <w:pPr>
        <w:pStyle w:val="ConsPlusNormal"/>
        <w:tabs>
          <w:tab w:val="left" w:pos="851"/>
        </w:tabs>
        <w:ind w:left="709" w:hanging="142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</w:t>
      </w:r>
      <w:r w:rsidR="0096401E" w:rsidRPr="007C6C21">
        <w:rPr>
          <w:sz w:val="24"/>
          <w:szCs w:val="24"/>
        </w:rPr>
        <w:t xml:space="preserve">перечень документов, представление которых необходимо для </w:t>
      </w:r>
      <w:r w:rsidRPr="007C6C21">
        <w:rPr>
          <w:sz w:val="24"/>
          <w:szCs w:val="24"/>
        </w:rPr>
        <w:t xml:space="preserve"> </w:t>
      </w:r>
      <w:r w:rsidR="0096401E" w:rsidRPr="007C6C21">
        <w:rPr>
          <w:sz w:val="24"/>
          <w:szCs w:val="24"/>
        </w:rPr>
        <w:t xml:space="preserve">предоставления муниципальной услуги. </w:t>
      </w:r>
    </w:p>
    <w:p w:rsidR="0096401E" w:rsidRPr="007C6C21" w:rsidRDefault="00BD098F" w:rsidP="00885445">
      <w:pPr>
        <w:pStyle w:val="ConsPlusNormal"/>
        <w:ind w:firstLine="567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</w:t>
      </w:r>
      <w:r w:rsidR="00706406" w:rsidRPr="007C6C21">
        <w:rPr>
          <w:sz w:val="24"/>
          <w:szCs w:val="24"/>
        </w:rPr>
        <w:t>3</w:t>
      </w:r>
      <w:r w:rsidR="000C7A76" w:rsidRPr="007C6C21">
        <w:rPr>
          <w:sz w:val="24"/>
          <w:szCs w:val="24"/>
        </w:rPr>
        <w:t>2</w:t>
      </w:r>
      <w:r w:rsidR="0096401E" w:rsidRPr="007C6C21">
        <w:rPr>
          <w:sz w:val="24"/>
          <w:szCs w:val="24"/>
        </w:rPr>
        <w:t xml:space="preserve">. Помещения, выделенные для предоставления муниципальной услуги, </w:t>
      </w:r>
      <w:r w:rsidR="00BC4E58" w:rsidRPr="007C6C21">
        <w:rPr>
          <w:sz w:val="24"/>
          <w:szCs w:val="24"/>
        </w:rPr>
        <w:t>соответствуют</w:t>
      </w:r>
      <w:r w:rsidR="0096401E" w:rsidRPr="007C6C21">
        <w:rPr>
          <w:sz w:val="24"/>
          <w:szCs w:val="24"/>
        </w:rPr>
        <w:t xml:space="preserve">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2 мест.</w:t>
      </w:r>
    </w:p>
    <w:p w:rsidR="0096401E" w:rsidRPr="007C6C21" w:rsidRDefault="00AF06B3" w:rsidP="00AF06B3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     </w:t>
      </w:r>
      <w:r w:rsidR="000C7A76" w:rsidRPr="007C6C21">
        <w:rPr>
          <w:sz w:val="24"/>
          <w:szCs w:val="24"/>
        </w:rPr>
        <w:t xml:space="preserve"> </w:t>
      </w:r>
      <w:r w:rsidRPr="007C6C21">
        <w:rPr>
          <w:sz w:val="24"/>
          <w:szCs w:val="24"/>
        </w:rPr>
        <w:t xml:space="preserve">  </w:t>
      </w:r>
      <w:r w:rsidR="00706406" w:rsidRPr="007C6C21">
        <w:rPr>
          <w:sz w:val="24"/>
          <w:szCs w:val="24"/>
        </w:rPr>
        <w:t>3</w:t>
      </w:r>
      <w:r w:rsidR="000C7A76" w:rsidRPr="007C6C21">
        <w:rPr>
          <w:sz w:val="24"/>
          <w:szCs w:val="24"/>
        </w:rPr>
        <w:t>3</w:t>
      </w:r>
      <w:r w:rsidR="0096401E" w:rsidRPr="007C6C21">
        <w:rPr>
          <w:sz w:val="24"/>
          <w:szCs w:val="24"/>
        </w:rPr>
        <w:t>. На кабинете приема заявителей находится информационная табличка (вывеска) с указанием:</w:t>
      </w:r>
    </w:p>
    <w:p w:rsidR="0096401E" w:rsidRPr="007C6C21" w:rsidRDefault="00381CB4" w:rsidP="00885445">
      <w:pPr>
        <w:pStyle w:val="ConsPlusNormal"/>
        <w:ind w:left="567" w:firstLine="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</w:t>
      </w:r>
      <w:r w:rsidR="0096401E" w:rsidRPr="007C6C21">
        <w:rPr>
          <w:sz w:val="24"/>
          <w:szCs w:val="24"/>
        </w:rPr>
        <w:t>номера кабинета;</w:t>
      </w:r>
    </w:p>
    <w:p w:rsidR="0096401E" w:rsidRPr="007C6C21" w:rsidRDefault="00381CB4" w:rsidP="00381CB4">
      <w:pPr>
        <w:pStyle w:val="ConsPlusNormal"/>
        <w:ind w:left="709" w:hanging="142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</w:t>
      </w:r>
      <w:r w:rsidR="0096401E" w:rsidRPr="007C6C21">
        <w:rPr>
          <w:sz w:val="24"/>
          <w:szCs w:val="24"/>
        </w:rPr>
        <w:t xml:space="preserve">фамилии, имени, отчества и должности специалиста, осуществляющего </w:t>
      </w:r>
      <w:r w:rsidRPr="007C6C21">
        <w:rPr>
          <w:sz w:val="24"/>
          <w:szCs w:val="24"/>
        </w:rPr>
        <w:t xml:space="preserve"> </w:t>
      </w:r>
      <w:r w:rsidR="0096401E" w:rsidRPr="007C6C21">
        <w:rPr>
          <w:sz w:val="24"/>
          <w:szCs w:val="24"/>
        </w:rPr>
        <w:t>предоставление муниципальной услуги;</w:t>
      </w:r>
    </w:p>
    <w:p w:rsidR="0096401E" w:rsidRPr="007C6C21" w:rsidRDefault="00381CB4" w:rsidP="00885445">
      <w:pPr>
        <w:tabs>
          <w:tab w:val="left" w:pos="993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96401E" w:rsidRPr="007C6C21">
        <w:rPr>
          <w:rFonts w:ascii="Arial" w:hAnsi="Arial" w:cs="Arial"/>
          <w:sz w:val="24"/>
          <w:szCs w:val="24"/>
        </w:rPr>
        <w:t>времени перерыва на обед, технического перерыва.</w:t>
      </w:r>
    </w:p>
    <w:p w:rsidR="0096401E" w:rsidRPr="007C6C21" w:rsidRDefault="00381CB4" w:rsidP="00885445">
      <w:pPr>
        <w:pStyle w:val="ConsPlusNormal"/>
        <w:ind w:firstLine="567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</w:t>
      </w:r>
      <w:r w:rsidR="00706406" w:rsidRPr="007C6C21">
        <w:rPr>
          <w:sz w:val="24"/>
          <w:szCs w:val="24"/>
        </w:rPr>
        <w:t>3</w:t>
      </w:r>
      <w:r w:rsidR="000C7A76" w:rsidRPr="007C6C21">
        <w:rPr>
          <w:sz w:val="24"/>
          <w:szCs w:val="24"/>
        </w:rPr>
        <w:t>4</w:t>
      </w:r>
      <w:r w:rsidR="00AF06B3" w:rsidRPr="007C6C21">
        <w:rPr>
          <w:sz w:val="24"/>
          <w:szCs w:val="24"/>
        </w:rPr>
        <w:t xml:space="preserve">. </w:t>
      </w:r>
      <w:r w:rsidR="0096401E" w:rsidRPr="007C6C21">
        <w:rPr>
          <w:sz w:val="24"/>
          <w:szCs w:val="24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96401E" w:rsidRPr="007C6C21" w:rsidRDefault="0096401E" w:rsidP="00885445">
      <w:pPr>
        <w:pStyle w:val="ConsPlusNormal"/>
        <w:ind w:firstLine="567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96401E" w:rsidRPr="007C6C21" w:rsidRDefault="0096401E" w:rsidP="00885445">
      <w:pPr>
        <w:pStyle w:val="ConsPlusNormal"/>
        <w:ind w:firstLine="567"/>
        <w:jc w:val="both"/>
        <w:rPr>
          <w:sz w:val="24"/>
          <w:szCs w:val="24"/>
        </w:rPr>
      </w:pPr>
      <w:r w:rsidRPr="007C6C21">
        <w:rPr>
          <w:sz w:val="24"/>
          <w:szCs w:val="24"/>
        </w:rPr>
        <w:lastRenderedPageBreak/>
        <w:t xml:space="preserve"> Рабочие места работников, предоставляющих муниципальную услугу, оборуд</w:t>
      </w:r>
      <w:r w:rsidR="00BC4E58" w:rsidRPr="007C6C21">
        <w:rPr>
          <w:sz w:val="24"/>
          <w:szCs w:val="24"/>
        </w:rPr>
        <w:t>ованы</w:t>
      </w:r>
      <w:r w:rsidRPr="007C6C21">
        <w:rPr>
          <w:sz w:val="24"/>
          <w:szCs w:val="24"/>
        </w:rPr>
        <w:t xml:space="preserve"> персональными компьютерами с возможностью доступа к необходимым информационным базам данных, средствам вычислительной и электронной техники, печатающими и копирующими устройствами, позволяющими предоставлять </w:t>
      </w:r>
      <w:r w:rsidR="00F3639A" w:rsidRPr="007C6C21">
        <w:rPr>
          <w:sz w:val="24"/>
          <w:szCs w:val="24"/>
        </w:rPr>
        <w:t>муниципальную</w:t>
      </w:r>
      <w:r w:rsidRPr="007C6C21">
        <w:rPr>
          <w:sz w:val="24"/>
          <w:szCs w:val="24"/>
        </w:rPr>
        <w:t xml:space="preserve"> услугу в полном объеме. Рабочие места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 </w:t>
      </w:r>
    </w:p>
    <w:p w:rsidR="0096401E" w:rsidRPr="007C6C21" w:rsidRDefault="00476B88" w:rsidP="00C867A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</w:t>
      </w:r>
      <w:r w:rsidR="00842F7A" w:rsidRPr="007C6C21">
        <w:rPr>
          <w:rFonts w:ascii="Arial" w:hAnsi="Arial" w:cs="Arial"/>
          <w:sz w:val="24"/>
          <w:szCs w:val="24"/>
        </w:rPr>
        <w:t>3</w:t>
      </w:r>
      <w:r w:rsidR="000C7A76" w:rsidRPr="007C6C21">
        <w:rPr>
          <w:rFonts w:ascii="Arial" w:hAnsi="Arial" w:cs="Arial"/>
          <w:sz w:val="24"/>
          <w:szCs w:val="24"/>
        </w:rPr>
        <w:t>5</w:t>
      </w:r>
      <w:r w:rsidR="0096401E" w:rsidRPr="007C6C21">
        <w:rPr>
          <w:rFonts w:ascii="Arial" w:hAnsi="Arial" w:cs="Arial"/>
          <w:sz w:val="24"/>
          <w:szCs w:val="24"/>
        </w:rPr>
        <w:t>. Учреждением, предоставляющим муниципальную услугу, обеспечиваются условия для беспрепятственного доступа инвалидов в здание, в котором оказывается услуга, и получения услуги согласно настоящему административному регламенту, включая:</w:t>
      </w:r>
    </w:p>
    <w:p w:rsidR="0096401E" w:rsidRPr="007C6C21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:rsidR="0096401E" w:rsidRPr="007C6C21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96401E" w:rsidRPr="007C6C21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96401E" w:rsidRPr="007C6C21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96401E" w:rsidRPr="007C6C21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7C6C21">
        <w:rPr>
          <w:rFonts w:ascii="Arial" w:hAnsi="Arial" w:cs="Arial"/>
          <w:bCs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сменой кресла-коляски;</w:t>
      </w:r>
    </w:p>
    <w:p w:rsidR="0096401E" w:rsidRPr="007C6C21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7C6C21">
        <w:rPr>
          <w:rFonts w:ascii="Arial" w:hAnsi="Arial" w:cs="Arial"/>
          <w:bCs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учреждения;</w:t>
      </w:r>
    </w:p>
    <w:p w:rsidR="0096401E" w:rsidRPr="007C6C21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6401E" w:rsidRPr="007C6C21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6401E" w:rsidRPr="007C6C21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bCs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6401E" w:rsidRPr="007C6C21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6401E" w:rsidRPr="007C6C21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обеспечение допуска сурдопереводчика, тифлосурдопереводчика, а также лица, владеющего жестовым языком;</w:t>
      </w:r>
    </w:p>
    <w:p w:rsidR="0096401E" w:rsidRPr="007C6C21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96401E" w:rsidRPr="007C6C21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предоставление инвалидам возможности получения </w:t>
      </w:r>
      <w:r w:rsidR="00655614" w:rsidRPr="007C6C21">
        <w:rPr>
          <w:rFonts w:ascii="Arial" w:hAnsi="Arial" w:cs="Arial"/>
          <w:sz w:val="24"/>
          <w:szCs w:val="24"/>
        </w:rPr>
        <w:t>муниципальной</w:t>
      </w:r>
      <w:r w:rsidRPr="007C6C21">
        <w:rPr>
          <w:rFonts w:ascii="Arial" w:hAnsi="Arial" w:cs="Arial"/>
          <w:sz w:val="24"/>
          <w:szCs w:val="24"/>
        </w:rPr>
        <w:t xml:space="preserve"> услуги в электронном виде с учетом ограничений их жизнедеятельности;</w:t>
      </w:r>
    </w:p>
    <w:p w:rsidR="0096401E" w:rsidRPr="007C6C21" w:rsidRDefault="0096401E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96401E" w:rsidRPr="007C6C21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7C6C21">
        <w:rPr>
          <w:rFonts w:ascii="Arial" w:hAnsi="Arial" w:cs="Arial"/>
          <w:bCs/>
          <w:sz w:val="24"/>
          <w:szCs w:val="24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AA25EA" w:rsidRPr="007C6C21" w:rsidRDefault="00AA25EA" w:rsidP="00885445">
      <w:pPr>
        <w:pStyle w:val="af1"/>
        <w:tabs>
          <w:tab w:val="left" w:pos="0"/>
        </w:tabs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BE106C" w:rsidRPr="007C6C21" w:rsidRDefault="00476B88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7C6C21">
        <w:rPr>
          <w:rFonts w:ascii="Arial" w:hAnsi="Arial" w:cs="Arial"/>
          <w:b/>
          <w:bCs/>
        </w:rPr>
        <w:t>2.1</w:t>
      </w:r>
      <w:r w:rsidR="00D26678" w:rsidRPr="007C6C21">
        <w:rPr>
          <w:rFonts w:ascii="Arial" w:hAnsi="Arial" w:cs="Arial"/>
          <w:b/>
          <w:bCs/>
        </w:rPr>
        <w:t>7.</w:t>
      </w:r>
      <w:r w:rsidRPr="007C6C21">
        <w:rPr>
          <w:rFonts w:ascii="Arial" w:hAnsi="Arial" w:cs="Arial"/>
          <w:b/>
          <w:bCs/>
        </w:rPr>
        <w:t xml:space="preserve"> </w:t>
      </w:r>
      <w:r w:rsidR="00BE106C" w:rsidRPr="007C6C21">
        <w:rPr>
          <w:rFonts w:ascii="Arial" w:hAnsi="Arial" w:cs="Arial"/>
          <w:b/>
          <w:bCs/>
        </w:rPr>
        <w:t>Показатели доступности и качества муниципальной услуги</w:t>
      </w:r>
    </w:p>
    <w:p w:rsidR="005A1913" w:rsidRPr="007C6C21" w:rsidRDefault="005A1913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4308D" w:rsidRPr="007C6C21" w:rsidRDefault="00842F7A" w:rsidP="00A4308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3</w:t>
      </w:r>
      <w:r w:rsidR="000C7A76" w:rsidRPr="007C6C21">
        <w:rPr>
          <w:rFonts w:ascii="Arial" w:hAnsi="Arial" w:cs="Arial"/>
          <w:sz w:val="24"/>
          <w:szCs w:val="24"/>
        </w:rPr>
        <w:t>6</w:t>
      </w:r>
      <w:r w:rsidR="00BE106C" w:rsidRPr="007C6C21">
        <w:rPr>
          <w:rFonts w:ascii="Arial" w:hAnsi="Arial" w:cs="Arial"/>
          <w:sz w:val="24"/>
          <w:szCs w:val="24"/>
        </w:rPr>
        <w:t xml:space="preserve">. </w:t>
      </w:r>
      <w:r w:rsidR="00A4308D" w:rsidRPr="007C6C21">
        <w:rPr>
          <w:rFonts w:ascii="Arial" w:hAnsi="Arial" w:cs="Arial"/>
          <w:sz w:val="24"/>
          <w:szCs w:val="24"/>
        </w:rPr>
        <w:t>Количество и продолжительность взаимодействий заявителя с должностными лицами органа:</w:t>
      </w:r>
    </w:p>
    <w:p w:rsidR="00A4308D" w:rsidRPr="007C6C21" w:rsidRDefault="00A4308D" w:rsidP="00A4308D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1) при личном предоставлении запроса о предоставлении муниципальной услуги, а также при личном получении результата предоставления муниципальной услуги – 2 взаимодействия до пятнадцати минут;</w:t>
      </w:r>
    </w:p>
    <w:p w:rsidR="00A4308D" w:rsidRPr="007C6C21" w:rsidRDefault="00A4308D" w:rsidP="00A4308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2) при личном предоставлении запроса о предоставлении муниципальной услуги и направлении почтовым отправлением заявителю письма (уведомления) об отказе в предоставлении муниципальной услуги – 1 взаимодействие до пятнадцати минут;</w:t>
      </w:r>
    </w:p>
    <w:p w:rsidR="00A4308D" w:rsidRPr="007C6C21" w:rsidRDefault="00A4308D" w:rsidP="00A4308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3) при направлении запроса о предоставлении муниципальной услуги почтовым отправлением или через ЕПГУ/РПГУ и личном получении результата предоставления муниципальной услуги – 1 взаимодействие до пятнадцати минут;</w:t>
      </w:r>
    </w:p>
    <w:p w:rsidR="00A4308D" w:rsidRPr="007C6C21" w:rsidRDefault="00A4308D" w:rsidP="00A4308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4) при направлении запроса о предоставлении муниципальной услуги, а также письма (уведомления) об отказе в предоставлении муниципальной услуги.</w:t>
      </w:r>
    </w:p>
    <w:p w:rsidR="00BE106C" w:rsidRPr="007C6C21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1) </w:t>
      </w:r>
      <w:r w:rsidR="00BE106C" w:rsidRPr="007C6C21">
        <w:rPr>
          <w:rFonts w:ascii="Arial" w:hAnsi="Arial" w:cs="Arial"/>
          <w:sz w:val="24"/>
          <w:szCs w:val="24"/>
        </w:rPr>
        <w:t xml:space="preserve">Соблюдение установленного количества взаимодействий Заявителя с должностными лицами Отдела при предоставлении Муниципальной услуги.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регламентом; </w:t>
      </w:r>
    </w:p>
    <w:p w:rsidR="00BE106C" w:rsidRPr="007C6C21" w:rsidRDefault="00E71798" w:rsidP="00EB1350">
      <w:pPr>
        <w:pStyle w:val="af"/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2) </w:t>
      </w:r>
      <w:r w:rsidR="00BE106C" w:rsidRPr="007C6C21">
        <w:rPr>
          <w:rFonts w:ascii="Arial" w:hAnsi="Arial" w:cs="Arial"/>
          <w:sz w:val="24"/>
          <w:szCs w:val="24"/>
        </w:rPr>
        <w:t xml:space="preserve">Соблюдение установленной продолжительности ожидания приема Заявителем при подаче заявления. 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 </w:t>
      </w:r>
    </w:p>
    <w:p w:rsidR="00BE106C" w:rsidRPr="007C6C21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3) </w:t>
      </w:r>
      <w:r w:rsidR="00BE106C" w:rsidRPr="007C6C21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услуги. Определяется как отношение количества заявлений, рассмотренных с нарушением сроков, к общему количеству рассмотренных заявлений за отчетный период; </w:t>
      </w:r>
    </w:p>
    <w:p w:rsidR="00BE106C" w:rsidRPr="007C6C21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4) </w:t>
      </w:r>
      <w:r w:rsidR="00BE106C" w:rsidRPr="007C6C21">
        <w:rPr>
          <w:rFonts w:ascii="Arial" w:hAnsi="Arial" w:cs="Arial"/>
          <w:sz w:val="24"/>
          <w:szCs w:val="24"/>
        </w:rPr>
        <w:t xml:space="preserve">Жалобы Заявителей по вопросам предоставления Муниципальной услуги. Определяется как количество обоснованных жалоб Заявителей на качество и доступность Муниципальной услуги, поступивших в Администрацию, </w:t>
      </w:r>
      <w:r w:rsidR="005333B8" w:rsidRPr="007C6C21">
        <w:rPr>
          <w:rFonts w:ascii="Arial" w:hAnsi="Arial" w:cs="Arial"/>
          <w:sz w:val="24"/>
          <w:szCs w:val="24"/>
        </w:rPr>
        <w:t>Правительство</w:t>
      </w:r>
      <w:r w:rsidR="00C22789" w:rsidRPr="007C6C21">
        <w:rPr>
          <w:rFonts w:ascii="Arial" w:hAnsi="Arial" w:cs="Arial"/>
          <w:sz w:val="24"/>
          <w:szCs w:val="24"/>
        </w:rPr>
        <w:t xml:space="preserve"> Тульской области</w:t>
      </w:r>
      <w:r w:rsidR="00BE106C" w:rsidRPr="007C6C21">
        <w:rPr>
          <w:rFonts w:ascii="Arial" w:hAnsi="Arial" w:cs="Arial"/>
          <w:sz w:val="24"/>
          <w:szCs w:val="24"/>
        </w:rPr>
        <w:t xml:space="preserve"> за </w:t>
      </w:r>
      <w:r w:rsidR="00C22789" w:rsidRPr="007C6C21">
        <w:rPr>
          <w:rFonts w:ascii="Arial" w:hAnsi="Arial" w:cs="Arial"/>
          <w:sz w:val="24"/>
          <w:szCs w:val="24"/>
        </w:rPr>
        <w:t>отчётный</w:t>
      </w:r>
      <w:r w:rsidR="00BE106C" w:rsidRPr="007C6C21">
        <w:rPr>
          <w:rFonts w:ascii="Arial" w:hAnsi="Arial" w:cs="Arial"/>
          <w:sz w:val="24"/>
          <w:szCs w:val="24"/>
        </w:rPr>
        <w:t xml:space="preserve"> период; </w:t>
      </w:r>
    </w:p>
    <w:p w:rsidR="00BE106C" w:rsidRPr="007C6C21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5) </w:t>
      </w:r>
      <w:r w:rsidR="007113AD" w:rsidRPr="007C6C21">
        <w:rPr>
          <w:rFonts w:ascii="Arial" w:hAnsi="Arial" w:cs="Arial"/>
          <w:sz w:val="24"/>
          <w:szCs w:val="24"/>
        </w:rPr>
        <w:t>Удовлетворённость</w:t>
      </w:r>
      <w:r w:rsidR="00BE106C" w:rsidRPr="007C6C21">
        <w:rPr>
          <w:rFonts w:ascii="Arial" w:hAnsi="Arial" w:cs="Arial"/>
          <w:sz w:val="24"/>
          <w:szCs w:val="24"/>
        </w:rPr>
        <w:t xml:space="preserve"> Заявителей качеством и доступностью Муниципальной услуги. 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Администрацией; </w:t>
      </w:r>
    </w:p>
    <w:p w:rsidR="00BE106C" w:rsidRPr="007C6C21" w:rsidRDefault="00E71798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6) </w:t>
      </w:r>
      <w:r w:rsidR="00BE106C" w:rsidRPr="007C6C21">
        <w:rPr>
          <w:rFonts w:ascii="Arial" w:hAnsi="Arial" w:cs="Arial"/>
          <w:sz w:val="24"/>
          <w:szCs w:val="24"/>
        </w:rPr>
        <w:t>Полнота, актуальность и доступность информации о порядке предоставления Муниципальной услуги. Определяется путем присвоения рейтинга по итогам проведения мониторинга качества предоставления Муниципальной услуги.</w:t>
      </w:r>
    </w:p>
    <w:p w:rsidR="00D26678" w:rsidRPr="007C6C21" w:rsidRDefault="00C46647" w:rsidP="00D266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D26678" w:rsidRPr="007C6C21">
        <w:rPr>
          <w:rFonts w:ascii="Arial" w:hAnsi="Arial" w:cs="Arial"/>
          <w:color w:val="000000" w:themeColor="text1"/>
          <w:sz w:val="24"/>
          <w:szCs w:val="24"/>
        </w:rPr>
        <w:t>Показателями качества предоставления муниципальной услуги являются:</w:t>
      </w:r>
    </w:p>
    <w:p w:rsidR="00D26678" w:rsidRPr="007C6C21" w:rsidRDefault="00D26678" w:rsidP="00D266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C21">
        <w:rPr>
          <w:rFonts w:ascii="Arial" w:hAnsi="Arial" w:cs="Arial"/>
          <w:color w:val="000000" w:themeColor="text1"/>
          <w:sz w:val="24"/>
          <w:szCs w:val="24"/>
        </w:rPr>
        <w:t>- сроки предоставления муниципальной услуги;</w:t>
      </w:r>
    </w:p>
    <w:p w:rsidR="00D26678" w:rsidRPr="007C6C21" w:rsidRDefault="00D26678" w:rsidP="00D266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C21">
        <w:rPr>
          <w:rFonts w:ascii="Arial" w:hAnsi="Arial" w:cs="Arial"/>
          <w:color w:val="000000" w:themeColor="text1"/>
          <w:sz w:val="24"/>
          <w:szCs w:val="24"/>
        </w:rPr>
        <w:t>- условия ожидания приема;</w:t>
      </w:r>
    </w:p>
    <w:p w:rsidR="00D26678" w:rsidRPr="007C6C21" w:rsidRDefault="00D26678" w:rsidP="00D266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C21">
        <w:rPr>
          <w:rFonts w:ascii="Arial" w:hAnsi="Arial" w:cs="Arial"/>
          <w:color w:val="000000" w:themeColor="text1"/>
          <w:sz w:val="24"/>
          <w:szCs w:val="24"/>
        </w:rPr>
        <w:t>- порядок информирования о предоставлении муниципальной услуги;</w:t>
      </w:r>
    </w:p>
    <w:p w:rsidR="00D26678" w:rsidRPr="007C6C21" w:rsidRDefault="00D26678" w:rsidP="00D266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C2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количество взаимодействий заявителя со специалистами </w:t>
      </w:r>
      <w:r w:rsidRPr="007C6C21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Администрации</w:t>
      </w:r>
      <w:r w:rsidRPr="007C6C21">
        <w:rPr>
          <w:rFonts w:ascii="Arial" w:hAnsi="Arial" w:cs="Arial"/>
          <w:color w:val="000000" w:themeColor="text1"/>
          <w:sz w:val="24"/>
          <w:szCs w:val="24"/>
        </w:rPr>
        <w:t xml:space="preserve"> (многофункционального центра) при предоставлении муниципальной услуги.</w:t>
      </w:r>
    </w:p>
    <w:p w:rsidR="00BE106C" w:rsidRPr="007C6C21" w:rsidRDefault="00BE106C" w:rsidP="003C7A10">
      <w:pPr>
        <w:pStyle w:val="ConsPlusNormal"/>
        <w:spacing w:line="360" w:lineRule="exact"/>
        <w:ind w:firstLine="0"/>
        <w:jc w:val="both"/>
        <w:rPr>
          <w:sz w:val="24"/>
          <w:szCs w:val="24"/>
        </w:rPr>
      </w:pPr>
    </w:p>
    <w:p w:rsidR="00C71D47" w:rsidRPr="007C6C21" w:rsidRDefault="00C94F74" w:rsidP="00C71D47">
      <w:pPr>
        <w:pStyle w:val="ConsPlusTitle"/>
        <w:jc w:val="center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>2.1</w:t>
      </w:r>
      <w:r w:rsidR="00D26678" w:rsidRPr="007C6C21">
        <w:rPr>
          <w:sz w:val="24"/>
          <w:szCs w:val="24"/>
        </w:rPr>
        <w:t>8</w:t>
      </w:r>
      <w:r w:rsidR="00C71D47" w:rsidRPr="007C6C21">
        <w:rPr>
          <w:sz w:val="24"/>
          <w:szCs w:val="24"/>
        </w:rPr>
        <w:t>.</w:t>
      </w:r>
      <w:r w:rsidRPr="007C6C21">
        <w:rPr>
          <w:sz w:val="24"/>
          <w:szCs w:val="24"/>
        </w:rPr>
        <w:t xml:space="preserve"> </w:t>
      </w:r>
      <w:r w:rsidR="00C71D47" w:rsidRPr="007C6C21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муниципальной </w:t>
      </w:r>
      <w:r w:rsidR="00D8390D" w:rsidRPr="007C6C21">
        <w:rPr>
          <w:sz w:val="24"/>
          <w:szCs w:val="24"/>
        </w:rPr>
        <w:t>услуги</w:t>
      </w:r>
      <w:r w:rsidR="00FA5F35" w:rsidRPr="007C6C21">
        <w:rPr>
          <w:sz w:val="24"/>
          <w:szCs w:val="24"/>
        </w:rPr>
        <w:t xml:space="preserve"> документах,</w:t>
      </w:r>
    </w:p>
    <w:p w:rsidR="00C71D47" w:rsidRPr="007C6C21" w:rsidRDefault="00C71D47" w:rsidP="00C71D47">
      <w:pPr>
        <w:pStyle w:val="ConsPlusTitle"/>
        <w:jc w:val="center"/>
        <w:rPr>
          <w:sz w:val="24"/>
          <w:szCs w:val="24"/>
        </w:rPr>
      </w:pPr>
      <w:r w:rsidRPr="007C6C21">
        <w:rPr>
          <w:sz w:val="24"/>
          <w:szCs w:val="24"/>
        </w:rPr>
        <w:t xml:space="preserve">в том числе исчерпывающий перечень оснований </w:t>
      </w:r>
    </w:p>
    <w:p w:rsidR="00C71D47" w:rsidRPr="007C6C21" w:rsidRDefault="00C71D47" w:rsidP="00C71D47">
      <w:pPr>
        <w:pStyle w:val="ConsPlusTitle"/>
        <w:jc w:val="center"/>
        <w:rPr>
          <w:sz w:val="24"/>
          <w:szCs w:val="24"/>
        </w:rPr>
      </w:pPr>
      <w:r w:rsidRPr="007C6C21">
        <w:rPr>
          <w:sz w:val="24"/>
          <w:szCs w:val="24"/>
        </w:rPr>
        <w:t>для отказа в исправлении таких опечаток и ошибок</w:t>
      </w:r>
    </w:p>
    <w:p w:rsidR="00C71D47" w:rsidRPr="007C6C21" w:rsidRDefault="00C71D47" w:rsidP="00C71D47">
      <w:pPr>
        <w:pStyle w:val="ConsPlusNormal"/>
        <w:rPr>
          <w:sz w:val="24"/>
          <w:szCs w:val="24"/>
        </w:rPr>
      </w:pP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3</w:t>
      </w:r>
      <w:r w:rsidR="000C7A76" w:rsidRPr="007C6C21">
        <w:rPr>
          <w:sz w:val="24"/>
          <w:szCs w:val="24"/>
        </w:rPr>
        <w:t>7</w:t>
      </w:r>
      <w:r w:rsidRPr="007C6C21">
        <w:rPr>
          <w:sz w:val="24"/>
          <w:szCs w:val="24"/>
        </w:rPr>
        <w:t>. В случае если в выданных в результате предоставления муниципальной услуги документах допущены опечатки и (или) ошибки, заявитель вправе обратиться в администрацию посредством почтовой связи либо лично с заявлением об исправлении допущенных опечаток и (или) ошибок с изложением их сути и приложением копии документа, содержащего опечатки и (или) ошибки по форме согласно приложению №</w:t>
      </w:r>
      <w:r w:rsidR="00CD6EB6" w:rsidRPr="007C6C21">
        <w:rPr>
          <w:sz w:val="24"/>
          <w:szCs w:val="24"/>
        </w:rPr>
        <w:t xml:space="preserve"> </w:t>
      </w:r>
      <w:r w:rsidR="005A743F" w:rsidRPr="007C6C21">
        <w:rPr>
          <w:sz w:val="24"/>
          <w:szCs w:val="24"/>
        </w:rPr>
        <w:t>5</w:t>
      </w:r>
      <w:r w:rsidRPr="007C6C21">
        <w:rPr>
          <w:sz w:val="24"/>
          <w:szCs w:val="24"/>
        </w:rPr>
        <w:t xml:space="preserve">. 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Срок рассмотрения заявлений об исправлении допущенных опечаток и (или) ошибок в выданных в результате предоставления муниципальной услуги документах составляет 5 рабочих дней со дня поступления заявления.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Срок регистрации заявления об исправлении допущенных опечаток и (или) ошибок составляет 1 рабочий день со дня его поступления.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 не позднее 1 рабочего дня, следующего за днем принятия решения об исправлении допущенных опечатки и (или) ошибки.</w:t>
      </w:r>
    </w:p>
    <w:p w:rsidR="00C71D47" w:rsidRPr="007C6C21" w:rsidRDefault="00165098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38</w:t>
      </w:r>
      <w:r w:rsidR="00C71D47" w:rsidRPr="007C6C21">
        <w:rPr>
          <w:sz w:val="24"/>
          <w:szCs w:val="24"/>
        </w:rPr>
        <w:t>. Основанием для отказа в исправлении опечаток и ошибок является их отсутствие в документе, выдаваемом в результате предоставлении муниципальной услуги. Уведомление об отсутствии опечатки и (или) ошибки вручается заявителю лично или направляется заказным почтовым отправлением с уведомлением о вручении не позднее 1 рабочего дня, следующего за днем принятия решения об отказе в исправлении опечатки и (или) ошибки.</w:t>
      </w:r>
    </w:p>
    <w:p w:rsidR="00C71D47" w:rsidRPr="007C6C21" w:rsidRDefault="00C71D47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C71D47" w:rsidRPr="007C6C21" w:rsidRDefault="00C94F74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2.1</w:t>
      </w:r>
      <w:r w:rsidR="00165098" w:rsidRPr="007C6C21">
        <w:rPr>
          <w:rFonts w:ascii="Arial" w:hAnsi="Arial" w:cs="Arial"/>
          <w:b/>
          <w:sz w:val="24"/>
          <w:szCs w:val="24"/>
        </w:rPr>
        <w:t>9</w:t>
      </w:r>
      <w:r w:rsidRPr="007C6C21">
        <w:rPr>
          <w:rFonts w:ascii="Arial" w:hAnsi="Arial" w:cs="Arial"/>
          <w:b/>
          <w:sz w:val="24"/>
          <w:szCs w:val="24"/>
        </w:rPr>
        <w:t xml:space="preserve">. </w:t>
      </w:r>
      <w:r w:rsidR="00C71D47" w:rsidRPr="007C6C21">
        <w:rPr>
          <w:rFonts w:ascii="Arial" w:hAnsi="Arial" w:cs="Arial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C71D47" w:rsidRPr="007C6C21" w:rsidRDefault="00C71D47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C71D47" w:rsidRPr="007C6C21" w:rsidRDefault="00165098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39</w:t>
      </w:r>
      <w:r w:rsidR="00C71D47" w:rsidRPr="007C6C21">
        <w:rPr>
          <w:sz w:val="24"/>
          <w:szCs w:val="24"/>
        </w:rPr>
        <w:t>. В случае если выданный в результате предоставления муниципальной услуги документ утрачен заявителем, заявитель вправе обратиться в администрацию посредством почтовой связи либо лично с заявлением о выдаче дубликата документа, выданного по результатам предоставления муниципальной услуги</w:t>
      </w:r>
      <w:r w:rsidR="005A743F" w:rsidRPr="007C6C21">
        <w:rPr>
          <w:sz w:val="24"/>
          <w:szCs w:val="24"/>
        </w:rPr>
        <w:t xml:space="preserve"> по форме согласно приложению №</w:t>
      </w:r>
      <w:r w:rsidR="00CD6EB6" w:rsidRPr="007C6C21">
        <w:rPr>
          <w:sz w:val="24"/>
          <w:szCs w:val="24"/>
        </w:rPr>
        <w:t xml:space="preserve"> </w:t>
      </w:r>
      <w:r w:rsidR="005A743F" w:rsidRPr="007C6C21">
        <w:rPr>
          <w:sz w:val="24"/>
          <w:szCs w:val="24"/>
        </w:rPr>
        <w:t>6</w:t>
      </w:r>
      <w:r w:rsidR="00C71D47" w:rsidRPr="007C6C21">
        <w:rPr>
          <w:sz w:val="24"/>
          <w:szCs w:val="24"/>
        </w:rPr>
        <w:t xml:space="preserve">. 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Срок рассмотрения заявлений о выдаче дубликата, выданного в результате предоставления муниципальной услуги документа, составляет 5 рабочих дней со дня поступления заявления.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Срок регистрации заявления о выдаче дубликата, выданного в результате предоставления муниципальной услуги документа, составляет 1 рабочий день со дня его поступления.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Дубликат документа, выданного в результате предоставления муниципальной услуги, вручается заявителю лично или направляется заказным почтовым отправлением с уведомлением о вручении не позднее 1 рабочего дня, следующего за днем подготовки такого дубликата.</w:t>
      </w:r>
    </w:p>
    <w:p w:rsidR="00C71D47" w:rsidRPr="007C6C21" w:rsidRDefault="00C94F74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4</w:t>
      </w:r>
      <w:r w:rsidR="00165098" w:rsidRPr="007C6C21">
        <w:rPr>
          <w:sz w:val="24"/>
          <w:szCs w:val="24"/>
        </w:rPr>
        <w:t>0</w:t>
      </w:r>
      <w:r w:rsidR="00C71D47" w:rsidRPr="007C6C21">
        <w:rPr>
          <w:sz w:val="24"/>
          <w:szCs w:val="24"/>
        </w:rPr>
        <w:t xml:space="preserve">. Основанием для отказа в выдаче дубликата документа, выданного в результате предоставлении муниципальной услуги, является его отсутствие в делах </w:t>
      </w:r>
      <w:r w:rsidR="00C71D47" w:rsidRPr="007C6C21">
        <w:rPr>
          <w:sz w:val="24"/>
          <w:szCs w:val="24"/>
        </w:rPr>
        <w:lastRenderedPageBreak/>
        <w:t>администрации.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дня, следующего за днем принятия решения об отказе в выдаче дубликата.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C71D47" w:rsidRPr="007C6C21" w:rsidRDefault="00C94F74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2.</w:t>
      </w:r>
      <w:r w:rsidR="00165098" w:rsidRPr="007C6C21">
        <w:rPr>
          <w:rFonts w:ascii="Arial" w:hAnsi="Arial" w:cs="Arial"/>
          <w:b/>
          <w:sz w:val="24"/>
          <w:szCs w:val="24"/>
        </w:rPr>
        <w:t>20</w:t>
      </w:r>
      <w:r w:rsidR="00C71D47" w:rsidRPr="007C6C21">
        <w:rPr>
          <w:rFonts w:ascii="Arial" w:hAnsi="Arial" w:cs="Arial"/>
          <w:b/>
          <w:sz w:val="24"/>
          <w:szCs w:val="24"/>
        </w:rPr>
        <w:t>.</w:t>
      </w:r>
      <w:r w:rsidRPr="007C6C21">
        <w:rPr>
          <w:rFonts w:ascii="Arial" w:hAnsi="Arial" w:cs="Arial"/>
          <w:b/>
          <w:sz w:val="24"/>
          <w:szCs w:val="24"/>
        </w:rPr>
        <w:t xml:space="preserve"> </w:t>
      </w:r>
      <w:r w:rsidR="00C71D47" w:rsidRPr="007C6C21">
        <w:rPr>
          <w:rFonts w:ascii="Arial" w:hAnsi="Arial" w:cs="Arial"/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рассмотрения.</w:t>
      </w:r>
    </w:p>
    <w:p w:rsidR="00C71D47" w:rsidRPr="007C6C21" w:rsidRDefault="00C71D47" w:rsidP="00C71D47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C71D47" w:rsidRPr="007C6C21" w:rsidRDefault="00C94F74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4</w:t>
      </w:r>
      <w:r w:rsidR="00165098" w:rsidRPr="007C6C21">
        <w:rPr>
          <w:sz w:val="24"/>
          <w:szCs w:val="24"/>
        </w:rPr>
        <w:t>1</w:t>
      </w:r>
      <w:r w:rsidR="00C71D47" w:rsidRPr="007C6C21">
        <w:rPr>
          <w:sz w:val="24"/>
          <w:szCs w:val="24"/>
        </w:rPr>
        <w:t>.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№</w:t>
      </w:r>
      <w:r w:rsidR="00CD6EB6" w:rsidRPr="007C6C21">
        <w:rPr>
          <w:sz w:val="24"/>
          <w:szCs w:val="24"/>
        </w:rPr>
        <w:t xml:space="preserve"> </w:t>
      </w:r>
      <w:r w:rsidR="005A743F" w:rsidRPr="007C6C21">
        <w:rPr>
          <w:sz w:val="24"/>
          <w:szCs w:val="24"/>
        </w:rPr>
        <w:t>7</w:t>
      </w:r>
      <w:r w:rsidR="00C71D47" w:rsidRPr="007C6C21">
        <w:rPr>
          <w:sz w:val="24"/>
          <w:szCs w:val="24"/>
        </w:rPr>
        <w:t xml:space="preserve">. 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Срок рассмотрения заявления об оставлении запроса о предоставлении муниципальной услуги без рассмотрения, составляет 3 рабочих дня со дня поступления заявления.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Срок регистрации заявления об оставлении запроса о предоставлении муниципальной услуги без рассмотрения, составляет 1 рабочий день со дня его поступления.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дня, следующего за днем подготовки такого уведомления.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C71D47" w:rsidRPr="007C6C21" w:rsidRDefault="00C94F74" w:rsidP="00C71D47">
      <w:pPr>
        <w:pStyle w:val="ConsPlusNormal"/>
        <w:ind w:firstLine="540"/>
        <w:jc w:val="center"/>
        <w:rPr>
          <w:b/>
          <w:sz w:val="24"/>
          <w:szCs w:val="24"/>
        </w:rPr>
      </w:pPr>
      <w:r w:rsidRPr="007C6C21">
        <w:rPr>
          <w:b/>
          <w:sz w:val="24"/>
          <w:szCs w:val="24"/>
        </w:rPr>
        <w:t>2.2</w:t>
      </w:r>
      <w:r w:rsidR="00165098" w:rsidRPr="007C6C21">
        <w:rPr>
          <w:b/>
          <w:sz w:val="24"/>
          <w:szCs w:val="24"/>
        </w:rPr>
        <w:t>1</w:t>
      </w:r>
      <w:r w:rsidR="00C71D47" w:rsidRPr="007C6C21">
        <w:rPr>
          <w:b/>
          <w:sz w:val="24"/>
          <w:szCs w:val="24"/>
        </w:rPr>
        <w:t>. Способ (способы) направления заявителю документов (информации), являющихся результатом предоставления муниципальной услуги.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C71D47" w:rsidRPr="007C6C21" w:rsidRDefault="00C94F74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4</w:t>
      </w:r>
      <w:r w:rsidR="00165098" w:rsidRPr="007C6C21">
        <w:rPr>
          <w:sz w:val="24"/>
          <w:szCs w:val="24"/>
        </w:rPr>
        <w:t>2</w:t>
      </w:r>
      <w:r w:rsidR="00C71D47" w:rsidRPr="007C6C21">
        <w:rPr>
          <w:sz w:val="24"/>
          <w:szCs w:val="24"/>
        </w:rPr>
        <w:t>. Документы (информация), являющиеся результатом предоставления муниципальной услуги направляются заявителю одним из следующих способов: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в виде бумажного документа, который направляется администрацией заявителю посредством почтового отправления с уведомлением;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C71D47" w:rsidRPr="007C6C21" w:rsidRDefault="00C71D47" w:rsidP="00C71D4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7D16C6" w:rsidRPr="007C6C21" w:rsidRDefault="007D16C6" w:rsidP="00C71D47">
      <w:pPr>
        <w:pStyle w:val="ConsPlusNormal"/>
        <w:ind w:firstLine="540"/>
        <w:jc w:val="both"/>
        <w:rPr>
          <w:sz w:val="24"/>
          <w:szCs w:val="24"/>
        </w:rPr>
      </w:pPr>
    </w:p>
    <w:p w:rsidR="007D16C6" w:rsidRPr="007C6C21" w:rsidRDefault="007D16C6" w:rsidP="007D16C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2.2</w:t>
      </w:r>
      <w:r w:rsidR="00165098" w:rsidRPr="007C6C21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2</w:t>
      </w:r>
      <w:r w:rsidRPr="007C6C21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муниципальной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D16C6" w:rsidRPr="007C6C21" w:rsidRDefault="007D16C6" w:rsidP="007D16C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:rsidR="007D16C6" w:rsidRPr="007C6C21" w:rsidRDefault="007D16C6" w:rsidP="007D16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43. Заявителям обеспечивается возможность получения информации о предоставляемой муниципальной услуге на ЕПГУ, РПГУ. </w:t>
      </w:r>
    </w:p>
    <w:p w:rsidR="007D16C6" w:rsidRPr="007C6C21" w:rsidRDefault="007D16C6" w:rsidP="007D16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Заявителям обеспечивается возможность получения на ЕПГУ, РПГУ формы заявления, необходимого для получения муниципальной услуги.</w:t>
      </w:r>
    </w:p>
    <w:p w:rsidR="007D16C6" w:rsidRPr="007C6C21" w:rsidRDefault="007D16C6" w:rsidP="007D16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Заявителям обеспечивается возможность получения информации о ходе предоставления муниципальной услуги ЕПГУ, РПГУ.</w:t>
      </w:r>
    </w:p>
    <w:p w:rsidR="007D16C6" w:rsidRPr="007C6C21" w:rsidRDefault="007D16C6" w:rsidP="007D16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44. При предоставлении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заявления и документов, указанных в пункте 19. настоящего Административного регламента.</w:t>
      </w:r>
    </w:p>
    <w:p w:rsidR="007D16C6" w:rsidRPr="007C6C21" w:rsidRDefault="007D16C6" w:rsidP="007D16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Обращение за получением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 </w:t>
      </w:r>
    </w:p>
    <w:p w:rsidR="007D16C6" w:rsidRPr="007C6C21" w:rsidRDefault="007D16C6" w:rsidP="007D16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45. Администрация муниципального образования город Ефремов при предоставлении муниципальной услуги осуществляет взаимодействие с многофункциональными центрами предоставления государственных и муниципальных услуг. </w:t>
      </w:r>
    </w:p>
    <w:p w:rsidR="007D16C6" w:rsidRPr="007C6C21" w:rsidRDefault="007D16C6" w:rsidP="007D16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Заявителям обеспечивается возможность получения муниципальной услуги в многофункциональном центре предоставления государственных и муниципальных услуг. </w:t>
      </w:r>
    </w:p>
    <w:p w:rsidR="007D16C6" w:rsidRPr="007C6C21" w:rsidRDefault="00D26678" w:rsidP="00D26678">
      <w:pPr>
        <w:jc w:val="both"/>
        <w:rPr>
          <w:rFonts w:ascii="Arial" w:eastAsiaTheme="minorEastAsia" w:hAnsi="Arial" w:cs="Arial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="007D16C6" w:rsidRPr="007C6C21">
        <w:rPr>
          <w:rFonts w:ascii="Arial" w:eastAsiaTheme="minorEastAsia" w:hAnsi="Arial" w:cs="Arial"/>
          <w:sz w:val="24"/>
          <w:szCs w:val="24"/>
        </w:rPr>
        <w:t xml:space="preserve">Муниципальная </w:t>
      </w:r>
      <w:r w:rsidRPr="007C6C21">
        <w:rPr>
          <w:rFonts w:ascii="Arial" w:eastAsiaTheme="minorEastAsia" w:hAnsi="Arial" w:cs="Arial"/>
          <w:sz w:val="24"/>
          <w:szCs w:val="24"/>
        </w:rPr>
        <w:t xml:space="preserve">услуга не предоставляется </w:t>
      </w:r>
      <w:r w:rsidR="007D16C6" w:rsidRPr="007C6C21">
        <w:rPr>
          <w:rFonts w:ascii="Arial" w:eastAsiaTheme="minorEastAsia" w:hAnsi="Arial" w:cs="Arial"/>
          <w:sz w:val="24"/>
          <w:szCs w:val="24"/>
        </w:rPr>
        <w:t>по экстерриториальному принципу.</w:t>
      </w:r>
    </w:p>
    <w:p w:rsidR="007D16C6" w:rsidRPr="007C6C21" w:rsidRDefault="00165098" w:rsidP="007D16C6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 xml:space="preserve">46. </w:t>
      </w:r>
      <w:r w:rsidR="007D16C6" w:rsidRPr="007C6C21">
        <w:rPr>
          <w:rFonts w:ascii="Arial" w:eastAsiaTheme="minorEastAsia" w:hAnsi="Arial" w:cs="Arial"/>
          <w:sz w:val="24"/>
          <w:szCs w:val="24"/>
        </w:rPr>
        <w:t>Работник МФЦ при обращении заявителя (представителя заявителя) за предоставлением муниципальной услуги:</w:t>
      </w:r>
    </w:p>
    <w:p w:rsidR="007D16C6" w:rsidRPr="007C6C21" w:rsidRDefault="007D16C6" w:rsidP="007D16C6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 xml:space="preserve">принимает от заявителя (представителя заявителя) заявление </w:t>
      </w:r>
      <w:r w:rsidRPr="007C6C21">
        <w:rPr>
          <w:rFonts w:ascii="Arial" w:eastAsiaTheme="minorEastAsia" w:hAnsi="Arial" w:cs="Arial"/>
          <w:sz w:val="24"/>
          <w:szCs w:val="24"/>
        </w:rPr>
        <w:br/>
        <w:t>и документы, представленные заявителем (представителем заявителя);</w:t>
      </w:r>
    </w:p>
    <w:p w:rsidR="007D16C6" w:rsidRPr="007C6C21" w:rsidRDefault="007D16C6" w:rsidP="007D16C6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>устанавливает личность заявителя на основании документов, удостоверяющих личность заявителя, в соответствии с законодательством Российской Федерации;</w:t>
      </w:r>
    </w:p>
    <w:p w:rsidR="007D16C6" w:rsidRPr="007C6C21" w:rsidRDefault="007D16C6" w:rsidP="007D16C6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>проверяет наличие соответствующих полномочий в случае обращения представителя заявителя, а также документы, удостоверяющие его личность;</w:t>
      </w:r>
    </w:p>
    <w:p w:rsidR="007D16C6" w:rsidRPr="007C6C21" w:rsidRDefault="007D16C6" w:rsidP="007D16C6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 xml:space="preserve">при отсутствии оснований для отказа в регистрации документов </w:t>
      </w:r>
      <w:r w:rsidRPr="007C6C21">
        <w:rPr>
          <w:rFonts w:ascii="Arial" w:eastAsiaTheme="minorEastAsia" w:hAnsi="Arial" w:cs="Arial"/>
          <w:sz w:val="24"/>
          <w:szCs w:val="24"/>
        </w:rPr>
        <w:br/>
        <w:t xml:space="preserve">в соответствии с </w:t>
      </w:r>
      <w:hyperlink w:anchor="sub_121121" w:history="1">
        <w:r w:rsidRPr="007C6C21">
          <w:rPr>
            <w:rFonts w:ascii="Arial" w:eastAsiaTheme="minorEastAsia" w:hAnsi="Arial" w:cs="Arial"/>
            <w:color w:val="000000" w:themeColor="text1"/>
            <w:sz w:val="24"/>
            <w:szCs w:val="24"/>
          </w:rPr>
          <w:t>пунктом</w:t>
        </w:r>
      </w:hyperlink>
      <w:r w:rsidRPr="007C6C21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22 Административного регламента регистрирует заявление и документы, необходимые для предоставления </w:t>
      </w:r>
      <w:r w:rsidRPr="007C6C21">
        <w:rPr>
          <w:rFonts w:ascii="Arial" w:eastAsiaTheme="minorEastAsia" w:hAnsi="Arial" w:cs="Arial"/>
          <w:sz w:val="24"/>
          <w:szCs w:val="24"/>
        </w:rPr>
        <w:t>муниципальной</w:t>
      </w:r>
      <w:r w:rsidRPr="007C6C21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услуги, выдает заявителю расписку в получении заявления и документов, формирует пакет документов и направляет его в </w:t>
      </w:r>
      <w:r w:rsidRPr="007C6C21">
        <w:rPr>
          <w:rFonts w:ascii="Arial" w:eastAsiaTheme="minorEastAsia" w:hAnsi="Arial" w:cs="Arial"/>
          <w:sz w:val="24"/>
          <w:szCs w:val="24"/>
        </w:rPr>
        <w:t>администрацию муниципального образования город Ефремов</w:t>
      </w:r>
      <w:r w:rsidRPr="007C6C21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по месту жительства (пребывания) заявителя;</w:t>
      </w:r>
    </w:p>
    <w:p w:rsidR="007D16C6" w:rsidRPr="007C6C21" w:rsidRDefault="007D16C6" w:rsidP="007D16C6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C6C21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при выявлении оснований для отказа в регистрации документов, предусмотренных </w:t>
      </w:r>
      <w:hyperlink w:anchor="sub_121121" w:history="1">
        <w:r w:rsidRPr="007C6C21">
          <w:rPr>
            <w:rFonts w:ascii="Arial" w:eastAsiaTheme="minorEastAsia" w:hAnsi="Arial" w:cs="Arial"/>
            <w:color w:val="000000" w:themeColor="text1"/>
            <w:sz w:val="24"/>
            <w:szCs w:val="24"/>
          </w:rPr>
          <w:t>пунктом</w:t>
        </w:r>
      </w:hyperlink>
      <w:r w:rsidRPr="007C6C21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22 Административного регламента, выдает заявителю уведомление об отказе в приеме документо</w:t>
      </w:r>
      <w:r w:rsidRPr="007C6C21">
        <w:rPr>
          <w:rFonts w:ascii="Arial" w:eastAsiaTheme="minorEastAsia" w:hAnsi="Arial" w:cs="Arial"/>
          <w:sz w:val="24"/>
          <w:szCs w:val="24"/>
        </w:rPr>
        <w:t>в.</w:t>
      </w:r>
    </w:p>
    <w:p w:rsidR="007D16C6" w:rsidRPr="007C6C21" w:rsidRDefault="007D16C6" w:rsidP="007D16C6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7C6C21">
        <w:rPr>
          <w:rFonts w:eastAsiaTheme="minorHAnsi"/>
          <w:color w:val="000000"/>
          <w:sz w:val="24"/>
          <w:szCs w:val="24"/>
          <w:lang w:eastAsia="en-US"/>
        </w:rPr>
        <w:t xml:space="preserve">         4</w:t>
      </w:r>
      <w:r w:rsidR="00165098" w:rsidRPr="007C6C21">
        <w:rPr>
          <w:rFonts w:eastAsiaTheme="minorHAnsi"/>
          <w:color w:val="000000"/>
          <w:sz w:val="24"/>
          <w:szCs w:val="24"/>
          <w:lang w:eastAsia="en-US"/>
        </w:rPr>
        <w:t>7</w:t>
      </w:r>
      <w:r w:rsidRPr="007C6C21">
        <w:rPr>
          <w:rFonts w:eastAsiaTheme="minorHAnsi"/>
          <w:color w:val="000000"/>
          <w:sz w:val="24"/>
          <w:szCs w:val="24"/>
          <w:lang w:eastAsia="en-US"/>
        </w:rPr>
        <w:t>.</w:t>
      </w:r>
      <w:r w:rsidRPr="007C6C21">
        <w:rPr>
          <w:sz w:val="24"/>
          <w:szCs w:val="24"/>
        </w:rPr>
        <w:t xml:space="preserve"> Специалист МФЦ в день получения заявления и документов:</w:t>
      </w:r>
    </w:p>
    <w:p w:rsidR="007D16C6" w:rsidRPr="007C6C21" w:rsidRDefault="007D16C6" w:rsidP="007D16C6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>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МФЦ: дата предоставления документов, регистрационный номер заявления; фамилия и инициалы специалиста, принявшего документы, контактные телефоны, а так 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7D16C6" w:rsidRPr="007C6C21" w:rsidRDefault="007D16C6" w:rsidP="007D16C6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7D16C6" w:rsidRPr="007C6C21" w:rsidRDefault="007D16C6" w:rsidP="007D16C6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>- 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7D16C6" w:rsidRPr="007C6C21" w:rsidRDefault="007D16C6" w:rsidP="007D16C6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 xml:space="preserve">- формирует контейнер, в который помещается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</w:t>
      </w:r>
      <w:r w:rsidRPr="007C6C21">
        <w:rPr>
          <w:sz w:val="24"/>
          <w:szCs w:val="24"/>
        </w:rPr>
        <w:lastRenderedPageBreak/>
        <w:t>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администрацию.</w:t>
      </w:r>
    </w:p>
    <w:p w:rsidR="007D16C6" w:rsidRPr="007C6C21" w:rsidRDefault="007D16C6" w:rsidP="007D16C6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 xml:space="preserve">          </w:t>
      </w:r>
      <w:r w:rsidR="00165098" w:rsidRPr="007C6C21">
        <w:rPr>
          <w:sz w:val="24"/>
          <w:szCs w:val="24"/>
        </w:rPr>
        <w:t xml:space="preserve">48. </w:t>
      </w:r>
      <w:r w:rsidRPr="007C6C21">
        <w:rPr>
          <w:sz w:val="24"/>
          <w:szCs w:val="24"/>
        </w:rPr>
        <w:t xml:space="preserve">Поступившее в электронном виде в администрацию заявление распечатывается на бумажном носителе и регистрируется.  </w:t>
      </w:r>
    </w:p>
    <w:p w:rsidR="007D16C6" w:rsidRPr="007C6C21" w:rsidRDefault="007D16C6" w:rsidP="007D16C6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 xml:space="preserve">          Заверенные усиленной квалифицированной электронной подписью, сканированные копии документов направляются администрацией в МФЦ в электронном виде.</w:t>
      </w:r>
    </w:p>
    <w:p w:rsidR="007D16C6" w:rsidRPr="007C6C21" w:rsidRDefault="007D16C6" w:rsidP="007D16C6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 xml:space="preserve">          Курьерская служба МФЦ не позднее следующего рабочего дня 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отделе по делопроизводству и контролю.</w:t>
      </w:r>
    </w:p>
    <w:p w:rsidR="007D16C6" w:rsidRPr="007C6C21" w:rsidRDefault="007D16C6" w:rsidP="007D16C6">
      <w:pPr>
        <w:pStyle w:val="ConsPlusNormal"/>
        <w:tabs>
          <w:tab w:val="left" w:pos="851"/>
        </w:tabs>
        <w:ind w:firstLine="0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 xml:space="preserve">         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7D16C6" w:rsidRPr="007C6C21" w:rsidRDefault="007D16C6" w:rsidP="007D16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При посещении заявителем МФЦ специалист МФЦ выдает заявителю под роспись оригиналы документов, являющегося результатом предоставления муниципальной услуги.</w:t>
      </w:r>
    </w:p>
    <w:p w:rsidR="00D47E11" w:rsidRPr="007C6C21" w:rsidRDefault="00D47E11" w:rsidP="0041774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44E9B" w:rsidRPr="007C6C21" w:rsidRDefault="00F44E9B" w:rsidP="0041774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</w:t>
      </w:r>
      <w:r w:rsidR="00D972F4" w:rsidRPr="007C6C21">
        <w:rPr>
          <w:rFonts w:ascii="Arial" w:hAnsi="Arial" w:cs="Arial"/>
          <w:b/>
          <w:sz w:val="24"/>
          <w:szCs w:val="24"/>
        </w:rPr>
        <w:t xml:space="preserve"> административных</w:t>
      </w:r>
    </w:p>
    <w:p w:rsidR="00F44E9B" w:rsidRPr="007C6C21" w:rsidRDefault="00F44E9B" w:rsidP="004177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процедур, требования к порядку</w:t>
      </w:r>
      <w:r w:rsidR="00D972F4" w:rsidRPr="007C6C21">
        <w:rPr>
          <w:rFonts w:ascii="Arial" w:hAnsi="Arial" w:cs="Arial"/>
          <w:b/>
          <w:sz w:val="24"/>
          <w:szCs w:val="24"/>
        </w:rPr>
        <w:t xml:space="preserve"> их выполнения, в том числе</w:t>
      </w:r>
    </w:p>
    <w:p w:rsidR="00F44E9B" w:rsidRPr="007C6C21" w:rsidRDefault="00417741" w:rsidP="004177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44E9B" w:rsidRPr="007C6C21" w:rsidRDefault="00F44E9B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C4CFA" w:rsidRPr="007C6C21" w:rsidRDefault="00AC4CFA" w:rsidP="008854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CE364D" w:rsidRPr="007C6C21" w:rsidRDefault="00476B88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3.1</w:t>
      </w:r>
      <w:r w:rsidR="00D8390D" w:rsidRPr="007C6C21">
        <w:rPr>
          <w:rFonts w:ascii="Arial" w:hAnsi="Arial" w:cs="Arial"/>
          <w:b/>
          <w:sz w:val="24"/>
          <w:szCs w:val="24"/>
        </w:rPr>
        <w:t>.</w:t>
      </w:r>
      <w:r w:rsidRPr="007C6C21">
        <w:rPr>
          <w:rFonts w:ascii="Arial" w:hAnsi="Arial" w:cs="Arial"/>
          <w:b/>
          <w:sz w:val="24"/>
          <w:szCs w:val="24"/>
        </w:rPr>
        <w:t xml:space="preserve"> </w:t>
      </w:r>
      <w:r w:rsidR="003D79F8" w:rsidRPr="007C6C21">
        <w:rPr>
          <w:rFonts w:ascii="Arial" w:hAnsi="Arial" w:cs="Arial"/>
          <w:b/>
          <w:sz w:val="24"/>
          <w:szCs w:val="24"/>
        </w:rPr>
        <w:t xml:space="preserve">Исчерпывающий перечень административных </w:t>
      </w:r>
      <w:r w:rsidR="00CE364D" w:rsidRPr="007C6C21">
        <w:rPr>
          <w:rFonts w:ascii="Arial" w:hAnsi="Arial" w:cs="Arial"/>
          <w:b/>
          <w:sz w:val="24"/>
          <w:szCs w:val="24"/>
        </w:rPr>
        <w:t>процедур</w:t>
      </w:r>
    </w:p>
    <w:p w:rsidR="00F96F03" w:rsidRPr="007C6C21" w:rsidRDefault="00F96F03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CE364D" w:rsidRPr="007C6C21" w:rsidRDefault="00C94F74" w:rsidP="00885445">
      <w:pPr>
        <w:autoSpaceDE w:val="0"/>
        <w:autoSpaceDN w:val="0"/>
        <w:adjustRightInd w:val="0"/>
        <w:ind w:firstLine="68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4</w:t>
      </w:r>
      <w:r w:rsidR="00A27BF6" w:rsidRPr="007C6C21">
        <w:rPr>
          <w:rFonts w:ascii="Arial" w:hAnsi="Arial" w:cs="Arial"/>
          <w:sz w:val="24"/>
          <w:szCs w:val="24"/>
        </w:rPr>
        <w:t>9</w:t>
      </w:r>
      <w:r w:rsidR="00CE364D" w:rsidRPr="007C6C21">
        <w:rPr>
          <w:rFonts w:ascii="Arial" w:hAnsi="Arial" w:cs="Arial"/>
          <w:sz w:val="24"/>
          <w:szCs w:val="24"/>
        </w:rPr>
        <w:t>. Перечень административных процедур, исполняемых в рамках предоставления муниципальной услуги:</w:t>
      </w:r>
    </w:p>
    <w:p w:rsidR="00E71798" w:rsidRPr="007C6C21" w:rsidRDefault="003C7A10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E71798" w:rsidRPr="007C6C21">
        <w:rPr>
          <w:rFonts w:ascii="Arial" w:hAnsi="Arial" w:cs="Arial"/>
          <w:sz w:val="24"/>
          <w:szCs w:val="24"/>
        </w:rPr>
        <w:t xml:space="preserve">1) </w:t>
      </w:r>
      <w:r w:rsidR="000870DA" w:rsidRPr="007C6C21">
        <w:rPr>
          <w:rFonts w:ascii="Arial" w:hAnsi="Arial" w:cs="Arial"/>
          <w:sz w:val="24"/>
          <w:szCs w:val="24"/>
        </w:rPr>
        <w:t>прием и регистрация заявления с пакетом документов с целью предоставления муниципальной услуги</w:t>
      </w:r>
      <w:r w:rsidR="00E71798" w:rsidRPr="007C6C21">
        <w:rPr>
          <w:rFonts w:ascii="Arial" w:hAnsi="Arial" w:cs="Arial"/>
          <w:sz w:val="24"/>
          <w:szCs w:val="24"/>
        </w:rPr>
        <w:t>;</w:t>
      </w:r>
    </w:p>
    <w:p w:rsidR="000870DA" w:rsidRPr="007C6C21" w:rsidRDefault="000870DA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2) проведение проверки представленных заявителем сведений</w:t>
      </w:r>
    </w:p>
    <w:p w:rsidR="00E71798" w:rsidRPr="007C6C21" w:rsidRDefault="003C7A10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146BAA" w:rsidRPr="007C6C21">
        <w:rPr>
          <w:rFonts w:ascii="Arial" w:hAnsi="Arial" w:cs="Arial"/>
          <w:sz w:val="24"/>
          <w:szCs w:val="24"/>
        </w:rPr>
        <w:t>3</w:t>
      </w:r>
      <w:r w:rsidR="00E71798" w:rsidRPr="007C6C21">
        <w:rPr>
          <w:rFonts w:ascii="Arial" w:hAnsi="Arial" w:cs="Arial"/>
          <w:sz w:val="24"/>
          <w:szCs w:val="24"/>
        </w:rPr>
        <w:t>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E71798" w:rsidRPr="007C6C21" w:rsidRDefault="003C7A10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146BAA" w:rsidRPr="007C6C21">
        <w:rPr>
          <w:rFonts w:ascii="Arial" w:hAnsi="Arial" w:cs="Arial"/>
          <w:sz w:val="24"/>
          <w:szCs w:val="24"/>
        </w:rPr>
        <w:t>4</w:t>
      </w:r>
      <w:r w:rsidR="00E71798" w:rsidRPr="007C6C21">
        <w:rPr>
          <w:rFonts w:ascii="Arial" w:hAnsi="Arial" w:cs="Arial"/>
          <w:sz w:val="24"/>
          <w:szCs w:val="24"/>
        </w:rPr>
        <w:t>)</w:t>
      </w:r>
      <w:r w:rsidR="00146BAA" w:rsidRPr="007C6C21">
        <w:rPr>
          <w:rFonts w:ascii="Arial" w:hAnsi="Arial" w:cs="Arial"/>
          <w:sz w:val="24"/>
          <w:szCs w:val="24"/>
        </w:rPr>
        <w:t xml:space="preserve"> </w:t>
      </w:r>
      <w:r w:rsidR="000870DA" w:rsidRPr="007C6C21">
        <w:rPr>
          <w:rFonts w:ascii="Arial" w:hAnsi="Arial" w:cs="Arial"/>
          <w:sz w:val="24"/>
          <w:szCs w:val="24"/>
        </w:rPr>
        <w:t>принятие решения по результатам рассмотрения и проверки заявления и приложенных к нему документов;</w:t>
      </w:r>
    </w:p>
    <w:p w:rsidR="00E71798" w:rsidRPr="007C6C21" w:rsidRDefault="003C7A10" w:rsidP="00885445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3B2ED5" w:rsidRPr="007C6C21">
        <w:rPr>
          <w:rFonts w:ascii="Arial" w:hAnsi="Arial" w:cs="Arial"/>
          <w:sz w:val="24"/>
          <w:szCs w:val="24"/>
        </w:rPr>
        <w:t>5</w:t>
      </w:r>
      <w:r w:rsidR="00E71798" w:rsidRPr="007C6C21">
        <w:rPr>
          <w:rFonts w:ascii="Arial" w:hAnsi="Arial" w:cs="Arial"/>
          <w:sz w:val="24"/>
          <w:szCs w:val="24"/>
        </w:rPr>
        <w:t xml:space="preserve">) выдача (направление) документов по результатам предоставления Муниципальной услуги. </w:t>
      </w:r>
    </w:p>
    <w:p w:rsidR="00D47E11" w:rsidRPr="007C6C21" w:rsidRDefault="00D47E11" w:rsidP="00885445">
      <w:pPr>
        <w:pStyle w:val="af"/>
        <w:ind w:firstLine="550"/>
        <w:jc w:val="center"/>
        <w:rPr>
          <w:rFonts w:ascii="Arial" w:hAnsi="Arial" w:cs="Arial"/>
          <w:b/>
          <w:sz w:val="24"/>
          <w:szCs w:val="24"/>
        </w:rPr>
      </w:pPr>
    </w:p>
    <w:p w:rsidR="002E4933" w:rsidRPr="007C6C21" w:rsidRDefault="00476B88" w:rsidP="00885445">
      <w:pPr>
        <w:pStyle w:val="ConsPlusNormal"/>
        <w:ind w:firstLine="567"/>
        <w:jc w:val="center"/>
        <w:outlineLvl w:val="2"/>
        <w:rPr>
          <w:b/>
          <w:sz w:val="24"/>
          <w:szCs w:val="24"/>
        </w:rPr>
      </w:pPr>
      <w:r w:rsidRPr="007C6C21">
        <w:rPr>
          <w:b/>
          <w:sz w:val="24"/>
          <w:szCs w:val="24"/>
        </w:rPr>
        <w:t>3.</w:t>
      </w:r>
      <w:r w:rsidR="00D47E11" w:rsidRPr="007C6C21">
        <w:rPr>
          <w:b/>
          <w:sz w:val="24"/>
          <w:szCs w:val="24"/>
        </w:rPr>
        <w:t>2</w:t>
      </w:r>
      <w:r w:rsidR="00D8390D" w:rsidRPr="007C6C21">
        <w:rPr>
          <w:b/>
          <w:sz w:val="24"/>
          <w:szCs w:val="24"/>
        </w:rPr>
        <w:t>.</w:t>
      </w:r>
      <w:r w:rsidRPr="007C6C21">
        <w:rPr>
          <w:b/>
          <w:sz w:val="24"/>
          <w:szCs w:val="24"/>
        </w:rPr>
        <w:t xml:space="preserve"> </w:t>
      </w:r>
      <w:r w:rsidR="002E4933" w:rsidRPr="007C6C21">
        <w:rPr>
          <w:b/>
          <w:sz w:val="24"/>
          <w:szCs w:val="24"/>
        </w:rPr>
        <w:t>Административная процедура «</w:t>
      </w:r>
      <w:r w:rsidR="000870DA" w:rsidRPr="007C6C21">
        <w:rPr>
          <w:b/>
          <w:sz w:val="24"/>
          <w:szCs w:val="24"/>
        </w:rPr>
        <w:t>Прием и регистрация заявления с пакетом документов с целью предоставления муниципальной услуги</w:t>
      </w:r>
      <w:r w:rsidR="002E4933" w:rsidRPr="007C6C21">
        <w:rPr>
          <w:b/>
          <w:sz w:val="24"/>
          <w:szCs w:val="24"/>
        </w:rPr>
        <w:t>»</w:t>
      </w:r>
    </w:p>
    <w:p w:rsidR="00C87A8D" w:rsidRPr="007C6C21" w:rsidRDefault="00C87A8D" w:rsidP="00885445">
      <w:pPr>
        <w:autoSpaceDE w:val="0"/>
        <w:autoSpaceDN w:val="0"/>
        <w:adjustRightInd w:val="0"/>
        <w:ind w:firstLine="689"/>
        <w:jc w:val="center"/>
        <w:rPr>
          <w:rFonts w:ascii="Arial" w:hAnsi="Arial" w:cs="Arial"/>
          <w:b/>
          <w:sz w:val="24"/>
          <w:szCs w:val="24"/>
        </w:rPr>
      </w:pPr>
    </w:p>
    <w:p w:rsidR="00837B6F" w:rsidRPr="007C6C21" w:rsidRDefault="00C94F74" w:rsidP="00885445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7C6C21">
        <w:rPr>
          <w:sz w:val="24"/>
          <w:szCs w:val="24"/>
        </w:rPr>
        <w:t>5</w:t>
      </w:r>
      <w:r w:rsidR="00D47E11" w:rsidRPr="007C6C21">
        <w:rPr>
          <w:sz w:val="24"/>
          <w:szCs w:val="24"/>
        </w:rPr>
        <w:t>0</w:t>
      </w:r>
      <w:r w:rsidR="00C87A8D" w:rsidRPr="007C6C21">
        <w:rPr>
          <w:sz w:val="24"/>
          <w:szCs w:val="24"/>
        </w:rPr>
        <w:t>. Основанием для начала предоставления Муниципальной услуги является письменное обра</w:t>
      </w:r>
      <w:r w:rsidR="00837B6F" w:rsidRPr="007C6C21">
        <w:rPr>
          <w:sz w:val="24"/>
          <w:szCs w:val="24"/>
        </w:rPr>
        <w:t>щение Заявителя</w:t>
      </w:r>
      <w:r w:rsidR="00FE1F71" w:rsidRPr="007C6C21">
        <w:rPr>
          <w:sz w:val="24"/>
          <w:szCs w:val="24"/>
        </w:rPr>
        <w:t xml:space="preserve"> в Администрацию, так же заявление </w:t>
      </w:r>
      <w:r w:rsidR="00FE1F71" w:rsidRPr="007C6C21">
        <w:rPr>
          <w:rFonts w:eastAsiaTheme="minorHAnsi"/>
          <w:sz w:val="24"/>
          <w:szCs w:val="24"/>
          <w:lang w:eastAsia="en-US"/>
        </w:rPr>
        <w:t xml:space="preserve"> может быть направлено в орган местного самоуправления в форме электронного документа, подписанного электронной подписью</w:t>
      </w:r>
      <w:r w:rsidR="009065F2" w:rsidRPr="007C6C21">
        <w:rPr>
          <w:rFonts w:eastAsiaTheme="minorHAnsi"/>
          <w:sz w:val="24"/>
          <w:szCs w:val="24"/>
          <w:lang w:eastAsia="en-US"/>
        </w:rPr>
        <w:t>.</w:t>
      </w:r>
    </w:p>
    <w:p w:rsidR="009065F2" w:rsidRPr="007C6C21" w:rsidRDefault="009065F2" w:rsidP="00885445">
      <w:pPr>
        <w:pStyle w:val="ConsPlusNormal"/>
        <w:jc w:val="both"/>
        <w:rPr>
          <w:sz w:val="24"/>
          <w:szCs w:val="24"/>
        </w:rPr>
      </w:pPr>
      <w:r w:rsidRPr="007C6C21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электронной форме государственные и муниципальные услуги предоставляются способами, предусмотренными </w:t>
      </w:r>
      <w:hyperlink r:id="rId14" w:history="1">
        <w:r w:rsidRPr="007C6C21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частью 2 статьи 19</w:t>
        </w:r>
      </w:hyperlink>
      <w:r w:rsidRPr="007C6C21">
        <w:rPr>
          <w:rFonts w:eastAsiaTheme="minorHAnsi"/>
          <w:color w:val="000000" w:themeColor="text1"/>
          <w:sz w:val="24"/>
          <w:szCs w:val="24"/>
          <w:lang w:eastAsia="en-US"/>
        </w:rPr>
        <w:t xml:space="preserve"> Федерального </w:t>
      </w:r>
      <w:r w:rsidRPr="007C6C21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закона от 27.07.2010 N 210-ФЗ "Об организации предоставления государственных и муниципальных услуг", с использованием единого портала государственных и муниципальных услуг, 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837B6F" w:rsidRPr="007C6C21" w:rsidRDefault="00534259" w:rsidP="00534259">
      <w:pPr>
        <w:pStyle w:val="ConsPlusNormal"/>
        <w:ind w:firstLine="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          </w:t>
      </w:r>
      <w:r w:rsidR="007113AD" w:rsidRPr="007C6C21">
        <w:rPr>
          <w:sz w:val="24"/>
          <w:szCs w:val="24"/>
        </w:rPr>
        <w:t>Административную процедуру «</w:t>
      </w:r>
      <w:r w:rsidR="009D7287" w:rsidRPr="007C6C21">
        <w:rPr>
          <w:sz w:val="24"/>
          <w:szCs w:val="24"/>
        </w:rPr>
        <w:t>Прием и регистрация заявления с пакетом документов с целью предоставления муниципальной услуги</w:t>
      </w:r>
      <w:r w:rsidR="007113AD" w:rsidRPr="007C6C21">
        <w:rPr>
          <w:sz w:val="24"/>
          <w:szCs w:val="24"/>
        </w:rPr>
        <w:t xml:space="preserve">» </w:t>
      </w:r>
      <w:r w:rsidRPr="007C6C21">
        <w:rPr>
          <w:sz w:val="24"/>
          <w:szCs w:val="24"/>
        </w:rPr>
        <w:t xml:space="preserve">предоставляет </w:t>
      </w:r>
      <w:r w:rsidR="00161D50" w:rsidRPr="007C6C21">
        <w:rPr>
          <w:sz w:val="24"/>
          <w:szCs w:val="24"/>
        </w:rPr>
        <w:t>отдел по делопроизводству и контролю</w:t>
      </w:r>
      <w:r w:rsidR="00837B6F" w:rsidRPr="007C6C21">
        <w:rPr>
          <w:sz w:val="24"/>
          <w:szCs w:val="24"/>
        </w:rPr>
        <w:t>.</w:t>
      </w:r>
    </w:p>
    <w:p w:rsidR="00C87A8D" w:rsidRPr="007C6C21" w:rsidRDefault="00837B6F" w:rsidP="00534259">
      <w:pPr>
        <w:pStyle w:val="ConsPlusNormal"/>
        <w:ind w:firstLine="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         </w:t>
      </w:r>
      <w:r w:rsidR="00534259" w:rsidRPr="007C6C21">
        <w:rPr>
          <w:sz w:val="24"/>
          <w:szCs w:val="24"/>
        </w:rPr>
        <w:t>С</w:t>
      </w:r>
      <w:r w:rsidR="00C87A8D" w:rsidRPr="007C6C21">
        <w:rPr>
          <w:sz w:val="24"/>
          <w:szCs w:val="24"/>
        </w:rPr>
        <w:t>отрудник, ответственный за прием документов и регистрацию заявления о предоставлении Муниципальной услуги:</w:t>
      </w:r>
    </w:p>
    <w:p w:rsidR="00C87A8D" w:rsidRPr="007C6C21" w:rsidRDefault="00C87A8D" w:rsidP="00885445">
      <w:pPr>
        <w:pStyle w:val="ConsPlusNormal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1) устанавливает предмет обращения, личность Заявителя, полномочия представителя Заявителя;</w:t>
      </w:r>
    </w:p>
    <w:p w:rsidR="00C87A8D" w:rsidRPr="007C6C21" w:rsidRDefault="00C87A8D" w:rsidP="00885445">
      <w:pPr>
        <w:pStyle w:val="ConsPlusNormal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2) проверяет правильность оформления заявления, проверяет комплектность представленных документов, необходимых для предоставления Муниципальной услуги;</w:t>
      </w:r>
    </w:p>
    <w:p w:rsidR="00C87A8D" w:rsidRPr="007C6C21" w:rsidRDefault="00C87A8D" w:rsidP="00885445">
      <w:pPr>
        <w:pStyle w:val="ConsPlusNormal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3)  осуществляет регистрацию заявления и представленных документов.</w:t>
      </w:r>
    </w:p>
    <w:p w:rsidR="009D7287" w:rsidRPr="007C6C21" w:rsidRDefault="009D7287" w:rsidP="009D728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b/>
          <w:sz w:val="24"/>
          <w:szCs w:val="24"/>
        </w:rPr>
        <w:t xml:space="preserve">    </w:t>
      </w:r>
      <w:r w:rsidRPr="007C6C21">
        <w:rPr>
          <w:sz w:val="24"/>
          <w:szCs w:val="24"/>
        </w:rPr>
        <w:t>При отсутствии оснований для отказа в приеме документов специалистом администрации муниципального образования город Ефремов, ответственным за регистрацию документов осуществляется регистрация в системе АСЭД заявления (с необходимым пакетом документов).</w:t>
      </w:r>
    </w:p>
    <w:p w:rsidR="009D7287" w:rsidRPr="007C6C21" w:rsidRDefault="009D7287" w:rsidP="009D728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 xml:space="preserve">     </w:t>
      </w:r>
      <w:r w:rsidR="00D47E11" w:rsidRPr="007C6C21">
        <w:rPr>
          <w:sz w:val="24"/>
          <w:szCs w:val="24"/>
        </w:rPr>
        <w:t xml:space="preserve">51. </w:t>
      </w:r>
      <w:r w:rsidRPr="007C6C21">
        <w:rPr>
          <w:sz w:val="24"/>
          <w:szCs w:val="24"/>
        </w:rPr>
        <w:t>В случае выявления оснований для отказа в приеме документов заявителю сообщается об отказе в приеме документов:</w:t>
      </w:r>
    </w:p>
    <w:p w:rsidR="009D7287" w:rsidRPr="007C6C21" w:rsidRDefault="009D7287" w:rsidP="009D728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- в устной форме - в день их подачи и выявления оснований для отказа в приеме документов, предусмотренных Административным регламентом. Представленные заявителем документы возвращаются заявителю способом, не запрещенным законодательством, с указанием необходимости устранения выявленных замечаний;</w:t>
      </w:r>
    </w:p>
    <w:p w:rsidR="009D7287" w:rsidRPr="007C6C21" w:rsidRDefault="009D7287" w:rsidP="009D7287">
      <w:pPr>
        <w:pStyle w:val="ConsPlusNormal"/>
        <w:ind w:firstLine="540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- в письменной форме (в случае, если заявление и документы направлены почтовым отправлением, в том числе в электронном виде с использованием информационно-коммуникационных технологий, если данный вид подачи документов не запрещен законодательством), в том числе в виде электронного документа, в срок, не превышающий семи дней со дня регистрации обращения в АСЭД. Представленные заявителем документы возвращаются заявителю способом, не запрещенным законодательством, с указанием необходимости устранения выявленных замечаний.</w:t>
      </w:r>
    </w:p>
    <w:p w:rsidR="00381E88" w:rsidRPr="007C6C21" w:rsidRDefault="00381E88" w:rsidP="00381E8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Максимальный срок выполнения данного административного </w:t>
      </w:r>
      <w:r w:rsidRPr="007C6C21">
        <w:rPr>
          <w:rFonts w:ascii="Arial" w:hAnsi="Arial" w:cs="Arial"/>
          <w:sz w:val="24"/>
          <w:szCs w:val="24"/>
        </w:rPr>
        <w:br/>
        <w:t>действия – 1 календарный день.</w:t>
      </w:r>
    </w:p>
    <w:p w:rsidR="009D7287" w:rsidRPr="007C6C21" w:rsidRDefault="009D7287" w:rsidP="009D7287">
      <w:pPr>
        <w:pStyle w:val="ConsPlusNormal"/>
        <w:ind w:firstLine="540"/>
        <w:jc w:val="both"/>
        <w:rPr>
          <w:b/>
          <w:i/>
          <w:sz w:val="24"/>
          <w:szCs w:val="24"/>
        </w:rPr>
      </w:pPr>
      <w:r w:rsidRPr="007C6C21">
        <w:rPr>
          <w:sz w:val="24"/>
          <w:szCs w:val="24"/>
        </w:rPr>
        <w:t xml:space="preserve">При подаче заявления </w:t>
      </w:r>
      <w:r w:rsidR="00381E88" w:rsidRPr="007C6C21">
        <w:rPr>
          <w:rFonts w:eastAsiaTheme="minorHAnsi"/>
          <w:sz w:val="24"/>
          <w:szCs w:val="24"/>
          <w:lang w:eastAsia="en-US"/>
        </w:rPr>
        <w:t>в форме электронного документа, подписанного электронной подписью,</w:t>
      </w:r>
      <w:r w:rsidR="00381E88" w:rsidRPr="007C6C21">
        <w:rPr>
          <w:sz w:val="24"/>
          <w:szCs w:val="24"/>
        </w:rPr>
        <w:t xml:space="preserve"> </w:t>
      </w:r>
      <w:r w:rsidRPr="007C6C21">
        <w:rPr>
          <w:sz w:val="24"/>
          <w:szCs w:val="24"/>
        </w:rPr>
        <w:t xml:space="preserve">оно автоматически фиксируется в режиме реального времени в электронной системе. </w:t>
      </w:r>
    </w:p>
    <w:p w:rsidR="00911A7A" w:rsidRPr="007C6C21" w:rsidRDefault="00911A7A" w:rsidP="00885445">
      <w:pPr>
        <w:pStyle w:val="ConsPlusNormal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Критерием принятия решения по административной процедуре «</w:t>
      </w:r>
      <w:r w:rsidR="00381E88" w:rsidRPr="007C6C21">
        <w:rPr>
          <w:sz w:val="24"/>
          <w:szCs w:val="24"/>
        </w:rPr>
        <w:t>Прием и регистрация заявления с пакетом документов с целью предоставления муниципальной услуги</w:t>
      </w:r>
      <w:r w:rsidRPr="007C6C21">
        <w:rPr>
          <w:sz w:val="24"/>
          <w:szCs w:val="24"/>
        </w:rPr>
        <w:t>» является наличие заявления</w:t>
      </w:r>
      <w:r w:rsidR="00381E88" w:rsidRPr="007C6C21">
        <w:rPr>
          <w:sz w:val="24"/>
          <w:szCs w:val="24"/>
        </w:rPr>
        <w:t xml:space="preserve"> и пакета документов</w:t>
      </w:r>
      <w:r w:rsidRPr="007C6C21">
        <w:rPr>
          <w:sz w:val="24"/>
          <w:szCs w:val="24"/>
        </w:rPr>
        <w:t>.</w:t>
      </w:r>
    </w:p>
    <w:p w:rsidR="00C87A8D" w:rsidRPr="007C6C21" w:rsidRDefault="00C87A8D" w:rsidP="00885445">
      <w:pPr>
        <w:pStyle w:val="ConsPlusNormal"/>
        <w:jc w:val="both"/>
        <w:rPr>
          <w:sz w:val="24"/>
          <w:szCs w:val="24"/>
        </w:rPr>
      </w:pPr>
      <w:r w:rsidRPr="007C6C21">
        <w:rPr>
          <w:sz w:val="24"/>
          <w:szCs w:val="24"/>
        </w:rPr>
        <w:t>Результатом админист</w:t>
      </w:r>
      <w:r w:rsidR="00CB1558" w:rsidRPr="007C6C21">
        <w:rPr>
          <w:sz w:val="24"/>
          <w:szCs w:val="24"/>
        </w:rPr>
        <w:t>ративной процедуры является регистрация</w:t>
      </w:r>
      <w:r w:rsidRPr="007C6C21">
        <w:rPr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04117B" w:rsidRPr="007C6C21" w:rsidRDefault="0004117B" w:rsidP="00885445">
      <w:pPr>
        <w:pStyle w:val="ConsPlusNormal"/>
        <w:jc w:val="both"/>
        <w:rPr>
          <w:sz w:val="24"/>
          <w:szCs w:val="24"/>
        </w:rPr>
      </w:pPr>
    </w:p>
    <w:p w:rsidR="00706406" w:rsidRPr="007C6C21" w:rsidRDefault="00706406" w:rsidP="00706406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3.</w:t>
      </w:r>
      <w:r w:rsidR="00D47E11" w:rsidRPr="007C6C21">
        <w:rPr>
          <w:rFonts w:ascii="Arial" w:hAnsi="Arial" w:cs="Arial"/>
          <w:b/>
          <w:sz w:val="24"/>
          <w:szCs w:val="24"/>
        </w:rPr>
        <w:t>3</w:t>
      </w:r>
      <w:r w:rsidRPr="007C6C21">
        <w:rPr>
          <w:rFonts w:ascii="Arial" w:hAnsi="Arial" w:cs="Arial"/>
          <w:b/>
          <w:sz w:val="24"/>
          <w:szCs w:val="24"/>
        </w:rPr>
        <w:t xml:space="preserve"> Административная процедура «</w:t>
      </w:r>
      <w:r w:rsidRPr="007C6C21">
        <w:rPr>
          <w:rFonts w:ascii="Arial" w:eastAsia="Calibri" w:hAnsi="Arial" w:cs="Arial"/>
          <w:b/>
          <w:sz w:val="24"/>
          <w:szCs w:val="24"/>
        </w:rPr>
        <w:t>Проведение проверки представленных заявителем сведений</w:t>
      </w:r>
      <w:r w:rsidRPr="007C6C21">
        <w:rPr>
          <w:rFonts w:ascii="Arial" w:hAnsi="Arial" w:cs="Arial"/>
          <w:b/>
          <w:sz w:val="24"/>
          <w:szCs w:val="24"/>
        </w:rPr>
        <w:t>»</w:t>
      </w:r>
    </w:p>
    <w:p w:rsidR="00381E88" w:rsidRPr="007C6C21" w:rsidRDefault="00381E88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</w:p>
    <w:p w:rsidR="00706406" w:rsidRPr="007C6C21" w:rsidRDefault="00C94F74" w:rsidP="0070640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6C21">
        <w:rPr>
          <w:rFonts w:ascii="Arial" w:eastAsia="Calibri" w:hAnsi="Arial" w:cs="Arial"/>
          <w:sz w:val="24"/>
          <w:szCs w:val="24"/>
        </w:rPr>
        <w:t>5</w:t>
      </w:r>
      <w:r w:rsidR="00A27BF6" w:rsidRPr="007C6C21">
        <w:rPr>
          <w:rFonts w:ascii="Arial" w:eastAsia="Calibri" w:hAnsi="Arial" w:cs="Arial"/>
          <w:sz w:val="24"/>
          <w:szCs w:val="24"/>
        </w:rPr>
        <w:t>2</w:t>
      </w:r>
      <w:r w:rsidR="00706406" w:rsidRPr="007C6C21">
        <w:rPr>
          <w:rFonts w:ascii="Arial" w:eastAsia="Calibri" w:hAnsi="Arial" w:cs="Arial"/>
          <w:sz w:val="24"/>
          <w:szCs w:val="24"/>
        </w:rPr>
        <w:t xml:space="preserve">. Основанием для начала административной процедуры «Проведение проверки представленных заявителем сведений» является поступление сотруднику </w:t>
      </w:r>
      <w:r w:rsidR="00706406" w:rsidRPr="007C6C21">
        <w:rPr>
          <w:rFonts w:ascii="Arial" w:eastAsia="Calibri" w:hAnsi="Arial" w:cs="Arial"/>
          <w:sz w:val="24"/>
          <w:szCs w:val="24"/>
        </w:rPr>
        <w:lastRenderedPageBreak/>
        <w:t>Комитета зарегистрированного заявления и пакета документов, представленных заявителем.</w:t>
      </w:r>
    </w:p>
    <w:p w:rsidR="00706406" w:rsidRPr="007C6C21" w:rsidRDefault="00706406" w:rsidP="007064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eastAsia="Calibri" w:hAnsi="Arial" w:cs="Arial"/>
          <w:sz w:val="24"/>
          <w:szCs w:val="24"/>
        </w:rPr>
        <w:t>Сотрудник проверяет заявление на соответствие форме из приложения №1 и на полноту информации, содержащейся в нём</w:t>
      </w:r>
      <w:r w:rsidRPr="007C6C21">
        <w:rPr>
          <w:rFonts w:ascii="Arial" w:hAnsi="Arial" w:cs="Arial"/>
          <w:sz w:val="24"/>
          <w:szCs w:val="24"/>
        </w:rPr>
        <w:t>, наличие документов, прилагаемых к заявлению.</w:t>
      </w:r>
    </w:p>
    <w:p w:rsidR="00706406" w:rsidRPr="007C6C21" w:rsidRDefault="00706406" w:rsidP="0070640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 xml:space="preserve"> Результатом административной процедуры является:</w:t>
      </w:r>
    </w:p>
    <w:p w:rsidR="00706406" w:rsidRPr="007C6C21" w:rsidRDefault="00706406" w:rsidP="0070640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>- подтверждение соответствия документов установленным требованиям настоящего административного регламента.</w:t>
      </w:r>
    </w:p>
    <w:p w:rsidR="00706406" w:rsidRPr="007C6C21" w:rsidRDefault="00706406" w:rsidP="0070640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>Максимальное время, затраченное на административную процедуру, не должно превышать четыре</w:t>
      </w:r>
      <w:r w:rsidR="00646BAF" w:rsidRPr="007C6C21">
        <w:rPr>
          <w:sz w:val="24"/>
          <w:szCs w:val="24"/>
        </w:rPr>
        <w:t xml:space="preserve"> рабочих</w:t>
      </w:r>
      <w:r w:rsidRPr="007C6C21">
        <w:rPr>
          <w:sz w:val="24"/>
          <w:szCs w:val="24"/>
        </w:rPr>
        <w:t xml:space="preserve"> дня.</w:t>
      </w:r>
    </w:p>
    <w:p w:rsidR="00706406" w:rsidRPr="007C6C21" w:rsidRDefault="00706406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</w:p>
    <w:p w:rsidR="00706406" w:rsidRPr="007C6C21" w:rsidRDefault="00706406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</w:p>
    <w:p w:rsidR="00C46647" w:rsidRPr="007C6C21" w:rsidRDefault="00476B88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3.</w:t>
      </w:r>
      <w:r w:rsidR="00D47E11" w:rsidRPr="007C6C21">
        <w:rPr>
          <w:rFonts w:ascii="Arial" w:hAnsi="Arial" w:cs="Arial"/>
          <w:b/>
          <w:sz w:val="24"/>
          <w:szCs w:val="24"/>
        </w:rPr>
        <w:t>4</w:t>
      </w:r>
      <w:r w:rsidRPr="007C6C21">
        <w:rPr>
          <w:rFonts w:ascii="Arial" w:hAnsi="Arial" w:cs="Arial"/>
          <w:b/>
          <w:sz w:val="24"/>
          <w:szCs w:val="24"/>
        </w:rPr>
        <w:t xml:space="preserve"> </w:t>
      </w:r>
      <w:r w:rsidR="00C46647" w:rsidRPr="007C6C21">
        <w:rPr>
          <w:rFonts w:ascii="Arial" w:hAnsi="Arial" w:cs="Arial"/>
          <w:b/>
          <w:sz w:val="24"/>
          <w:szCs w:val="24"/>
        </w:rPr>
        <w:t>Административная процедура «Формирование и направление межведомственных запросов в органы и организации, участвующие в предоставлении Муниципальной услуги»</w:t>
      </w:r>
    </w:p>
    <w:p w:rsidR="00C46647" w:rsidRPr="007C6C21" w:rsidRDefault="00C46647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</w:p>
    <w:p w:rsidR="00C46647" w:rsidRPr="007C6C21" w:rsidRDefault="001F5C81" w:rsidP="001F5C81">
      <w:pPr>
        <w:tabs>
          <w:tab w:val="num" w:pos="540"/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C94F74" w:rsidRPr="007C6C21">
        <w:rPr>
          <w:rFonts w:ascii="Arial" w:hAnsi="Arial" w:cs="Arial"/>
          <w:sz w:val="24"/>
          <w:szCs w:val="24"/>
        </w:rPr>
        <w:t>5</w:t>
      </w:r>
      <w:r w:rsidR="00A27BF6" w:rsidRPr="007C6C21">
        <w:rPr>
          <w:rFonts w:ascii="Arial" w:hAnsi="Arial" w:cs="Arial"/>
          <w:sz w:val="24"/>
          <w:szCs w:val="24"/>
        </w:rPr>
        <w:t>3</w:t>
      </w:r>
      <w:r w:rsidR="00C46647" w:rsidRPr="007C6C21">
        <w:rPr>
          <w:rFonts w:ascii="Arial" w:hAnsi="Arial" w:cs="Arial"/>
          <w:sz w:val="24"/>
          <w:szCs w:val="24"/>
        </w:rPr>
        <w:t xml:space="preserve">. </w:t>
      </w:r>
      <w:r w:rsidR="007043A6" w:rsidRPr="007C6C21">
        <w:rPr>
          <w:rFonts w:ascii="Arial" w:hAnsi="Arial" w:cs="Arial"/>
          <w:sz w:val="24"/>
          <w:szCs w:val="24"/>
        </w:rPr>
        <w:t xml:space="preserve">Основание для начала  административной процедуры. </w:t>
      </w:r>
      <w:r w:rsidR="00C46647" w:rsidRPr="007C6C21">
        <w:rPr>
          <w:rFonts w:ascii="Arial" w:hAnsi="Arial" w:cs="Arial"/>
          <w:sz w:val="24"/>
          <w:szCs w:val="24"/>
        </w:rPr>
        <w:t xml:space="preserve">При наличии полного пакета документов по перечню документов, указанных в пункте </w:t>
      </w:r>
      <w:r w:rsidR="00D56118" w:rsidRPr="007C6C21">
        <w:rPr>
          <w:rFonts w:ascii="Arial" w:hAnsi="Arial" w:cs="Arial"/>
          <w:sz w:val="24"/>
          <w:szCs w:val="24"/>
        </w:rPr>
        <w:t>19</w:t>
      </w:r>
      <w:r w:rsidR="00AF06B3" w:rsidRPr="007C6C21">
        <w:rPr>
          <w:rFonts w:ascii="Arial" w:hAnsi="Arial" w:cs="Arial"/>
          <w:sz w:val="24"/>
          <w:szCs w:val="24"/>
        </w:rPr>
        <w:t xml:space="preserve"> раздела </w:t>
      </w:r>
      <w:r w:rsidR="00AF06B3" w:rsidRPr="007C6C21">
        <w:rPr>
          <w:rFonts w:ascii="Arial" w:hAnsi="Arial" w:cs="Arial"/>
          <w:sz w:val="24"/>
          <w:szCs w:val="24"/>
          <w:lang w:val="en-US"/>
        </w:rPr>
        <w:t>II</w:t>
      </w:r>
      <w:r w:rsidR="00AF06B3" w:rsidRPr="007C6C21">
        <w:rPr>
          <w:rFonts w:ascii="Arial" w:hAnsi="Arial" w:cs="Arial"/>
          <w:sz w:val="24"/>
          <w:szCs w:val="24"/>
        </w:rPr>
        <w:t xml:space="preserve"> </w:t>
      </w:r>
      <w:r w:rsidR="00C46647" w:rsidRPr="007C6C21">
        <w:rPr>
          <w:rFonts w:ascii="Arial" w:hAnsi="Arial" w:cs="Arial"/>
          <w:sz w:val="24"/>
          <w:szCs w:val="24"/>
        </w:rPr>
        <w:t xml:space="preserve"> д</w:t>
      </w:r>
      <w:r w:rsidR="00161D50" w:rsidRPr="007C6C21">
        <w:rPr>
          <w:rFonts w:ascii="Arial" w:hAnsi="Arial" w:cs="Arial"/>
          <w:sz w:val="24"/>
          <w:szCs w:val="24"/>
        </w:rPr>
        <w:t xml:space="preserve">анного регламента, специалист  </w:t>
      </w:r>
      <w:r w:rsidR="00B91021" w:rsidRPr="007C6C21">
        <w:rPr>
          <w:rFonts w:ascii="Arial" w:hAnsi="Arial" w:cs="Arial"/>
          <w:sz w:val="24"/>
          <w:szCs w:val="24"/>
        </w:rPr>
        <w:t>комитета по жизнеобеспечению</w:t>
      </w:r>
      <w:r w:rsidR="00D3176F" w:rsidRPr="007C6C21">
        <w:rPr>
          <w:rFonts w:ascii="Arial" w:hAnsi="Arial" w:cs="Arial"/>
          <w:sz w:val="24"/>
          <w:szCs w:val="24"/>
        </w:rPr>
        <w:t>,</w:t>
      </w:r>
      <w:r w:rsidR="00094B8D" w:rsidRPr="007C6C21">
        <w:rPr>
          <w:rFonts w:ascii="Arial" w:hAnsi="Arial" w:cs="Arial"/>
          <w:sz w:val="24"/>
          <w:szCs w:val="24"/>
        </w:rPr>
        <w:t xml:space="preserve"> </w:t>
      </w:r>
      <w:r w:rsidR="00C46647" w:rsidRPr="007C6C21">
        <w:rPr>
          <w:rFonts w:ascii="Arial" w:hAnsi="Arial" w:cs="Arial"/>
          <w:sz w:val="24"/>
          <w:szCs w:val="24"/>
        </w:rPr>
        <w:t>в случае необходимости по каналам межведомственного взаимодействия</w:t>
      </w:r>
      <w:r w:rsidR="00D3176F" w:rsidRPr="007C6C21">
        <w:rPr>
          <w:rFonts w:ascii="Arial" w:hAnsi="Arial" w:cs="Arial"/>
          <w:sz w:val="24"/>
          <w:szCs w:val="24"/>
        </w:rPr>
        <w:t>,</w:t>
      </w:r>
      <w:r w:rsidR="00C46647" w:rsidRPr="007C6C21">
        <w:rPr>
          <w:rFonts w:ascii="Arial" w:hAnsi="Arial" w:cs="Arial"/>
          <w:sz w:val="24"/>
          <w:szCs w:val="24"/>
        </w:rPr>
        <w:t xml:space="preserve"> осуществляет следующи</w:t>
      </w:r>
      <w:r w:rsidR="007113AD" w:rsidRPr="007C6C21">
        <w:rPr>
          <w:rFonts w:ascii="Arial" w:hAnsi="Arial" w:cs="Arial"/>
          <w:sz w:val="24"/>
          <w:szCs w:val="24"/>
        </w:rPr>
        <w:t>й</w:t>
      </w:r>
      <w:r w:rsidR="00C46647" w:rsidRPr="007C6C21">
        <w:rPr>
          <w:rFonts w:ascii="Arial" w:hAnsi="Arial" w:cs="Arial"/>
          <w:sz w:val="24"/>
          <w:szCs w:val="24"/>
        </w:rPr>
        <w:t xml:space="preserve"> межведомственны</w:t>
      </w:r>
      <w:r w:rsidR="007113AD" w:rsidRPr="007C6C21">
        <w:rPr>
          <w:rFonts w:ascii="Arial" w:hAnsi="Arial" w:cs="Arial"/>
          <w:sz w:val="24"/>
          <w:szCs w:val="24"/>
        </w:rPr>
        <w:t>й</w:t>
      </w:r>
      <w:r w:rsidR="00C46647" w:rsidRPr="007C6C21">
        <w:rPr>
          <w:rFonts w:ascii="Arial" w:hAnsi="Arial" w:cs="Arial"/>
          <w:sz w:val="24"/>
          <w:szCs w:val="24"/>
        </w:rPr>
        <w:t xml:space="preserve"> запрос:</w:t>
      </w:r>
    </w:p>
    <w:p w:rsidR="00C46647" w:rsidRPr="007C6C21" w:rsidRDefault="00C46647" w:rsidP="00885445">
      <w:pPr>
        <w:pStyle w:val="af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1) выписка из Единого государственного реестра недвижимости;</w:t>
      </w:r>
    </w:p>
    <w:p w:rsidR="00B91021" w:rsidRPr="007C6C21" w:rsidRDefault="00B91021" w:rsidP="00B91021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46647" w:rsidRPr="007C6C21" w:rsidRDefault="00B91021" w:rsidP="007113AD">
      <w:pPr>
        <w:pStyle w:val="af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</w:t>
      </w:r>
      <w:r w:rsidR="00C46647" w:rsidRPr="007C6C21">
        <w:rPr>
          <w:rFonts w:ascii="Arial" w:hAnsi="Arial" w:cs="Arial"/>
          <w:sz w:val="24"/>
          <w:szCs w:val="24"/>
        </w:rPr>
        <w:t xml:space="preserve">Межведомственные запросы формируются и направляются в первый день начала данной административной процедуры. </w:t>
      </w:r>
    </w:p>
    <w:p w:rsidR="002D5C9C" w:rsidRPr="007C6C21" w:rsidRDefault="007113AD" w:rsidP="007113AD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Административную процедуру «Формирование и направление межведомственных запросов в органы и организации, участвующие в предоставлении Муниципальной услуги» </w:t>
      </w:r>
      <w:r w:rsidR="002D5C9C" w:rsidRPr="007C6C21">
        <w:rPr>
          <w:rFonts w:ascii="Arial" w:hAnsi="Arial" w:cs="Arial"/>
          <w:sz w:val="24"/>
          <w:szCs w:val="24"/>
        </w:rPr>
        <w:t xml:space="preserve">предоставляет </w:t>
      </w:r>
      <w:r w:rsidR="00B91021" w:rsidRPr="007C6C21">
        <w:rPr>
          <w:rFonts w:ascii="Arial" w:hAnsi="Arial" w:cs="Arial"/>
          <w:sz w:val="24"/>
          <w:szCs w:val="24"/>
        </w:rPr>
        <w:t>комитет по жизнеобеспечению</w:t>
      </w:r>
      <w:r w:rsidR="002D5C9C" w:rsidRPr="007C6C21">
        <w:rPr>
          <w:rFonts w:ascii="Arial" w:hAnsi="Arial" w:cs="Arial"/>
          <w:sz w:val="24"/>
          <w:szCs w:val="24"/>
        </w:rPr>
        <w:t>.</w:t>
      </w:r>
    </w:p>
    <w:p w:rsidR="00C46647" w:rsidRPr="007C6C21" w:rsidRDefault="001F5C81" w:rsidP="001F5C81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 xml:space="preserve"> </w:t>
      </w:r>
      <w:r w:rsidR="00C46647" w:rsidRPr="007C6C21">
        <w:rPr>
          <w:sz w:val="24"/>
          <w:szCs w:val="24"/>
        </w:rPr>
        <w:t>Максимальное время, затраченное на администра</w:t>
      </w:r>
      <w:r w:rsidR="00050611" w:rsidRPr="007C6C21">
        <w:rPr>
          <w:sz w:val="24"/>
          <w:szCs w:val="24"/>
        </w:rPr>
        <w:t>тивную процедуру, составляет 1 рабочий день</w:t>
      </w:r>
      <w:r w:rsidR="00C46647" w:rsidRPr="007C6C21">
        <w:rPr>
          <w:sz w:val="24"/>
          <w:szCs w:val="24"/>
        </w:rPr>
        <w:t xml:space="preserve">. </w:t>
      </w:r>
    </w:p>
    <w:p w:rsidR="00BD7039" w:rsidRPr="007C6C21" w:rsidRDefault="001F5C81" w:rsidP="00885445">
      <w:pPr>
        <w:pStyle w:val="ConsPlusNormal"/>
        <w:ind w:firstLine="567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 xml:space="preserve"> </w:t>
      </w:r>
      <w:r w:rsidR="00BD7039" w:rsidRPr="007C6C21">
        <w:rPr>
          <w:sz w:val="24"/>
          <w:szCs w:val="24"/>
        </w:rPr>
        <w:t>Критерием принятия решения по административно</w:t>
      </w:r>
      <w:r w:rsidR="00651A55" w:rsidRPr="007C6C21">
        <w:rPr>
          <w:sz w:val="24"/>
          <w:szCs w:val="24"/>
        </w:rPr>
        <w:t>й</w:t>
      </w:r>
      <w:r w:rsidR="00BD7039" w:rsidRPr="007C6C21">
        <w:rPr>
          <w:sz w:val="24"/>
          <w:szCs w:val="24"/>
        </w:rPr>
        <w:t xml:space="preserve"> процедуре является Формирование и направление межведомственных запросов.</w:t>
      </w:r>
    </w:p>
    <w:p w:rsidR="00C46647" w:rsidRPr="007C6C21" w:rsidRDefault="001F5C81" w:rsidP="001F5C81">
      <w:pPr>
        <w:pStyle w:val="ConsPlusNormal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 xml:space="preserve"> </w:t>
      </w:r>
      <w:r w:rsidR="00BD7039" w:rsidRPr="007C6C21">
        <w:rPr>
          <w:sz w:val="24"/>
          <w:szCs w:val="24"/>
        </w:rPr>
        <w:t xml:space="preserve"> </w:t>
      </w:r>
      <w:r w:rsidR="00C46647" w:rsidRPr="007C6C21">
        <w:rPr>
          <w:sz w:val="24"/>
          <w:szCs w:val="24"/>
        </w:rPr>
        <w:t xml:space="preserve">Результатом данной процедуры является сбор необходимой информации.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заявителем. </w:t>
      </w:r>
    </w:p>
    <w:p w:rsidR="00C46647" w:rsidRPr="007C6C21" w:rsidRDefault="001F5C81" w:rsidP="00885445">
      <w:pPr>
        <w:pStyle w:val="ConsPlusNormal"/>
        <w:ind w:firstLine="567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 xml:space="preserve">  </w:t>
      </w:r>
      <w:r w:rsidR="002D5C9C" w:rsidRPr="007C6C21">
        <w:rPr>
          <w:sz w:val="24"/>
          <w:szCs w:val="24"/>
        </w:rPr>
        <w:t xml:space="preserve">Способ фиксации. </w:t>
      </w:r>
      <w:r w:rsidR="00C46647" w:rsidRPr="007C6C21">
        <w:rPr>
          <w:sz w:val="24"/>
          <w:szCs w:val="24"/>
        </w:rPr>
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C46647" w:rsidRPr="007C6C21" w:rsidRDefault="00C46647" w:rsidP="00885445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0703F" w:rsidRPr="007C6C21" w:rsidRDefault="00476B88" w:rsidP="00885445">
      <w:pPr>
        <w:pStyle w:val="af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3.</w:t>
      </w:r>
      <w:r w:rsidR="00D47E11" w:rsidRPr="007C6C21">
        <w:rPr>
          <w:rFonts w:ascii="Arial" w:hAnsi="Arial" w:cs="Arial"/>
          <w:b/>
          <w:sz w:val="24"/>
          <w:szCs w:val="24"/>
        </w:rPr>
        <w:t>5</w:t>
      </w:r>
      <w:r w:rsidRPr="007C6C21">
        <w:rPr>
          <w:rFonts w:ascii="Arial" w:hAnsi="Arial" w:cs="Arial"/>
          <w:b/>
          <w:sz w:val="24"/>
          <w:szCs w:val="24"/>
        </w:rPr>
        <w:t xml:space="preserve"> </w:t>
      </w:r>
      <w:r w:rsidR="0080703F" w:rsidRPr="007C6C21">
        <w:rPr>
          <w:rFonts w:ascii="Arial" w:hAnsi="Arial" w:cs="Arial"/>
          <w:b/>
          <w:sz w:val="24"/>
          <w:szCs w:val="24"/>
        </w:rPr>
        <w:t>Административная процедура «</w:t>
      </w:r>
      <w:r w:rsidR="002C362C" w:rsidRPr="007C6C21">
        <w:rPr>
          <w:rFonts w:ascii="Arial" w:hAnsi="Arial" w:cs="Arial"/>
          <w:b/>
          <w:sz w:val="24"/>
          <w:szCs w:val="24"/>
        </w:rPr>
        <w:t>Принятие решения по результатам рассмотрения и проверки заявления и приложенных к нему документов</w:t>
      </w:r>
      <w:r w:rsidR="0080703F" w:rsidRPr="007C6C21">
        <w:rPr>
          <w:rFonts w:ascii="Arial" w:hAnsi="Arial" w:cs="Arial"/>
          <w:b/>
          <w:sz w:val="24"/>
          <w:szCs w:val="24"/>
        </w:rPr>
        <w:t>»</w:t>
      </w:r>
    </w:p>
    <w:p w:rsidR="0080703F" w:rsidRPr="007C6C21" w:rsidRDefault="0080703F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</w:p>
    <w:p w:rsidR="00932DFC" w:rsidRPr="007C6C21" w:rsidRDefault="00CF3AEC" w:rsidP="00165098">
      <w:pPr>
        <w:pStyle w:val="af"/>
        <w:tabs>
          <w:tab w:val="left" w:pos="851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C94F74" w:rsidRPr="007C6C21">
        <w:rPr>
          <w:rFonts w:ascii="Arial" w:hAnsi="Arial" w:cs="Arial"/>
          <w:sz w:val="24"/>
          <w:szCs w:val="24"/>
        </w:rPr>
        <w:t>5</w:t>
      </w:r>
      <w:r w:rsidR="00A27BF6" w:rsidRPr="007C6C21">
        <w:rPr>
          <w:rFonts w:ascii="Arial" w:hAnsi="Arial" w:cs="Arial"/>
          <w:sz w:val="24"/>
          <w:szCs w:val="24"/>
        </w:rPr>
        <w:t>4</w:t>
      </w:r>
      <w:r w:rsidR="0080703F" w:rsidRPr="007C6C21">
        <w:rPr>
          <w:rFonts w:ascii="Arial" w:hAnsi="Arial" w:cs="Arial"/>
          <w:sz w:val="24"/>
          <w:szCs w:val="24"/>
        </w:rPr>
        <w:t>. Основанием для начала административной процедуры «</w:t>
      </w:r>
      <w:r w:rsidR="002C362C" w:rsidRPr="007C6C21">
        <w:rPr>
          <w:rFonts w:ascii="Arial" w:hAnsi="Arial" w:cs="Arial"/>
          <w:sz w:val="24"/>
          <w:szCs w:val="24"/>
        </w:rPr>
        <w:t>Принятие решения по результатам рассмотрения и проверки заявления и приложенных к нему документов</w:t>
      </w:r>
      <w:r w:rsidR="0080703F" w:rsidRPr="007C6C21">
        <w:rPr>
          <w:rFonts w:ascii="Arial" w:hAnsi="Arial" w:cs="Arial"/>
          <w:sz w:val="24"/>
          <w:szCs w:val="24"/>
        </w:rPr>
        <w:t xml:space="preserve">» </w:t>
      </w:r>
      <w:r w:rsidR="00932DFC" w:rsidRPr="007C6C21">
        <w:rPr>
          <w:rFonts w:ascii="Arial" w:hAnsi="Arial" w:cs="Arial"/>
          <w:sz w:val="24"/>
          <w:szCs w:val="24"/>
        </w:rPr>
        <w:t>является наличие полного пакета документов согласно перечням пунктов 1</w:t>
      </w:r>
      <w:r w:rsidR="00D56118" w:rsidRPr="007C6C21">
        <w:rPr>
          <w:rFonts w:ascii="Arial" w:hAnsi="Arial" w:cs="Arial"/>
          <w:sz w:val="24"/>
          <w:szCs w:val="24"/>
        </w:rPr>
        <w:t>9</w:t>
      </w:r>
      <w:r w:rsidR="00932DFC" w:rsidRPr="007C6C21">
        <w:rPr>
          <w:rFonts w:ascii="Arial" w:hAnsi="Arial" w:cs="Arial"/>
          <w:sz w:val="24"/>
          <w:szCs w:val="24"/>
        </w:rPr>
        <w:t xml:space="preserve">, </w:t>
      </w:r>
      <w:r w:rsidR="00D56118" w:rsidRPr="007C6C21">
        <w:rPr>
          <w:rFonts w:ascii="Arial" w:hAnsi="Arial" w:cs="Arial"/>
          <w:sz w:val="24"/>
          <w:szCs w:val="24"/>
        </w:rPr>
        <w:t>2</w:t>
      </w:r>
      <w:r w:rsidR="00165098" w:rsidRPr="007C6C21">
        <w:rPr>
          <w:rFonts w:ascii="Arial" w:hAnsi="Arial" w:cs="Arial"/>
          <w:sz w:val="24"/>
          <w:szCs w:val="24"/>
        </w:rPr>
        <w:t>0</w:t>
      </w:r>
      <w:r w:rsidR="00932DFC" w:rsidRPr="007C6C21">
        <w:rPr>
          <w:rFonts w:ascii="Arial" w:hAnsi="Arial" w:cs="Arial"/>
          <w:sz w:val="24"/>
          <w:szCs w:val="24"/>
        </w:rPr>
        <w:t xml:space="preserve"> настоящего регламента.</w:t>
      </w:r>
    </w:p>
    <w:p w:rsidR="00DF5E57" w:rsidRPr="007C6C21" w:rsidRDefault="00CF3AEC" w:rsidP="00932DFC">
      <w:pPr>
        <w:pStyle w:val="af"/>
        <w:tabs>
          <w:tab w:val="left" w:pos="709"/>
        </w:tabs>
        <w:ind w:firstLine="55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 xml:space="preserve">  </w:t>
      </w:r>
      <w:r w:rsidR="00DF5E57" w:rsidRPr="007C6C21">
        <w:rPr>
          <w:rFonts w:ascii="Arial" w:hAnsi="Arial" w:cs="Arial"/>
          <w:sz w:val="24"/>
          <w:szCs w:val="24"/>
        </w:rPr>
        <w:t xml:space="preserve">Максимальное время, затраченное на административную процедуру, составляет </w:t>
      </w:r>
      <w:r w:rsidR="00971244" w:rsidRPr="007C6C21">
        <w:rPr>
          <w:rFonts w:ascii="Arial" w:hAnsi="Arial" w:cs="Arial"/>
          <w:sz w:val="24"/>
          <w:szCs w:val="24"/>
        </w:rPr>
        <w:t>2</w:t>
      </w:r>
      <w:r w:rsidR="00932DFC" w:rsidRPr="007C6C21">
        <w:rPr>
          <w:rFonts w:ascii="Arial" w:hAnsi="Arial" w:cs="Arial"/>
          <w:sz w:val="24"/>
          <w:szCs w:val="24"/>
        </w:rPr>
        <w:t>5</w:t>
      </w:r>
      <w:r w:rsidR="00DF5E57" w:rsidRPr="007C6C21">
        <w:rPr>
          <w:rFonts w:ascii="Arial" w:hAnsi="Arial" w:cs="Arial"/>
          <w:sz w:val="24"/>
          <w:szCs w:val="24"/>
        </w:rPr>
        <w:t xml:space="preserve"> рабочих дня.</w:t>
      </w:r>
    </w:p>
    <w:p w:rsidR="0080703F" w:rsidRPr="007C6C21" w:rsidRDefault="0080703F" w:rsidP="00CF3A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</w:t>
      </w:r>
      <w:r w:rsidR="00CF3AEC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</w:t>
      </w:r>
      <w:r w:rsidR="00D60EFD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>Специ</w:t>
      </w:r>
      <w:r w:rsidR="00161D50" w:rsidRPr="007C6C21">
        <w:rPr>
          <w:rFonts w:ascii="Arial" w:hAnsi="Arial" w:cs="Arial"/>
          <w:sz w:val="24"/>
          <w:szCs w:val="24"/>
        </w:rPr>
        <w:t xml:space="preserve">алист </w:t>
      </w:r>
      <w:r w:rsidR="00932DFC" w:rsidRPr="007C6C21">
        <w:rPr>
          <w:rFonts w:ascii="Arial" w:hAnsi="Arial" w:cs="Arial"/>
          <w:sz w:val="24"/>
          <w:szCs w:val="24"/>
        </w:rPr>
        <w:t>комитета по жизнеобеспечению</w:t>
      </w:r>
      <w:r w:rsidRPr="007C6C21">
        <w:rPr>
          <w:rFonts w:ascii="Arial" w:hAnsi="Arial" w:cs="Arial"/>
          <w:sz w:val="24"/>
          <w:szCs w:val="24"/>
        </w:rPr>
        <w:t>:</w:t>
      </w:r>
    </w:p>
    <w:p w:rsidR="00D60EFD" w:rsidRPr="007C6C21" w:rsidRDefault="00D60EFD" w:rsidP="00D60EFD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- изучает представленные документы в целях выявления отсутствия противоречивой и недостоверной информации;</w:t>
      </w:r>
    </w:p>
    <w:p w:rsidR="00D60EFD" w:rsidRPr="007C6C21" w:rsidRDefault="00D60EFD" w:rsidP="00D60EFD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- проверяет соответствие представленных документов требованиям, установленны</w:t>
      </w:r>
      <w:r w:rsidR="00584BEC" w:rsidRPr="007C6C21">
        <w:rPr>
          <w:rFonts w:ascii="Arial" w:hAnsi="Arial" w:cs="Arial"/>
          <w:sz w:val="24"/>
          <w:szCs w:val="24"/>
        </w:rPr>
        <w:t>м действующим законодательством;</w:t>
      </w:r>
    </w:p>
    <w:p w:rsidR="00584BEC" w:rsidRPr="007C6C21" w:rsidRDefault="00161D50" w:rsidP="00584BEC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       </w:t>
      </w:r>
      <w:r w:rsidR="00D60EFD" w:rsidRPr="007C6C2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7C6C2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584BEC" w:rsidRPr="007C6C2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- </w:t>
      </w:r>
      <w:r w:rsidR="00584BEC" w:rsidRPr="007C6C21">
        <w:rPr>
          <w:rFonts w:ascii="Arial" w:hAnsi="Arial" w:cs="Arial"/>
          <w:sz w:val="24"/>
          <w:szCs w:val="24"/>
        </w:rPr>
        <w:t xml:space="preserve">готовит проект решения о согласовании переустройства и (или) перепланировки жилого помещения </w:t>
      </w:r>
      <w:r w:rsidR="00423581" w:rsidRPr="007C6C21">
        <w:rPr>
          <w:rFonts w:ascii="Arial" w:hAnsi="Arial" w:cs="Arial"/>
          <w:sz w:val="24"/>
          <w:szCs w:val="24"/>
        </w:rPr>
        <w:t xml:space="preserve">в трёх идентичных экземплярах </w:t>
      </w:r>
      <w:r w:rsidR="00584BEC" w:rsidRPr="007C6C21">
        <w:rPr>
          <w:rFonts w:ascii="Arial" w:hAnsi="Arial" w:cs="Arial"/>
          <w:sz w:val="24"/>
          <w:szCs w:val="24"/>
        </w:rPr>
        <w:t xml:space="preserve">по форме согласно приложению № 2 к административному регламенту, либо об отказе в согласовании переустройства и (или) перепланировки жилого помещения </w:t>
      </w:r>
      <w:r w:rsidR="00423581" w:rsidRPr="007C6C21">
        <w:rPr>
          <w:rFonts w:ascii="Arial" w:hAnsi="Arial" w:cs="Arial"/>
          <w:sz w:val="24"/>
          <w:szCs w:val="24"/>
        </w:rPr>
        <w:t xml:space="preserve">в </w:t>
      </w:r>
      <w:r w:rsidR="004F32B8" w:rsidRPr="007C6C21">
        <w:rPr>
          <w:rFonts w:ascii="Arial" w:hAnsi="Arial" w:cs="Arial"/>
          <w:sz w:val="24"/>
          <w:szCs w:val="24"/>
        </w:rPr>
        <w:t>двух</w:t>
      </w:r>
      <w:r w:rsidR="00423581" w:rsidRPr="007C6C21">
        <w:rPr>
          <w:rFonts w:ascii="Arial" w:hAnsi="Arial" w:cs="Arial"/>
          <w:sz w:val="24"/>
          <w:szCs w:val="24"/>
        </w:rPr>
        <w:t xml:space="preserve"> идентичных экземплярах </w:t>
      </w:r>
      <w:r w:rsidR="00584BEC" w:rsidRPr="007C6C21">
        <w:rPr>
          <w:rFonts w:ascii="Arial" w:hAnsi="Arial" w:cs="Arial"/>
          <w:sz w:val="24"/>
          <w:szCs w:val="24"/>
        </w:rPr>
        <w:t>по форме согласно приложению № 3 к административному регламенту.</w:t>
      </w:r>
    </w:p>
    <w:p w:rsidR="00423581" w:rsidRPr="007C6C21" w:rsidRDefault="00584BEC" w:rsidP="00584BEC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</w:t>
      </w:r>
      <w:r w:rsidR="00423581" w:rsidRPr="007C6C21">
        <w:rPr>
          <w:rFonts w:ascii="Arial" w:hAnsi="Arial" w:cs="Arial"/>
          <w:sz w:val="24"/>
          <w:szCs w:val="24"/>
        </w:rPr>
        <w:t>Р</w:t>
      </w:r>
      <w:r w:rsidRPr="007C6C21">
        <w:rPr>
          <w:rFonts w:ascii="Arial" w:hAnsi="Arial" w:cs="Arial"/>
          <w:sz w:val="24"/>
          <w:szCs w:val="24"/>
        </w:rPr>
        <w:t>ешени</w:t>
      </w:r>
      <w:r w:rsidR="00423581" w:rsidRPr="007C6C21">
        <w:rPr>
          <w:rFonts w:ascii="Arial" w:hAnsi="Arial" w:cs="Arial"/>
          <w:sz w:val="24"/>
          <w:szCs w:val="24"/>
        </w:rPr>
        <w:t>е направляется на подпись</w:t>
      </w:r>
      <w:r w:rsidRPr="007C6C21">
        <w:rPr>
          <w:rFonts w:ascii="Arial" w:hAnsi="Arial" w:cs="Arial"/>
          <w:sz w:val="24"/>
          <w:szCs w:val="24"/>
        </w:rPr>
        <w:t xml:space="preserve"> заместител</w:t>
      </w:r>
      <w:r w:rsidR="00423581" w:rsidRPr="007C6C21">
        <w:rPr>
          <w:rFonts w:ascii="Arial" w:hAnsi="Arial" w:cs="Arial"/>
          <w:sz w:val="24"/>
          <w:szCs w:val="24"/>
        </w:rPr>
        <w:t>ю</w:t>
      </w:r>
      <w:r w:rsidRPr="007C6C21">
        <w:rPr>
          <w:rFonts w:ascii="Arial" w:hAnsi="Arial" w:cs="Arial"/>
          <w:sz w:val="24"/>
          <w:szCs w:val="24"/>
        </w:rPr>
        <w:t xml:space="preserve"> главы администрации  по жизнеобеспечению администрации муниципального образования город Ефремов</w:t>
      </w:r>
      <w:r w:rsidR="00423581" w:rsidRPr="007C6C21">
        <w:rPr>
          <w:rFonts w:ascii="Arial" w:hAnsi="Arial" w:cs="Arial"/>
          <w:sz w:val="24"/>
          <w:szCs w:val="24"/>
        </w:rPr>
        <w:t>.</w:t>
      </w:r>
      <w:r w:rsidRPr="007C6C21">
        <w:rPr>
          <w:rFonts w:ascii="Arial" w:hAnsi="Arial" w:cs="Arial"/>
          <w:sz w:val="24"/>
          <w:szCs w:val="24"/>
        </w:rPr>
        <w:t xml:space="preserve"> </w:t>
      </w:r>
    </w:p>
    <w:p w:rsidR="00423581" w:rsidRPr="007C6C21" w:rsidRDefault="00423581" w:rsidP="00584BEC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Заместитель главы администрации по жизнеобеспечению администрации муниципального образования город Ефремов </w:t>
      </w:r>
      <w:r w:rsidR="008A07B9" w:rsidRPr="007C6C21">
        <w:rPr>
          <w:rFonts w:ascii="Arial" w:hAnsi="Arial" w:cs="Arial"/>
          <w:sz w:val="24"/>
          <w:szCs w:val="24"/>
        </w:rPr>
        <w:t xml:space="preserve">рассматривает и </w:t>
      </w:r>
      <w:r w:rsidRPr="007C6C21">
        <w:rPr>
          <w:rFonts w:ascii="Arial" w:hAnsi="Arial" w:cs="Arial"/>
          <w:sz w:val="24"/>
          <w:szCs w:val="24"/>
        </w:rPr>
        <w:t>утверждает решение</w:t>
      </w:r>
      <w:r w:rsidR="00F44838" w:rsidRPr="007C6C21">
        <w:rPr>
          <w:rFonts w:ascii="Arial" w:hAnsi="Arial" w:cs="Arial"/>
          <w:sz w:val="24"/>
          <w:szCs w:val="24"/>
        </w:rPr>
        <w:t>.</w:t>
      </w:r>
    </w:p>
    <w:p w:rsidR="00584BEC" w:rsidRPr="007C6C21" w:rsidRDefault="00423581" w:rsidP="00584BEC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После подписания </w:t>
      </w:r>
      <w:r w:rsidR="00584BEC" w:rsidRPr="007C6C21">
        <w:rPr>
          <w:rFonts w:ascii="Arial" w:hAnsi="Arial" w:cs="Arial"/>
          <w:sz w:val="24"/>
          <w:szCs w:val="24"/>
        </w:rPr>
        <w:t>специалист комитета вносит запись о принятом решении в журнал учета разрешений на переустройство и (или) перепланировку жилого помещения;</w:t>
      </w:r>
    </w:p>
    <w:p w:rsidR="00584BEC" w:rsidRPr="007C6C21" w:rsidRDefault="00584BEC" w:rsidP="00584BEC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Решение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</w:t>
      </w:r>
      <w:r w:rsidR="004F32B8" w:rsidRPr="007C6C21">
        <w:rPr>
          <w:rFonts w:ascii="Arial" w:hAnsi="Arial" w:cs="Arial"/>
          <w:sz w:val="24"/>
          <w:szCs w:val="24"/>
        </w:rPr>
        <w:t xml:space="preserve">передается в отдел  по делопроизводству и контролю для  </w:t>
      </w:r>
      <w:r w:rsidRPr="007C6C21">
        <w:rPr>
          <w:rFonts w:ascii="Arial" w:hAnsi="Arial" w:cs="Arial"/>
          <w:sz w:val="24"/>
          <w:szCs w:val="24"/>
        </w:rPr>
        <w:t>регистрируется в системе АСЭД.</w:t>
      </w:r>
    </w:p>
    <w:p w:rsidR="00584BEC" w:rsidRPr="007C6C21" w:rsidRDefault="00584BEC" w:rsidP="00584BEC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Результатом выполнения административной процедуры является принятие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помещения.</w:t>
      </w:r>
    </w:p>
    <w:p w:rsidR="0080703F" w:rsidRPr="007C6C21" w:rsidRDefault="002B6292" w:rsidP="004F32B8">
      <w:pPr>
        <w:pStyle w:val="af"/>
        <w:ind w:firstLine="55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FD2DF6" w:rsidRPr="007C6C21">
        <w:rPr>
          <w:rFonts w:ascii="Arial" w:hAnsi="Arial" w:cs="Arial"/>
          <w:sz w:val="24"/>
          <w:szCs w:val="24"/>
        </w:rPr>
        <w:t xml:space="preserve"> </w:t>
      </w:r>
    </w:p>
    <w:p w:rsidR="002D1C86" w:rsidRPr="007C6C21" w:rsidRDefault="0080703F" w:rsidP="004F32B8">
      <w:pPr>
        <w:jc w:val="both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ab/>
      </w:r>
      <w:r w:rsidR="00476B88" w:rsidRPr="007C6C21">
        <w:rPr>
          <w:rFonts w:ascii="Arial" w:hAnsi="Arial" w:cs="Arial"/>
          <w:b/>
          <w:sz w:val="24"/>
          <w:szCs w:val="24"/>
        </w:rPr>
        <w:t>3.</w:t>
      </w:r>
      <w:r w:rsidR="00D47E11" w:rsidRPr="007C6C21">
        <w:rPr>
          <w:rFonts w:ascii="Arial" w:hAnsi="Arial" w:cs="Arial"/>
          <w:b/>
          <w:sz w:val="24"/>
          <w:szCs w:val="24"/>
        </w:rPr>
        <w:t>6</w:t>
      </w:r>
      <w:r w:rsidR="00476B88" w:rsidRPr="007C6C21">
        <w:rPr>
          <w:rFonts w:ascii="Arial" w:hAnsi="Arial" w:cs="Arial"/>
          <w:b/>
          <w:sz w:val="24"/>
          <w:szCs w:val="24"/>
        </w:rPr>
        <w:t xml:space="preserve"> </w:t>
      </w:r>
      <w:r w:rsidR="002D1C86" w:rsidRPr="007C6C21">
        <w:rPr>
          <w:rFonts w:ascii="Arial" w:hAnsi="Arial" w:cs="Arial"/>
          <w:b/>
          <w:sz w:val="24"/>
          <w:szCs w:val="24"/>
        </w:rPr>
        <w:t>Административная процедура «Выдача (направление) документов по результатам предоставления Муниципальной услуги»</w:t>
      </w:r>
    </w:p>
    <w:p w:rsidR="002D1C86" w:rsidRPr="007C6C21" w:rsidRDefault="002D1C86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</w:p>
    <w:p w:rsidR="002D1C86" w:rsidRPr="007C6C21" w:rsidRDefault="00C94F74" w:rsidP="00885445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5</w:t>
      </w:r>
      <w:r w:rsidR="00A27BF6" w:rsidRPr="007C6C21">
        <w:rPr>
          <w:rFonts w:ascii="Arial" w:hAnsi="Arial" w:cs="Arial"/>
          <w:sz w:val="24"/>
          <w:szCs w:val="24"/>
        </w:rPr>
        <w:t>5</w:t>
      </w:r>
      <w:r w:rsidR="002D1C86" w:rsidRPr="007C6C21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</w:t>
      </w:r>
      <w:r w:rsidR="00D30C2E" w:rsidRPr="007C6C21">
        <w:rPr>
          <w:rFonts w:ascii="Arial" w:hAnsi="Arial" w:cs="Arial"/>
          <w:sz w:val="24"/>
          <w:szCs w:val="24"/>
        </w:rPr>
        <w:t xml:space="preserve"> получение специалистом отдела </w:t>
      </w:r>
      <w:r w:rsidR="002D1C86" w:rsidRPr="007C6C21">
        <w:rPr>
          <w:rFonts w:ascii="Arial" w:hAnsi="Arial" w:cs="Arial"/>
          <w:sz w:val="24"/>
          <w:szCs w:val="24"/>
        </w:rPr>
        <w:t xml:space="preserve"> по делопроизводству</w:t>
      </w:r>
      <w:r w:rsidR="00D30C2E" w:rsidRPr="007C6C21">
        <w:rPr>
          <w:rFonts w:ascii="Arial" w:hAnsi="Arial" w:cs="Arial"/>
          <w:sz w:val="24"/>
          <w:szCs w:val="24"/>
        </w:rPr>
        <w:t xml:space="preserve"> и контролю </w:t>
      </w:r>
      <w:r w:rsidR="002D1C86" w:rsidRPr="007C6C21">
        <w:rPr>
          <w:rFonts w:ascii="Arial" w:hAnsi="Arial" w:cs="Arial"/>
          <w:sz w:val="24"/>
          <w:szCs w:val="24"/>
        </w:rPr>
        <w:t xml:space="preserve"> (в случае подачи письменного заявления лично Заявителем в Администрацию или при направлении заявления по средствам почтовой связи) утвержденного </w:t>
      </w:r>
      <w:r w:rsidR="00D30C2E" w:rsidRPr="007C6C21">
        <w:rPr>
          <w:rFonts w:ascii="Arial" w:hAnsi="Arial" w:cs="Arial"/>
          <w:sz w:val="24"/>
          <w:szCs w:val="24"/>
        </w:rPr>
        <w:t xml:space="preserve">заместителем главы администрации по жизнеобеспечению администрации муниципального образования город Ефремов </w:t>
      </w:r>
      <w:r w:rsidR="00D91E60" w:rsidRPr="007C6C21">
        <w:rPr>
          <w:rFonts w:ascii="Arial" w:hAnsi="Arial" w:cs="Arial"/>
          <w:sz w:val="24"/>
          <w:szCs w:val="24"/>
        </w:rPr>
        <w:t>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</w:t>
      </w:r>
      <w:r w:rsidR="00B15711" w:rsidRPr="007C6C21">
        <w:rPr>
          <w:rFonts w:ascii="Arial" w:hAnsi="Arial" w:cs="Arial"/>
          <w:sz w:val="24"/>
          <w:szCs w:val="24"/>
        </w:rPr>
        <w:t>.</w:t>
      </w:r>
    </w:p>
    <w:p w:rsidR="00EF54DE" w:rsidRPr="007C6C21" w:rsidRDefault="00EF54DE" w:rsidP="00EF54DE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Срок административных действий</w:t>
      </w:r>
      <w:r w:rsidR="00D30C2E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>-</w:t>
      </w:r>
      <w:r w:rsidR="00D30C2E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1 </w:t>
      </w:r>
      <w:r w:rsidR="00387B36" w:rsidRPr="007C6C21">
        <w:rPr>
          <w:rFonts w:ascii="Arial" w:hAnsi="Arial" w:cs="Arial"/>
          <w:sz w:val="24"/>
          <w:szCs w:val="24"/>
        </w:rPr>
        <w:t xml:space="preserve">рабочий </w:t>
      </w:r>
      <w:r w:rsidRPr="007C6C21">
        <w:rPr>
          <w:rFonts w:ascii="Arial" w:hAnsi="Arial" w:cs="Arial"/>
          <w:sz w:val="24"/>
          <w:szCs w:val="24"/>
        </w:rPr>
        <w:t xml:space="preserve">день со дня подписания </w:t>
      </w:r>
      <w:r w:rsidR="00D91E60" w:rsidRPr="007C6C21">
        <w:rPr>
          <w:rFonts w:ascii="Arial" w:hAnsi="Arial" w:cs="Arial"/>
          <w:sz w:val="24"/>
          <w:szCs w:val="24"/>
        </w:rPr>
        <w:t>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</w:t>
      </w:r>
      <w:r w:rsidRPr="007C6C21">
        <w:rPr>
          <w:rFonts w:ascii="Arial" w:hAnsi="Arial" w:cs="Arial"/>
          <w:sz w:val="24"/>
          <w:szCs w:val="24"/>
        </w:rPr>
        <w:t>.</w:t>
      </w:r>
    </w:p>
    <w:p w:rsidR="00ED4586" w:rsidRPr="007C6C21" w:rsidRDefault="00ED4586" w:rsidP="00EF54DE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Должностное лицо, ответственное за админист</w:t>
      </w:r>
      <w:r w:rsidR="00D30C2E" w:rsidRPr="007C6C21">
        <w:rPr>
          <w:rFonts w:ascii="Arial" w:hAnsi="Arial" w:cs="Arial"/>
          <w:sz w:val="24"/>
          <w:szCs w:val="24"/>
        </w:rPr>
        <w:t xml:space="preserve">ративную процедуру: специалист </w:t>
      </w:r>
      <w:r w:rsidR="00D91E60" w:rsidRPr="007C6C21">
        <w:rPr>
          <w:rFonts w:ascii="Arial" w:hAnsi="Arial" w:cs="Arial"/>
          <w:sz w:val="24"/>
          <w:szCs w:val="24"/>
        </w:rPr>
        <w:t>комитета</w:t>
      </w:r>
      <w:r w:rsidRPr="007C6C21">
        <w:rPr>
          <w:rFonts w:ascii="Arial" w:hAnsi="Arial" w:cs="Arial"/>
          <w:sz w:val="24"/>
          <w:szCs w:val="24"/>
        </w:rPr>
        <w:t>.</w:t>
      </w:r>
    </w:p>
    <w:p w:rsidR="00ED4586" w:rsidRPr="007C6C21" w:rsidRDefault="00ED4586" w:rsidP="00EF54DE">
      <w:pPr>
        <w:pStyle w:val="af"/>
        <w:ind w:firstLine="6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Критерием принятия решения. Подготовленн</w:t>
      </w:r>
      <w:r w:rsidR="00D91E60" w:rsidRPr="007C6C21">
        <w:rPr>
          <w:rFonts w:ascii="Arial" w:hAnsi="Arial" w:cs="Arial"/>
          <w:sz w:val="24"/>
          <w:szCs w:val="24"/>
        </w:rPr>
        <w:t>ое</w:t>
      </w:r>
      <w:r w:rsidRPr="007C6C21">
        <w:rPr>
          <w:rFonts w:ascii="Arial" w:hAnsi="Arial" w:cs="Arial"/>
          <w:sz w:val="24"/>
          <w:szCs w:val="24"/>
        </w:rPr>
        <w:t xml:space="preserve"> и зарегистрированн</w:t>
      </w:r>
      <w:r w:rsidR="00D91E60" w:rsidRPr="007C6C21">
        <w:rPr>
          <w:rFonts w:ascii="Arial" w:hAnsi="Arial" w:cs="Arial"/>
          <w:sz w:val="24"/>
          <w:szCs w:val="24"/>
        </w:rPr>
        <w:t>ое</w:t>
      </w:r>
      <w:r w:rsidRPr="007C6C21">
        <w:rPr>
          <w:rFonts w:ascii="Arial" w:hAnsi="Arial" w:cs="Arial"/>
          <w:sz w:val="24"/>
          <w:szCs w:val="24"/>
        </w:rPr>
        <w:t xml:space="preserve"> </w:t>
      </w:r>
      <w:r w:rsidR="00D91E60" w:rsidRPr="007C6C21">
        <w:rPr>
          <w:rFonts w:ascii="Arial" w:hAnsi="Arial" w:cs="Arial"/>
          <w:sz w:val="24"/>
          <w:szCs w:val="24"/>
        </w:rPr>
        <w:t>решение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</w:t>
      </w:r>
      <w:r w:rsidRPr="007C6C21">
        <w:rPr>
          <w:rFonts w:ascii="Arial" w:hAnsi="Arial" w:cs="Arial"/>
          <w:sz w:val="24"/>
          <w:szCs w:val="24"/>
        </w:rPr>
        <w:t>.</w:t>
      </w:r>
    </w:p>
    <w:p w:rsidR="00D91E60" w:rsidRPr="007C6C21" w:rsidRDefault="00D91E60" w:rsidP="00D91E60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</w:t>
      </w:r>
      <w:r w:rsidR="008251EA" w:rsidRPr="007C6C21">
        <w:rPr>
          <w:rFonts w:ascii="Arial" w:hAnsi="Arial" w:cs="Arial"/>
          <w:sz w:val="24"/>
          <w:szCs w:val="24"/>
        </w:rPr>
        <w:t xml:space="preserve">56. </w:t>
      </w:r>
      <w:r w:rsidRPr="007C6C21">
        <w:rPr>
          <w:rFonts w:ascii="Arial" w:hAnsi="Arial" w:cs="Arial"/>
          <w:sz w:val="24"/>
          <w:szCs w:val="24"/>
        </w:rPr>
        <w:t xml:space="preserve"> </w:t>
      </w:r>
      <w:r w:rsidR="00341084" w:rsidRPr="007C6C21">
        <w:rPr>
          <w:rFonts w:ascii="Arial" w:hAnsi="Arial" w:cs="Arial"/>
          <w:sz w:val="24"/>
          <w:szCs w:val="24"/>
        </w:rPr>
        <w:t xml:space="preserve">Результат. </w:t>
      </w:r>
      <w:r w:rsidRPr="007C6C21">
        <w:rPr>
          <w:rFonts w:ascii="Arial" w:hAnsi="Arial" w:cs="Arial"/>
          <w:sz w:val="24"/>
          <w:szCs w:val="24"/>
        </w:rPr>
        <w:t xml:space="preserve">Сообщение о готовности решения о согласовании переустройства и (или) перепланировки жилого помещения и приглашение к </w:t>
      </w:r>
      <w:r w:rsidRPr="007C6C21">
        <w:rPr>
          <w:rFonts w:ascii="Arial" w:hAnsi="Arial" w:cs="Arial"/>
          <w:sz w:val="24"/>
          <w:szCs w:val="24"/>
        </w:rPr>
        <w:lastRenderedPageBreak/>
        <w:t>получению результата муниципальной услуги отправляется заявителю в день подписания решения посредством электронной почты на электронный адрес, указанный в заявлении, или посредством уведомления на РПГУ</w:t>
      </w:r>
      <w:r w:rsidR="005A743F" w:rsidRPr="007C6C21">
        <w:rPr>
          <w:rFonts w:ascii="Arial" w:hAnsi="Arial" w:cs="Arial"/>
          <w:sz w:val="24"/>
          <w:szCs w:val="24"/>
        </w:rPr>
        <w:t xml:space="preserve"> и ЕПГУ</w:t>
      </w:r>
      <w:r w:rsidRPr="007C6C21">
        <w:rPr>
          <w:rFonts w:ascii="Arial" w:hAnsi="Arial" w:cs="Arial"/>
          <w:sz w:val="24"/>
          <w:szCs w:val="24"/>
        </w:rPr>
        <w:t>, если заявитель отправлял заявку на получение муниципальной услуги на портале, по телефону.</w:t>
      </w:r>
    </w:p>
    <w:p w:rsidR="0039627E" w:rsidRPr="007C6C21" w:rsidRDefault="0039627E" w:rsidP="0039627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Решение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такого.</w:t>
      </w:r>
    </w:p>
    <w:p w:rsidR="0039627E" w:rsidRPr="007C6C21" w:rsidRDefault="0039627E" w:rsidP="0039627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Выдача заявителю решения о согласовании переустройства и (или) перепланировки жилого помещения осуществляется при предъявлении документа, удостоверяющего личность.</w:t>
      </w:r>
    </w:p>
    <w:p w:rsidR="0039627E" w:rsidRPr="007C6C21" w:rsidRDefault="0039627E" w:rsidP="0039627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39627E" w:rsidRPr="007C6C21" w:rsidRDefault="0039627E" w:rsidP="0039627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услуги, ответственный </w:t>
      </w:r>
      <w:r w:rsidR="00835A5E" w:rsidRPr="007C6C21">
        <w:rPr>
          <w:rFonts w:ascii="Arial" w:hAnsi="Arial" w:cs="Arial"/>
          <w:sz w:val="24"/>
          <w:szCs w:val="24"/>
        </w:rPr>
        <w:t xml:space="preserve">специалист </w:t>
      </w:r>
      <w:r w:rsidRPr="007C6C21">
        <w:rPr>
          <w:rFonts w:ascii="Arial" w:hAnsi="Arial" w:cs="Arial"/>
          <w:sz w:val="24"/>
          <w:szCs w:val="24"/>
        </w:rPr>
        <w:t>отдела  по делопроизводству и контролю  в течение одного дня передает эти документы к отправке почтой по указанному в заявлении почтовому адресу простым письмом без уведомления.</w:t>
      </w:r>
    </w:p>
    <w:p w:rsidR="009065F2" w:rsidRPr="007C6C21" w:rsidRDefault="002D1C86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7C6C21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</w:t>
      </w:r>
      <w:r w:rsidR="00D30C2E" w:rsidRPr="007C6C21">
        <w:rPr>
          <w:rFonts w:ascii="Arial" w:hAnsi="Arial" w:cs="Arial"/>
          <w:sz w:val="24"/>
          <w:szCs w:val="24"/>
        </w:rPr>
        <w:t>вой связи, хранящемся в отделе</w:t>
      </w:r>
      <w:r w:rsidRPr="007C6C21">
        <w:rPr>
          <w:rFonts w:ascii="Arial" w:hAnsi="Arial" w:cs="Arial"/>
          <w:sz w:val="24"/>
          <w:szCs w:val="24"/>
        </w:rPr>
        <w:t xml:space="preserve"> по делопроизводству</w:t>
      </w:r>
      <w:r w:rsidR="00D30C2E" w:rsidRPr="007C6C21">
        <w:rPr>
          <w:rFonts w:ascii="Arial" w:hAnsi="Arial" w:cs="Arial"/>
          <w:sz w:val="24"/>
          <w:szCs w:val="24"/>
        </w:rPr>
        <w:t xml:space="preserve"> и контролю</w:t>
      </w:r>
      <w:r w:rsidRPr="007C6C21">
        <w:rPr>
          <w:rFonts w:ascii="Arial" w:hAnsi="Arial" w:cs="Arial"/>
          <w:sz w:val="24"/>
          <w:szCs w:val="24"/>
        </w:rPr>
        <w:t>.</w:t>
      </w:r>
      <w:r w:rsidR="009065F2" w:rsidRPr="007C6C21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2D1C86" w:rsidRPr="007C6C21" w:rsidRDefault="008251EA" w:rsidP="008854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57. </w:t>
      </w:r>
      <w:r w:rsidR="009065F2" w:rsidRPr="007C6C21">
        <w:rPr>
          <w:rFonts w:ascii="Arial" w:hAnsi="Arial" w:cs="Arial"/>
          <w:sz w:val="24"/>
          <w:szCs w:val="24"/>
        </w:rPr>
        <w:t>П</w:t>
      </w:r>
      <w:r w:rsidR="009065F2" w:rsidRPr="007C6C21">
        <w:rPr>
          <w:rFonts w:ascii="Arial" w:eastAsiaTheme="minorEastAsia" w:hAnsi="Arial" w:cs="Arial"/>
          <w:color w:val="000000" w:themeColor="text1"/>
          <w:sz w:val="24"/>
          <w:szCs w:val="24"/>
        </w:rPr>
        <w:t>ри подаче заявления на ЕПГУ,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835A5E" w:rsidRPr="007C6C21" w:rsidRDefault="00835A5E" w:rsidP="00835A5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Результатом административной процедуры является выдача заявителю:</w:t>
      </w:r>
    </w:p>
    <w:p w:rsidR="00835A5E" w:rsidRPr="007C6C21" w:rsidRDefault="00835A5E" w:rsidP="00835A5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- решения о согласовании переустройства и (или) перепланировки жилого помещения;</w:t>
      </w:r>
    </w:p>
    <w:p w:rsidR="00835A5E" w:rsidRPr="007C6C21" w:rsidRDefault="00835A5E" w:rsidP="00835A5E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- решения об отказе в согласовании переустройства и (или) перепланировки жилого помещения.</w:t>
      </w:r>
    </w:p>
    <w:p w:rsidR="00835A5E" w:rsidRPr="007C6C21" w:rsidRDefault="00835A5E" w:rsidP="00835A5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>Максимальное время, затраченное на административную процедуру, не должно превышать три рабочих дня.</w:t>
      </w:r>
    </w:p>
    <w:p w:rsidR="00E71A05" w:rsidRPr="007C6C21" w:rsidRDefault="00E71A05" w:rsidP="00835A5E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CB032B" w:rsidRPr="007C6C21" w:rsidRDefault="00D47E11" w:rsidP="00CB032B">
      <w:pPr>
        <w:pStyle w:val="Default"/>
        <w:widowControl/>
        <w:ind w:left="1080"/>
        <w:rPr>
          <w:rFonts w:eastAsiaTheme="minorHAnsi"/>
          <w:b/>
          <w:lang w:eastAsia="en-US"/>
        </w:rPr>
      </w:pPr>
      <w:r w:rsidRPr="007C6C21">
        <w:rPr>
          <w:b/>
          <w:bCs/>
        </w:rPr>
        <w:t>3.7</w:t>
      </w:r>
      <w:r w:rsidR="00CB032B" w:rsidRPr="007C6C21">
        <w:rPr>
          <w:b/>
          <w:bCs/>
        </w:rPr>
        <w:t xml:space="preserve"> </w:t>
      </w:r>
      <w:r w:rsidR="00CB032B" w:rsidRPr="007C6C21">
        <w:rPr>
          <w:rFonts w:eastAsiaTheme="minorHAnsi"/>
          <w:b/>
          <w:lang w:eastAsia="en-US"/>
        </w:rPr>
        <w:t>Порядок осуществления в электронной форме, в том числе</w:t>
      </w:r>
    </w:p>
    <w:p w:rsidR="00CB032B" w:rsidRPr="007C6C21" w:rsidRDefault="00CB032B" w:rsidP="00CB032B">
      <w:pPr>
        <w:widowControl w:val="0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eastAsiaTheme="minorEastAsia" w:hAnsi="Arial" w:cs="Arial"/>
          <w:b/>
          <w:sz w:val="24"/>
          <w:szCs w:val="24"/>
        </w:rPr>
        <w:t>с использованием ЕПГУ, отдельных административных процедур</w:t>
      </w:r>
    </w:p>
    <w:p w:rsidR="00CB032B" w:rsidRPr="007C6C21" w:rsidRDefault="00CB032B" w:rsidP="00CB032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B032B" w:rsidRPr="007C6C21" w:rsidRDefault="008251EA" w:rsidP="00CB032B">
      <w:pPr>
        <w:pStyle w:val="Default"/>
        <w:ind w:firstLine="709"/>
        <w:jc w:val="both"/>
        <w:rPr>
          <w:rFonts w:eastAsiaTheme="minorHAnsi"/>
          <w:lang w:eastAsia="en-US"/>
        </w:rPr>
      </w:pPr>
      <w:r w:rsidRPr="007C6C21">
        <w:t>58</w:t>
      </w:r>
      <w:r w:rsidR="00CB032B" w:rsidRPr="007C6C21">
        <w:t xml:space="preserve">. </w:t>
      </w:r>
      <w:r w:rsidR="00CB032B" w:rsidRPr="007C6C21">
        <w:rPr>
          <w:rFonts w:eastAsiaTheme="minorHAnsi"/>
          <w:lang w:eastAsia="en-US"/>
        </w:rPr>
        <w:t xml:space="preserve">Для получения муниципальной услуги заявитель авторизуется </w:t>
      </w:r>
      <w:r w:rsidR="00CB032B" w:rsidRPr="007C6C21">
        <w:rPr>
          <w:rFonts w:eastAsiaTheme="minorHAnsi"/>
          <w:lang w:eastAsia="en-US"/>
        </w:rPr>
        <w:br/>
        <w:t>на ЕПГУ посредством подтвержденной учетной записи в Единой системе идентификации и аутентификации (далее - ЕСИА),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заявление считается подписанным простой ЭП заявителя, представителя заявителя, уполномоченного на подписание заявления.</w:t>
      </w:r>
    </w:p>
    <w:p w:rsidR="00CB032B" w:rsidRPr="007C6C21" w:rsidRDefault="008251EA" w:rsidP="00CB032B">
      <w:pPr>
        <w:pStyle w:val="Default"/>
        <w:ind w:firstLine="709"/>
        <w:jc w:val="both"/>
        <w:rPr>
          <w:rFonts w:eastAsiaTheme="minorHAnsi"/>
          <w:lang w:eastAsia="en-US"/>
        </w:rPr>
      </w:pPr>
      <w:r w:rsidRPr="007C6C21">
        <w:rPr>
          <w:rFonts w:eastAsiaTheme="minorHAnsi"/>
          <w:lang w:eastAsia="en-US"/>
        </w:rPr>
        <w:t>59</w:t>
      </w:r>
      <w:r w:rsidR="00CB032B" w:rsidRPr="007C6C21">
        <w:rPr>
          <w:rFonts w:eastAsiaTheme="minorHAnsi"/>
          <w:lang w:eastAsia="en-US"/>
        </w:rPr>
        <w:t xml:space="preserve">. Заполненное заявление отправляется заявителем вместе </w:t>
      </w:r>
      <w:r w:rsidR="00CB032B" w:rsidRPr="007C6C21">
        <w:rPr>
          <w:rFonts w:eastAsiaTheme="minorHAnsi"/>
          <w:lang w:eastAsia="en-US"/>
        </w:rPr>
        <w:br/>
        <w:t>с прикрепленными электронными образами документов, необходимых для предоставления муниципальной услуги, в администрацию муниципального образования город Ефремов.</w:t>
      </w:r>
    </w:p>
    <w:p w:rsidR="00CB032B" w:rsidRPr="007C6C21" w:rsidRDefault="00CB032B" w:rsidP="00CB03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 xml:space="preserve">Заявитель уведомляется о получении администрацией муниципального образования город Ефремов заявления </w:t>
      </w: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и документов в день подачи заявления посредством изменения статуса заявления в личном кабинете заявителя на ЕПГУ.</w:t>
      </w:r>
    </w:p>
    <w:p w:rsidR="00CB032B" w:rsidRPr="007C6C21" w:rsidRDefault="008251EA" w:rsidP="00CB03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6</w:t>
      </w:r>
      <w:r w:rsidR="00CB032B"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0. Решение о предоставлении муниципальной услуги принимается администрацией муниципального образования город Ефремов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полученных администрацией муниципального образования город Ефремов посредством межведомственного информационного взаимодействия.</w:t>
      </w:r>
    </w:p>
    <w:p w:rsidR="00CB032B" w:rsidRPr="007C6C21" w:rsidRDefault="00CB032B" w:rsidP="00CB03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Заявителю в течение 1 (одного) рабочего дня после принятия решения о предоставлении муниципальной услуги или об отказе </w:t>
      </w:r>
      <w:r w:rsidRPr="007C6C21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в предоставлении муниципальной услуги в личный кабинет на ЕПГУ направляется уведомление.</w:t>
      </w:r>
    </w:p>
    <w:p w:rsidR="00CB032B" w:rsidRPr="007C6C21" w:rsidRDefault="00CB032B" w:rsidP="00CB032B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C6C21">
        <w:rPr>
          <w:rFonts w:eastAsiaTheme="minorHAnsi"/>
          <w:color w:val="000000"/>
          <w:sz w:val="24"/>
          <w:szCs w:val="24"/>
          <w:lang w:eastAsia="en-US"/>
        </w:rPr>
        <w:t xml:space="preserve">Выбор заявителем способа подачи заявления и документов, необходимых для получения муниципальной услуги, осуществляется </w:t>
      </w:r>
      <w:r w:rsidRPr="007C6C21">
        <w:rPr>
          <w:rFonts w:eastAsiaTheme="minorHAnsi"/>
          <w:color w:val="000000"/>
          <w:sz w:val="24"/>
          <w:szCs w:val="24"/>
          <w:lang w:eastAsia="en-US"/>
        </w:rPr>
        <w:br/>
        <w:t>в соответствии с законодательством Российской Федерации. При подаче документов через ЕПГУ заявителю обеспечивается возможность выдачи документов по результатам предоставления муниципальной услуги в МФЦ.</w:t>
      </w:r>
    </w:p>
    <w:p w:rsidR="00D71910" w:rsidRPr="007C6C21" w:rsidRDefault="00D71910" w:rsidP="00885445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D71910" w:rsidRPr="007C6C21" w:rsidRDefault="00D71910" w:rsidP="00885445">
      <w:pPr>
        <w:pStyle w:val="ConsPlusNormal"/>
        <w:ind w:firstLine="0"/>
        <w:jc w:val="center"/>
        <w:rPr>
          <w:b/>
          <w:sz w:val="24"/>
          <w:szCs w:val="24"/>
        </w:rPr>
      </w:pPr>
      <w:r w:rsidRPr="007C6C21">
        <w:rPr>
          <w:b/>
          <w:bCs/>
          <w:sz w:val="24"/>
          <w:szCs w:val="24"/>
        </w:rPr>
        <w:tab/>
      </w:r>
      <w:r w:rsidRPr="007C6C21">
        <w:rPr>
          <w:b/>
          <w:sz w:val="24"/>
          <w:szCs w:val="24"/>
        </w:rPr>
        <w:t>IV. Формы контроля за предоставлением муниципальной услуги</w:t>
      </w:r>
    </w:p>
    <w:p w:rsidR="00D71910" w:rsidRPr="007C6C21" w:rsidRDefault="00D71910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</w:p>
    <w:p w:rsidR="00D71910" w:rsidRPr="007C6C21" w:rsidRDefault="004F61DD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8251EA" w:rsidRPr="007C6C21">
        <w:rPr>
          <w:rFonts w:ascii="Arial" w:hAnsi="Arial" w:cs="Arial"/>
          <w:sz w:val="24"/>
          <w:szCs w:val="24"/>
        </w:rPr>
        <w:t>61</w:t>
      </w:r>
      <w:r w:rsidR="00D71910" w:rsidRPr="007C6C21">
        <w:rPr>
          <w:rFonts w:ascii="Arial" w:hAnsi="Arial" w:cs="Arial"/>
          <w:sz w:val="24"/>
          <w:szCs w:val="24"/>
        </w:rPr>
        <w:t>. Контроль за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муниципал</w:t>
      </w:r>
      <w:r w:rsidR="00D30C2E" w:rsidRPr="007C6C21">
        <w:rPr>
          <w:rFonts w:ascii="Arial" w:hAnsi="Arial" w:cs="Arial"/>
          <w:sz w:val="24"/>
          <w:szCs w:val="24"/>
        </w:rPr>
        <w:t>ьного образования город Ефремов.</w:t>
      </w:r>
      <w:r w:rsidR="00D71910" w:rsidRPr="007C6C21">
        <w:rPr>
          <w:rFonts w:ascii="Arial" w:hAnsi="Arial" w:cs="Arial"/>
          <w:sz w:val="24"/>
          <w:szCs w:val="24"/>
        </w:rPr>
        <w:t xml:space="preserve"> </w:t>
      </w:r>
    </w:p>
    <w:p w:rsidR="00D71910" w:rsidRPr="007C6C21" w:rsidRDefault="004F61DD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D71910" w:rsidRPr="007C6C21">
        <w:rPr>
          <w:rFonts w:ascii="Arial" w:hAnsi="Arial" w:cs="Arial"/>
          <w:sz w:val="24"/>
          <w:szCs w:val="24"/>
        </w:rPr>
        <w:t>Контроль за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bookmarkEnd w:id="0"/>
    <w:bookmarkEnd w:id="1"/>
    <w:bookmarkEnd w:id="2"/>
    <w:bookmarkEnd w:id="3"/>
    <w:p w:rsidR="00985A3E" w:rsidRPr="007C6C21" w:rsidRDefault="00985A3E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7C6C21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4.1 </w:t>
      </w:r>
      <w:r w:rsidR="00985A3E" w:rsidRPr="007C6C21">
        <w:rPr>
          <w:rFonts w:ascii="Arial" w:hAnsi="Arial" w:cs="Arial"/>
          <w:b/>
          <w:sz w:val="24"/>
          <w:szCs w:val="24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85A3E" w:rsidRPr="007C6C21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7C6C21" w:rsidRDefault="00C3730A" w:rsidP="00C3730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8251EA" w:rsidRPr="007C6C21">
        <w:rPr>
          <w:rFonts w:ascii="Arial" w:hAnsi="Arial" w:cs="Arial"/>
          <w:sz w:val="24"/>
          <w:szCs w:val="24"/>
        </w:rPr>
        <w:t>62</w:t>
      </w:r>
      <w:r w:rsidR="00965F1F" w:rsidRPr="007C6C21">
        <w:rPr>
          <w:rFonts w:ascii="Arial" w:hAnsi="Arial" w:cs="Arial"/>
          <w:sz w:val="24"/>
          <w:szCs w:val="24"/>
        </w:rPr>
        <w:t xml:space="preserve">. </w:t>
      </w:r>
      <w:r w:rsidR="00985A3E" w:rsidRPr="007C6C21">
        <w:rPr>
          <w:rFonts w:ascii="Arial" w:hAnsi="Arial" w:cs="Arial"/>
          <w:sz w:val="24"/>
          <w:szCs w:val="24"/>
        </w:rPr>
        <w:t xml:space="preserve">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глава администрации </w:t>
      </w:r>
      <w:r w:rsidR="00895C64" w:rsidRPr="007C6C21">
        <w:rPr>
          <w:rFonts w:ascii="Arial" w:hAnsi="Arial" w:cs="Arial"/>
          <w:sz w:val="24"/>
          <w:szCs w:val="24"/>
        </w:rPr>
        <w:t>(лицо, его замещающее)</w:t>
      </w:r>
      <w:r w:rsidR="00985A3E" w:rsidRPr="007C6C21">
        <w:rPr>
          <w:rFonts w:ascii="Arial" w:hAnsi="Arial" w:cs="Arial"/>
          <w:sz w:val="24"/>
          <w:szCs w:val="24"/>
        </w:rPr>
        <w:t>.</w:t>
      </w:r>
    </w:p>
    <w:p w:rsidR="00985A3E" w:rsidRPr="007C6C21" w:rsidRDefault="00C3730A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985A3E" w:rsidRPr="007C6C21">
        <w:rPr>
          <w:rFonts w:ascii="Arial" w:hAnsi="Arial" w:cs="Arial"/>
          <w:sz w:val="24"/>
          <w:szCs w:val="24"/>
        </w:rPr>
        <w:t xml:space="preserve"> 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Федерации.</w:t>
      </w:r>
    </w:p>
    <w:p w:rsidR="00387B36" w:rsidRPr="007C6C21" w:rsidRDefault="00387B36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C7E81" w:rsidRPr="007C6C21" w:rsidRDefault="00BC7E81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5A3E" w:rsidRPr="007C6C21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4.2</w:t>
      </w:r>
      <w:r w:rsidR="00985A3E" w:rsidRPr="007C6C21">
        <w:rPr>
          <w:rFonts w:ascii="Arial" w:hAnsi="Arial" w:cs="Arial"/>
          <w:b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985A3E" w:rsidRPr="007C6C21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7C6C21" w:rsidRDefault="007C77B0" w:rsidP="00102D2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8251EA" w:rsidRPr="007C6C21">
        <w:rPr>
          <w:rFonts w:ascii="Arial" w:hAnsi="Arial" w:cs="Arial"/>
          <w:sz w:val="24"/>
          <w:szCs w:val="24"/>
        </w:rPr>
        <w:t>63</w:t>
      </w:r>
      <w:r w:rsidR="00985A3E" w:rsidRPr="007C6C21">
        <w:rPr>
          <w:rFonts w:ascii="Arial" w:hAnsi="Arial" w:cs="Arial"/>
          <w:sz w:val="24"/>
          <w:szCs w:val="24"/>
        </w:rPr>
        <w:t xml:space="preserve">. При осуществлении контроля над соблюдением последовательности действий, определенных административными процедурами по предоставлению муниципальной услуги, </w:t>
      </w:r>
      <w:r w:rsidR="00596DF4" w:rsidRPr="007C6C21">
        <w:rPr>
          <w:rFonts w:ascii="Arial" w:hAnsi="Arial" w:cs="Arial"/>
          <w:sz w:val="24"/>
          <w:szCs w:val="24"/>
        </w:rPr>
        <w:t xml:space="preserve">глава администрации муниципального образования город Ефремов </w:t>
      </w:r>
      <w:r w:rsidR="00895C64" w:rsidRPr="007C6C21">
        <w:rPr>
          <w:rFonts w:ascii="Arial" w:hAnsi="Arial" w:cs="Arial"/>
          <w:sz w:val="24"/>
          <w:szCs w:val="24"/>
        </w:rPr>
        <w:t>может</w:t>
      </w:r>
      <w:r w:rsidR="00985A3E" w:rsidRPr="007C6C21">
        <w:rPr>
          <w:rFonts w:ascii="Arial" w:hAnsi="Arial" w:cs="Arial"/>
          <w:sz w:val="24"/>
          <w:szCs w:val="24"/>
        </w:rPr>
        <w:t xml:space="preserve"> проводить плановые и внеплановые проверки полноты и качества предоставления муниципальной услуги.</w:t>
      </w:r>
    </w:p>
    <w:p w:rsidR="00985A3E" w:rsidRPr="007C6C21" w:rsidRDefault="00985A3E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985A3E" w:rsidRPr="007C6C21" w:rsidRDefault="00985A3E" w:rsidP="008854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Плановые проверки осуществляются на основании годовых планов работы администрации.</w:t>
      </w:r>
    </w:p>
    <w:p w:rsidR="008251EA" w:rsidRPr="007C6C21" w:rsidRDefault="00102D2A" w:rsidP="008251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985A3E" w:rsidRPr="007C6C21">
        <w:rPr>
          <w:rFonts w:ascii="Arial" w:hAnsi="Arial" w:cs="Arial"/>
          <w:sz w:val="24"/>
          <w:szCs w:val="24"/>
        </w:rPr>
        <w:t xml:space="preserve"> </w:t>
      </w:r>
      <w:r w:rsidR="008251EA" w:rsidRPr="007C6C21">
        <w:rPr>
          <w:rFonts w:ascii="Arial" w:hAnsi="Arial" w:cs="Arial"/>
          <w:sz w:val="24"/>
          <w:szCs w:val="24"/>
        </w:rPr>
        <w:t>Внеплановые проверки осуществляются по поручению главы администрации муниципального образования город Ефремов (лицо, его замещающее) или при наличии жалоб на исполнение регламента.</w:t>
      </w:r>
    </w:p>
    <w:p w:rsidR="00985A3E" w:rsidRPr="007C6C21" w:rsidRDefault="00985A3E" w:rsidP="008251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985A3E" w:rsidRPr="007C6C21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4.3 </w:t>
      </w:r>
      <w:r w:rsidR="00985A3E" w:rsidRPr="007C6C21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85A3E" w:rsidRPr="007C6C21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7C6C21" w:rsidRDefault="00102D2A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A27BF6" w:rsidRPr="007C6C21">
        <w:rPr>
          <w:rFonts w:ascii="Arial" w:hAnsi="Arial" w:cs="Arial"/>
          <w:sz w:val="24"/>
          <w:szCs w:val="24"/>
        </w:rPr>
        <w:t>6</w:t>
      </w:r>
      <w:r w:rsidR="008251EA" w:rsidRPr="007C6C21">
        <w:rPr>
          <w:rFonts w:ascii="Arial" w:hAnsi="Arial" w:cs="Arial"/>
          <w:sz w:val="24"/>
          <w:szCs w:val="24"/>
        </w:rPr>
        <w:t>4</w:t>
      </w:r>
      <w:r w:rsidR="00A27BF6" w:rsidRPr="007C6C21">
        <w:rPr>
          <w:rFonts w:ascii="Arial" w:hAnsi="Arial" w:cs="Arial"/>
          <w:sz w:val="24"/>
          <w:szCs w:val="24"/>
        </w:rPr>
        <w:t xml:space="preserve">. </w:t>
      </w:r>
      <w:r w:rsidR="00985A3E" w:rsidRPr="007C6C21">
        <w:rPr>
          <w:rFonts w:ascii="Arial" w:hAnsi="Arial" w:cs="Arial"/>
          <w:sz w:val="24"/>
          <w:szCs w:val="24"/>
        </w:rPr>
        <w:t>Персональная ответственность специалиста, ответственного за предоставление муниципальной услуги, закрепляется в его должностной инструкции в соответствии с требованиями законодательства Российской Федерации.</w:t>
      </w:r>
    </w:p>
    <w:p w:rsidR="00985A3E" w:rsidRPr="007C6C21" w:rsidRDefault="00985A3E" w:rsidP="008854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5A3E" w:rsidRPr="007C6C21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4.4 </w:t>
      </w:r>
      <w:r w:rsidR="00985A3E" w:rsidRPr="007C6C21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985A3E" w:rsidRPr="007C6C21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7C6C21" w:rsidRDefault="00102D2A" w:rsidP="00102D2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A27BF6" w:rsidRPr="007C6C21">
        <w:rPr>
          <w:rFonts w:ascii="Arial" w:hAnsi="Arial" w:cs="Arial"/>
          <w:sz w:val="24"/>
          <w:szCs w:val="24"/>
        </w:rPr>
        <w:t>6</w:t>
      </w:r>
      <w:r w:rsidR="008251EA" w:rsidRPr="007C6C21">
        <w:rPr>
          <w:rFonts w:ascii="Arial" w:hAnsi="Arial" w:cs="Arial"/>
          <w:sz w:val="24"/>
          <w:szCs w:val="24"/>
        </w:rPr>
        <w:t>5</w:t>
      </w:r>
      <w:r w:rsidR="00985A3E" w:rsidRPr="007C6C21">
        <w:rPr>
          <w:rFonts w:ascii="Arial" w:hAnsi="Arial" w:cs="Arial"/>
          <w:sz w:val="24"/>
          <w:szCs w:val="24"/>
        </w:rPr>
        <w:t>. Контроль за предоставлением муниципальной услуги проводится по конкретному обращению заинтересованного лица.</w:t>
      </w:r>
    </w:p>
    <w:p w:rsidR="00985A3E" w:rsidRPr="007C6C21" w:rsidRDefault="00985A3E" w:rsidP="00885445">
      <w:pPr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При проверке используется информация, предоставленная гражданами, их объединениями и организациями. </w:t>
      </w:r>
    </w:p>
    <w:p w:rsidR="00985A3E" w:rsidRPr="007C6C21" w:rsidRDefault="00476B88" w:rsidP="00476B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</w:t>
      </w:r>
      <w:r w:rsidR="00985A3E" w:rsidRPr="007C6C21">
        <w:rPr>
          <w:rFonts w:ascii="Arial" w:hAnsi="Arial" w:cs="Arial"/>
          <w:sz w:val="24"/>
          <w:szCs w:val="24"/>
        </w:rPr>
        <w:t xml:space="preserve"> Контроль за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7C6C21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7C6C21">
        <w:rPr>
          <w:rFonts w:ascii="Arial" w:hAnsi="Arial" w:cs="Arial"/>
          <w:sz w:val="24"/>
          <w:szCs w:val="24"/>
        </w:rPr>
        <w:t xml:space="preserve">. </w:t>
      </w:r>
    </w:p>
    <w:p w:rsidR="00985A3E" w:rsidRPr="007C6C21" w:rsidRDefault="00985A3E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p w:rsidR="00985A3E" w:rsidRPr="007C6C21" w:rsidRDefault="00985A3E" w:rsidP="00885445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85A3E" w:rsidRPr="007C6C21" w:rsidRDefault="00985A3E" w:rsidP="008854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V. </w:t>
      </w:r>
      <w:r w:rsidR="00417741" w:rsidRPr="007C6C21">
        <w:rPr>
          <w:rFonts w:ascii="Arial" w:hAnsi="Arial" w:cs="Arial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5" w:history="1">
        <w:r w:rsidR="00417741" w:rsidRPr="007C6C21">
          <w:rPr>
            <w:rFonts w:ascii="Arial" w:hAnsi="Arial" w:cs="Arial"/>
            <w:b/>
            <w:bCs/>
            <w:sz w:val="24"/>
            <w:szCs w:val="24"/>
          </w:rPr>
          <w:t>части 1.1 статьи 16</w:t>
        </w:r>
      </w:hyperlink>
      <w:r w:rsidR="00417741" w:rsidRPr="007C6C21">
        <w:rPr>
          <w:rFonts w:ascii="Arial" w:hAnsi="Arial" w:cs="Arial"/>
          <w:b/>
          <w:bCs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</w:p>
    <w:p w:rsidR="00417741" w:rsidRPr="007C6C21" w:rsidRDefault="00417741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7C6C21" w:rsidRDefault="00476B88" w:rsidP="00476B88">
      <w:pPr>
        <w:tabs>
          <w:tab w:val="left" w:pos="1399"/>
          <w:tab w:val="center" w:pos="4677"/>
        </w:tabs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ab/>
        <w:t>5.1</w:t>
      </w:r>
      <w:r w:rsidR="00367826" w:rsidRPr="007C6C21">
        <w:rPr>
          <w:rFonts w:ascii="Arial" w:hAnsi="Arial" w:cs="Arial"/>
          <w:b/>
          <w:sz w:val="24"/>
          <w:szCs w:val="24"/>
        </w:rPr>
        <w:t xml:space="preserve">. </w:t>
      </w:r>
      <w:r w:rsidRPr="007C6C21">
        <w:rPr>
          <w:rFonts w:ascii="Arial" w:hAnsi="Arial" w:cs="Arial"/>
          <w:b/>
          <w:sz w:val="24"/>
          <w:szCs w:val="24"/>
        </w:rPr>
        <w:tab/>
      </w:r>
      <w:r w:rsidR="00985A3E" w:rsidRPr="007C6C21">
        <w:rPr>
          <w:rFonts w:ascii="Arial" w:hAnsi="Arial" w:cs="Arial"/>
          <w:b/>
          <w:sz w:val="24"/>
          <w:szCs w:val="24"/>
        </w:rPr>
        <w:t>Предмет досудебного (внесудебного) обжалования</w:t>
      </w:r>
    </w:p>
    <w:p w:rsidR="00985A3E" w:rsidRPr="007C6C21" w:rsidRDefault="00985A3E" w:rsidP="00885445">
      <w:pPr>
        <w:jc w:val="both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         </w:t>
      </w:r>
    </w:p>
    <w:p w:rsidR="00985A3E" w:rsidRPr="007C6C21" w:rsidRDefault="00476B88" w:rsidP="005B28D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 xml:space="preserve">     </w:t>
      </w:r>
      <w:r w:rsidR="00102D2A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 </w:t>
      </w:r>
      <w:r w:rsidR="00A27BF6" w:rsidRPr="007C6C21">
        <w:rPr>
          <w:rFonts w:ascii="Arial" w:hAnsi="Arial" w:cs="Arial"/>
          <w:sz w:val="24"/>
          <w:szCs w:val="24"/>
        </w:rPr>
        <w:t>6</w:t>
      </w:r>
      <w:r w:rsidR="008251EA" w:rsidRPr="007C6C21">
        <w:rPr>
          <w:rFonts w:ascii="Arial" w:hAnsi="Arial" w:cs="Arial"/>
          <w:sz w:val="24"/>
          <w:szCs w:val="24"/>
        </w:rPr>
        <w:t>6</w:t>
      </w:r>
      <w:r w:rsidR="00985A3E" w:rsidRPr="007C6C21">
        <w:rPr>
          <w:rFonts w:ascii="Arial" w:hAnsi="Arial" w:cs="Arial"/>
          <w:sz w:val="24"/>
          <w:szCs w:val="24"/>
        </w:rPr>
        <w:t>.  Предметом досудебного (внесудебного) обжалования являются действие (бездействие) должностных лиц Администрации, повлекшие за собой нарушение прав заявителя при предоставлении муниципальной услуги.</w:t>
      </w:r>
    </w:p>
    <w:p w:rsidR="00985A3E" w:rsidRPr="007C6C21" w:rsidRDefault="00476B88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</w:t>
      </w:r>
      <w:r w:rsidR="00985A3E" w:rsidRPr="007C6C21">
        <w:rPr>
          <w:rFonts w:ascii="Arial" w:hAnsi="Arial" w:cs="Arial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985A3E" w:rsidRPr="007C6C21" w:rsidRDefault="00985A3E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а) нарушение срока регистрации запроса о предоставлении Муниципальной услуги;</w:t>
      </w:r>
    </w:p>
    <w:p w:rsidR="00985A3E" w:rsidRPr="007C6C21" w:rsidRDefault="00985A3E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б) нарушение срока предоставления Муниципальной услуги;</w:t>
      </w: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7C6C21">
        <w:rPr>
          <w:rFonts w:ascii="Arial" w:hAnsi="Arial" w:cs="Arial"/>
          <w:sz w:val="24"/>
          <w:szCs w:val="24"/>
        </w:rPr>
        <w:t>льного образования город Ефремов</w:t>
      </w:r>
      <w:r w:rsidRPr="007C6C21">
        <w:rPr>
          <w:rFonts w:ascii="Arial" w:hAnsi="Arial" w:cs="Arial"/>
          <w:sz w:val="24"/>
          <w:szCs w:val="24"/>
        </w:rPr>
        <w:t xml:space="preserve"> для предоставления Муниципальной услуги.</w:t>
      </w:r>
    </w:p>
    <w:p w:rsidR="00985A3E" w:rsidRPr="007C6C21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985A3E" w:rsidRPr="007C6C21">
        <w:rPr>
          <w:rFonts w:ascii="Arial" w:hAnsi="Arial" w:cs="Arial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7C6C21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7C6C21">
        <w:rPr>
          <w:rFonts w:ascii="Arial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985A3E" w:rsidRPr="007C6C21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985A3E" w:rsidRPr="007C6C21">
        <w:rPr>
          <w:rFonts w:ascii="Arial" w:hAnsi="Arial" w:cs="Arial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Тульской области, нормативными правовыми актами муниципа</w:t>
      </w:r>
      <w:r w:rsidR="00367826" w:rsidRPr="007C6C21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7C6C21">
        <w:rPr>
          <w:rFonts w:ascii="Arial" w:hAnsi="Arial" w:cs="Arial"/>
          <w:sz w:val="24"/>
          <w:szCs w:val="24"/>
        </w:rPr>
        <w:t>;</w:t>
      </w:r>
    </w:p>
    <w:p w:rsidR="00985A3E" w:rsidRPr="007C6C21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985A3E" w:rsidRPr="007C6C21">
        <w:rPr>
          <w:rFonts w:ascii="Arial" w:hAnsi="Arial" w:cs="Arial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 w:rsidRPr="007C6C21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7C6C21">
        <w:rPr>
          <w:rFonts w:ascii="Arial" w:hAnsi="Arial" w:cs="Arial"/>
          <w:sz w:val="24"/>
          <w:szCs w:val="24"/>
        </w:rPr>
        <w:t>;</w:t>
      </w:r>
    </w:p>
    <w:p w:rsidR="00985A3E" w:rsidRPr="007C6C21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985A3E" w:rsidRPr="007C6C21">
        <w:rPr>
          <w:rFonts w:ascii="Arial" w:hAnsi="Arial" w:cs="Arial"/>
          <w:sz w:val="24"/>
          <w:szCs w:val="24"/>
        </w:rPr>
        <w:t>ж)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85A3E" w:rsidRPr="007C6C21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985A3E" w:rsidRPr="007C6C21">
        <w:rPr>
          <w:rFonts w:ascii="Arial" w:hAnsi="Arial" w:cs="Arial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:rsidR="00985A3E" w:rsidRPr="007C6C21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985A3E" w:rsidRPr="007C6C21">
        <w:rPr>
          <w:rFonts w:ascii="Arial" w:hAnsi="Arial" w:cs="Arial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 администрации муниципа</w:t>
      </w:r>
      <w:r w:rsidR="00367826" w:rsidRPr="007C6C21">
        <w:rPr>
          <w:rFonts w:ascii="Arial" w:hAnsi="Arial" w:cs="Arial"/>
          <w:sz w:val="24"/>
          <w:szCs w:val="24"/>
        </w:rPr>
        <w:t>льного образования город Ефремов</w:t>
      </w:r>
      <w:r w:rsidR="00985A3E" w:rsidRPr="007C6C21">
        <w:rPr>
          <w:rFonts w:ascii="Arial" w:hAnsi="Arial" w:cs="Arial"/>
          <w:sz w:val="24"/>
          <w:szCs w:val="24"/>
        </w:rPr>
        <w:t>;</w:t>
      </w:r>
    </w:p>
    <w:p w:rsidR="00985A3E" w:rsidRPr="007C6C21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985A3E" w:rsidRPr="007C6C21">
        <w:rPr>
          <w:rFonts w:ascii="Arial" w:hAnsi="Arial" w:cs="Arial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5A3E" w:rsidRPr="007C6C21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985A3E" w:rsidRPr="007C6C21">
        <w:rPr>
          <w:rFonts w:ascii="Arial" w:hAnsi="Arial" w:cs="Arial"/>
          <w:sz w:val="24"/>
          <w:szCs w:val="24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5A3E" w:rsidRPr="007C6C21" w:rsidRDefault="005B28DD" w:rsidP="008854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985A3E" w:rsidRPr="007C6C21">
        <w:rPr>
          <w:rFonts w:ascii="Arial" w:hAnsi="Arial" w:cs="Arial"/>
          <w:sz w:val="24"/>
          <w:szCs w:val="24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5A3E" w:rsidRPr="007C6C21" w:rsidRDefault="000E655E" w:rsidP="000E655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 xml:space="preserve"> </w:t>
      </w:r>
      <w:r w:rsidR="00985A3E" w:rsidRPr="007C6C21">
        <w:rPr>
          <w:rFonts w:ascii="Arial" w:hAnsi="Arial" w:cs="Arial"/>
          <w:sz w:val="24"/>
          <w:szCs w:val="24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5A3E" w:rsidRPr="007C6C21" w:rsidRDefault="000E655E" w:rsidP="000E655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985A3E" w:rsidRPr="007C6C21">
        <w:rPr>
          <w:rFonts w:ascii="Arial" w:hAnsi="Arial" w:cs="Arial"/>
          <w:sz w:val="24"/>
          <w:szCs w:val="24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</w:p>
    <w:p w:rsidR="00985A3E" w:rsidRPr="007C6C21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5.2 </w:t>
      </w:r>
      <w:r w:rsidR="00985A3E" w:rsidRPr="007C6C21">
        <w:rPr>
          <w:rFonts w:ascii="Arial" w:hAnsi="Arial" w:cs="Arial"/>
          <w:b/>
          <w:sz w:val="24"/>
          <w:szCs w:val="24"/>
        </w:rPr>
        <w:t>Порядок подачи и рассмотрения жалоб на решения и действия (бездействие) должностного лица</w:t>
      </w:r>
    </w:p>
    <w:p w:rsidR="00985A3E" w:rsidRPr="007C6C21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</w:t>
      </w:r>
      <w:r w:rsidR="00A27BF6" w:rsidRPr="007C6C21">
        <w:rPr>
          <w:rFonts w:ascii="Arial" w:hAnsi="Arial" w:cs="Arial"/>
          <w:sz w:val="24"/>
          <w:szCs w:val="24"/>
        </w:rPr>
        <w:t>6</w:t>
      </w:r>
      <w:r w:rsidR="008251EA" w:rsidRPr="007C6C21">
        <w:rPr>
          <w:rFonts w:ascii="Arial" w:hAnsi="Arial" w:cs="Arial"/>
          <w:sz w:val="24"/>
          <w:szCs w:val="24"/>
        </w:rPr>
        <w:t>7</w:t>
      </w:r>
      <w:r w:rsidRPr="007C6C21">
        <w:rPr>
          <w:rFonts w:ascii="Arial" w:hAnsi="Arial" w:cs="Arial"/>
          <w:sz w:val="24"/>
          <w:szCs w:val="24"/>
        </w:rPr>
        <w:t>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5A3E" w:rsidRPr="007C6C21" w:rsidRDefault="00476B88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</w:t>
      </w:r>
      <w:r w:rsidR="00985A3E" w:rsidRPr="007C6C21">
        <w:rPr>
          <w:rFonts w:ascii="Arial" w:hAnsi="Arial" w:cs="Arial"/>
          <w:sz w:val="24"/>
          <w:szCs w:val="24"/>
        </w:rPr>
        <w:t xml:space="preserve"> Жалоба на решения и действия (бездействие) органа, предоставляющего муниципальную услугу, муниципального служащего, руководителя органа предоставляющего муниципальную услугу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5A3E" w:rsidRPr="007C6C21" w:rsidRDefault="00965F1F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</w:t>
      </w:r>
      <w:r w:rsidR="00A27BF6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   </w:t>
      </w:r>
      <w:r w:rsidR="00A27BF6" w:rsidRPr="007C6C21">
        <w:rPr>
          <w:rFonts w:ascii="Arial" w:hAnsi="Arial" w:cs="Arial"/>
          <w:sz w:val="24"/>
          <w:szCs w:val="24"/>
        </w:rPr>
        <w:t>6</w:t>
      </w:r>
      <w:r w:rsidR="008251EA" w:rsidRPr="007C6C21">
        <w:rPr>
          <w:rFonts w:ascii="Arial" w:hAnsi="Arial" w:cs="Arial"/>
          <w:sz w:val="24"/>
          <w:szCs w:val="24"/>
        </w:rPr>
        <w:t>8</w:t>
      </w:r>
      <w:r w:rsidR="00842F7A" w:rsidRPr="007C6C21">
        <w:rPr>
          <w:rFonts w:ascii="Arial" w:hAnsi="Arial" w:cs="Arial"/>
          <w:sz w:val="24"/>
          <w:szCs w:val="24"/>
        </w:rPr>
        <w:t xml:space="preserve">. </w:t>
      </w:r>
      <w:r w:rsidR="00985A3E" w:rsidRPr="007C6C21">
        <w:rPr>
          <w:rFonts w:ascii="Arial" w:hAnsi="Arial" w:cs="Arial"/>
          <w:sz w:val="24"/>
          <w:szCs w:val="24"/>
        </w:rPr>
        <w:t>Жалоба должна содержать:</w:t>
      </w: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</w:t>
      </w:r>
      <w:r w:rsidR="000E655E" w:rsidRPr="007C6C21">
        <w:rPr>
          <w:rFonts w:ascii="Arial" w:hAnsi="Arial" w:cs="Arial"/>
          <w:sz w:val="24"/>
          <w:szCs w:val="24"/>
        </w:rPr>
        <w:t xml:space="preserve">  </w:t>
      </w:r>
      <w:r w:rsidRPr="007C6C21">
        <w:rPr>
          <w:rFonts w:ascii="Arial" w:hAnsi="Arial" w:cs="Arial"/>
          <w:sz w:val="24"/>
          <w:szCs w:val="24"/>
        </w:rPr>
        <w:t xml:space="preserve">   а) наименование органа, структурного подразделения Администрации, ответственного за предоставление Муниципальной услуги, должностного лица, ответственного за предоставление Муниципальной услуги, либо муниципального служащего, его руководителя и (или) работника, решения и действия (бездействие) которых обжалуются;</w:t>
      </w:r>
    </w:p>
    <w:p w:rsidR="00985A3E" w:rsidRPr="007C6C21" w:rsidRDefault="000E655E" w:rsidP="00086CF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985A3E" w:rsidRPr="007C6C21">
        <w:rPr>
          <w:rFonts w:ascii="Arial" w:hAnsi="Arial" w:cs="Arial"/>
          <w:sz w:val="24"/>
          <w:szCs w:val="24"/>
        </w:rPr>
        <w:t>б) фамилию, имя, отчество (последнее - при наличии), сведения о месте жительства Заявителя (для физического лица) либо наименование, сведения о месте нахождения Заявителя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85A3E" w:rsidRPr="007C6C21" w:rsidRDefault="00476B88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</w:t>
      </w:r>
      <w:r w:rsidR="00A27BF6" w:rsidRPr="007C6C21">
        <w:rPr>
          <w:rFonts w:ascii="Arial" w:hAnsi="Arial" w:cs="Arial"/>
          <w:sz w:val="24"/>
          <w:szCs w:val="24"/>
        </w:rPr>
        <w:t>6</w:t>
      </w:r>
      <w:r w:rsidR="008251EA" w:rsidRPr="007C6C21">
        <w:rPr>
          <w:rFonts w:ascii="Arial" w:hAnsi="Arial" w:cs="Arial"/>
          <w:sz w:val="24"/>
          <w:szCs w:val="24"/>
        </w:rPr>
        <w:t>9</w:t>
      </w:r>
      <w:r w:rsidR="00985A3E" w:rsidRPr="007C6C21">
        <w:rPr>
          <w:rFonts w:ascii="Arial" w:hAnsi="Arial" w:cs="Arial"/>
          <w:sz w:val="24"/>
          <w:szCs w:val="24"/>
        </w:rPr>
        <w:t>. Основания для приостановления рассмотрения жалобы нормами действующего законодательства Российской Федерации не предусмотрены.</w:t>
      </w:r>
    </w:p>
    <w:p w:rsidR="00985A3E" w:rsidRPr="007C6C21" w:rsidRDefault="00985A3E" w:rsidP="00086CF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</w:t>
      </w:r>
      <w:r w:rsidR="00086CF2" w:rsidRPr="007C6C21">
        <w:rPr>
          <w:rFonts w:ascii="Arial" w:hAnsi="Arial" w:cs="Arial"/>
          <w:sz w:val="24"/>
          <w:szCs w:val="24"/>
        </w:rPr>
        <w:t xml:space="preserve">  </w:t>
      </w:r>
      <w:r w:rsidRPr="007C6C21">
        <w:rPr>
          <w:rFonts w:ascii="Arial" w:hAnsi="Arial" w:cs="Arial"/>
          <w:sz w:val="24"/>
          <w:szCs w:val="24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</w:t>
      </w:r>
      <w:r w:rsidRPr="007C6C21">
        <w:rPr>
          <w:rFonts w:ascii="Arial" w:hAnsi="Arial" w:cs="Arial"/>
          <w:sz w:val="24"/>
          <w:szCs w:val="24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его компетенцией</w:t>
      </w:r>
    </w:p>
    <w:p w:rsidR="00985A3E" w:rsidRPr="007C6C21" w:rsidRDefault="00985A3E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Обращение, в котором обжалуется судебное решение, в течение семи календарных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Администрация или должностное лицо при получении письменного обращения,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ее без ответа по существу поставленных вопросов и сообщить гражданину, направившему жалобу, о недопустимости злоупотребления правом.</w:t>
      </w: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</w:t>
      </w:r>
      <w:r w:rsidR="00A27BF6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>В случае, если текст письменного обращения не поддается прочтению, ответ на обращение не дается,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</w:t>
      </w:r>
      <w:r w:rsidR="00086CF2" w:rsidRPr="007C6C21">
        <w:rPr>
          <w:rFonts w:ascii="Arial" w:hAnsi="Arial" w:cs="Arial"/>
          <w:sz w:val="24"/>
          <w:szCs w:val="24"/>
        </w:rPr>
        <w:t xml:space="preserve">  </w:t>
      </w:r>
      <w:r w:rsidRPr="007C6C21">
        <w:rPr>
          <w:rFonts w:ascii="Arial" w:hAnsi="Arial" w:cs="Arial"/>
          <w:sz w:val="24"/>
          <w:szCs w:val="24"/>
        </w:rPr>
        <w:t xml:space="preserve"> 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</w:t>
      </w:r>
      <w:r w:rsidR="00086CF2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 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гражданин, направивший обращение.</w:t>
      </w:r>
    </w:p>
    <w:p w:rsidR="00985A3E" w:rsidRPr="007C6C21" w:rsidRDefault="00985A3E" w:rsidP="0052688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В случае</w:t>
      </w:r>
      <w:r w:rsidR="0023273B" w:rsidRPr="007C6C21">
        <w:rPr>
          <w:rFonts w:ascii="Arial" w:hAnsi="Arial" w:cs="Arial"/>
          <w:sz w:val="24"/>
          <w:szCs w:val="24"/>
        </w:rPr>
        <w:t>,</w:t>
      </w:r>
      <w:r w:rsidRPr="007C6C21">
        <w:rPr>
          <w:rFonts w:ascii="Arial" w:hAnsi="Arial" w:cs="Arial"/>
          <w:sz w:val="24"/>
          <w:szCs w:val="24"/>
        </w:rPr>
        <w:t xml:space="preserve"> поступления в Администрацию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</w:t>
      </w:r>
      <w:r w:rsidR="00526886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6" w:history="1">
        <w:r w:rsidRPr="007C6C2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тайну</w:t>
        </w:r>
      </w:hyperlink>
      <w:r w:rsidRPr="007C6C21">
        <w:rPr>
          <w:rFonts w:ascii="Arial" w:hAnsi="Arial" w:cs="Arial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5A3E" w:rsidRPr="007C6C21" w:rsidRDefault="00985A3E" w:rsidP="00B23B5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</w:t>
      </w:r>
      <w:r w:rsidR="00526886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</w:p>
    <w:p w:rsidR="00387B36" w:rsidRPr="007C6C21" w:rsidRDefault="00387B36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7C6C21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5.3 </w:t>
      </w:r>
      <w:r w:rsidR="00985A3E" w:rsidRPr="007C6C21">
        <w:rPr>
          <w:rFonts w:ascii="Arial" w:hAnsi="Arial" w:cs="Arial"/>
          <w:b/>
          <w:sz w:val="24"/>
          <w:szCs w:val="24"/>
        </w:rPr>
        <w:t xml:space="preserve">Основания для начала процедуры </w:t>
      </w:r>
    </w:p>
    <w:p w:rsidR="00985A3E" w:rsidRPr="007C6C21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lastRenderedPageBreak/>
        <w:t>досудебного (внесудебного) обжалования</w:t>
      </w:r>
    </w:p>
    <w:p w:rsidR="00985A3E" w:rsidRPr="007C6C21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596DF4" w:rsidRPr="007C6C21" w:rsidRDefault="00985A3E" w:rsidP="00596DF4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</w:t>
      </w:r>
      <w:r w:rsidR="008251EA" w:rsidRPr="007C6C21">
        <w:rPr>
          <w:rFonts w:ascii="Arial" w:hAnsi="Arial" w:cs="Arial"/>
          <w:sz w:val="24"/>
          <w:szCs w:val="24"/>
        </w:rPr>
        <w:t>70</w:t>
      </w:r>
      <w:r w:rsidRPr="007C6C21">
        <w:rPr>
          <w:rFonts w:ascii="Arial" w:hAnsi="Arial" w:cs="Arial"/>
          <w:sz w:val="24"/>
          <w:szCs w:val="24"/>
        </w:rPr>
        <w:t xml:space="preserve">. </w:t>
      </w:r>
      <w:r w:rsidR="00596DF4" w:rsidRPr="007C6C21">
        <w:rPr>
          <w:rFonts w:ascii="Arial" w:hAnsi="Arial" w:cs="Arial"/>
          <w:sz w:val="24"/>
          <w:szCs w:val="24"/>
        </w:rPr>
        <w:t>Основанием для начала процедуры досудебного (внесудебного) обжалования является факт нарушения прав заявителя должностными лицами при предоставлении муниципальной услуги.</w:t>
      </w:r>
    </w:p>
    <w:p w:rsidR="00985A3E" w:rsidRPr="007C6C21" w:rsidRDefault="00985A3E" w:rsidP="00885445">
      <w:pPr>
        <w:jc w:val="both"/>
        <w:rPr>
          <w:rFonts w:ascii="Arial" w:hAnsi="Arial" w:cs="Arial"/>
          <w:b/>
          <w:sz w:val="24"/>
          <w:szCs w:val="24"/>
        </w:rPr>
      </w:pPr>
    </w:p>
    <w:p w:rsidR="00985A3E" w:rsidRPr="007C6C21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5.4 </w:t>
      </w:r>
      <w:r w:rsidR="00985A3E" w:rsidRPr="007C6C21">
        <w:rPr>
          <w:rFonts w:ascii="Arial" w:hAnsi="Arial" w:cs="Arial"/>
          <w:b/>
          <w:sz w:val="24"/>
          <w:szCs w:val="24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985A3E" w:rsidRPr="007C6C21" w:rsidRDefault="00985A3E" w:rsidP="00885445">
      <w:pPr>
        <w:rPr>
          <w:rFonts w:ascii="Arial" w:hAnsi="Arial" w:cs="Arial"/>
          <w:b/>
          <w:sz w:val="24"/>
          <w:szCs w:val="24"/>
        </w:rPr>
      </w:pPr>
    </w:p>
    <w:p w:rsidR="00985A3E" w:rsidRPr="007C6C21" w:rsidRDefault="00B23B53" w:rsidP="00B23B5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8251EA" w:rsidRPr="007C6C21">
        <w:rPr>
          <w:rFonts w:ascii="Arial" w:hAnsi="Arial" w:cs="Arial"/>
          <w:sz w:val="24"/>
          <w:szCs w:val="24"/>
        </w:rPr>
        <w:t>71</w:t>
      </w:r>
      <w:r w:rsidR="00985A3E" w:rsidRPr="007C6C21">
        <w:rPr>
          <w:rFonts w:ascii="Arial" w:hAnsi="Arial" w:cs="Arial"/>
          <w:sz w:val="24"/>
          <w:szCs w:val="24"/>
        </w:rPr>
        <w:t>. Заинтересованное лицо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и,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985A3E" w:rsidRPr="007C6C21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7C6C21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5.5 </w:t>
      </w:r>
      <w:r w:rsidR="00985A3E" w:rsidRPr="007C6C21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 заявителя в досудебном (внесудебном) порядке</w:t>
      </w:r>
    </w:p>
    <w:p w:rsidR="00985A3E" w:rsidRPr="007C6C21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7C6C21" w:rsidRDefault="00B23B53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8251EA" w:rsidRPr="007C6C21">
        <w:rPr>
          <w:rFonts w:ascii="Arial" w:hAnsi="Arial" w:cs="Arial"/>
          <w:sz w:val="24"/>
          <w:szCs w:val="24"/>
        </w:rPr>
        <w:t>72</w:t>
      </w:r>
      <w:r w:rsidR="00985A3E" w:rsidRPr="007C6C21">
        <w:rPr>
          <w:rFonts w:ascii="Arial" w:hAnsi="Arial" w:cs="Arial"/>
          <w:sz w:val="24"/>
          <w:szCs w:val="24"/>
        </w:rPr>
        <w:t>. В досудебном (внесудебном) порядке могут обжаловаться действия (бездействие) и решения должностных лиц Администрации Главе администрации.</w:t>
      </w:r>
    </w:p>
    <w:p w:rsidR="00985A3E" w:rsidRPr="007C6C21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7C6C21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5.6 </w:t>
      </w:r>
      <w:r w:rsidR="00985A3E" w:rsidRPr="007C6C21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985A3E" w:rsidRPr="007C6C21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7C6C21" w:rsidRDefault="00A27BF6" w:rsidP="00965F1F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</w:t>
      </w:r>
      <w:r w:rsidR="00B23B53" w:rsidRPr="007C6C21">
        <w:rPr>
          <w:rFonts w:ascii="Arial" w:hAnsi="Arial" w:cs="Arial"/>
          <w:sz w:val="24"/>
          <w:szCs w:val="24"/>
        </w:rPr>
        <w:t xml:space="preserve"> </w:t>
      </w:r>
      <w:r w:rsidR="008251EA" w:rsidRPr="007C6C21">
        <w:rPr>
          <w:rFonts w:ascii="Arial" w:hAnsi="Arial" w:cs="Arial"/>
          <w:sz w:val="24"/>
          <w:szCs w:val="24"/>
        </w:rPr>
        <w:t>73</w:t>
      </w:r>
      <w:r w:rsidR="005A6BB8" w:rsidRPr="007C6C21">
        <w:rPr>
          <w:rFonts w:ascii="Arial" w:hAnsi="Arial" w:cs="Arial"/>
          <w:sz w:val="24"/>
          <w:szCs w:val="24"/>
        </w:rPr>
        <w:t>.</w:t>
      </w:r>
      <w:r w:rsidR="00985A3E" w:rsidRPr="007C6C21">
        <w:rPr>
          <w:rFonts w:ascii="Arial" w:hAnsi="Arial" w:cs="Arial"/>
          <w:sz w:val="24"/>
          <w:szCs w:val="24"/>
        </w:rPr>
        <w:t xml:space="preserve">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85A3E" w:rsidRPr="007C6C21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Срок регистрации жалобы - в день поступления жалобы.</w:t>
      </w:r>
    </w:p>
    <w:p w:rsidR="00985A3E" w:rsidRPr="007C6C21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Регистрация жалобы осуществляется в АСЭД «Дело» в соответствии с правилами делопроизводства, установленными в Администрации.</w:t>
      </w:r>
    </w:p>
    <w:p w:rsidR="00985A3E" w:rsidRPr="007C6C21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5A3E" w:rsidRPr="007C6C21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5A3E" w:rsidRPr="007C6C21" w:rsidRDefault="00476B88" w:rsidP="00885445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5.7 </w:t>
      </w:r>
      <w:r w:rsidR="00985A3E" w:rsidRPr="007C6C21">
        <w:rPr>
          <w:rFonts w:ascii="Arial" w:hAnsi="Arial" w:cs="Arial"/>
          <w:b/>
          <w:sz w:val="24"/>
          <w:szCs w:val="24"/>
        </w:rPr>
        <w:t>Результат досудебного (внесудебного) обжалования</w:t>
      </w:r>
    </w:p>
    <w:p w:rsidR="00985A3E" w:rsidRPr="007C6C21" w:rsidRDefault="00985A3E" w:rsidP="00885445">
      <w:pPr>
        <w:jc w:val="center"/>
        <w:rPr>
          <w:rFonts w:ascii="Arial" w:hAnsi="Arial" w:cs="Arial"/>
          <w:b/>
          <w:sz w:val="24"/>
          <w:szCs w:val="24"/>
        </w:rPr>
      </w:pPr>
    </w:p>
    <w:p w:rsidR="00985A3E" w:rsidRPr="007C6C21" w:rsidRDefault="00D45666" w:rsidP="00D456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A27BF6" w:rsidRPr="007C6C21">
        <w:rPr>
          <w:rFonts w:ascii="Arial" w:hAnsi="Arial" w:cs="Arial"/>
          <w:sz w:val="24"/>
          <w:szCs w:val="24"/>
        </w:rPr>
        <w:t>7</w:t>
      </w:r>
      <w:r w:rsidR="008251EA" w:rsidRPr="007C6C21">
        <w:rPr>
          <w:rFonts w:ascii="Arial" w:hAnsi="Arial" w:cs="Arial"/>
          <w:sz w:val="24"/>
          <w:szCs w:val="24"/>
        </w:rPr>
        <w:t>4</w:t>
      </w:r>
      <w:r w:rsidR="00A27BF6" w:rsidRPr="007C6C21">
        <w:rPr>
          <w:rFonts w:ascii="Arial" w:hAnsi="Arial" w:cs="Arial"/>
          <w:sz w:val="24"/>
          <w:szCs w:val="24"/>
        </w:rPr>
        <w:t>.</w:t>
      </w:r>
      <w:r w:rsidR="00985A3E" w:rsidRPr="007C6C21">
        <w:rPr>
          <w:rFonts w:ascii="Arial" w:hAnsi="Arial" w:cs="Arial"/>
          <w:sz w:val="24"/>
          <w:szCs w:val="24"/>
        </w:rPr>
        <w:t xml:space="preserve"> По результатам рассмотрения обращения, жалобы Администрация принимает одно из следующих решений:</w:t>
      </w:r>
    </w:p>
    <w:p w:rsidR="00985A3E" w:rsidRPr="007C6C21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985A3E" w:rsidRPr="007C6C21">
        <w:rPr>
          <w:rFonts w:ascii="Arial" w:hAnsi="Arial" w:cs="Arial"/>
          <w:sz w:val="24"/>
          <w:szCs w:val="24"/>
        </w:rPr>
        <w:t>а) 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985A3E" w:rsidRPr="007C6C21" w:rsidRDefault="00D45666" w:rsidP="00D456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985A3E" w:rsidRPr="007C6C21">
        <w:rPr>
          <w:rFonts w:ascii="Arial" w:hAnsi="Arial" w:cs="Arial"/>
          <w:sz w:val="24"/>
          <w:szCs w:val="24"/>
        </w:rPr>
        <w:t>б) отказывает в удовлетворении жалобы.</w:t>
      </w:r>
    </w:p>
    <w:p w:rsidR="00985A3E" w:rsidRPr="007C6C21" w:rsidRDefault="00985A3E" w:rsidP="0088544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В случае признания жалобы подлежащей удовлетворению, в ответе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</w:t>
      </w:r>
      <w:r w:rsidRPr="007C6C21">
        <w:rPr>
          <w:rFonts w:ascii="Arial" w:hAnsi="Arial" w:cs="Arial"/>
          <w:sz w:val="24"/>
          <w:szCs w:val="24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В случае признания жалобы не подлежащей удовлетворению, в ответе заявителю не позднее дня, следующего за днем принятия решения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</w:t>
      </w:r>
      <w:r w:rsidR="00D45666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прокуратуры.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</w:t>
      </w:r>
      <w:r w:rsidR="00842F7A" w:rsidRPr="007C6C21">
        <w:rPr>
          <w:rFonts w:ascii="Arial" w:hAnsi="Arial" w:cs="Arial"/>
          <w:sz w:val="24"/>
          <w:szCs w:val="24"/>
        </w:rPr>
        <w:t xml:space="preserve"> </w:t>
      </w:r>
      <w:r w:rsidR="00D45666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</w:t>
      </w:r>
      <w:r w:rsidR="00A27BF6" w:rsidRPr="007C6C21">
        <w:rPr>
          <w:rFonts w:ascii="Arial" w:hAnsi="Arial" w:cs="Arial"/>
          <w:sz w:val="24"/>
          <w:szCs w:val="24"/>
        </w:rPr>
        <w:t>7</w:t>
      </w:r>
      <w:r w:rsidR="008251EA" w:rsidRPr="007C6C21">
        <w:rPr>
          <w:rFonts w:ascii="Arial" w:hAnsi="Arial" w:cs="Arial"/>
          <w:sz w:val="24"/>
          <w:szCs w:val="24"/>
        </w:rPr>
        <w:t>5</w:t>
      </w:r>
      <w:r w:rsidRPr="007C6C21">
        <w:rPr>
          <w:rFonts w:ascii="Arial" w:hAnsi="Arial" w:cs="Arial"/>
          <w:sz w:val="24"/>
          <w:szCs w:val="24"/>
        </w:rPr>
        <w:t>. Администрация отказывает в удовлетворении жалобы в следующих случаях:</w:t>
      </w:r>
    </w:p>
    <w:p w:rsidR="00985A3E" w:rsidRPr="007C6C21" w:rsidRDefault="00985A3E" w:rsidP="008854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</w:t>
      </w:r>
      <w:r w:rsidR="00D45666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1) наличие вступившего в законную силу решения суда, арбитражного суда по жалобе о том же предмете и по тем же основаниям;</w:t>
      </w:r>
    </w:p>
    <w:p w:rsidR="00985A3E" w:rsidRPr="007C6C21" w:rsidRDefault="00985A3E" w:rsidP="00D4566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5A3E" w:rsidRPr="007C6C21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985A3E" w:rsidRPr="007C6C21">
        <w:rPr>
          <w:rFonts w:ascii="Arial" w:hAnsi="Arial" w:cs="Arial"/>
          <w:sz w:val="24"/>
          <w:szCs w:val="24"/>
        </w:rPr>
        <w:t>3) наличия решения по жалобе, принятого ранее в соответствии с требованиями настоящих Правил в отношении того же Заявителя и по тому же предмету жалобы;</w:t>
      </w:r>
    </w:p>
    <w:p w:rsidR="00985A3E" w:rsidRPr="007C6C21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</w:t>
      </w:r>
      <w:r w:rsidR="00985A3E" w:rsidRPr="007C6C21">
        <w:rPr>
          <w:rFonts w:ascii="Arial" w:hAnsi="Arial" w:cs="Arial"/>
          <w:sz w:val="24"/>
          <w:szCs w:val="24"/>
        </w:rPr>
        <w:t>4) признания жалобы необоснованной.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</w:t>
      </w:r>
      <w:r w:rsidR="008251EA" w:rsidRPr="007C6C21">
        <w:rPr>
          <w:rFonts w:ascii="Arial" w:hAnsi="Arial" w:cs="Arial"/>
          <w:sz w:val="24"/>
          <w:szCs w:val="24"/>
        </w:rPr>
        <w:t xml:space="preserve"> 76</w:t>
      </w:r>
      <w:r w:rsidRPr="007C6C21">
        <w:rPr>
          <w:rFonts w:ascii="Arial" w:hAnsi="Arial" w:cs="Arial"/>
          <w:sz w:val="24"/>
          <w:szCs w:val="24"/>
        </w:rPr>
        <w:t>. В ответе по результатам рассмотрения жалобы указываются: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наименование органа местного самоуправления,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фамилия, имя, отчество (при наличии) или наименование Заявителя;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основания для принятия решения по жалобе;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принятое по жалобе решение;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в случае, если жалоба признана необоснованной, - причины признания жалобы необоснованной, - причины признания жалобы необоснованной, и информация о праве Заявителя обжаловать принятое решение в судебном порядке;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сведения о порядке обжалования принятого по жалобе решения.  </w:t>
      </w:r>
    </w:p>
    <w:p w:rsidR="00985A3E" w:rsidRPr="007C6C21" w:rsidRDefault="00985A3E" w:rsidP="00D4566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</w:t>
      </w:r>
      <w:r w:rsidR="00D45666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 xml:space="preserve"> </w:t>
      </w:r>
      <w:r w:rsidR="00A27BF6" w:rsidRPr="007C6C21">
        <w:rPr>
          <w:rFonts w:ascii="Arial" w:hAnsi="Arial" w:cs="Arial"/>
          <w:sz w:val="24"/>
          <w:szCs w:val="24"/>
        </w:rPr>
        <w:t>7</w:t>
      </w:r>
      <w:r w:rsidR="008251EA" w:rsidRPr="007C6C21">
        <w:rPr>
          <w:rFonts w:ascii="Arial" w:hAnsi="Arial" w:cs="Arial"/>
          <w:sz w:val="24"/>
          <w:szCs w:val="24"/>
        </w:rPr>
        <w:t>7</w:t>
      </w:r>
      <w:r w:rsidRPr="007C6C21">
        <w:rPr>
          <w:rFonts w:ascii="Arial" w:hAnsi="Arial" w:cs="Arial"/>
          <w:sz w:val="24"/>
          <w:szCs w:val="24"/>
        </w:rPr>
        <w:t xml:space="preserve"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 </w:t>
      </w:r>
    </w:p>
    <w:p w:rsidR="00985A3E" w:rsidRPr="007C6C21" w:rsidRDefault="00985A3E" w:rsidP="00885445">
      <w:pPr>
        <w:jc w:val="both"/>
        <w:rPr>
          <w:rFonts w:ascii="Arial" w:hAnsi="Arial" w:cs="Arial"/>
          <w:sz w:val="24"/>
          <w:szCs w:val="24"/>
        </w:rPr>
      </w:pPr>
    </w:p>
    <w:p w:rsidR="00985A3E" w:rsidRPr="007C6C21" w:rsidRDefault="00842F7A" w:rsidP="00885445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5.8 </w:t>
      </w:r>
      <w:r w:rsidR="00985A3E" w:rsidRPr="007C6C21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="00985A3E" w:rsidRPr="007C6C21">
        <w:rPr>
          <w:rFonts w:ascii="Arial" w:hAnsi="Arial" w:cs="Arial"/>
          <w:b/>
          <w:sz w:val="24"/>
          <w:szCs w:val="24"/>
        </w:rPr>
        <w:br/>
        <w:t>а также его должностных лиц</w:t>
      </w:r>
    </w:p>
    <w:p w:rsidR="00985A3E" w:rsidRPr="007C6C21" w:rsidRDefault="00985A3E" w:rsidP="0088544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985A3E" w:rsidRPr="007C6C21" w:rsidRDefault="00985A3E" w:rsidP="00885445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E24D50" w:rsidRPr="007C6C21" w:rsidRDefault="00A27BF6" w:rsidP="00E24D50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C6C21">
        <w:rPr>
          <w:rFonts w:ascii="Arial" w:hAnsi="Arial" w:cs="Arial"/>
          <w:bCs/>
          <w:sz w:val="24"/>
          <w:szCs w:val="24"/>
        </w:rPr>
        <w:t>7</w:t>
      </w:r>
      <w:r w:rsidR="008251EA" w:rsidRPr="007C6C21">
        <w:rPr>
          <w:rFonts w:ascii="Arial" w:hAnsi="Arial" w:cs="Arial"/>
          <w:bCs/>
          <w:sz w:val="24"/>
          <w:szCs w:val="24"/>
        </w:rPr>
        <w:t>8</w:t>
      </w:r>
      <w:r w:rsidR="00985A3E" w:rsidRPr="007C6C21">
        <w:rPr>
          <w:rFonts w:ascii="Arial" w:hAnsi="Arial" w:cs="Arial"/>
          <w:bCs/>
          <w:sz w:val="24"/>
          <w:szCs w:val="24"/>
        </w:rPr>
        <w:t xml:space="preserve">. </w:t>
      </w:r>
      <w:r w:rsidR="00E24D50" w:rsidRPr="007C6C21">
        <w:rPr>
          <w:rFonts w:ascii="Arial" w:eastAsiaTheme="minorEastAsia" w:hAnsi="Arial" w:cs="Arial"/>
          <w:sz w:val="24"/>
          <w:szCs w:val="24"/>
        </w:rPr>
        <w:t>Порядок досудебного</w:t>
      </w:r>
      <w:r w:rsidR="00E24D50" w:rsidRPr="007C6C2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24D50" w:rsidRPr="007C6C21">
        <w:rPr>
          <w:rFonts w:ascii="Arial" w:eastAsiaTheme="minorEastAsia" w:hAnsi="Arial" w:cs="Arial"/>
          <w:sz w:val="24"/>
          <w:szCs w:val="24"/>
        </w:rPr>
        <w:t xml:space="preserve">(внесудебного) обжалования решений </w:t>
      </w:r>
      <w:r w:rsidR="00E24D50" w:rsidRPr="007C6C21">
        <w:rPr>
          <w:rFonts w:ascii="Arial" w:eastAsiaTheme="minorEastAsia" w:hAnsi="Arial" w:cs="Arial"/>
          <w:sz w:val="24"/>
          <w:szCs w:val="24"/>
        </w:rPr>
        <w:br/>
        <w:t>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E24D50" w:rsidRPr="007C6C21" w:rsidRDefault="00E24D50" w:rsidP="00E24D50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24D50" w:rsidRPr="007C6C21" w:rsidRDefault="00E24D50" w:rsidP="00E24D50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lastRenderedPageBreak/>
        <w:t>Федеральным законом от 26.07.2006 № 135-ФЗ «О защите конкуренции»;</w:t>
      </w:r>
    </w:p>
    <w:p w:rsidR="00E24D50" w:rsidRPr="007C6C21" w:rsidRDefault="00E24D50" w:rsidP="00E24D50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 xml:space="preserve"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</w:t>
      </w:r>
      <w:r w:rsidRPr="007C6C21">
        <w:rPr>
          <w:rFonts w:ascii="Arial" w:eastAsiaTheme="minorEastAsia" w:hAnsi="Arial" w:cs="Arial"/>
          <w:sz w:val="24"/>
          <w:szCs w:val="24"/>
        </w:rPr>
        <w:br/>
        <w:t>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E24D50" w:rsidRPr="007C6C21" w:rsidRDefault="00E24D50" w:rsidP="00E24D50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>Информация, предусмотренная в настоящем разделе, подлежит обязательному размещению на ЕПГУ и РПГУ.</w:t>
      </w:r>
    </w:p>
    <w:p w:rsidR="00E24D50" w:rsidRPr="007C6C21" w:rsidRDefault="00E24D50" w:rsidP="00E24D50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E24D50" w:rsidRPr="007C6C21" w:rsidRDefault="002D7691" w:rsidP="002D7691">
      <w:pPr>
        <w:spacing w:after="200" w:line="276" w:lineRule="auto"/>
        <w:jc w:val="center"/>
        <w:rPr>
          <w:rFonts w:ascii="Arial" w:eastAsiaTheme="minorEastAsia" w:hAnsi="Arial" w:cs="Arial"/>
          <w:color w:val="000000"/>
          <w:sz w:val="24"/>
          <w:szCs w:val="24"/>
        </w:rPr>
      </w:pPr>
      <w:r w:rsidRPr="007C6C21">
        <w:rPr>
          <w:rFonts w:ascii="Arial" w:eastAsiaTheme="minorEastAsia" w:hAnsi="Arial" w:cs="Arial"/>
          <w:sz w:val="24"/>
          <w:szCs w:val="24"/>
        </w:rPr>
        <w:t>____________________</w:t>
      </w:r>
    </w:p>
    <w:p w:rsidR="00D47E11" w:rsidRPr="007C6C21" w:rsidRDefault="00E24D50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7E11" w:rsidRPr="007C6C21" w:rsidRDefault="00D47E1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D7691" w:rsidRPr="007C6C21" w:rsidRDefault="00E24D50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E19E4" w:rsidRPr="007C6C21" w:rsidRDefault="002D7691" w:rsidP="00E24D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E24D50" w:rsidRPr="007C6C21">
        <w:rPr>
          <w:rFonts w:ascii="Arial" w:hAnsi="Arial" w:cs="Arial"/>
          <w:sz w:val="24"/>
          <w:szCs w:val="24"/>
        </w:rPr>
        <w:t xml:space="preserve"> </w:t>
      </w:r>
      <w:r w:rsidR="007E19E4" w:rsidRPr="007C6C21">
        <w:rPr>
          <w:rFonts w:ascii="Arial" w:hAnsi="Arial" w:cs="Arial"/>
          <w:sz w:val="24"/>
          <w:szCs w:val="24"/>
        </w:rPr>
        <w:t xml:space="preserve">Приложение </w:t>
      </w:r>
      <w:r w:rsidR="00D47E11" w:rsidRPr="007C6C21">
        <w:rPr>
          <w:rFonts w:ascii="Arial" w:hAnsi="Arial" w:cs="Arial"/>
          <w:sz w:val="24"/>
          <w:szCs w:val="24"/>
        </w:rPr>
        <w:t xml:space="preserve">№ </w:t>
      </w:r>
      <w:r w:rsidR="007E19E4" w:rsidRPr="007C6C21">
        <w:rPr>
          <w:rFonts w:ascii="Arial" w:hAnsi="Arial" w:cs="Arial"/>
          <w:sz w:val="24"/>
          <w:szCs w:val="24"/>
        </w:rPr>
        <w:t>1</w:t>
      </w:r>
    </w:p>
    <w:p w:rsidR="007E19E4" w:rsidRPr="007C6C21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E19E4" w:rsidRPr="007C6C21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25F97" w:rsidRPr="007C6C21" w:rsidRDefault="007E19E4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«</w:t>
      </w:r>
      <w:r w:rsidR="00925F97" w:rsidRPr="007C6C21">
        <w:rPr>
          <w:rFonts w:ascii="Arial" w:hAnsi="Arial" w:cs="Arial"/>
          <w:sz w:val="24"/>
          <w:szCs w:val="24"/>
        </w:rPr>
        <w:t>Согласование проведения переустройства</w:t>
      </w:r>
    </w:p>
    <w:p w:rsidR="00925F97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и (или) перепланировки помещения в </w:t>
      </w:r>
    </w:p>
    <w:p w:rsidR="007E19E4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многоквартирном доме</w:t>
      </w:r>
      <w:r w:rsidR="007E19E4" w:rsidRPr="007C6C21">
        <w:rPr>
          <w:rFonts w:ascii="Arial" w:hAnsi="Arial" w:cs="Arial"/>
          <w:sz w:val="24"/>
          <w:szCs w:val="24"/>
        </w:rPr>
        <w:t>»</w:t>
      </w:r>
    </w:p>
    <w:p w:rsidR="007E19E4" w:rsidRPr="007C6C21" w:rsidRDefault="007E19E4" w:rsidP="00885445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9B3F58" w:rsidRPr="007C6C21" w:rsidRDefault="009B3F58" w:rsidP="009B3F5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В администрацию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образования город Ефремов</w:t>
      </w:r>
    </w:p>
    <w:p w:rsidR="009B3F58" w:rsidRPr="007C6C21" w:rsidRDefault="009B3F58" w:rsidP="009B3F58">
      <w:pPr>
        <w:pStyle w:val="ConsPlusNonformat"/>
        <w:ind w:left="4253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(либо в многофункциональный центр                                                                                                            предоставления государственных и             </w:t>
      </w:r>
      <w:r w:rsidRPr="007C6C21">
        <w:rPr>
          <w:rFonts w:ascii="Arial" w:hAnsi="Arial" w:cs="Arial"/>
          <w:sz w:val="24"/>
          <w:szCs w:val="24"/>
        </w:rPr>
        <w:lastRenderedPageBreak/>
        <w:t>муниципальных услуг)</w:t>
      </w:r>
    </w:p>
    <w:p w:rsidR="009B3F58" w:rsidRPr="007C6C21" w:rsidRDefault="009B3F58" w:rsidP="009B3F58">
      <w:pPr>
        <w:pStyle w:val="ConsPlusNonformat"/>
        <w:ind w:left="4253"/>
        <w:jc w:val="center"/>
        <w:rPr>
          <w:rFonts w:ascii="Arial" w:hAnsi="Arial" w:cs="Arial"/>
          <w:sz w:val="24"/>
          <w:szCs w:val="24"/>
        </w:rPr>
      </w:pPr>
    </w:p>
    <w:p w:rsidR="009B3F58" w:rsidRPr="007C6C21" w:rsidRDefault="009B3F58" w:rsidP="009B3F58">
      <w:pPr>
        <w:pStyle w:val="ConsPlusNonformat"/>
        <w:ind w:left="4253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Адрес:_____________________________________</w:t>
      </w:r>
    </w:p>
    <w:p w:rsidR="009B3F58" w:rsidRPr="007C6C21" w:rsidRDefault="009B3F58" w:rsidP="009B3F58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B3F58" w:rsidRPr="007C6C21" w:rsidRDefault="009B3F58" w:rsidP="009B3F58">
      <w:pPr>
        <w:pStyle w:val="ConsPlusNormal"/>
        <w:ind w:firstLine="709"/>
        <w:jc w:val="center"/>
        <w:rPr>
          <w:b/>
          <w:sz w:val="24"/>
          <w:szCs w:val="24"/>
        </w:rPr>
      </w:pPr>
      <w:r w:rsidRPr="007C6C21">
        <w:rPr>
          <w:b/>
          <w:sz w:val="24"/>
          <w:szCs w:val="24"/>
        </w:rPr>
        <w:t>Заявление</w:t>
      </w:r>
      <w:r w:rsidRPr="007C6C21">
        <w:rPr>
          <w:b/>
          <w:sz w:val="24"/>
          <w:szCs w:val="24"/>
        </w:rPr>
        <w:br/>
        <w:t>о переустройстве и (или) перепланировке жилого помещения</w:t>
      </w:r>
    </w:p>
    <w:tbl>
      <w:tblPr>
        <w:tblW w:w="9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9150"/>
      </w:tblGrid>
      <w:tr w:rsidR="009B3F58" w:rsidRPr="007C6C21" w:rsidTr="000405B8">
        <w:trPr>
          <w:trHeight w:val="501"/>
        </w:trPr>
        <w:tc>
          <w:tcPr>
            <w:tcW w:w="383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о</w:t>
            </w:r>
            <w:r w:rsidRPr="007C6C21">
              <w:rPr>
                <w:rFonts w:ascii="Arial" w:hAnsi="Arial" w:cs="Arial"/>
                <w:b/>
                <w:sz w:val="24"/>
                <w:szCs w:val="24"/>
              </w:rPr>
              <w:t>от</w:t>
            </w:r>
          </w:p>
        </w:tc>
        <w:tc>
          <w:tcPr>
            <w:tcW w:w="9150" w:type="dxa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162"/>
        </w:trPr>
        <w:tc>
          <w:tcPr>
            <w:tcW w:w="9533" w:type="dxa"/>
            <w:gridSpan w:val="2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(указывается наниматель, либо арендатор, либо собственник жилого</w:t>
            </w:r>
          </w:p>
        </w:tc>
      </w:tr>
      <w:tr w:rsidR="009B3F58" w:rsidRPr="007C6C21" w:rsidTr="000405B8">
        <w:trPr>
          <w:trHeight w:val="297"/>
        </w:trPr>
        <w:tc>
          <w:tcPr>
            <w:tcW w:w="9533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162"/>
        </w:trPr>
        <w:tc>
          <w:tcPr>
            <w:tcW w:w="9533" w:type="dxa"/>
            <w:gridSpan w:val="2"/>
            <w:tcBorders>
              <w:top w:val="single" w:sz="4" w:space="0" w:color="auto"/>
            </w:tcBorders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помещения, либо собственники жилого помещения, находящегося в общей</w:t>
            </w:r>
          </w:p>
        </w:tc>
      </w:tr>
      <w:tr w:rsidR="009B3F58" w:rsidRPr="007C6C21" w:rsidTr="000405B8">
        <w:trPr>
          <w:trHeight w:val="284"/>
        </w:trPr>
        <w:tc>
          <w:tcPr>
            <w:tcW w:w="9533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162"/>
        </w:trPr>
        <w:tc>
          <w:tcPr>
            <w:tcW w:w="9533" w:type="dxa"/>
            <w:gridSpan w:val="2"/>
            <w:tcBorders>
              <w:top w:val="single" w:sz="4" w:space="0" w:color="auto"/>
            </w:tcBorders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собственности двух и более лиц, в случае, если ни один из собственников</w:t>
            </w:r>
          </w:p>
        </w:tc>
      </w:tr>
      <w:tr w:rsidR="009B3F58" w:rsidRPr="007C6C21" w:rsidTr="000405B8">
        <w:trPr>
          <w:trHeight w:val="284"/>
        </w:trPr>
        <w:tc>
          <w:tcPr>
            <w:tcW w:w="9533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162"/>
        </w:trPr>
        <w:tc>
          <w:tcPr>
            <w:tcW w:w="9533" w:type="dxa"/>
            <w:gridSpan w:val="2"/>
            <w:tcBorders>
              <w:top w:val="single" w:sz="4" w:space="0" w:color="auto"/>
            </w:tcBorders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либо иных лиц не уполномочен в установленном порядке представлять их интересы)</w:t>
            </w:r>
          </w:p>
        </w:tc>
      </w:tr>
      <w:tr w:rsidR="009B3F58" w:rsidRPr="007C6C21" w:rsidTr="000405B8">
        <w:trPr>
          <w:trHeight w:val="297"/>
        </w:trPr>
        <w:tc>
          <w:tcPr>
            <w:tcW w:w="9533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162"/>
        </w:trPr>
        <w:tc>
          <w:tcPr>
            <w:tcW w:w="9533" w:type="dxa"/>
            <w:gridSpan w:val="2"/>
            <w:tcBorders>
              <w:top w:val="single" w:sz="4" w:space="0" w:color="auto"/>
            </w:tcBorders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284"/>
        </w:trPr>
        <w:tc>
          <w:tcPr>
            <w:tcW w:w="9533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284"/>
        </w:trPr>
        <w:tc>
          <w:tcPr>
            <w:tcW w:w="9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297"/>
        </w:trPr>
        <w:tc>
          <w:tcPr>
            <w:tcW w:w="9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284"/>
        </w:trPr>
        <w:tc>
          <w:tcPr>
            <w:tcW w:w="9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207"/>
        </w:trPr>
        <w:tc>
          <w:tcPr>
            <w:tcW w:w="9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297"/>
        </w:trPr>
        <w:tc>
          <w:tcPr>
            <w:tcW w:w="9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F58" w:rsidRPr="007C6C21" w:rsidRDefault="009B3F58" w:rsidP="009B3F58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7C6C21">
        <w:rPr>
          <w:rFonts w:ascii="Arial" w:hAnsi="Arial" w:cs="Arial"/>
          <w:sz w:val="24"/>
          <w:szCs w:val="24"/>
          <w:u w:val="single"/>
        </w:rPr>
        <w:t>Примечание.</w:t>
      </w:r>
    </w:p>
    <w:p w:rsidR="009B3F58" w:rsidRPr="007C6C21" w:rsidRDefault="009B3F58" w:rsidP="009B3F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  <w:u w:val="single"/>
        </w:rPr>
        <w:t>Для физических лиц указываются:</w:t>
      </w:r>
      <w:r w:rsidRPr="007C6C21">
        <w:rPr>
          <w:rFonts w:ascii="Arial" w:hAnsi="Arial" w:cs="Arial"/>
          <w:sz w:val="24"/>
          <w:szCs w:val="24"/>
        </w:rPr>
        <w:t xml:space="preserve"> фамилия, имя, отчество, реквизиты документа, удостоверяющего личность (серия, номер, кем и когда выдан), место жительства, номер телефона, электронный адрес;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B3F58" w:rsidRPr="007C6C21" w:rsidRDefault="009B3F58" w:rsidP="009B3F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  <w:u w:val="single"/>
        </w:rPr>
        <w:t>Для юридических лиц указываются</w:t>
      </w:r>
      <w:r w:rsidRPr="007C6C21">
        <w:rPr>
          <w:rFonts w:ascii="Arial" w:hAnsi="Arial" w:cs="Arial"/>
          <w:sz w:val="24"/>
          <w:szCs w:val="24"/>
        </w:rPr>
        <w:t>: наименование, организационно-правовая форма, адрес места нахождения, номер телефона, электронный адрес,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9B3F58" w:rsidRPr="007C6C21" w:rsidTr="000405B8">
        <w:tc>
          <w:tcPr>
            <w:tcW w:w="4830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Место нахождения жилого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c>
          <w:tcPr>
            <w:tcW w:w="4830" w:type="dxa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5" w:type="dxa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(указывается полный адрес:</w:t>
            </w:r>
          </w:p>
        </w:tc>
      </w:tr>
      <w:tr w:rsidR="009B3F58" w:rsidRPr="007C6C21" w:rsidTr="000405B8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 xml:space="preserve">                                субъект Российской Федерации, муниципальное образование, поселение,</w:t>
            </w:r>
          </w:p>
        </w:tc>
      </w:tr>
      <w:tr w:rsidR="009B3F58" w:rsidRPr="007C6C21" w:rsidTr="000405B8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 xml:space="preserve">                                  улица, дом, корпус, строение, квартира (комната), подъезд, этаж)</w:t>
            </w:r>
          </w:p>
        </w:tc>
      </w:tr>
      <w:tr w:rsidR="009B3F58" w:rsidRPr="007C6C21" w:rsidTr="000405B8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F58" w:rsidRPr="007C6C21" w:rsidRDefault="009B3F58" w:rsidP="009B3F58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135"/>
      </w:tblGrid>
      <w:tr w:rsidR="009B3F58" w:rsidRPr="007C6C21" w:rsidTr="000405B8">
        <w:trPr>
          <w:trHeight w:val="274"/>
        </w:trPr>
        <w:tc>
          <w:tcPr>
            <w:tcW w:w="4533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Собственник (и) жилого помещения: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274"/>
        </w:trPr>
        <w:tc>
          <w:tcPr>
            <w:tcW w:w="9668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rPr>
          <w:trHeight w:val="289"/>
        </w:trPr>
        <w:tc>
          <w:tcPr>
            <w:tcW w:w="9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F58" w:rsidRPr="007C6C21" w:rsidRDefault="009B3F58" w:rsidP="009B3F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3F58" w:rsidRPr="007C6C21" w:rsidRDefault="009B3F58" w:rsidP="009B3F58">
      <w:pPr>
        <w:autoSpaceDE w:val="0"/>
        <w:autoSpaceDN w:val="0"/>
        <w:adjustRightInd w:val="0"/>
        <w:ind w:right="-284"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Прошу разрешить _________________________________________________________</w:t>
      </w:r>
    </w:p>
    <w:p w:rsidR="009B3F58" w:rsidRPr="007C6C21" w:rsidRDefault="009B3F58" w:rsidP="009B3F5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(переустройство, перепланировку, переустройство и перепланировку -нужное указать)</w:t>
      </w:r>
    </w:p>
    <w:p w:rsidR="009B3F58" w:rsidRPr="007C6C21" w:rsidRDefault="009B3F58" w:rsidP="009B3F5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eastAsia="en-US"/>
        </w:rPr>
      </w:pPr>
    </w:p>
    <w:p w:rsidR="009B3F58" w:rsidRPr="007C6C21" w:rsidRDefault="009B3F58" w:rsidP="009B3F5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жилого помещения, занимаемого на основании _____________________________________</w:t>
      </w:r>
    </w:p>
    <w:p w:rsidR="009B3F58" w:rsidRPr="007C6C21" w:rsidRDefault="009B3F58" w:rsidP="009B3F5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(права собственности,</w:t>
      </w:r>
    </w:p>
    <w:p w:rsidR="009B3F58" w:rsidRPr="007C6C21" w:rsidRDefault="009B3F58" w:rsidP="009B3F58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_______________________________________________________________________________,</w:t>
      </w:r>
    </w:p>
    <w:p w:rsidR="009B3F58" w:rsidRPr="007C6C21" w:rsidRDefault="009B3F58" w:rsidP="009B3F5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договора найма, договора аренды - нужное указать)</w:t>
      </w:r>
    </w:p>
    <w:p w:rsidR="009B3F58" w:rsidRPr="007C6C21" w:rsidRDefault="009B3F58" w:rsidP="009B3F5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B3F58" w:rsidRPr="007C6C21" w:rsidRDefault="009B3F58" w:rsidP="009B3F5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согласно    прилагаемому    проекту    (проектной    документации) переустройства и (или) перепланировки жилого помещения.</w:t>
      </w:r>
    </w:p>
    <w:p w:rsidR="009B3F58" w:rsidRPr="007C6C21" w:rsidRDefault="009B3F58" w:rsidP="009B3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Срок производства ремонтно-строительных работ с "__" _________20</w:t>
      </w:r>
      <w:r w:rsidR="00CE46F6" w:rsidRPr="007C6C21">
        <w:rPr>
          <w:rFonts w:ascii="Arial" w:hAnsi="Arial" w:cs="Arial"/>
          <w:sz w:val="24"/>
          <w:szCs w:val="24"/>
          <w:lang w:eastAsia="en-US"/>
        </w:rPr>
        <w:t>__ г. по "__" _________ 20_</w:t>
      </w:r>
      <w:r w:rsidRPr="007C6C21">
        <w:rPr>
          <w:rFonts w:ascii="Arial" w:hAnsi="Arial" w:cs="Arial"/>
          <w:sz w:val="24"/>
          <w:szCs w:val="24"/>
          <w:lang w:eastAsia="en-US"/>
        </w:rPr>
        <w:t>_ г.</w:t>
      </w:r>
    </w:p>
    <w:p w:rsidR="009B3F58" w:rsidRPr="007C6C21" w:rsidRDefault="009B3F58" w:rsidP="009B3F5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Режим производства ремонтно-строительных работ с _____ по ____часов в ______ дни.</w:t>
      </w:r>
    </w:p>
    <w:p w:rsidR="009B3F58" w:rsidRPr="007C6C21" w:rsidRDefault="009B3F58" w:rsidP="009B3F58">
      <w:pPr>
        <w:tabs>
          <w:tab w:val="left" w:pos="3225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Обязуюсь:</w:t>
      </w:r>
      <w:r w:rsidRPr="007C6C21">
        <w:rPr>
          <w:rFonts w:ascii="Arial" w:hAnsi="Arial" w:cs="Arial"/>
          <w:sz w:val="24"/>
          <w:szCs w:val="24"/>
          <w:lang w:eastAsia="en-US"/>
        </w:rPr>
        <w:tab/>
      </w:r>
    </w:p>
    <w:p w:rsidR="009B3F58" w:rsidRPr="007C6C21" w:rsidRDefault="009B3F58" w:rsidP="009B3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осуществить ремонтно-строительные работы  в   соответствии   с проектом проектной документацией);</w:t>
      </w:r>
    </w:p>
    <w:p w:rsidR="009B3F58" w:rsidRPr="007C6C21" w:rsidRDefault="009B3F58" w:rsidP="009B3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обеспечить    свободный    доступ     к    месту    проведения ремонтно-строительных 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 w:rsidR="009B3F58" w:rsidRPr="007C6C21" w:rsidRDefault="009B3F58" w:rsidP="009B3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осуществить работы в установленные сроки   и   с   соблюдением согласованного режима проведения работ.</w:t>
      </w:r>
    </w:p>
    <w:p w:rsidR="009B3F58" w:rsidRPr="007C6C21" w:rsidRDefault="009B3F58" w:rsidP="009B3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Согласие на переустройство и (или) перепланировку получено  от совместно проживающих совершеннолетних членов   семьи   нанимателя жилого помещения по договору социального найма от "__" ______________ г. N _______: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365"/>
        <w:gridCol w:w="2811"/>
        <w:gridCol w:w="1272"/>
        <w:gridCol w:w="2493"/>
      </w:tblGrid>
      <w:tr w:rsidR="009B3F58" w:rsidRPr="007C6C21" w:rsidTr="000405B8">
        <w:tc>
          <w:tcPr>
            <w:tcW w:w="540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3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835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276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17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eastAsia="en-US"/>
              </w:rPr>
              <w:t>Отметка о нотариальном заверении подписей лиц</w:t>
            </w:r>
          </w:p>
        </w:tc>
      </w:tr>
      <w:tr w:rsidR="009B3F58" w:rsidRPr="007C6C21" w:rsidTr="000405B8">
        <w:tc>
          <w:tcPr>
            <w:tcW w:w="540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3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7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9B3F58" w:rsidRPr="007C6C21" w:rsidTr="000405B8">
        <w:tc>
          <w:tcPr>
            <w:tcW w:w="540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B3F58" w:rsidRPr="007C6C21" w:rsidTr="000405B8">
        <w:tc>
          <w:tcPr>
            <w:tcW w:w="540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B3F58" w:rsidRPr="007C6C21" w:rsidTr="000405B8">
        <w:tc>
          <w:tcPr>
            <w:tcW w:w="540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9B3F58" w:rsidRPr="007C6C21" w:rsidRDefault="009B3F58" w:rsidP="000405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B3F58" w:rsidRPr="007C6C21" w:rsidRDefault="009B3F58" w:rsidP="009B3F5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 xml:space="preserve">    --------------------------------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bookmarkStart w:id="5" w:name="Par45"/>
      <w:bookmarkEnd w:id="5"/>
      <w:r w:rsidRPr="007C6C21">
        <w:rPr>
          <w:rFonts w:ascii="Arial" w:hAnsi="Arial" w:cs="Arial"/>
          <w:sz w:val="24"/>
          <w:szCs w:val="24"/>
          <w:lang w:eastAsia="en-US"/>
        </w:rPr>
        <w:t>&lt;*&gt; Подписи  ставятся   в   присутствии   должностного   лица, принимающего 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B3F58" w:rsidRPr="007C6C21" w:rsidRDefault="009B3F58" w:rsidP="009B3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К заявлению прилагаются следующие документы: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lastRenderedPageBreak/>
        <w:t>1) ___________________________________________________________________________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(указывается вид и реквизиты правоустанавливающего документа на переустраиваемое и (или) перепланируемое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_________________________________________________________________ на ___ листах;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жилое помещение (с отметкой: подлинник или нотариально заверенная копия)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2) проект (проектная документация) переустройства и (или) перепланировки жилого помещения на _____ листах;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3) технический паспорт переустраиваемого и (или)  перепланируемого жилого помещения на _____ листах;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4) заключение органа по охране памятников архитектуры, истории культуры о  допустимости   проведения   переустройства   и   (или)перепланировки жилого помещения (представляется в случаях,    если такое жилое помещение или дом, в котором оно находится,   является памятником архитектуры, истории или культуры) на _____ листах;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5) документы, подтверждающие   согласие   временно   отсутствующих членов семьи нанимателя на переустройство и (или)   перепланировку жилого помещения, на _____ листах (при необходимости);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6) иные документы: _______________________________________________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(доверенности, выписки из уставов и др.)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 xml:space="preserve">Подписи лиц, подавших заявление </w:t>
      </w:r>
      <w:hyperlink w:anchor="Par88" w:history="1">
        <w:r w:rsidRPr="007C6C21">
          <w:rPr>
            <w:rFonts w:ascii="Arial" w:hAnsi="Arial" w:cs="Arial"/>
            <w:color w:val="0000FF"/>
            <w:sz w:val="24"/>
            <w:szCs w:val="24"/>
            <w:lang w:eastAsia="en-US"/>
          </w:rPr>
          <w:t>&lt;*&gt;:</w:t>
        </w:r>
      </w:hyperlink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"__" __________ 20</w:t>
      </w:r>
      <w:r w:rsidR="00CE46F6" w:rsidRPr="007C6C21">
        <w:rPr>
          <w:rFonts w:ascii="Arial" w:hAnsi="Arial" w:cs="Arial"/>
          <w:sz w:val="24"/>
          <w:szCs w:val="24"/>
          <w:lang w:eastAsia="en-US"/>
        </w:rPr>
        <w:t>__</w:t>
      </w:r>
      <w:r w:rsidRPr="007C6C21">
        <w:rPr>
          <w:rFonts w:ascii="Arial" w:hAnsi="Arial" w:cs="Arial"/>
          <w:sz w:val="24"/>
          <w:szCs w:val="24"/>
          <w:lang w:eastAsia="en-US"/>
        </w:rPr>
        <w:t>_ г. __________________ _______________________</w:t>
      </w:r>
    </w:p>
    <w:p w:rsidR="009B3F58" w:rsidRPr="007C6C21" w:rsidRDefault="009B3F58" w:rsidP="009B3F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C6C21">
        <w:rPr>
          <w:rFonts w:ascii="Arial" w:hAnsi="Arial" w:cs="Arial"/>
          <w:sz w:val="24"/>
          <w:szCs w:val="24"/>
          <w:lang w:eastAsia="en-US"/>
        </w:rPr>
        <w:t>(дата)                                                              (подпись заявителя) (расшифровка подписи заявителя)</w:t>
      </w:r>
    </w:p>
    <w:p w:rsidR="009B3F58" w:rsidRPr="007C6C21" w:rsidRDefault="009B3F58" w:rsidP="009B3F58">
      <w:pPr>
        <w:pStyle w:val="ConsPlusNormal"/>
        <w:spacing w:before="100" w:after="100"/>
        <w:ind w:firstLine="0"/>
        <w:jc w:val="center"/>
        <w:outlineLvl w:val="1"/>
        <w:rPr>
          <w:b/>
          <w:sz w:val="24"/>
          <w:szCs w:val="24"/>
        </w:rPr>
      </w:pPr>
      <w:r w:rsidRPr="007C6C21">
        <w:rPr>
          <w:b/>
          <w:sz w:val="24"/>
          <w:szCs w:val="24"/>
        </w:rPr>
        <w:t>СОГЛАСИЕ</w:t>
      </w:r>
    </w:p>
    <w:p w:rsidR="009B3F58" w:rsidRPr="007C6C21" w:rsidRDefault="009B3F58" w:rsidP="009B3F58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на обработку персональных данных гражданина, </w:t>
      </w:r>
    </w:p>
    <w:p w:rsidR="009B3F58" w:rsidRPr="007C6C21" w:rsidRDefault="009B3F58" w:rsidP="009B3F58">
      <w:pPr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обратившегося за предоставлением муниципальной услуги</w:t>
      </w:r>
    </w:p>
    <w:p w:rsidR="009B3F58" w:rsidRPr="007C6C21" w:rsidRDefault="009B3F58" w:rsidP="009B3F58">
      <w:pPr>
        <w:jc w:val="center"/>
        <w:rPr>
          <w:rFonts w:ascii="Arial" w:hAnsi="Arial" w:cs="Arial"/>
          <w:sz w:val="24"/>
          <w:szCs w:val="24"/>
        </w:rPr>
      </w:pPr>
    </w:p>
    <w:p w:rsidR="009B3F58" w:rsidRPr="007C6C21" w:rsidRDefault="009B3F58" w:rsidP="009B3F5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9B3F58" w:rsidRPr="007C6C21" w:rsidRDefault="009B3F58" w:rsidP="009B3F5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9B3F58" w:rsidRPr="007C6C21" w:rsidRDefault="009B3F58" w:rsidP="009B3F5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9B3F58" w:rsidRPr="007C6C21" w:rsidRDefault="009B3F58" w:rsidP="009B3F58">
      <w:pPr>
        <w:jc w:val="both"/>
        <w:rPr>
          <w:rFonts w:ascii="Arial" w:hAnsi="Arial" w:cs="Arial"/>
          <w:sz w:val="24"/>
          <w:szCs w:val="24"/>
        </w:rPr>
      </w:pPr>
    </w:p>
    <w:p w:rsidR="009B3F58" w:rsidRPr="007C6C21" w:rsidRDefault="009B3F58" w:rsidP="009B3F58">
      <w:pPr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                          ___________/__________ </w:t>
      </w:r>
    </w:p>
    <w:p w:rsidR="009B3F58" w:rsidRPr="007C6C21" w:rsidRDefault="009B3F58" w:rsidP="009B3F58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7C6C21">
        <w:rPr>
          <w:sz w:val="24"/>
          <w:szCs w:val="24"/>
        </w:rPr>
        <w:t>(подпись заявителя)</w:t>
      </w:r>
    </w:p>
    <w:p w:rsidR="009B3F58" w:rsidRPr="007C6C21" w:rsidRDefault="009B3F58" w:rsidP="009B3F58">
      <w:pPr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 _ _ _ _ _ _ _ _ _ _ _ _ _ _ _ _ _ _ _ _ _ _ _ _ _ _ _ _ _ _ _ _ _ _ _ _ _ _ _ _ _ _ _ _ __ _ _ _ __ (следующие позиции заполняются должностным лицом, принявшим заявление)</w:t>
      </w:r>
    </w:p>
    <w:p w:rsidR="009B3F58" w:rsidRPr="007C6C21" w:rsidRDefault="009B3F58" w:rsidP="009B3F58">
      <w:pPr>
        <w:rPr>
          <w:rFonts w:ascii="Arial" w:hAnsi="Arial" w:cs="Arial"/>
          <w:sz w:val="24"/>
          <w:szCs w:val="24"/>
        </w:rPr>
      </w:pPr>
    </w:p>
    <w:p w:rsidR="009B3F58" w:rsidRPr="007C6C21" w:rsidRDefault="009B3F58" w:rsidP="009B3F58">
      <w:pPr>
        <w:rPr>
          <w:rFonts w:ascii="Arial" w:hAnsi="Arial" w:cs="Arial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9B3F58" w:rsidRPr="007C6C21" w:rsidTr="000405B8">
        <w:tc>
          <w:tcPr>
            <w:tcW w:w="5823" w:type="dxa"/>
            <w:vAlign w:val="bottom"/>
          </w:tcPr>
          <w:p w:rsidR="009B3F58" w:rsidRPr="007C6C21" w:rsidRDefault="009B3F58" w:rsidP="000405B8">
            <w:pPr>
              <w:tabs>
                <w:tab w:val="right" w:pos="6096"/>
              </w:tabs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9B3F58" w:rsidRPr="007C6C21" w:rsidRDefault="009B3F58" w:rsidP="000405B8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B3F58" w:rsidRPr="007C6C21" w:rsidTr="000405B8">
        <w:tc>
          <w:tcPr>
            <w:tcW w:w="5823" w:type="dxa"/>
            <w:vAlign w:val="bottom"/>
          </w:tcPr>
          <w:p w:rsidR="009B3F58" w:rsidRPr="007C6C21" w:rsidRDefault="009B3F58" w:rsidP="000405B8">
            <w:pPr>
              <w:tabs>
                <w:tab w:val="right" w:pos="6096"/>
              </w:tabs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F58" w:rsidRPr="007C6C21" w:rsidRDefault="009B3F58" w:rsidP="009B3F58">
      <w:pPr>
        <w:rPr>
          <w:rFonts w:ascii="Arial" w:hAnsi="Arial" w:cs="Arial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9B3F58" w:rsidRPr="007C6C21" w:rsidTr="000405B8">
        <w:tc>
          <w:tcPr>
            <w:tcW w:w="5823" w:type="dxa"/>
            <w:vAlign w:val="bottom"/>
          </w:tcPr>
          <w:p w:rsidR="009B3F58" w:rsidRPr="007C6C21" w:rsidRDefault="009B3F58" w:rsidP="000405B8">
            <w:pPr>
              <w:tabs>
                <w:tab w:val="right" w:pos="6096"/>
              </w:tabs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9B3F58" w:rsidRPr="007C6C21" w:rsidRDefault="009B3F58" w:rsidP="000405B8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B3F58" w:rsidRPr="007C6C21" w:rsidTr="000405B8">
        <w:tc>
          <w:tcPr>
            <w:tcW w:w="5823" w:type="dxa"/>
            <w:vAlign w:val="bottom"/>
          </w:tcPr>
          <w:p w:rsidR="009B3F58" w:rsidRPr="007C6C21" w:rsidRDefault="009B3F58" w:rsidP="000405B8">
            <w:pPr>
              <w:tabs>
                <w:tab w:val="right" w:pos="6096"/>
              </w:tabs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F58" w:rsidRPr="007C6C21" w:rsidRDefault="009B3F58" w:rsidP="009B3F58">
      <w:pPr>
        <w:rPr>
          <w:rFonts w:ascii="Arial" w:hAnsi="Arial" w:cs="Arial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9B3F58" w:rsidRPr="007C6C21" w:rsidTr="000405B8">
        <w:tc>
          <w:tcPr>
            <w:tcW w:w="5823" w:type="dxa"/>
            <w:vAlign w:val="bottom"/>
          </w:tcPr>
          <w:p w:rsidR="009B3F58" w:rsidRPr="007C6C21" w:rsidRDefault="009B3F58" w:rsidP="000405B8">
            <w:pPr>
              <w:tabs>
                <w:tab w:val="right" w:pos="6096"/>
              </w:tabs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:rsidR="009B3F58" w:rsidRPr="007C6C21" w:rsidRDefault="009B3F58" w:rsidP="000405B8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B3F58" w:rsidRPr="007C6C21" w:rsidTr="000405B8">
        <w:tc>
          <w:tcPr>
            <w:tcW w:w="5823" w:type="dxa"/>
            <w:vAlign w:val="bottom"/>
          </w:tcPr>
          <w:p w:rsidR="009B3F58" w:rsidRPr="007C6C21" w:rsidRDefault="009B3F58" w:rsidP="000405B8">
            <w:pPr>
              <w:tabs>
                <w:tab w:val="right" w:pos="6096"/>
              </w:tabs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c>
          <w:tcPr>
            <w:tcW w:w="5823" w:type="dxa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</w:tcPr>
          <w:p w:rsidR="009B3F58" w:rsidRPr="007C6C21" w:rsidRDefault="009B3F58" w:rsidP="00040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</w:tr>
      <w:tr w:rsidR="009B3F58" w:rsidRPr="007C6C21" w:rsidTr="000405B8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6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9B3F58" w:rsidRPr="007C6C21" w:rsidRDefault="009B3F58" w:rsidP="00040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(должность,</w:t>
            </w:r>
          </w:p>
        </w:tc>
        <w:tc>
          <w:tcPr>
            <w:tcW w:w="656" w:type="dxa"/>
            <w:gridSpan w:val="2"/>
          </w:tcPr>
          <w:p w:rsidR="009B3F58" w:rsidRPr="007C6C21" w:rsidRDefault="009B3F58" w:rsidP="00040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6"/>
          </w:tcPr>
          <w:p w:rsidR="009B3F58" w:rsidRPr="007C6C21" w:rsidRDefault="009B3F58" w:rsidP="00040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:rsidR="009B3F58" w:rsidRPr="007C6C21" w:rsidRDefault="009B3F58" w:rsidP="000405B8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F58" w:rsidRPr="007C6C21" w:rsidTr="000405B8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9B3F58" w:rsidRPr="007C6C21" w:rsidRDefault="009B3F58" w:rsidP="00040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Ф. И. О. должностного лица, принявшего заявление)</w:t>
            </w:r>
          </w:p>
        </w:tc>
        <w:tc>
          <w:tcPr>
            <w:tcW w:w="656" w:type="dxa"/>
            <w:gridSpan w:val="2"/>
          </w:tcPr>
          <w:p w:rsidR="009B3F58" w:rsidRPr="007C6C21" w:rsidRDefault="009B3F58" w:rsidP="00040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</w:tcPr>
          <w:p w:rsidR="009B3F58" w:rsidRPr="007C6C21" w:rsidRDefault="009B3F58" w:rsidP="00040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407B90" w:rsidRPr="007C6C21" w:rsidRDefault="009B3F58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br w:type="page"/>
      </w:r>
      <w:r w:rsidR="00CE46F6" w:rsidRPr="007C6C21">
        <w:rPr>
          <w:rFonts w:ascii="Arial" w:hAnsi="Arial" w:cs="Arial"/>
          <w:sz w:val="24"/>
          <w:szCs w:val="24"/>
        </w:rPr>
        <w:lastRenderedPageBreak/>
        <w:t xml:space="preserve">                                        </w:t>
      </w:r>
      <w:r w:rsidR="00D47E11" w:rsidRPr="007C6C21">
        <w:rPr>
          <w:rFonts w:ascii="Arial" w:hAnsi="Arial" w:cs="Arial"/>
          <w:sz w:val="24"/>
          <w:szCs w:val="24"/>
        </w:rPr>
        <w:t xml:space="preserve">      </w:t>
      </w:r>
      <w:r w:rsidR="00CE46F6" w:rsidRPr="007C6C21">
        <w:rPr>
          <w:rFonts w:ascii="Arial" w:hAnsi="Arial" w:cs="Arial"/>
          <w:sz w:val="24"/>
          <w:szCs w:val="24"/>
        </w:rPr>
        <w:t xml:space="preserve">       </w:t>
      </w:r>
      <w:r w:rsidR="00407B90" w:rsidRPr="007C6C21">
        <w:rPr>
          <w:rFonts w:ascii="Arial" w:hAnsi="Arial" w:cs="Arial"/>
          <w:sz w:val="24"/>
          <w:szCs w:val="24"/>
        </w:rPr>
        <w:t>Приложение</w:t>
      </w:r>
      <w:r w:rsidR="00D47E11" w:rsidRPr="007C6C21">
        <w:rPr>
          <w:rFonts w:ascii="Arial" w:hAnsi="Arial" w:cs="Arial"/>
          <w:sz w:val="24"/>
          <w:szCs w:val="24"/>
        </w:rPr>
        <w:t xml:space="preserve"> №</w:t>
      </w:r>
      <w:r w:rsidR="00407B90" w:rsidRPr="007C6C21">
        <w:rPr>
          <w:rFonts w:ascii="Arial" w:hAnsi="Arial" w:cs="Arial"/>
          <w:sz w:val="24"/>
          <w:szCs w:val="24"/>
        </w:rPr>
        <w:t xml:space="preserve"> 2</w:t>
      </w:r>
    </w:p>
    <w:p w:rsidR="00407B90" w:rsidRPr="007C6C21" w:rsidRDefault="00407B9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407B90" w:rsidRPr="007C6C21" w:rsidRDefault="00407B9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25F97" w:rsidRPr="007C6C21" w:rsidRDefault="00E4556A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«</w:t>
      </w:r>
      <w:r w:rsidR="00925F97" w:rsidRPr="007C6C21">
        <w:rPr>
          <w:rFonts w:ascii="Arial" w:hAnsi="Arial" w:cs="Arial"/>
          <w:sz w:val="24"/>
          <w:szCs w:val="24"/>
        </w:rPr>
        <w:t>Согласование проведения переустройства</w:t>
      </w:r>
    </w:p>
    <w:p w:rsidR="00925F97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и (или) перепланировки помещения в </w:t>
      </w:r>
    </w:p>
    <w:p w:rsidR="00E4556A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многоквартирном доме</w:t>
      </w:r>
      <w:r w:rsidR="00E4556A" w:rsidRPr="007C6C21">
        <w:rPr>
          <w:rFonts w:ascii="Arial" w:hAnsi="Arial" w:cs="Arial"/>
          <w:sz w:val="24"/>
          <w:szCs w:val="24"/>
        </w:rPr>
        <w:t>»</w:t>
      </w:r>
    </w:p>
    <w:p w:rsidR="00407B90" w:rsidRPr="007C6C21" w:rsidRDefault="00407B90" w:rsidP="00885445">
      <w:pPr>
        <w:pStyle w:val="ConsPlusTitle"/>
        <w:widowControl/>
        <w:jc w:val="right"/>
        <w:rPr>
          <w:b w:val="0"/>
          <w:i/>
          <w:iCs/>
          <w:sz w:val="24"/>
          <w:szCs w:val="24"/>
          <w:u w:val="single"/>
        </w:rPr>
      </w:pPr>
    </w:p>
    <w:p w:rsidR="00FC379C" w:rsidRPr="007C6C21" w:rsidRDefault="00FC379C" w:rsidP="00885445">
      <w:pPr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spacing w:before="240" w:after="48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РЕШЕНИЕ</w:t>
      </w:r>
      <w:r w:rsidRPr="007C6C21">
        <w:rPr>
          <w:rFonts w:ascii="Arial" w:hAnsi="Arial" w:cs="Arial"/>
          <w:b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CE46F6" w:rsidRPr="007C6C21" w:rsidRDefault="00CE46F6" w:rsidP="00CE46F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В связи с обращением  </w:t>
      </w:r>
    </w:p>
    <w:p w:rsidR="00CE46F6" w:rsidRPr="007C6C21" w:rsidRDefault="00CE46F6" w:rsidP="00CE4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(Ф.И.О. физического лица, наименование юридического лица – заявителя)</w:t>
      </w:r>
    </w:p>
    <w:p w:rsidR="00CE46F6" w:rsidRPr="007C6C21" w:rsidRDefault="00CE46F6" w:rsidP="00CE46F6">
      <w:pPr>
        <w:tabs>
          <w:tab w:val="center" w:pos="4962"/>
          <w:tab w:val="left" w:pos="7966"/>
        </w:tabs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о намерении провести  </w:t>
      </w:r>
      <w:r w:rsidRPr="007C6C21">
        <w:rPr>
          <w:rFonts w:ascii="Arial" w:hAnsi="Arial" w:cs="Arial"/>
          <w:sz w:val="24"/>
          <w:szCs w:val="24"/>
        </w:rPr>
        <w:tab/>
        <w:t xml:space="preserve">переустройство и </w:t>
      </w:r>
      <w:r w:rsidRPr="007C6C21">
        <w:rPr>
          <w:rFonts w:ascii="Arial" w:hAnsi="Arial" w:cs="Arial"/>
          <w:strike/>
          <w:sz w:val="24"/>
          <w:szCs w:val="24"/>
        </w:rPr>
        <w:t>(или)</w:t>
      </w:r>
      <w:r w:rsidRPr="007C6C21">
        <w:rPr>
          <w:rFonts w:ascii="Arial" w:hAnsi="Arial" w:cs="Arial"/>
          <w:sz w:val="24"/>
          <w:szCs w:val="24"/>
        </w:rPr>
        <w:t xml:space="preserve"> перепланировку жилых помещений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2948" w:right="2948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  <w:lang w:val="en-US"/>
        </w:rPr>
        <w:t>(</w:t>
      </w:r>
      <w:r w:rsidRPr="007C6C21">
        <w:rPr>
          <w:rFonts w:ascii="Arial" w:hAnsi="Arial" w:cs="Arial"/>
          <w:sz w:val="24"/>
          <w:szCs w:val="24"/>
        </w:rPr>
        <w:t>ненужное зачеркнуть)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по адресу:  </w:t>
      </w:r>
    </w:p>
    <w:tbl>
      <w:tblPr>
        <w:tblW w:w="126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6"/>
        <w:gridCol w:w="180"/>
        <w:gridCol w:w="6408"/>
      </w:tblGrid>
      <w:tr w:rsidR="00CE46F6" w:rsidRPr="007C6C21" w:rsidTr="000405B8">
        <w:trPr>
          <w:trHeight w:val="1"/>
        </w:trPr>
        <w:tc>
          <w:tcPr>
            <w:tcW w:w="609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114" w:right="-3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7C6C2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-28" w:right="-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занимаемых (принадлежащих)</w:t>
            </w:r>
          </w:p>
        </w:tc>
      </w:tr>
      <w:tr w:rsidR="00CE46F6" w:rsidRPr="007C6C21" w:rsidTr="000405B8">
        <w:trPr>
          <w:trHeight w:val="1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CE46F6" w:rsidRPr="007C6C21" w:rsidRDefault="00CE46F6" w:rsidP="00CE46F6">
      <w:pPr>
        <w:suppressAutoHyphens/>
        <w:autoSpaceDE w:val="0"/>
        <w:autoSpaceDN w:val="0"/>
        <w:adjustRightInd w:val="0"/>
        <w:ind w:right="-392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на основании: 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right="-392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(вид и реквизиты правоустанавливающего документа на переустраиваемое и (или) перепланируемое жилое помещение)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По результатам рассмотрения представленных документов принято решение: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1. Дать согласие на  перепланировку и переустройство жилых помещений в соответствии с представленным проектом (проетной документацией)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  <w:lang w:val="en-US"/>
        </w:rPr>
        <w:t xml:space="preserve">2. </w:t>
      </w:r>
      <w:r w:rsidRPr="007C6C21">
        <w:rPr>
          <w:rFonts w:ascii="Arial" w:hAnsi="Arial" w:cs="Arial"/>
          <w:sz w:val="24"/>
          <w:szCs w:val="24"/>
        </w:rPr>
        <w:t xml:space="preserve">Установить </w:t>
      </w:r>
      <w:r w:rsidRPr="007C6C21">
        <w:rPr>
          <w:rFonts w:ascii="Arial" w:hAnsi="Arial" w:cs="Arial"/>
          <w:sz w:val="24"/>
          <w:szCs w:val="24"/>
          <w:vertAlign w:val="superscript"/>
        </w:rPr>
        <w:t>*</w:t>
      </w:r>
      <w:r w:rsidRPr="007C6C21">
        <w:rPr>
          <w:rFonts w:ascii="Arial" w:hAnsi="Arial" w:cs="Arial"/>
          <w:sz w:val="24"/>
          <w:szCs w:val="24"/>
        </w:rPr>
        <w:t>:</w:t>
      </w:r>
    </w:p>
    <w:tbl>
      <w:tblPr>
        <w:tblW w:w="110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360"/>
        <w:gridCol w:w="2056"/>
        <w:gridCol w:w="537"/>
        <w:gridCol w:w="467"/>
        <w:gridCol w:w="720"/>
        <w:gridCol w:w="900"/>
        <w:gridCol w:w="180"/>
        <w:gridCol w:w="360"/>
        <w:gridCol w:w="180"/>
        <w:gridCol w:w="844"/>
        <w:gridCol w:w="480"/>
        <w:gridCol w:w="116"/>
        <w:gridCol w:w="360"/>
        <w:gridCol w:w="540"/>
        <w:gridCol w:w="540"/>
        <w:gridCol w:w="962"/>
      </w:tblGrid>
      <w:tr w:rsidR="00CE46F6" w:rsidRPr="007C6C21" w:rsidTr="000405B8">
        <w:trPr>
          <w:trHeight w:val="1"/>
        </w:trPr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 xml:space="preserve">срок производства ремонтно-строительных работ с                                                                                       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 xml:space="preserve">“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CE46F6" w:rsidRPr="007C6C21" w:rsidTr="000405B8">
        <w:trPr>
          <w:gridAfter w:val="11"/>
          <w:wAfter w:w="5462" w:type="dxa"/>
          <w:trHeight w:val="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по 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г.;</w:t>
            </w:r>
          </w:p>
        </w:tc>
      </w:tr>
      <w:tr w:rsidR="00CE46F6" w:rsidRPr="007C6C21" w:rsidTr="000405B8">
        <w:trPr>
          <w:gridAfter w:val="11"/>
          <w:wAfter w:w="5462" w:type="dxa"/>
          <w:trHeight w:val="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6F6" w:rsidRPr="007C6C21" w:rsidTr="000405B8">
        <w:trPr>
          <w:gridAfter w:val="1"/>
          <w:wAfter w:w="962" w:type="dxa"/>
          <w:trHeight w:val="1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Режим производства ремонтно-строительных работ    с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6F6" w:rsidRPr="007C6C21" w:rsidRDefault="00CE46F6" w:rsidP="00CE46F6">
      <w:pPr>
        <w:tabs>
          <w:tab w:val="center" w:pos="2127"/>
          <w:tab w:val="left" w:pos="3544"/>
        </w:tabs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часов в  рабочие дни.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3.</w:t>
      </w:r>
      <w:r w:rsidRPr="007C6C21">
        <w:rPr>
          <w:rFonts w:ascii="Arial" w:hAnsi="Arial" w:cs="Arial"/>
          <w:sz w:val="24"/>
          <w:szCs w:val="24"/>
          <w:lang w:val="en-US"/>
        </w:rPr>
        <w:t> </w:t>
      </w:r>
      <w:r w:rsidRPr="007C6C21">
        <w:rPr>
          <w:rFonts w:ascii="Arial" w:hAnsi="Arial" w:cs="Arial"/>
          <w:sz w:val="24"/>
          <w:szCs w:val="24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 нормативной документации.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(указываются реквизиты нормативного правового акта субъекта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right="113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right="113"/>
        <w:jc w:val="center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right="113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>4.</w:t>
      </w:r>
      <w:r w:rsidRPr="007C6C21">
        <w:rPr>
          <w:rFonts w:ascii="Arial" w:hAnsi="Arial" w:cs="Arial"/>
          <w:sz w:val="24"/>
          <w:szCs w:val="24"/>
          <w:lang w:val="en-US"/>
        </w:rPr>
        <w:t> </w:t>
      </w:r>
      <w:r w:rsidRPr="007C6C21">
        <w:rPr>
          <w:rFonts w:ascii="Arial" w:hAnsi="Arial" w:cs="Arial"/>
          <w:sz w:val="24"/>
          <w:szCs w:val="24"/>
        </w:rPr>
        <w:t>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5.</w:t>
      </w:r>
      <w:r w:rsidRPr="007C6C21">
        <w:rPr>
          <w:rFonts w:ascii="Arial" w:hAnsi="Arial" w:cs="Arial"/>
          <w:sz w:val="24"/>
          <w:szCs w:val="24"/>
          <w:lang w:val="en-US"/>
        </w:rPr>
        <w:t> </w:t>
      </w:r>
      <w:r w:rsidRPr="007C6C21">
        <w:rPr>
          <w:rFonts w:ascii="Arial" w:hAnsi="Arial" w:cs="Arial"/>
          <w:sz w:val="24"/>
          <w:szCs w:val="24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6.</w:t>
      </w:r>
      <w:r w:rsidRPr="007C6C21">
        <w:rPr>
          <w:rFonts w:ascii="Arial" w:hAnsi="Arial" w:cs="Arial"/>
          <w:sz w:val="24"/>
          <w:szCs w:val="24"/>
          <w:lang w:val="en-US"/>
        </w:rPr>
        <w:t> </w:t>
      </w:r>
      <w:r w:rsidRPr="007C6C21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 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CE46F6" w:rsidRPr="007C6C21" w:rsidRDefault="00CE46F6" w:rsidP="00CE46F6">
      <w:pPr>
        <w:jc w:val="both"/>
        <w:rPr>
          <w:rFonts w:ascii="Arial" w:hAnsi="Arial" w:cs="Arial"/>
          <w:b/>
          <w:sz w:val="24"/>
          <w:szCs w:val="24"/>
        </w:rPr>
      </w:pPr>
    </w:p>
    <w:p w:rsidR="00CE46F6" w:rsidRPr="007C6C21" w:rsidRDefault="00CE46F6" w:rsidP="00CE46F6">
      <w:pPr>
        <w:jc w:val="both"/>
        <w:rPr>
          <w:rFonts w:ascii="Arial" w:hAnsi="Arial" w:cs="Arial"/>
          <w:b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1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                                  (Подпись должностного лица органа, осуществляющего согласование)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1416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М.П.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5670"/>
        <w:jc w:val="center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5670"/>
        <w:jc w:val="center"/>
        <w:rPr>
          <w:rFonts w:ascii="Arial" w:hAnsi="Arial" w:cs="Arial"/>
          <w:sz w:val="24"/>
          <w:szCs w:val="24"/>
        </w:rPr>
      </w:pPr>
    </w:p>
    <w:tbl>
      <w:tblPr>
        <w:tblW w:w="99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464"/>
        <w:gridCol w:w="540"/>
        <w:gridCol w:w="271"/>
        <w:gridCol w:w="3119"/>
        <w:gridCol w:w="1701"/>
      </w:tblGrid>
      <w:tr w:rsidR="00CE46F6" w:rsidRPr="007C6C21" w:rsidTr="000405B8">
        <w:trPr>
          <w:trHeight w:val="1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332" w:hanging="33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Получил:                                              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(заполняется</w:t>
            </w:r>
            <w:r w:rsidRPr="007C6C21">
              <w:rPr>
                <w:rFonts w:ascii="Arial" w:hAnsi="Arial" w:cs="Arial"/>
                <w:sz w:val="24"/>
                <w:szCs w:val="24"/>
              </w:rPr>
              <w:br/>
              <w:t>в случае получения решения лично)</w:t>
            </w:r>
          </w:p>
        </w:tc>
      </w:tr>
      <w:tr w:rsidR="00CE46F6" w:rsidRPr="007C6C21" w:rsidTr="000405B8">
        <w:trPr>
          <w:trHeight w:val="1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6F6" w:rsidRPr="007C6C21" w:rsidRDefault="00CE46F6" w:rsidP="00CE46F6">
      <w:pPr>
        <w:suppressAutoHyphens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341"/>
        <w:gridCol w:w="510"/>
        <w:gridCol w:w="425"/>
      </w:tblGrid>
      <w:tr w:rsidR="00CE46F6" w:rsidRPr="007C6C21" w:rsidTr="000405B8">
        <w:trPr>
          <w:trHeight w:val="1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Решение направлено в адрес заявителя(ей)                                      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CE46F6" w:rsidRPr="007C6C21" w:rsidTr="000405B8">
        <w:trPr>
          <w:trHeight w:val="1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(заполняется в случае направления</w:t>
            </w:r>
            <w:r w:rsidRPr="007C6C21">
              <w:rPr>
                <w:rFonts w:ascii="Arial" w:hAnsi="Arial" w:cs="Arial"/>
                <w:sz w:val="24"/>
                <w:szCs w:val="24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6F6" w:rsidRPr="007C6C21" w:rsidRDefault="00CE46F6" w:rsidP="00CE46F6">
      <w:pPr>
        <w:suppressAutoHyphens/>
        <w:autoSpaceDE w:val="0"/>
        <w:autoSpaceDN w:val="0"/>
        <w:adjustRightInd w:val="0"/>
        <w:ind w:left="5670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(подпись должностного лица, направившего решение в адрес заявителя(ей))</w:t>
      </w:r>
    </w:p>
    <w:p w:rsidR="00FC379C" w:rsidRPr="007C6C21" w:rsidRDefault="00FC379C" w:rsidP="00885445">
      <w:pPr>
        <w:rPr>
          <w:rFonts w:ascii="Arial" w:hAnsi="Arial" w:cs="Arial"/>
          <w:sz w:val="24"/>
          <w:szCs w:val="24"/>
        </w:rPr>
      </w:pPr>
    </w:p>
    <w:p w:rsidR="00FE02E1" w:rsidRPr="007C6C21" w:rsidRDefault="00FE02E1" w:rsidP="00885445">
      <w:pPr>
        <w:rPr>
          <w:rFonts w:ascii="Arial" w:hAnsi="Arial" w:cs="Arial"/>
          <w:sz w:val="24"/>
          <w:szCs w:val="24"/>
        </w:rPr>
      </w:pPr>
    </w:p>
    <w:p w:rsidR="00FE02E1" w:rsidRPr="007C6C21" w:rsidRDefault="00FE02E1" w:rsidP="00885445">
      <w:pPr>
        <w:rPr>
          <w:rFonts w:ascii="Arial" w:hAnsi="Arial" w:cs="Arial"/>
          <w:sz w:val="24"/>
          <w:szCs w:val="24"/>
        </w:rPr>
      </w:pPr>
    </w:p>
    <w:p w:rsidR="00FE02E1" w:rsidRPr="007C6C21" w:rsidRDefault="00FE02E1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D47E11" w:rsidRPr="007C6C21" w:rsidRDefault="00D47E11" w:rsidP="00885445">
      <w:pPr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D47E11" w:rsidRPr="007C6C21">
        <w:rPr>
          <w:rFonts w:ascii="Arial" w:hAnsi="Arial" w:cs="Arial"/>
          <w:sz w:val="24"/>
          <w:szCs w:val="24"/>
        </w:rPr>
        <w:t xml:space="preserve">                               </w:t>
      </w:r>
      <w:r w:rsidRPr="007C6C21">
        <w:rPr>
          <w:rFonts w:ascii="Arial" w:hAnsi="Arial" w:cs="Arial"/>
          <w:sz w:val="24"/>
          <w:szCs w:val="24"/>
        </w:rPr>
        <w:t xml:space="preserve">   Приложение </w:t>
      </w:r>
      <w:r w:rsidR="00D47E11" w:rsidRPr="007C6C21">
        <w:rPr>
          <w:rFonts w:ascii="Arial" w:hAnsi="Arial" w:cs="Arial"/>
          <w:sz w:val="24"/>
          <w:szCs w:val="24"/>
        </w:rPr>
        <w:t xml:space="preserve">№ </w:t>
      </w:r>
      <w:r w:rsidRPr="007C6C21">
        <w:rPr>
          <w:rFonts w:ascii="Arial" w:hAnsi="Arial" w:cs="Arial"/>
          <w:sz w:val="24"/>
          <w:szCs w:val="24"/>
        </w:rPr>
        <w:t>3</w:t>
      </w:r>
    </w:p>
    <w:p w:rsidR="00CE46F6" w:rsidRPr="007C6C21" w:rsidRDefault="00CE46F6" w:rsidP="00CE46F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CE46F6" w:rsidRPr="007C6C21" w:rsidRDefault="00CE46F6" w:rsidP="00CE46F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25F97" w:rsidRPr="007C6C21" w:rsidRDefault="00CE46F6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«</w:t>
      </w:r>
      <w:r w:rsidR="00925F97" w:rsidRPr="007C6C21">
        <w:rPr>
          <w:rFonts w:ascii="Arial" w:hAnsi="Arial" w:cs="Arial"/>
          <w:sz w:val="24"/>
          <w:szCs w:val="24"/>
        </w:rPr>
        <w:t>Согласование проведения переустройства</w:t>
      </w:r>
    </w:p>
    <w:p w:rsidR="00925F97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и (или) перепланировки помещения в </w:t>
      </w:r>
    </w:p>
    <w:p w:rsidR="00CE46F6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многоквартирном доме</w:t>
      </w:r>
      <w:r w:rsidR="00CE46F6" w:rsidRPr="007C6C21">
        <w:rPr>
          <w:rFonts w:ascii="Arial" w:hAnsi="Arial" w:cs="Arial"/>
          <w:sz w:val="24"/>
          <w:szCs w:val="24"/>
        </w:rPr>
        <w:t>»</w:t>
      </w:r>
    </w:p>
    <w:p w:rsidR="00CE46F6" w:rsidRPr="007C6C21" w:rsidRDefault="00CE46F6" w:rsidP="00CE46F6">
      <w:pPr>
        <w:pStyle w:val="ConsPlusTitle"/>
        <w:widowControl/>
        <w:jc w:val="right"/>
        <w:rPr>
          <w:b w:val="0"/>
          <w:i/>
          <w:iCs/>
          <w:sz w:val="24"/>
          <w:szCs w:val="24"/>
          <w:u w:val="single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spacing w:before="240" w:after="48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ОТКАЗ</w:t>
      </w:r>
      <w:r w:rsidRPr="007C6C21">
        <w:rPr>
          <w:rFonts w:ascii="Arial" w:hAnsi="Arial" w:cs="Arial"/>
          <w:b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CE46F6" w:rsidRPr="007C6C21" w:rsidRDefault="00CE46F6" w:rsidP="00CE46F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В связи с обращением  </w:t>
      </w:r>
    </w:p>
    <w:p w:rsidR="00CE46F6" w:rsidRPr="007C6C21" w:rsidRDefault="00CE46F6" w:rsidP="00CE4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(Ф.И.О. физического лица, наименование юридического лица – заявителя)</w:t>
      </w:r>
    </w:p>
    <w:p w:rsidR="00CE46F6" w:rsidRPr="007C6C21" w:rsidRDefault="00CE46F6" w:rsidP="00CE46F6">
      <w:pPr>
        <w:tabs>
          <w:tab w:val="center" w:pos="4962"/>
          <w:tab w:val="left" w:pos="7966"/>
        </w:tabs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о намерении провести  </w:t>
      </w:r>
      <w:r w:rsidRPr="007C6C21">
        <w:rPr>
          <w:rFonts w:ascii="Arial" w:hAnsi="Arial" w:cs="Arial"/>
          <w:sz w:val="24"/>
          <w:szCs w:val="24"/>
        </w:rPr>
        <w:tab/>
        <w:t xml:space="preserve">переустройство и </w:t>
      </w:r>
      <w:r w:rsidRPr="007C6C21">
        <w:rPr>
          <w:rFonts w:ascii="Arial" w:hAnsi="Arial" w:cs="Arial"/>
          <w:strike/>
          <w:sz w:val="24"/>
          <w:szCs w:val="24"/>
        </w:rPr>
        <w:t>(или)</w:t>
      </w:r>
      <w:r w:rsidRPr="007C6C21">
        <w:rPr>
          <w:rFonts w:ascii="Arial" w:hAnsi="Arial" w:cs="Arial"/>
          <w:sz w:val="24"/>
          <w:szCs w:val="24"/>
        </w:rPr>
        <w:t xml:space="preserve"> перепланировку жилых помещений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2948" w:right="2948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  <w:lang w:val="en-US"/>
        </w:rPr>
        <w:t>(</w:t>
      </w:r>
      <w:r w:rsidRPr="007C6C21">
        <w:rPr>
          <w:rFonts w:ascii="Arial" w:hAnsi="Arial" w:cs="Arial"/>
          <w:sz w:val="24"/>
          <w:szCs w:val="24"/>
        </w:rPr>
        <w:t>ненужное зачеркнуть)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по адресу:  </w:t>
      </w:r>
    </w:p>
    <w:tbl>
      <w:tblPr>
        <w:tblW w:w="126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6"/>
        <w:gridCol w:w="180"/>
        <w:gridCol w:w="6408"/>
      </w:tblGrid>
      <w:tr w:rsidR="00CE46F6" w:rsidRPr="007C6C21" w:rsidTr="000405B8">
        <w:trPr>
          <w:trHeight w:val="1"/>
        </w:trPr>
        <w:tc>
          <w:tcPr>
            <w:tcW w:w="609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114" w:right="-3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7C6C2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-28" w:right="-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занимаемых (принадлежащих)</w:t>
            </w:r>
          </w:p>
        </w:tc>
      </w:tr>
      <w:tr w:rsidR="00CE46F6" w:rsidRPr="007C6C21" w:rsidTr="000405B8">
        <w:trPr>
          <w:trHeight w:val="1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(ненужное зачеркнуть)</w:t>
            </w:r>
          </w:p>
        </w:tc>
      </w:tr>
    </w:tbl>
    <w:p w:rsidR="00CE46F6" w:rsidRPr="007C6C21" w:rsidRDefault="00CE46F6" w:rsidP="00CE46F6">
      <w:pPr>
        <w:suppressAutoHyphens/>
        <w:autoSpaceDE w:val="0"/>
        <w:autoSpaceDN w:val="0"/>
        <w:adjustRightInd w:val="0"/>
        <w:ind w:right="-392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на основании: 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right="-392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(вид и реквизиты правоустанавливающего документа на переустраиваемое и (или) перепланируемое жилое помещение)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По результатам рассмотрения представленных документов принято решение: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Отказать в согласовании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(переустройство, перепланировку, переустройство и перепланировку – нужное указать)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жилых помещений в соответствии с представленным проектом (проетной документацией),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на основании ________________________________________________________________ 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Сохранить жилое помещение в перепланированном состоянии возможно на основании решения суда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180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(Подпись должностного лица органа, осуществляющего согласование)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1416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1416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М.П.</w:t>
      </w: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5670"/>
        <w:jc w:val="center"/>
        <w:rPr>
          <w:rFonts w:ascii="Arial" w:hAnsi="Arial" w:cs="Arial"/>
          <w:sz w:val="24"/>
          <w:szCs w:val="24"/>
        </w:rPr>
      </w:pPr>
    </w:p>
    <w:p w:rsidR="00CE46F6" w:rsidRPr="007C6C21" w:rsidRDefault="00CE46F6" w:rsidP="00CE46F6">
      <w:pPr>
        <w:suppressAutoHyphens/>
        <w:autoSpaceDE w:val="0"/>
        <w:autoSpaceDN w:val="0"/>
        <w:adjustRightInd w:val="0"/>
        <w:ind w:left="5670"/>
        <w:jc w:val="center"/>
        <w:rPr>
          <w:rFonts w:ascii="Arial" w:hAnsi="Arial" w:cs="Arial"/>
          <w:sz w:val="24"/>
          <w:szCs w:val="24"/>
        </w:rPr>
      </w:pPr>
    </w:p>
    <w:tbl>
      <w:tblPr>
        <w:tblW w:w="99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464"/>
        <w:gridCol w:w="540"/>
        <w:gridCol w:w="271"/>
        <w:gridCol w:w="3119"/>
        <w:gridCol w:w="1701"/>
      </w:tblGrid>
      <w:tr w:rsidR="00CE46F6" w:rsidRPr="007C6C21" w:rsidTr="000405B8">
        <w:trPr>
          <w:trHeight w:val="1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332" w:hanging="33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Получил:                                              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(заполняется</w:t>
            </w:r>
            <w:r w:rsidRPr="007C6C21">
              <w:rPr>
                <w:rFonts w:ascii="Arial" w:hAnsi="Arial" w:cs="Arial"/>
                <w:sz w:val="24"/>
                <w:szCs w:val="24"/>
              </w:rPr>
              <w:br/>
              <w:t>в случае получения решения лично)</w:t>
            </w:r>
          </w:p>
        </w:tc>
      </w:tr>
      <w:tr w:rsidR="00CE46F6" w:rsidRPr="007C6C21" w:rsidTr="000405B8">
        <w:trPr>
          <w:trHeight w:val="1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46F6" w:rsidRPr="007C6C21" w:rsidRDefault="00CE46F6" w:rsidP="000405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21">
              <w:rPr>
                <w:rFonts w:ascii="Arial" w:hAnsi="Arial" w:cs="Arial"/>
                <w:sz w:val="24"/>
                <w:szCs w:val="24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46F6" w:rsidRPr="007C6C21" w:rsidRDefault="00CE46F6" w:rsidP="000405B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6F6" w:rsidRPr="007C6C21" w:rsidRDefault="00CE46F6" w:rsidP="00CE46F6">
      <w:pPr>
        <w:suppressAutoHyphens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</w:p>
    <w:p w:rsidR="00965F1F" w:rsidRPr="007C6C21" w:rsidRDefault="00965F1F" w:rsidP="00885445">
      <w:pPr>
        <w:rPr>
          <w:rFonts w:ascii="Arial" w:hAnsi="Arial" w:cs="Arial"/>
          <w:sz w:val="24"/>
          <w:szCs w:val="24"/>
        </w:rPr>
      </w:pPr>
    </w:p>
    <w:p w:rsidR="00102CC5" w:rsidRPr="007C6C21" w:rsidRDefault="00102CC5" w:rsidP="00885445">
      <w:pPr>
        <w:rPr>
          <w:rFonts w:ascii="Arial" w:hAnsi="Arial" w:cs="Arial"/>
          <w:sz w:val="24"/>
          <w:szCs w:val="24"/>
        </w:rPr>
      </w:pPr>
    </w:p>
    <w:p w:rsidR="00102CC5" w:rsidRPr="007C6C21" w:rsidRDefault="00102CC5" w:rsidP="00885445">
      <w:pPr>
        <w:rPr>
          <w:rFonts w:ascii="Arial" w:hAnsi="Arial" w:cs="Arial"/>
          <w:sz w:val="24"/>
          <w:szCs w:val="24"/>
        </w:rPr>
      </w:pPr>
    </w:p>
    <w:p w:rsidR="00FE02E1" w:rsidRPr="007C6C21" w:rsidRDefault="00FE02E1" w:rsidP="00885445">
      <w:pPr>
        <w:rPr>
          <w:rFonts w:ascii="Arial" w:hAnsi="Arial" w:cs="Arial"/>
          <w:sz w:val="24"/>
          <w:szCs w:val="24"/>
        </w:rPr>
      </w:pPr>
    </w:p>
    <w:p w:rsidR="00C74855" w:rsidRPr="007C6C21" w:rsidRDefault="00CE46F6" w:rsidP="00C7485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47E11" w:rsidRPr="007C6C21">
        <w:rPr>
          <w:rFonts w:ascii="Arial" w:hAnsi="Arial" w:cs="Arial"/>
          <w:sz w:val="24"/>
          <w:szCs w:val="24"/>
        </w:rPr>
        <w:t xml:space="preserve">           </w:t>
      </w:r>
      <w:r w:rsidRPr="007C6C21">
        <w:rPr>
          <w:rFonts w:ascii="Arial" w:hAnsi="Arial" w:cs="Arial"/>
          <w:sz w:val="24"/>
          <w:szCs w:val="24"/>
        </w:rPr>
        <w:t xml:space="preserve">  </w:t>
      </w:r>
      <w:r w:rsidR="00C74855" w:rsidRPr="007C6C21">
        <w:rPr>
          <w:rFonts w:ascii="Arial" w:hAnsi="Arial" w:cs="Arial"/>
          <w:sz w:val="24"/>
          <w:szCs w:val="24"/>
        </w:rPr>
        <w:t xml:space="preserve">Приложение </w:t>
      </w:r>
      <w:r w:rsidR="00D47E11" w:rsidRPr="007C6C21">
        <w:rPr>
          <w:rFonts w:ascii="Arial" w:hAnsi="Arial" w:cs="Arial"/>
          <w:sz w:val="24"/>
          <w:szCs w:val="24"/>
        </w:rPr>
        <w:t xml:space="preserve">№ </w:t>
      </w:r>
      <w:r w:rsidR="00C74855" w:rsidRPr="007C6C21">
        <w:rPr>
          <w:rFonts w:ascii="Arial" w:hAnsi="Arial" w:cs="Arial"/>
          <w:sz w:val="24"/>
          <w:szCs w:val="24"/>
        </w:rPr>
        <w:t>4</w:t>
      </w:r>
    </w:p>
    <w:p w:rsidR="00C74855" w:rsidRPr="007C6C21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C74855" w:rsidRPr="007C6C21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25F97" w:rsidRPr="007C6C21" w:rsidRDefault="00C74855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«</w:t>
      </w:r>
      <w:r w:rsidR="00925F97" w:rsidRPr="007C6C21">
        <w:rPr>
          <w:rFonts w:ascii="Arial" w:hAnsi="Arial" w:cs="Arial"/>
          <w:sz w:val="24"/>
          <w:szCs w:val="24"/>
        </w:rPr>
        <w:t>Согласование проведения переустройства</w:t>
      </w:r>
    </w:p>
    <w:p w:rsidR="00925F97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и (или) перепланировки помещения в </w:t>
      </w:r>
    </w:p>
    <w:p w:rsidR="00C74855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многоквартирном доме</w:t>
      </w:r>
      <w:r w:rsidR="00C74855" w:rsidRPr="007C6C21">
        <w:rPr>
          <w:rFonts w:ascii="Arial" w:hAnsi="Arial" w:cs="Arial"/>
          <w:sz w:val="24"/>
          <w:szCs w:val="24"/>
        </w:rPr>
        <w:t>»</w:t>
      </w:r>
    </w:p>
    <w:p w:rsidR="00D15606" w:rsidRPr="007C6C21" w:rsidRDefault="00D15606" w:rsidP="00C7485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25F97" w:rsidRPr="007C6C21" w:rsidRDefault="00C74855" w:rsidP="00102CC5">
      <w:pPr>
        <w:tabs>
          <w:tab w:val="left" w:pos="8205"/>
        </w:tabs>
        <w:ind w:firstLine="709"/>
        <w:jc w:val="center"/>
        <w:rPr>
          <w:rFonts w:ascii="Arial" w:hAnsi="Arial" w:cs="Arial"/>
          <w:sz w:val="24"/>
          <w:szCs w:val="24"/>
        </w:rPr>
      </w:pPr>
      <w:bookmarkStart w:id="6" w:name="_bookmark65"/>
      <w:bookmarkEnd w:id="6"/>
      <w:r w:rsidRPr="007C6C21">
        <w:rPr>
          <w:rFonts w:ascii="Arial" w:hAnsi="Arial" w:cs="Arial"/>
          <w:sz w:val="24"/>
          <w:szCs w:val="24"/>
        </w:rPr>
        <w:t>Блок-схема предоставления муниципальной услуги</w:t>
      </w:r>
    </w:p>
    <w:p w:rsidR="00925F97" w:rsidRPr="007C6C21" w:rsidRDefault="00C74855" w:rsidP="00102CC5">
      <w:pPr>
        <w:tabs>
          <w:tab w:val="left" w:pos="820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«</w:t>
      </w:r>
      <w:r w:rsidR="00925F97" w:rsidRPr="007C6C21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</w:t>
      </w:r>
    </w:p>
    <w:p w:rsidR="00C74855" w:rsidRPr="007C6C21" w:rsidRDefault="00925F97" w:rsidP="00102CC5">
      <w:pPr>
        <w:tabs>
          <w:tab w:val="left" w:pos="820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помещения в многоквартирном доме</w:t>
      </w:r>
      <w:r w:rsidR="00C74855" w:rsidRPr="007C6C21">
        <w:rPr>
          <w:rFonts w:ascii="Arial" w:hAnsi="Arial" w:cs="Arial"/>
          <w:sz w:val="24"/>
          <w:szCs w:val="24"/>
        </w:rPr>
        <w:t>»</w:t>
      </w:r>
    </w:p>
    <w:p w:rsidR="00C74855" w:rsidRPr="007C6C21" w:rsidRDefault="00C74855" w:rsidP="00C74855">
      <w:pPr>
        <w:jc w:val="center"/>
        <w:rPr>
          <w:rFonts w:ascii="Arial" w:hAnsi="Arial" w:cs="Arial"/>
          <w:b/>
          <w:sz w:val="24"/>
          <w:szCs w:val="24"/>
        </w:rPr>
      </w:pPr>
    </w:p>
    <w:p w:rsidR="00E64D53" w:rsidRPr="007C6C21" w:rsidRDefault="007C6C21" w:rsidP="00C74855">
      <w:pPr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5648960" cy="5869940"/>
                <wp:effectExtent l="13970" t="0" r="4445" b="635"/>
                <wp:docPr id="18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91082" y="2056981"/>
                            <a:ext cx="810" cy="2288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285807"/>
                            <a:ext cx="3029293" cy="592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F57" w:rsidRPr="00AC6D8E" w:rsidRDefault="00150F57" w:rsidP="00C74855">
                              <w:r>
                                <w:t>Межведомственный запрос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86683" y="2339938"/>
                            <a:ext cx="1928321" cy="747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F57" w:rsidRPr="00895DE2" w:rsidRDefault="00150F57" w:rsidP="00C74855">
                              <w:r w:rsidRPr="00895DE2">
                                <w:t>Обоснованный отказ 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82987" y="2922257"/>
                            <a:ext cx="810" cy="3354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3257706"/>
                            <a:ext cx="3193630" cy="571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F57" w:rsidRPr="003E0759" w:rsidRDefault="00150F57" w:rsidP="00C74855">
                              <w:r w:rsidRPr="003E0759">
                                <w:t xml:space="preserve">принятие решения о предоставлении </w:t>
                              </w:r>
                              <w:r>
                                <w:t>м</w:t>
                              </w:r>
                              <w:r w:rsidRPr="003E0759">
                                <w:t>униципальной услуги</w:t>
                              </w:r>
                            </w:p>
                            <w:p w:rsidR="00150F57" w:rsidRPr="005E5FD5" w:rsidRDefault="00150F57" w:rsidP="00C74855"/>
                            <w:p w:rsidR="00150F57" w:rsidRPr="005E5FD5" w:rsidRDefault="00150F57" w:rsidP="00C748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19654" y="2110291"/>
                            <a:ext cx="810" cy="229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 flipV="1">
                            <a:off x="3486683" y="1523872"/>
                            <a:ext cx="2109657" cy="533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F57" w:rsidRDefault="00150F57" w:rsidP="00C74855">
                              <w:r>
                                <w:t>Документы не соответствуют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523872"/>
                            <a:ext cx="3029293" cy="530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F57" w:rsidRDefault="00150F57" w:rsidP="00C74855">
                              <w:r>
                                <w:t>Документы соответствуют требованиям</w:t>
                              </w:r>
                            </w:p>
                            <w:p w:rsidR="00150F57" w:rsidRPr="00013258" w:rsidRDefault="00150F57" w:rsidP="00C748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18844" y="1192524"/>
                            <a:ext cx="1619" cy="331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1892" y="1178581"/>
                            <a:ext cx="810" cy="345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05962" y="685660"/>
                            <a:ext cx="4804611" cy="492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F57" w:rsidRPr="0043052A" w:rsidRDefault="00150F57" w:rsidP="00C74855">
                              <w:r>
                                <w:t>П</w:t>
                              </w:r>
                              <w:r w:rsidRPr="0043052A">
                                <w:t>роведение проверки представленных заявителем сведений</w:t>
                              </w:r>
                            </w:p>
                            <w:p w:rsidR="00150F57" w:rsidRPr="00013258" w:rsidRDefault="00150F57" w:rsidP="00C748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4162351"/>
                            <a:ext cx="3876880" cy="1226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F57" w:rsidRPr="00540853" w:rsidRDefault="00150F57" w:rsidP="00C74855">
                              <w:r w:rsidRPr="00540853">
                                <w:t>Выдача Заявителю Решения о согласовании переустройства и (или) перепланировки жилого помещения</w:t>
                              </w:r>
                              <w:r>
                                <w:t>, копия постановления</w:t>
                              </w:r>
                              <w:r w:rsidRPr="00540853">
                                <w:t xml:space="preserve"> либо об отказе в согласовании переустройства и (или) перепланировки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45057" y="401062"/>
                            <a:ext cx="810" cy="284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05962" y="114003"/>
                            <a:ext cx="4804611" cy="287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F57" w:rsidRPr="00756650" w:rsidRDefault="00150F57" w:rsidP="00C74855">
                              <w:pPr>
                                <w:jc w:val="center"/>
                              </w:pPr>
                              <w:r w:rsidRPr="00756650">
                                <w:t>Прием и регистрация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029293" y="2829578"/>
                            <a:ext cx="45738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891082" y="3829363"/>
                            <a:ext cx="1619" cy="332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777307" y="3104335"/>
                            <a:ext cx="810" cy="1058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444.8pt;height:462.2pt;mso-position-horizontal-relative:char;mso-position-vertical-relative:line" coordsize="56489,5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489;height:58699;visibility:visible;mso-wrap-style:square">
                  <v:fill o:detectmouseclick="t"/>
                  <v:path o:connecttype="none"/>
                </v:shape>
                <v:line id="Line 9" o:spid="_x0000_s1028" style="position:absolute;visibility:visible;mso-wrap-style:square" from="18910,20569" to="18918,2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rect id="Rectangle 10" o:spid="_x0000_s1029" style="position:absolute;top:22858;width:30292;height:5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150F57" w:rsidRPr="00AC6D8E" w:rsidRDefault="00150F57" w:rsidP="00C74855">
                        <w:r>
                          <w:t>Межведомственный запрос</w:t>
                        </w:r>
                      </w:p>
                    </w:txbxContent>
                  </v:textbox>
                </v:rect>
                <v:rect id="Rectangle 11" o:spid="_x0000_s1030" style="position:absolute;left:34866;top:23399;width:19284;height:7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150F57" w:rsidRPr="00895DE2" w:rsidRDefault="00150F57" w:rsidP="00C74855">
                        <w:r w:rsidRPr="00895DE2">
                          <w:t>Обоснованный отказ  в предоставлении услуги</w:t>
                        </w:r>
                      </w:p>
                    </w:txbxContent>
                  </v:textbox>
                </v:rect>
                <v:line id="Line 12" o:spid="_x0000_s1031" style="position:absolute;visibility:visible;mso-wrap-style:square" from="18829,29222" to="18837,3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13" o:spid="_x0000_s1032" style="position:absolute;top:32577;width:31936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150F57" w:rsidRPr="003E0759" w:rsidRDefault="00150F57" w:rsidP="00C74855">
                        <w:r w:rsidRPr="003E0759">
                          <w:t xml:space="preserve">принятие решения о предоставлении </w:t>
                        </w:r>
                        <w:r>
                          <w:t>м</w:t>
                        </w:r>
                        <w:r w:rsidRPr="003E0759">
                          <w:t>униципальной услуги</w:t>
                        </w:r>
                      </w:p>
                      <w:p w:rsidR="00150F57" w:rsidRPr="005E5FD5" w:rsidRDefault="00150F57" w:rsidP="00C74855"/>
                      <w:p w:rsidR="00150F57" w:rsidRPr="005E5FD5" w:rsidRDefault="00150F57" w:rsidP="00C74855"/>
                    </w:txbxContent>
                  </v:textbox>
                </v:rect>
                <v:line id="Line 14" o:spid="_x0000_s1033" style="position:absolute;visibility:visible;mso-wrap-style:square" from="45196,21102" to="45204,2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rect id="Rectangle 15" o:spid="_x0000_s1034" style="position:absolute;left:34866;top:15238;width:21097;height:533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">
                  <v:textbox>
                    <w:txbxContent>
                      <w:p w:rsidR="00150F57" w:rsidRDefault="00150F57" w:rsidP="00C74855">
                        <w:r>
                          <w:t>Документы не соответствуют требованиям</w:t>
                        </w:r>
                      </w:p>
                    </w:txbxContent>
                  </v:textbox>
                </v:rect>
                <v:rect id="Rectangle 16" o:spid="_x0000_s1035" style="position:absolute;top:15238;width:30292;height:5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150F57" w:rsidRDefault="00150F57" w:rsidP="00C74855">
                        <w:r>
                          <w:t>Документы соответствуют требованиям</w:t>
                        </w:r>
                      </w:p>
                      <w:p w:rsidR="00150F57" w:rsidRPr="00013258" w:rsidRDefault="00150F57" w:rsidP="00C74855"/>
                    </w:txbxContent>
                  </v:textbox>
                </v:rect>
                <v:line id="Line 17" o:spid="_x0000_s1036" style="position:absolute;visibility:visible;mso-wrap-style:square" from="45188,11925" to="45204,1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8" o:spid="_x0000_s1037" style="position:absolute;visibility:visible;mso-wrap-style:square" from="18918,11785" to="18927,1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rect id="Rectangle 19" o:spid="_x0000_s1038" style="position:absolute;left:5059;top:6856;width:48046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150F57" w:rsidRPr="0043052A" w:rsidRDefault="00150F57" w:rsidP="00C74855">
                        <w:r>
                          <w:t>П</w:t>
                        </w:r>
                        <w:r w:rsidRPr="0043052A">
                          <w:t>роведение проверки представленных заявителем сведений</w:t>
                        </w:r>
                      </w:p>
                      <w:p w:rsidR="00150F57" w:rsidRPr="00013258" w:rsidRDefault="00150F57" w:rsidP="00C74855"/>
                    </w:txbxContent>
                  </v:textbox>
                </v:rect>
                <v:rect id="Rectangle 20" o:spid="_x0000_s1039" style="position:absolute;top:41623;width:38768;height:1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150F57" w:rsidRPr="00540853" w:rsidRDefault="00150F57" w:rsidP="00C74855">
                        <w:r w:rsidRPr="00540853">
                          <w:t>Выдача Заявителю Решения о согласовании переустройства и (или) перепланировки жилого помещения</w:t>
                        </w:r>
                        <w:r>
                          <w:t>, копия постановления</w:t>
                        </w:r>
                        <w:r w:rsidRPr="00540853">
                          <w:t xml:space="preserve"> либо об отказе в согласовании переустройства и (или) перепланировки жилого помещения</w:t>
                        </w:r>
                      </w:p>
                    </w:txbxContent>
                  </v:textbox>
                </v:rect>
                <v:line id="Line 21" o:spid="_x0000_s1040" style="position:absolute;visibility:visible;mso-wrap-style:square" from="31450,4010" to="31458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rect id="Rectangle 22" o:spid="_x0000_s1041" style="position:absolute;left:5059;top:1140;width:4804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150F57" w:rsidRPr="00756650" w:rsidRDefault="00150F57" w:rsidP="00C74855">
                        <w:pPr>
                          <w:jc w:val="center"/>
                        </w:pPr>
                        <w:r w:rsidRPr="00756650">
                          <w:t>Прием и регистрация заявления и документов</w:t>
                        </w:r>
                      </w:p>
                    </w:txbxContent>
                  </v:textbox>
                </v:rect>
                <v:line id="Line 23" o:spid="_x0000_s1042" style="position:absolute;visibility:visible;mso-wrap-style:square" from="30292,28295" to="34866,2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4" o:spid="_x0000_s1043" style="position:absolute;visibility:visible;mso-wrap-style:square" from="18910,38293" to="18927,4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5" o:spid="_x0000_s1044" style="position:absolute;visibility:visible;mso-wrap-style:square" from="37773,31043" to="37781,4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E64D53" w:rsidRPr="007C6C21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7C6C21" w:rsidRDefault="00C74855" w:rsidP="00C74855">
      <w:pPr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</w:t>
      </w:r>
    </w:p>
    <w:p w:rsidR="00E64D53" w:rsidRPr="007C6C21" w:rsidRDefault="00E64D53" w:rsidP="00E64D53">
      <w:pPr>
        <w:rPr>
          <w:rFonts w:ascii="Arial" w:hAnsi="Arial" w:cs="Arial"/>
          <w:sz w:val="24"/>
          <w:szCs w:val="24"/>
        </w:rPr>
      </w:pPr>
    </w:p>
    <w:p w:rsidR="00E64D53" w:rsidRPr="007C6C21" w:rsidRDefault="00E64D53" w:rsidP="00E64D53">
      <w:pPr>
        <w:jc w:val="center"/>
        <w:rPr>
          <w:rFonts w:ascii="Arial" w:hAnsi="Arial" w:cs="Arial"/>
          <w:sz w:val="24"/>
          <w:szCs w:val="24"/>
        </w:rPr>
      </w:pPr>
    </w:p>
    <w:p w:rsidR="00E64D53" w:rsidRPr="007C6C21" w:rsidRDefault="00E64D53" w:rsidP="00E64D53">
      <w:pPr>
        <w:rPr>
          <w:rFonts w:ascii="Arial" w:hAnsi="Arial" w:cs="Arial"/>
          <w:sz w:val="24"/>
          <w:szCs w:val="24"/>
        </w:rPr>
      </w:pPr>
    </w:p>
    <w:p w:rsidR="00C74855" w:rsidRPr="007C6C21" w:rsidRDefault="00C74855" w:rsidP="00C7485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Приложение </w:t>
      </w:r>
      <w:r w:rsidR="00D47E11" w:rsidRPr="007C6C21">
        <w:rPr>
          <w:rFonts w:ascii="Arial" w:hAnsi="Arial" w:cs="Arial"/>
          <w:sz w:val="24"/>
          <w:szCs w:val="24"/>
        </w:rPr>
        <w:t xml:space="preserve">№ </w:t>
      </w:r>
      <w:r w:rsidR="00360E0D" w:rsidRPr="007C6C21">
        <w:rPr>
          <w:rFonts w:ascii="Arial" w:hAnsi="Arial" w:cs="Arial"/>
          <w:sz w:val="24"/>
          <w:szCs w:val="24"/>
        </w:rPr>
        <w:t>5</w:t>
      </w:r>
    </w:p>
    <w:p w:rsidR="00C74855" w:rsidRPr="007C6C21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C74855" w:rsidRPr="007C6C21" w:rsidRDefault="00C74855" w:rsidP="00C7485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25F97" w:rsidRPr="007C6C21" w:rsidRDefault="00C74855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«</w:t>
      </w:r>
      <w:r w:rsidR="00925F97" w:rsidRPr="007C6C21">
        <w:rPr>
          <w:rFonts w:ascii="Arial" w:hAnsi="Arial" w:cs="Arial"/>
          <w:sz w:val="24"/>
          <w:szCs w:val="24"/>
        </w:rPr>
        <w:t>Согласование проведения переустройства</w:t>
      </w:r>
    </w:p>
    <w:p w:rsidR="00925F97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и (или) перепланировки помещения в </w:t>
      </w:r>
    </w:p>
    <w:p w:rsidR="00C74855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многоквартирном доме</w:t>
      </w:r>
      <w:r w:rsidR="00C74855" w:rsidRPr="007C6C21">
        <w:rPr>
          <w:rFonts w:ascii="Arial" w:hAnsi="Arial" w:cs="Arial"/>
          <w:sz w:val="24"/>
          <w:szCs w:val="24"/>
        </w:rPr>
        <w:t>»</w:t>
      </w:r>
    </w:p>
    <w:p w:rsidR="00D56118" w:rsidRPr="007C6C21" w:rsidRDefault="00D56118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6118" w:rsidRPr="007C6C21" w:rsidRDefault="00D56118" w:rsidP="00D561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ФОРМА ЗАЯВЛЕНИЯ</w:t>
      </w:r>
    </w:p>
    <w:p w:rsidR="00D56118" w:rsidRPr="007C6C21" w:rsidRDefault="00D56118" w:rsidP="00D56118">
      <w:pPr>
        <w:pStyle w:val="ConsPlusTitle"/>
        <w:jc w:val="center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>об исправления допущенных опечаток и ошибок в выданных</w:t>
      </w:r>
    </w:p>
    <w:p w:rsidR="00D56118" w:rsidRPr="007C6C21" w:rsidRDefault="00D56118" w:rsidP="00D56118">
      <w:pPr>
        <w:pStyle w:val="ConsPlusTitle"/>
        <w:jc w:val="center"/>
        <w:rPr>
          <w:sz w:val="24"/>
          <w:szCs w:val="24"/>
        </w:rPr>
      </w:pPr>
      <w:r w:rsidRPr="007C6C21">
        <w:rPr>
          <w:sz w:val="24"/>
          <w:szCs w:val="24"/>
        </w:rPr>
        <w:t xml:space="preserve">в результате предоставления муниципальной </w:t>
      </w:r>
    </w:p>
    <w:p w:rsidR="00D56118" w:rsidRPr="007C6C21" w:rsidRDefault="00D56118" w:rsidP="00D561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 xml:space="preserve">услуги документах </w:t>
      </w:r>
    </w:p>
    <w:p w:rsidR="00D56118" w:rsidRPr="007C6C21" w:rsidRDefault="00D56118" w:rsidP="00D56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ind w:left="3686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Главе администрации муниципального </w:t>
      </w:r>
      <w:r w:rsidRPr="007C6C21">
        <w:rPr>
          <w:rFonts w:ascii="Arial" w:hAnsi="Arial" w:cs="Arial"/>
          <w:sz w:val="24"/>
          <w:szCs w:val="24"/>
        </w:rPr>
        <w:lastRenderedPageBreak/>
        <w:t>образования город Ефремов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118" w:rsidRPr="007C6C21" w:rsidRDefault="00D56118" w:rsidP="00D56118">
      <w:pPr>
        <w:pStyle w:val="ConsPlusNonformat"/>
        <w:ind w:left="3686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D56118" w:rsidRPr="007C6C21" w:rsidRDefault="00D56118" w:rsidP="00D56118">
      <w:pPr>
        <w:pStyle w:val="ConsPlusNonformat"/>
        <w:ind w:left="3544"/>
        <w:jc w:val="both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color w:val="000000"/>
          <w:sz w:val="24"/>
          <w:szCs w:val="24"/>
        </w:rPr>
        <w:t xml:space="preserve"> (в заявлении указываются для физического лица: Ф.И.О., реквизиты документа, удостоверяющего личность, место проживания,</w:t>
      </w:r>
    </w:p>
    <w:p w:rsidR="00D56118" w:rsidRPr="007C6C21" w:rsidRDefault="00D56118" w:rsidP="00D56118">
      <w:pPr>
        <w:pStyle w:val="ConsPlusNonformat"/>
        <w:ind w:left="3686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color w:val="000000"/>
          <w:sz w:val="24"/>
          <w:szCs w:val="24"/>
        </w:rPr>
        <w:t xml:space="preserve">для юридического лица: наименование, ИНН, ОГРН, место нахождения; </w:t>
      </w:r>
    </w:p>
    <w:p w:rsidR="00D56118" w:rsidRPr="007C6C21" w:rsidRDefault="00D56118" w:rsidP="00D56118">
      <w:pPr>
        <w:pStyle w:val="ConsPlusNonformat"/>
        <w:ind w:left="3686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color w:val="000000"/>
          <w:sz w:val="24"/>
          <w:szCs w:val="24"/>
        </w:rPr>
        <w:t>адрес для отправки корреспонденции, контактный телефон, адрес электронной  почты)</w:t>
      </w:r>
    </w:p>
    <w:p w:rsidR="00D56118" w:rsidRPr="007C6C21" w:rsidRDefault="00D56118" w:rsidP="00D561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Заявление</w:t>
      </w: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об исправлении допущенных опечаток и (или) ошибок</w:t>
      </w: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в выданных документах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Прошу исправить следующие допущенные опечатки и (или) ошибки в 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__________________________________________________________________:</w:t>
      </w: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Наименование и реквизиты выданного документа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(выявленные опечатки и (или) ошибки в выданном документе)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7C6C21">
        <w:rPr>
          <w:rFonts w:ascii="Arial" w:hAnsi="Arial" w:cs="Arial"/>
          <w:i/>
          <w:sz w:val="24"/>
          <w:szCs w:val="24"/>
        </w:rPr>
        <w:t>__________________________________________________________________.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(должность заявителя)    (подпись заявителя)     (Ф.И.О. заявителя)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М.П. (при наличии)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"__" __________ 20__ г.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7C6C21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_____________________________________.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7C6C21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7C6C21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7C6C21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7C6C21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7C6C21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7C6C21" w:rsidRDefault="00360E0D" w:rsidP="00360E0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Приложение </w:t>
      </w:r>
      <w:r w:rsidR="00D47E11" w:rsidRPr="007C6C21">
        <w:rPr>
          <w:rFonts w:ascii="Arial" w:hAnsi="Arial" w:cs="Arial"/>
          <w:sz w:val="24"/>
          <w:szCs w:val="24"/>
        </w:rPr>
        <w:t xml:space="preserve">№ </w:t>
      </w:r>
      <w:r w:rsidRPr="007C6C21">
        <w:rPr>
          <w:rFonts w:ascii="Arial" w:hAnsi="Arial" w:cs="Arial"/>
          <w:sz w:val="24"/>
          <w:szCs w:val="24"/>
        </w:rPr>
        <w:t>6</w:t>
      </w:r>
    </w:p>
    <w:p w:rsidR="00360E0D" w:rsidRPr="007C6C21" w:rsidRDefault="00360E0D" w:rsidP="00360E0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360E0D" w:rsidRPr="007C6C21" w:rsidRDefault="00360E0D" w:rsidP="00360E0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25F97" w:rsidRPr="007C6C21" w:rsidRDefault="00360E0D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«</w:t>
      </w:r>
      <w:r w:rsidR="00925F97" w:rsidRPr="007C6C21">
        <w:rPr>
          <w:rFonts w:ascii="Arial" w:hAnsi="Arial" w:cs="Arial"/>
          <w:sz w:val="24"/>
          <w:szCs w:val="24"/>
        </w:rPr>
        <w:t>Согласование проведения переустройства</w:t>
      </w:r>
    </w:p>
    <w:p w:rsidR="00925F97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и (или) перепланировки помещения в </w:t>
      </w:r>
    </w:p>
    <w:p w:rsidR="00360E0D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многоквартирном доме</w:t>
      </w:r>
      <w:r w:rsidR="00360E0D" w:rsidRPr="007C6C21">
        <w:rPr>
          <w:rFonts w:ascii="Arial" w:hAnsi="Arial" w:cs="Arial"/>
          <w:sz w:val="24"/>
          <w:szCs w:val="24"/>
        </w:rPr>
        <w:t>»</w:t>
      </w:r>
    </w:p>
    <w:p w:rsidR="00360E0D" w:rsidRPr="007C6C21" w:rsidRDefault="00360E0D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ФОРМА ЗАЯВЛЕНИЯ</w:t>
      </w:r>
    </w:p>
    <w:p w:rsidR="00D56118" w:rsidRPr="007C6C21" w:rsidRDefault="00D56118" w:rsidP="00D56118">
      <w:pPr>
        <w:pStyle w:val="ConsPlusTitle"/>
        <w:jc w:val="center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>о выдаче дубликата документа, выданного</w:t>
      </w:r>
    </w:p>
    <w:p w:rsidR="00D56118" w:rsidRPr="007C6C21" w:rsidRDefault="00D56118" w:rsidP="00D56118">
      <w:pPr>
        <w:pStyle w:val="ConsPlusTitle"/>
        <w:jc w:val="center"/>
        <w:rPr>
          <w:sz w:val="24"/>
          <w:szCs w:val="24"/>
        </w:rPr>
      </w:pPr>
      <w:r w:rsidRPr="007C6C21">
        <w:rPr>
          <w:sz w:val="24"/>
          <w:szCs w:val="24"/>
        </w:rPr>
        <w:t xml:space="preserve">в результате предоставления муниципальной услуги </w:t>
      </w:r>
    </w:p>
    <w:p w:rsidR="00D56118" w:rsidRPr="007C6C21" w:rsidRDefault="00D56118" w:rsidP="00D56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Главе администрации муниципального образования</w:t>
      </w:r>
    </w:p>
    <w:p w:rsidR="00D56118" w:rsidRPr="007C6C21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>город Ефремов _______________________________</w:t>
      </w:r>
    </w:p>
    <w:p w:rsidR="00D56118" w:rsidRPr="007C6C21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____________________________________________</w:t>
      </w:r>
    </w:p>
    <w:p w:rsidR="00D56118" w:rsidRPr="007C6C21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____________________________________________</w:t>
      </w:r>
    </w:p>
    <w:p w:rsidR="00D56118" w:rsidRPr="007C6C21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____________________________________________</w:t>
      </w:r>
    </w:p>
    <w:p w:rsidR="00D56118" w:rsidRPr="007C6C21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____________________________________________</w:t>
      </w:r>
    </w:p>
    <w:p w:rsidR="00D56118" w:rsidRPr="007C6C21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</w:t>
      </w:r>
      <w:r w:rsidRPr="007C6C21">
        <w:rPr>
          <w:rFonts w:ascii="Arial" w:hAnsi="Arial" w:cs="Arial"/>
          <w:color w:val="000000"/>
          <w:sz w:val="24"/>
          <w:szCs w:val="24"/>
        </w:rPr>
        <w:t xml:space="preserve"> (в заявлении указываются для физического лица: Ф.И.О., реквизиты документа, удостоверяющего личность, место проживания,</w:t>
      </w:r>
    </w:p>
    <w:p w:rsidR="00D56118" w:rsidRPr="007C6C21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color w:val="000000"/>
          <w:sz w:val="24"/>
          <w:szCs w:val="24"/>
        </w:rPr>
        <w:t xml:space="preserve">для юридического лица: наименование, ИНН, ОГРН, место нахождения; </w:t>
      </w:r>
    </w:p>
    <w:p w:rsidR="00D56118" w:rsidRPr="007C6C21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color w:val="000000"/>
          <w:sz w:val="24"/>
          <w:szCs w:val="24"/>
        </w:rPr>
        <w:t xml:space="preserve">адрес для отправки корреспонденции, контактный </w:t>
      </w:r>
    </w:p>
    <w:p w:rsidR="00D56118" w:rsidRPr="007C6C21" w:rsidRDefault="00D56118" w:rsidP="00D56118">
      <w:pPr>
        <w:pStyle w:val="ConsPlusNonformat"/>
        <w:ind w:left="3119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color w:val="000000"/>
          <w:sz w:val="24"/>
          <w:szCs w:val="24"/>
        </w:rPr>
        <w:t>телефон, адрес электронной почты)</w:t>
      </w:r>
    </w:p>
    <w:p w:rsidR="00D56118" w:rsidRPr="007C6C21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Заявление</w:t>
      </w: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 выдаче дубликата документа, выданного в результате предоставления муниципальной услуги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Прошу выдать дубликат следующего документа: 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__________________________________________________________________:</w:t>
      </w: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наименование и реквизиты выданного документа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(должность заявителя)    (подпись заявителя)     (Ф.И.О. заявителя)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М.П. (при наличии)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"__" __________ 20__ г.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60E0D" w:rsidRPr="007C6C21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</w:t>
      </w:r>
    </w:p>
    <w:p w:rsidR="00360E0D" w:rsidRPr="007C6C21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47E11" w:rsidRPr="007C6C21" w:rsidRDefault="00D47E11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47E11" w:rsidRPr="007C6C21" w:rsidRDefault="00D47E11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0E0D" w:rsidRPr="007C6C21" w:rsidRDefault="00360E0D" w:rsidP="00360E0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Приложение </w:t>
      </w:r>
      <w:r w:rsidR="00D47E11" w:rsidRPr="007C6C21">
        <w:rPr>
          <w:rFonts w:ascii="Arial" w:hAnsi="Arial" w:cs="Arial"/>
          <w:sz w:val="24"/>
          <w:szCs w:val="24"/>
        </w:rPr>
        <w:t xml:space="preserve">№ </w:t>
      </w:r>
      <w:r w:rsidRPr="007C6C21">
        <w:rPr>
          <w:rFonts w:ascii="Arial" w:hAnsi="Arial" w:cs="Arial"/>
          <w:sz w:val="24"/>
          <w:szCs w:val="24"/>
        </w:rPr>
        <w:t>7</w:t>
      </w:r>
    </w:p>
    <w:p w:rsidR="00360E0D" w:rsidRPr="007C6C21" w:rsidRDefault="00360E0D" w:rsidP="00360E0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360E0D" w:rsidRPr="007C6C21" w:rsidRDefault="00360E0D" w:rsidP="00360E0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925F97" w:rsidRPr="007C6C21" w:rsidRDefault="00360E0D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«</w:t>
      </w:r>
      <w:r w:rsidR="00925F97" w:rsidRPr="007C6C21">
        <w:rPr>
          <w:rFonts w:ascii="Arial" w:hAnsi="Arial" w:cs="Arial"/>
          <w:sz w:val="24"/>
          <w:szCs w:val="24"/>
        </w:rPr>
        <w:t>Согласование проведения переустройства</w:t>
      </w:r>
    </w:p>
    <w:p w:rsidR="00925F97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и (или) перепланировки помещения в </w:t>
      </w:r>
    </w:p>
    <w:p w:rsidR="00360E0D" w:rsidRPr="007C6C21" w:rsidRDefault="00925F97" w:rsidP="00925F97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многоквартирном доме</w:t>
      </w:r>
      <w:r w:rsidR="00360E0D" w:rsidRPr="007C6C21">
        <w:rPr>
          <w:rFonts w:ascii="Arial" w:hAnsi="Arial" w:cs="Arial"/>
          <w:sz w:val="24"/>
          <w:szCs w:val="24"/>
        </w:rPr>
        <w:t>»</w:t>
      </w:r>
    </w:p>
    <w:p w:rsidR="00360E0D" w:rsidRPr="007C6C21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0E0D" w:rsidRPr="007C6C21" w:rsidRDefault="00360E0D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6118" w:rsidRPr="007C6C21" w:rsidRDefault="00D56118" w:rsidP="00D5611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6C21">
        <w:rPr>
          <w:rFonts w:ascii="Arial" w:hAnsi="Arial" w:cs="Arial"/>
          <w:b/>
          <w:sz w:val="24"/>
          <w:szCs w:val="24"/>
        </w:rPr>
        <w:t>ФОРМА ЗАЯВЛЕНИЯ</w:t>
      </w:r>
    </w:p>
    <w:p w:rsidR="00D56118" w:rsidRPr="007C6C21" w:rsidRDefault="00D56118" w:rsidP="00D56118">
      <w:pPr>
        <w:pStyle w:val="ConsPlusTitle"/>
        <w:jc w:val="center"/>
        <w:outlineLvl w:val="2"/>
        <w:rPr>
          <w:sz w:val="24"/>
          <w:szCs w:val="24"/>
        </w:rPr>
      </w:pPr>
      <w:r w:rsidRPr="007C6C21">
        <w:rPr>
          <w:sz w:val="24"/>
          <w:szCs w:val="24"/>
        </w:rPr>
        <w:t>об оставлении запроса о предоставлении муниципальной услуги без рассмотрения</w:t>
      </w:r>
    </w:p>
    <w:p w:rsidR="00D56118" w:rsidRPr="007C6C21" w:rsidRDefault="00D56118" w:rsidP="00D561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Главе администрации муниципального образования</w:t>
      </w:r>
      <w:r w:rsidR="00925F97" w:rsidRPr="007C6C21">
        <w:rPr>
          <w:rFonts w:ascii="Arial" w:hAnsi="Arial" w:cs="Arial"/>
          <w:sz w:val="24"/>
          <w:szCs w:val="24"/>
        </w:rPr>
        <w:t xml:space="preserve"> </w:t>
      </w:r>
      <w:r w:rsidRPr="007C6C21">
        <w:rPr>
          <w:rFonts w:ascii="Arial" w:hAnsi="Arial" w:cs="Arial"/>
          <w:sz w:val="24"/>
          <w:szCs w:val="24"/>
        </w:rPr>
        <w:t>город Ефремов _______________________________</w:t>
      </w:r>
    </w:p>
    <w:p w:rsidR="00D56118" w:rsidRPr="007C6C21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________________________________</w:t>
      </w:r>
    </w:p>
    <w:p w:rsidR="00D56118" w:rsidRPr="007C6C21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________________________________</w:t>
      </w:r>
    </w:p>
    <w:p w:rsidR="00D56118" w:rsidRPr="007C6C21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________________________________</w:t>
      </w:r>
    </w:p>
    <w:p w:rsidR="00D56118" w:rsidRPr="007C6C21" w:rsidRDefault="00D56118" w:rsidP="00D56118">
      <w:pPr>
        <w:pStyle w:val="ConsPlusNonformat"/>
        <w:ind w:left="4678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lastRenderedPageBreak/>
        <w:t>_______________________________________________________________</w:t>
      </w:r>
    </w:p>
    <w:p w:rsidR="00D56118" w:rsidRPr="007C6C21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color w:val="000000"/>
          <w:sz w:val="24"/>
          <w:szCs w:val="24"/>
        </w:rPr>
        <w:t>(в заявлении указываются для физического лица: Ф.И.О., реквизиты документа, удостоверяющего личность, место проживания,</w:t>
      </w:r>
    </w:p>
    <w:p w:rsidR="00D56118" w:rsidRPr="007C6C21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color w:val="000000"/>
          <w:sz w:val="24"/>
          <w:szCs w:val="24"/>
        </w:rPr>
        <w:t>для юридического лица: наименование, ИНН, ОГРН, место нахождения;</w:t>
      </w:r>
    </w:p>
    <w:p w:rsidR="00D56118" w:rsidRPr="007C6C21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color w:val="000000"/>
          <w:sz w:val="24"/>
          <w:szCs w:val="24"/>
        </w:rPr>
        <w:t>адрес для отправки корреспонденции, контактный</w:t>
      </w:r>
    </w:p>
    <w:p w:rsidR="00D56118" w:rsidRPr="007C6C21" w:rsidRDefault="00D56118" w:rsidP="00D56118">
      <w:pPr>
        <w:pStyle w:val="ConsPlusNonformat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7C6C21">
        <w:rPr>
          <w:rFonts w:ascii="Arial" w:hAnsi="Arial" w:cs="Arial"/>
          <w:color w:val="000000"/>
          <w:sz w:val="24"/>
          <w:szCs w:val="24"/>
        </w:rPr>
        <w:t>телефон, адрес электронной почты)</w:t>
      </w:r>
    </w:p>
    <w:p w:rsidR="00D56118" w:rsidRPr="007C6C21" w:rsidRDefault="00D56118" w:rsidP="00D5611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Заявление</w:t>
      </w: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Об оставлении запроса о предоставлении муниципальной услуги без рассмотрения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Прошу оставить без рассмотрения поданное мной заявление: 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__________________________________________________________________:</w:t>
      </w:r>
    </w:p>
    <w:p w:rsidR="00D56118" w:rsidRPr="007C6C21" w:rsidRDefault="00D56118" w:rsidP="00D561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дата документа и содержание 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(должность заявителя)    (подпись заявителя)     (Ф.И.О. заявителя)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 xml:space="preserve">                                          М.П. (при наличии)</w:t>
      </w:r>
    </w:p>
    <w:p w:rsidR="00D56118" w:rsidRPr="007C6C21" w:rsidRDefault="00D56118" w:rsidP="00D5611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F97" w:rsidRPr="007C6C21" w:rsidRDefault="00D56118" w:rsidP="0092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"__" __________ 20</w:t>
      </w:r>
      <w:r w:rsidR="00102CC5" w:rsidRPr="007C6C21">
        <w:rPr>
          <w:rFonts w:ascii="Arial" w:hAnsi="Arial" w:cs="Arial"/>
          <w:sz w:val="24"/>
          <w:szCs w:val="24"/>
        </w:rPr>
        <w:t>___</w:t>
      </w:r>
      <w:r w:rsidRPr="007C6C21">
        <w:rPr>
          <w:rFonts w:ascii="Arial" w:hAnsi="Arial" w:cs="Arial"/>
          <w:sz w:val="24"/>
          <w:szCs w:val="24"/>
        </w:rPr>
        <w:t>__ г.</w:t>
      </w:r>
    </w:p>
    <w:p w:rsidR="00BD1A6E" w:rsidRPr="007C6C21" w:rsidRDefault="00360E0D" w:rsidP="00925F9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C6C21">
        <w:rPr>
          <w:rFonts w:ascii="Arial" w:hAnsi="Arial" w:cs="Arial"/>
          <w:sz w:val="24"/>
          <w:szCs w:val="24"/>
        </w:rPr>
        <w:t>___________________</w:t>
      </w:r>
    </w:p>
    <w:sectPr w:rsidR="00BD1A6E" w:rsidRPr="007C6C21" w:rsidSect="00CD6EB6">
      <w:headerReference w:type="default" r:id="rId17"/>
      <w:footerReference w:type="default" r:id="rId18"/>
      <w:pgSz w:w="11906" w:h="16838" w:code="9"/>
      <w:pgMar w:top="1134" w:right="851" w:bottom="1134" w:left="1560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37" w:rsidRDefault="004D0137" w:rsidP="00881D4B">
      <w:r>
        <w:separator/>
      </w:r>
    </w:p>
  </w:endnote>
  <w:endnote w:type="continuationSeparator" w:id="0">
    <w:p w:rsidR="004D0137" w:rsidRDefault="004D0137" w:rsidP="008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57" w:rsidRDefault="00150F57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37" w:rsidRDefault="004D0137" w:rsidP="00881D4B">
      <w:r>
        <w:separator/>
      </w:r>
    </w:p>
  </w:footnote>
  <w:footnote w:type="continuationSeparator" w:id="0">
    <w:p w:rsidR="004D0137" w:rsidRDefault="004D0137" w:rsidP="0088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05805"/>
      <w:docPartObj>
        <w:docPartGallery w:val="Page Numbers (Top of Page)"/>
        <w:docPartUnique/>
      </w:docPartObj>
    </w:sdtPr>
    <w:sdtEndPr/>
    <w:sdtContent>
      <w:p w:rsidR="00CD6EB6" w:rsidRDefault="0040301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6EB6" w:rsidRDefault="00CD6E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2936D1"/>
    <w:multiLevelType w:val="hybridMultilevel"/>
    <w:tmpl w:val="C1BE0728"/>
    <w:lvl w:ilvl="0" w:tplc="13888548">
      <w:start w:val="2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 w15:restartNumberingAfterBreak="0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50D95EED"/>
    <w:multiLevelType w:val="hybridMultilevel"/>
    <w:tmpl w:val="07386F2C"/>
    <w:lvl w:ilvl="0" w:tplc="ED764B88">
      <w:start w:val="24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9" w15:restartNumberingAfterBreak="0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DC7EE7"/>
    <w:multiLevelType w:val="hybridMultilevel"/>
    <w:tmpl w:val="0EBED2FC"/>
    <w:lvl w:ilvl="0" w:tplc="95627028">
      <w:start w:val="23"/>
      <w:numFmt w:val="decimal"/>
      <w:lvlText w:val="%1."/>
      <w:lvlJc w:val="left"/>
      <w:pPr>
        <w:ind w:left="112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2"/>
  </w:num>
  <w:num w:numId="5">
    <w:abstractNumId w:val="4"/>
  </w:num>
  <w:num w:numId="6">
    <w:abstractNumId w:val="23"/>
  </w:num>
  <w:num w:numId="7">
    <w:abstractNumId w:val="12"/>
  </w:num>
  <w:num w:numId="8">
    <w:abstractNumId w:val="14"/>
  </w:num>
  <w:num w:numId="9">
    <w:abstractNumId w:val="20"/>
  </w:num>
  <w:num w:numId="10">
    <w:abstractNumId w:val="8"/>
  </w:num>
  <w:num w:numId="11">
    <w:abstractNumId w:val="11"/>
  </w:num>
  <w:num w:numId="12">
    <w:abstractNumId w:val="18"/>
  </w:num>
  <w:num w:numId="13">
    <w:abstractNumId w:val="22"/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5"/>
  </w:num>
  <w:num w:numId="19">
    <w:abstractNumId w:val="3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1D"/>
    <w:rsid w:val="00001652"/>
    <w:rsid w:val="0000198D"/>
    <w:rsid w:val="00002DF0"/>
    <w:rsid w:val="00021043"/>
    <w:rsid w:val="000262F0"/>
    <w:rsid w:val="000405B8"/>
    <w:rsid w:val="000406F9"/>
    <w:rsid w:val="0004117B"/>
    <w:rsid w:val="00042BB8"/>
    <w:rsid w:val="00044437"/>
    <w:rsid w:val="00050611"/>
    <w:rsid w:val="00057A50"/>
    <w:rsid w:val="00067217"/>
    <w:rsid w:val="000732B3"/>
    <w:rsid w:val="00083A37"/>
    <w:rsid w:val="00086CF2"/>
    <w:rsid w:val="000870DA"/>
    <w:rsid w:val="00094B8D"/>
    <w:rsid w:val="00097B64"/>
    <w:rsid w:val="000A0C99"/>
    <w:rsid w:val="000A1FE7"/>
    <w:rsid w:val="000A4594"/>
    <w:rsid w:val="000B07F5"/>
    <w:rsid w:val="000B37F1"/>
    <w:rsid w:val="000B666C"/>
    <w:rsid w:val="000C0ED7"/>
    <w:rsid w:val="000C11A4"/>
    <w:rsid w:val="000C3271"/>
    <w:rsid w:val="000C3ECC"/>
    <w:rsid w:val="000C7A76"/>
    <w:rsid w:val="000D1993"/>
    <w:rsid w:val="000D6039"/>
    <w:rsid w:val="000E3DA6"/>
    <w:rsid w:val="000E55B5"/>
    <w:rsid w:val="000E5FA5"/>
    <w:rsid w:val="000E655E"/>
    <w:rsid w:val="000F46E6"/>
    <w:rsid w:val="000F612A"/>
    <w:rsid w:val="00100E73"/>
    <w:rsid w:val="00102CC5"/>
    <w:rsid w:val="00102D2A"/>
    <w:rsid w:val="00112DD8"/>
    <w:rsid w:val="0013647B"/>
    <w:rsid w:val="00146BAA"/>
    <w:rsid w:val="00150F57"/>
    <w:rsid w:val="00154A32"/>
    <w:rsid w:val="001609B8"/>
    <w:rsid w:val="00161D50"/>
    <w:rsid w:val="00165098"/>
    <w:rsid w:val="0017086F"/>
    <w:rsid w:val="00175E5F"/>
    <w:rsid w:val="00181CC2"/>
    <w:rsid w:val="001A0ECB"/>
    <w:rsid w:val="001B41FF"/>
    <w:rsid w:val="001B7683"/>
    <w:rsid w:val="001B7CD6"/>
    <w:rsid w:val="001C1EAC"/>
    <w:rsid w:val="001C5238"/>
    <w:rsid w:val="001D3137"/>
    <w:rsid w:val="001D5779"/>
    <w:rsid w:val="001D5B59"/>
    <w:rsid w:val="001E2EAA"/>
    <w:rsid w:val="001F04FD"/>
    <w:rsid w:val="001F1731"/>
    <w:rsid w:val="001F5AE5"/>
    <w:rsid w:val="001F5C81"/>
    <w:rsid w:val="001F7187"/>
    <w:rsid w:val="00201CC1"/>
    <w:rsid w:val="002024AB"/>
    <w:rsid w:val="00204AAD"/>
    <w:rsid w:val="00216A61"/>
    <w:rsid w:val="00225FF2"/>
    <w:rsid w:val="00227EA2"/>
    <w:rsid w:val="0023273B"/>
    <w:rsid w:val="00245FA9"/>
    <w:rsid w:val="00246911"/>
    <w:rsid w:val="00247A94"/>
    <w:rsid w:val="00265DDD"/>
    <w:rsid w:val="00270811"/>
    <w:rsid w:val="00271B87"/>
    <w:rsid w:val="002852DC"/>
    <w:rsid w:val="002905BC"/>
    <w:rsid w:val="00291156"/>
    <w:rsid w:val="00294262"/>
    <w:rsid w:val="0029457E"/>
    <w:rsid w:val="002A0813"/>
    <w:rsid w:val="002A0A5D"/>
    <w:rsid w:val="002A107F"/>
    <w:rsid w:val="002A2971"/>
    <w:rsid w:val="002A38D9"/>
    <w:rsid w:val="002A7990"/>
    <w:rsid w:val="002B158E"/>
    <w:rsid w:val="002B6292"/>
    <w:rsid w:val="002C133B"/>
    <w:rsid w:val="002C362C"/>
    <w:rsid w:val="002C4C71"/>
    <w:rsid w:val="002C7F7E"/>
    <w:rsid w:val="002D1C86"/>
    <w:rsid w:val="002D278D"/>
    <w:rsid w:val="002D32AE"/>
    <w:rsid w:val="002D3784"/>
    <w:rsid w:val="002D53C1"/>
    <w:rsid w:val="002D5C9C"/>
    <w:rsid w:val="002D7691"/>
    <w:rsid w:val="002E127A"/>
    <w:rsid w:val="002E1E38"/>
    <w:rsid w:val="002E4933"/>
    <w:rsid w:val="002E775E"/>
    <w:rsid w:val="002F596F"/>
    <w:rsid w:val="00300784"/>
    <w:rsid w:val="00304E77"/>
    <w:rsid w:val="00305CCE"/>
    <w:rsid w:val="00314DAB"/>
    <w:rsid w:val="003161E3"/>
    <w:rsid w:val="00321DAF"/>
    <w:rsid w:val="00334F7B"/>
    <w:rsid w:val="0033591F"/>
    <w:rsid w:val="0033633E"/>
    <w:rsid w:val="0034070F"/>
    <w:rsid w:val="00341084"/>
    <w:rsid w:val="00360E0D"/>
    <w:rsid w:val="0036157E"/>
    <w:rsid w:val="00365660"/>
    <w:rsid w:val="00367826"/>
    <w:rsid w:val="0037015C"/>
    <w:rsid w:val="003704CE"/>
    <w:rsid w:val="00370A9F"/>
    <w:rsid w:val="00374A51"/>
    <w:rsid w:val="003757D9"/>
    <w:rsid w:val="00381CB4"/>
    <w:rsid w:val="00381E88"/>
    <w:rsid w:val="00387B36"/>
    <w:rsid w:val="00390058"/>
    <w:rsid w:val="00395FE3"/>
    <w:rsid w:val="0039627E"/>
    <w:rsid w:val="003A3589"/>
    <w:rsid w:val="003A60A5"/>
    <w:rsid w:val="003B2ED5"/>
    <w:rsid w:val="003B3C34"/>
    <w:rsid w:val="003C4A4E"/>
    <w:rsid w:val="003C7398"/>
    <w:rsid w:val="003C7A10"/>
    <w:rsid w:val="003D0432"/>
    <w:rsid w:val="003D79F8"/>
    <w:rsid w:val="003E32DE"/>
    <w:rsid w:val="003E3634"/>
    <w:rsid w:val="003E683F"/>
    <w:rsid w:val="003E73B6"/>
    <w:rsid w:val="003F78F0"/>
    <w:rsid w:val="00400082"/>
    <w:rsid w:val="00403011"/>
    <w:rsid w:val="00407B90"/>
    <w:rsid w:val="00411D57"/>
    <w:rsid w:val="00413E5C"/>
    <w:rsid w:val="0041570E"/>
    <w:rsid w:val="00417741"/>
    <w:rsid w:val="00417973"/>
    <w:rsid w:val="0042173D"/>
    <w:rsid w:val="00423581"/>
    <w:rsid w:val="004251F0"/>
    <w:rsid w:val="00431943"/>
    <w:rsid w:val="00435A59"/>
    <w:rsid w:val="004454D6"/>
    <w:rsid w:val="00447561"/>
    <w:rsid w:val="004573B7"/>
    <w:rsid w:val="00460B3D"/>
    <w:rsid w:val="00463602"/>
    <w:rsid w:val="00464499"/>
    <w:rsid w:val="004712BE"/>
    <w:rsid w:val="004757E1"/>
    <w:rsid w:val="00476B88"/>
    <w:rsid w:val="00477261"/>
    <w:rsid w:val="004779FF"/>
    <w:rsid w:val="00485B9E"/>
    <w:rsid w:val="0048656E"/>
    <w:rsid w:val="004921D4"/>
    <w:rsid w:val="004965AA"/>
    <w:rsid w:val="004D0137"/>
    <w:rsid w:val="004D110D"/>
    <w:rsid w:val="004D3403"/>
    <w:rsid w:val="004E4C25"/>
    <w:rsid w:val="004E62B6"/>
    <w:rsid w:val="004F0D66"/>
    <w:rsid w:val="004F32B8"/>
    <w:rsid w:val="004F335C"/>
    <w:rsid w:val="004F5D55"/>
    <w:rsid w:val="004F61DD"/>
    <w:rsid w:val="0050318D"/>
    <w:rsid w:val="005112CA"/>
    <w:rsid w:val="00515CD8"/>
    <w:rsid w:val="0052198D"/>
    <w:rsid w:val="00526886"/>
    <w:rsid w:val="00531B47"/>
    <w:rsid w:val="005333B8"/>
    <w:rsid w:val="00534259"/>
    <w:rsid w:val="00555288"/>
    <w:rsid w:val="005642FD"/>
    <w:rsid w:val="00566A2E"/>
    <w:rsid w:val="00570E1B"/>
    <w:rsid w:val="005756CA"/>
    <w:rsid w:val="00584BEC"/>
    <w:rsid w:val="00586A77"/>
    <w:rsid w:val="00590542"/>
    <w:rsid w:val="00596DF4"/>
    <w:rsid w:val="00597647"/>
    <w:rsid w:val="005A02B0"/>
    <w:rsid w:val="005A1913"/>
    <w:rsid w:val="005A2A1D"/>
    <w:rsid w:val="005A2BBD"/>
    <w:rsid w:val="005A6BB8"/>
    <w:rsid w:val="005A7248"/>
    <w:rsid w:val="005A743F"/>
    <w:rsid w:val="005B28DD"/>
    <w:rsid w:val="005B3ED4"/>
    <w:rsid w:val="005C0881"/>
    <w:rsid w:val="005C2EDE"/>
    <w:rsid w:val="005C4B64"/>
    <w:rsid w:val="005D4836"/>
    <w:rsid w:val="005E3E4B"/>
    <w:rsid w:val="00607331"/>
    <w:rsid w:val="0063142B"/>
    <w:rsid w:val="00632675"/>
    <w:rsid w:val="0064174D"/>
    <w:rsid w:val="00646AF0"/>
    <w:rsid w:val="00646BAF"/>
    <w:rsid w:val="00647243"/>
    <w:rsid w:val="0064790B"/>
    <w:rsid w:val="00651A55"/>
    <w:rsid w:val="00655614"/>
    <w:rsid w:val="00665AD2"/>
    <w:rsid w:val="006704C6"/>
    <w:rsid w:val="00684672"/>
    <w:rsid w:val="006862DB"/>
    <w:rsid w:val="00686B12"/>
    <w:rsid w:val="006A1407"/>
    <w:rsid w:val="006A55BA"/>
    <w:rsid w:val="006B1B69"/>
    <w:rsid w:val="006B5DFA"/>
    <w:rsid w:val="006C55B7"/>
    <w:rsid w:val="006D548B"/>
    <w:rsid w:val="007043A6"/>
    <w:rsid w:val="00706406"/>
    <w:rsid w:val="007113AD"/>
    <w:rsid w:val="007118A3"/>
    <w:rsid w:val="00717202"/>
    <w:rsid w:val="00721096"/>
    <w:rsid w:val="007237D9"/>
    <w:rsid w:val="0072457D"/>
    <w:rsid w:val="00727798"/>
    <w:rsid w:val="007450C8"/>
    <w:rsid w:val="00746302"/>
    <w:rsid w:val="00753EB3"/>
    <w:rsid w:val="00761BCB"/>
    <w:rsid w:val="00777903"/>
    <w:rsid w:val="00781312"/>
    <w:rsid w:val="007821DC"/>
    <w:rsid w:val="00791329"/>
    <w:rsid w:val="00791449"/>
    <w:rsid w:val="007921C9"/>
    <w:rsid w:val="007976C5"/>
    <w:rsid w:val="007A52BA"/>
    <w:rsid w:val="007A555D"/>
    <w:rsid w:val="007A72AA"/>
    <w:rsid w:val="007B1C66"/>
    <w:rsid w:val="007B5888"/>
    <w:rsid w:val="007C135A"/>
    <w:rsid w:val="007C508E"/>
    <w:rsid w:val="007C60DC"/>
    <w:rsid w:val="007C6C21"/>
    <w:rsid w:val="007C77B0"/>
    <w:rsid w:val="007D16C6"/>
    <w:rsid w:val="007E19E4"/>
    <w:rsid w:val="007E32B6"/>
    <w:rsid w:val="007F5303"/>
    <w:rsid w:val="007F7F79"/>
    <w:rsid w:val="007F7F93"/>
    <w:rsid w:val="00800C8D"/>
    <w:rsid w:val="0080703F"/>
    <w:rsid w:val="00811224"/>
    <w:rsid w:val="00817FD8"/>
    <w:rsid w:val="008251EA"/>
    <w:rsid w:val="0082613E"/>
    <w:rsid w:val="008347F8"/>
    <w:rsid w:val="00835A5E"/>
    <w:rsid w:val="00837B6F"/>
    <w:rsid w:val="0084019B"/>
    <w:rsid w:val="00842F7A"/>
    <w:rsid w:val="0085417D"/>
    <w:rsid w:val="008560DB"/>
    <w:rsid w:val="00857588"/>
    <w:rsid w:val="00857998"/>
    <w:rsid w:val="00862819"/>
    <w:rsid w:val="00863037"/>
    <w:rsid w:val="008669D0"/>
    <w:rsid w:val="00875ACC"/>
    <w:rsid w:val="00875FF0"/>
    <w:rsid w:val="00880CC7"/>
    <w:rsid w:val="00881D4B"/>
    <w:rsid w:val="00885445"/>
    <w:rsid w:val="00894D29"/>
    <w:rsid w:val="00895C64"/>
    <w:rsid w:val="008A07B9"/>
    <w:rsid w:val="008B0842"/>
    <w:rsid w:val="008D4060"/>
    <w:rsid w:val="008E530C"/>
    <w:rsid w:val="009065F2"/>
    <w:rsid w:val="0090778B"/>
    <w:rsid w:val="009118AD"/>
    <w:rsid w:val="00911A7A"/>
    <w:rsid w:val="009147F0"/>
    <w:rsid w:val="0091638B"/>
    <w:rsid w:val="00924B00"/>
    <w:rsid w:val="00925F97"/>
    <w:rsid w:val="0093235B"/>
    <w:rsid w:val="00932DFC"/>
    <w:rsid w:val="009353A3"/>
    <w:rsid w:val="0094537B"/>
    <w:rsid w:val="0095713F"/>
    <w:rsid w:val="00960FBA"/>
    <w:rsid w:val="00963ADD"/>
    <w:rsid w:val="0096401E"/>
    <w:rsid w:val="00965F1F"/>
    <w:rsid w:val="00967B4F"/>
    <w:rsid w:val="00971244"/>
    <w:rsid w:val="00974801"/>
    <w:rsid w:val="00975F0C"/>
    <w:rsid w:val="009826C3"/>
    <w:rsid w:val="009832E2"/>
    <w:rsid w:val="00985A3E"/>
    <w:rsid w:val="009A253A"/>
    <w:rsid w:val="009A7293"/>
    <w:rsid w:val="009B3F58"/>
    <w:rsid w:val="009B6226"/>
    <w:rsid w:val="009C1C19"/>
    <w:rsid w:val="009C558B"/>
    <w:rsid w:val="009C5636"/>
    <w:rsid w:val="009C6180"/>
    <w:rsid w:val="009C7268"/>
    <w:rsid w:val="009D383F"/>
    <w:rsid w:val="009D67B0"/>
    <w:rsid w:val="009D7287"/>
    <w:rsid w:val="009F5AFC"/>
    <w:rsid w:val="00A1067F"/>
    <w:rsid w:val="00A15EB6"/>
    <w:rsid w:val="00A235EA"/>
    <w:rsid w:val="00A23DB5"/>
    <w:rsid w:val="00A279FE"/>
    <w:rsid w:val="00A27BF6"/>
    <w:rsid w:val="00A32D88"/>
    <w:rsid w:val="00A34159"/>
    <w:rsid w:val="00A4308D"/>
    <w:rsid w:val="00A47A9C"/>
    <w:rsid w:val="00A52B5B"/>
    <w:rsid w:val="00A60F74"/>
    <w:rsid w:val="00A61FED"/>
    <w:rsid w:val="00A73966"/>
    <w:rsid w:val="00A76F2E"/>
    <w:rsid w:val="00A7794F"/>
    <w:rsid w:val="00A819AE"/>
    <w:rsid w:val="00A87176"/>
    <w:rsid w:val="00A87C50"/>
    <w:rsid w:val="00A91DA1"/>
    <w:rsid w:val="00A951C7"/>
    <w:rsid w:val="00A96583"/>
    <w:rsid w:val="00A97E10"/>
    <w:rsid w:val="00AA25EA"/>
    <w:rsid w:val="00AA5E33"/>
    <w:rsid w:val="00AA6C48"/>
    <w:rsid w:val="00AB094E"/>
    <w:rsid w:val="00AC4CFA"/>
    <w:rsid w:val="00AD01E4"/>
    <w:rsid w:val="00AD0329"/>
    <w:rsid w:val="00AD2728"/>
    <w:rsid w:val="00AD3A27"/>
    <w:rsid w:val="00AD7B8E"/>
    <w:rsid w:val="00AE201E"/>
    <w:rsid w:val="00AF06B3"/>
    <w:rsid w:val="00AF4FBD"/>
    <w:rsid w:val="00B01BE6"/>
    <w:rsid w:val="00B01D4E"/>
    <w:rsid w:val="00B061B4"/>
    <w:rsid w:val="00B15711"/>
    <w:rsid w:val="00B23B53"/>
    <w:rsid w:val="00B34118"/>
    <w:rsid w:val="00B34C05"/>
    <w:rsid w:val="00B41BEC"/>
    <w:rsid w:val="00B633D8"/>
    <w:rsid w:val="00B638B6"/>
    <w:rsid w:val="00B66079"/>
    <w:rsid w:val="00B72B55"/>
    <w:rsid w:val="00B74818"/>
    <w:rsid w:val="00B77455"/>
    <w:rsid w:val="00B83997"/>
    <w:rsid w:val="00B855DE"/>
    <w:rsid w:val="00B8722A"/>
    <w:rsid w:val="00B91021"/>
    <w:rsid w:val="00B91D8B"/>
    <w:rsid w:val="00B93051"/>
    <w:rsid w:val="00B93B43"/>
    <w:rsid w:val="00B95EE2"/>
    <w:rsid w:val="00BA0D66"/>
    <w:rsid w:val="00BA3929"/>
    <w:rsid w:val="00BB2F9D"/>
    <w:rsid w:val="00BB34C4"/>
    <w:rsid w:val="00BB6E5B"/>
    <w:rsid w:val="00BC45D7"/>
    <w:rsid w:val="00BC4E58"/>
    <w:rsid w:val="00BC7E81"/>
    <w:rsid w:val="00BD098F"/>
    <w:rsid w:val="00BD1A6E"/>
    <w:rsid w:val="00BD7039"/>
    <w:rsid w:val="00BE106C"/>
    <w:rsid w:val="00BE1F6E"/>
    <w:rsid w:val="00BE6F5F"/>
    <w:rsid w:val="00BE7228"/>
    <w:rsid w:val="00C04046"/>
    <w:rsid w:val="00C05A6D"/>
    <w:rsid w:val="00C063BD"/>
    <w:rsid w:val="00C070AE"/>
    <w:rsid w:val="00C12D51"/>
    <w:rsid w:val="00C13DD7"/>
    <w:rsid w:val="00C22789"/>
    <w:rsid w:val="00C233C1"/>
    <w:rsid w:val="00C256F6"/>
    <w:rsid w:val="00C257FD"/>
    <w:rsid w:val="00C33FD9"/>
    <w:rsid w:val="00C36ECF"/>
    <w:rsid w:val="00C3730A"/>
    <w:rsid w:val="00C37730"/>
    <w:rsid w:val="00C46647"/>
    <w:rsid w:val="00C5169E"/>
    <w:rsid w:val="00C63396"/>
    <w:rsid w:val="00C63F1C"/>
    <w:rsid w:val="00C67801"/>
    <w:rsid w:val="00C71D47"/>
    <w:rsid w:val="00C7244F"/>
    <w:rsid w:val="00C74855"/>
    <w:rsid w:val="00C75749"/>
    <w:rsid w:val="00C75F14"/>
    <w:rsid w:val="00C7696C"/>
    <w:rsid w:val="00C77E9F"/>
    <w:rsid w:val="00C81205"/>
    <w:rsid w:val="00C867A0"/>
    <w:rsid w:val="00C87A8D"/>
    <w:rsid w:val="00C94F74"/>
    <w:rsid w:val="00CA1F1F"/>
    <w:rsid w:val="00CA5830"/>
    <w:rsid w:val="00CA6C06"/>
    <w:rsid w:val="00CB032B"/>
    <w:rsid w:val="00CB1558"/>
    <w:rsid w:val="00CB4487"/>
    <w:rsid w:val="00CC56A8"/>
    <w:rsid w:val="00CC7E89"/>
    <w:rsid w:val="00CD331A"/>
    <w:rsid w:val="00CD6D46"/>
    <w:rsid w:val="00CD6EB6"/>
    <w:rsid w:val="00CE122A"/>
    <w:rsid w:val="00CE364D"/>
    <w:rsid w:val="00CE46F6"/>
    <w:rsid w:val="00CF2874"/>
    <w:rsid w:val="00CF3AEC"/>
    <w:rsid w:val="00CF5C88"/>
    <w:rsid w:val="00CF5DF7"/>
    <w:rsid w:val="00D058EC"/>
    <w:rsid w:val="00D1047B"/>
    <w:rsid w:val="00D108B2"/>
    <w:rsid w:val="00D11973"/>
    <w:rsid w:val="00D11C5F"/>
    <w:rsid w:val="00D15606"/>
    <w:rsid w:val="00D17206"/>
    <w:rsid w:val="00D26678"/>
    <w:rsid w:val="00D30C2E"/>
    <w:rsid w:val="00D3176F"/>
    <w:rsid w:val="00D333C0"/>
    <w:rsid w:val="00D33515"/>
    <w:rsid w:val="00D41BD9"/>
    <w:rsid w:val="00D43840"/>
    <w:rsid w:val="00D45666"/>
    <w:rsid w:val="00D47E11"/>
    <w:rsid w:val="00D55844"/>
    <w:rsid w:val="00D56118"/>
    <w:rsid w:val="00D5753D"/>
    <w:rsid w:val="00D60EFD"/>
    <w:rsid w:val="00D61DA2"/>
    <w:rsid w:val="00D6318E"/>
    <w:rsid w:val="00D63D22"/>
    <w:rsid w:val="00D65B23"/>
    <w:rsid w:val="00D71910"/>
    <w:rsid w:val="00D72C72"/>
    <w:rsid w:val="00D7616C"/>
    <w:rsid w:val="00D8390D"/>
    <w:rsid w:val="00D90B42"/>
    <w:rsid w:val="00D91E60"/>
    <w:rsid w:val="00D93CAA"/>
    <w:rsid w:val="00D94C9E"/>
    <w:rsid w:val="00D972F4"/>
    <w:rsid w:val="00DC2D0C"/>
    <w:rsid w:val="00DC5EE6"/>
    <w:rsid w:val="00DD1670"/>
    <w:rsid w:val="00DF083E"/>
    <w:rsid w:val="00DF585F"/>
    <w:rsid w:val="00DF5E57"/>
    <w:rsid w:val="00E14C70"/>
    <w:rsid w:val="00E1551D"/>
    <w:rsid w:val="00E165E7"/>
    <w:rsid w:val="00E203CF"/>
    <w:rsid w:val="00E24D50"/>
    <w:rsid w:val="00E24F17"/>
    <w:rsid w:val="00E30267"/>
    <w:rsid w:val="00E32DE6"/>
    <w:rsid w:val="00E339B6"/>
    <w:rsid w:val="00E351AB"/>
    <w:rsid w:val="00E36785"/>
    <w:rsid w:val="00E43A19"/>
    <w:rsid w:val="00E4556A"/>
    <w:rsid w:val="00E460DD"/>
    <w:rsid w:val="00E51030"/>
    <w:rsid w:val="00E51318"/>
    <w:rsid w:val="00E52ACB"/>
    <w:rsid w:val="00E5568B"/>
    <w:rsid w:val="00E55CD2"/>
    <w:rsid w:val="00E64D53"/>
    <w:rsid w:val="00E71798"/>
    <w:rsid w:val="00E71A05"/>
    <w:rsid w:val="00E71BCB"/>
    <w:rsid w:val="00E8343B"/>
    <w:rsid w:val="00E92E66"/>
    <w:rsid w:val="00E95D11"/>
    <w:rsid w:val="00E969D2"/>
    <w:rsid w:val="00E97E99"/>
    <w:rsid w:val="00EA3BB9"/>
    <w:rsid w:val="00EB1350"/>
    <w:rsid w:val="00EB21C0"/>
    <w:rsid w:val="00EC6448"/>
    <w:rsid w:val="00ED4586"/>
    <w:rsid w:val="00ED579B"/>
    <w:rsid w:val="00ED654E"/>
    <w:rsid w:val="00ED65EE"/>
    <w:rsid w:val="00EE4560"/>
    <w:rsid w:val="00EE4CF4"/>
    <w:rsid w:val="00EF08B0"/>
    <w:rsid w:val="00EF2BC8"/>
    <w:rsid w:val="00EF3F99"/>
    <w:rsid w:val="00EF5055"/>
    <w:rsid w:val="00EF54DE"/>
    <w:rsid w:val="00EF6E70"/>
    <w:rsid w:val="00F001D5"/>
    <w:rsid w:val="00F027D7"/>
    <w:rsid w:val="00F02BD6"/>
    <w:rsid w:val="00F05903"/>
    <w:rsid w:val="00F06712"/>
    <w:rsid w:val="00F10173"/>
    <w:rsid w:val="00F12A81"/>
    <w:rsid w:val="00F21781"/>
    <w:rsid w:val="00F21CFB"/>
    <w:rsid w:val="00F247FD"/>
    <w:rsid w:val="00F3639A"/>
    <w:rsid w:val="00F425DB"/>
    <w:rsid w:val="00F44838"/>
    <w:rsid w:val="00F44E9B"/>
    <w:rsid w:val="00F456E6"/>
    <w:rsid w:val="00F63974"/>
    <w:rsid w:val="00F649CA"/>
    <w:rsid w:val="00F67519"/>
    <w:rsid w:val="00F77CC4"/>
    <w:rsid w:val="00F823CD"/>
    <w:rsid w:val="00F868AF"/>
    <w:rsid w:val="00F874B1"/>
    <w:rsid w:val="00F96F03"/>
    <w:rsid w:val="00F976B7"/>
    <w:rsid w:val="00FA0EA2"/>
    <w:rsid w:val="00FA1F90"/>
    <w:rsid w:val="00FA2E5C"/>
    <w:rsid w:val="00FA5F35"/>
    <w:rsid w:val="00FA6E21"/>
    <w:rsid w:val="00FA7DC0"/>
    <w:rsid w:val="00FB185D"/>
    <w:rsid w:val="00FB420B"/>
    <w:rsid w:val="00FB7002"/>
    <w:rsid w:val="00FC0FD8"/>
    <w:rsid w:val="00FC379C"/>
    <w:rsid w:val="00FD2DF6"/>
    <w:rsid w:val="00FE02E1"/>
    <w:rsid w:val="00FE1F71"/>
    <w:rsid w:val="00FE5A4B"/>
    <w:rsid w:val="00FE6141"/>
    <w:rsid w:val="00FE7030"/>
    <w:rsid w:val="00FE7407"/>
    <w:rsid w:val="00FE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ocId w14:val="5B6145BE"/>
  <w15:docId w15:val="{78B1817D-3536-4BFF-9D94-9D026E6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e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684672"/>
  </w:style>
  <w:style w:type="character" w:customStyle="1" w:styleId="af0">
    <w:name w:val="Текст сноски Знак"/>
    <w:basedOn w:val="a0"/>
    <w:link w:val="af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rsid w:val="000A0C99"/>
  </w:style>
  <w:style w:type="paragraph" w:styleId="af1">
    <w:name w:val="List Paragraph"/>
    <w:basedOn w:val="a"/>
    <w:link w:val="af2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character" w:customStyle="1" w:styleId="af3">
    <w:name w:val="Параграф Знак"/>
    <w:basedOn w:val="a0"/>
    <w:link w:val="af4"/>
    <w:locked/>
    <w:rsid w:val="008669D0"/>
    <w:rPr>
      <w:rFonts w:ascii="Times New Roman" w:eastAsiaTheme="majorEastAsia" w:hAnsi="Times New Roman" w:cs="Times New Roman"/>
      <w:bCs/>
      <w:color w:val="243F60" w:themeColor="accent1" w:themeShade="7F"/>
      <w:sz w:val="28"/>
      <w:szCs w:val="28"/>
    </w:rPr>
  </w:style>
  <w:style w:type="paragraph" w:customStyle="1" w:styleId="af4">
    <w:name w:val="Параграф"/>
    <w:basedOn w:val="3"/>
    <w:link w:val="af3"/>
    <w:qFormat/>
    <w:rsid w:val="008669D0"/>
    <w:pPr>
      <w:keepLines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8669D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669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9D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E6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N0">
    <w:name w:val="Список-N Знак"/>
    <w:basedOn w:val="a0"/>
    <w:link w:val="-N"/>
    <w:locked/>
    <w:rsid w:val="00044437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f1"/>
    <w:link w:val="-N0"/>
    <w:qFormat/>
    <w:rsid w:val="00044437"/>
    <w:pPr>
      <w:widowControl w:val="0"/>
      <w:numPr>
        <w:numId w:val="21"/>
      </w:numPr>
      <w:autoSpaceDE w:val="0"/>
      <w:autoSpaceDN w:val="0"/>
      <w:adjustRightInd w:val="0"/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customStyle="1" w:styleId="140">
    <w:name w:val="Обычный + 14 пт"/>
    <w:aliases w:val="По ширине,Первая строка:  1,25 см"/>
    <w:basedOn w:val="a"/>
    <w:rsid w:val="000870DA"/>
    <w:pPr>
      <w:ind w:firstLine="709"/>
      <w:jc w:val="both"/>
    </w:pPr>
    <w:rPr>
      <w:sz w:val="28"/>
      <w:szCs w:val="28"/>
    </w:rPr>
  </w:style>
  <w:style w:type="paragraph" w:styleId="af8">
    <w:name w:val="Body Text Indent"/>
    <w:basedOn w:val="a"/>
    <w:link w:val="af9"/>
    <w:uiPriority w:val="99"/>
    <w:rsid w:val="009B3F58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9B3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-mo-efremov@yandex.ru" TargetMode="External"/><Relationship Id="rId13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2D435447CEE6B23E7C0804B3DD5E8700D29D79B77D40295FD36DF41BwFL8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0589700282FFDB6E20886F6A586AB36165A6AFC2BFD7D1507B184479501FF803DA11156B0B651D5D9D2FA7U9x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46;fld=134;dst=100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1351258F432DF1A975E11C5C63D4034DBBDBD37C21F61FC8BE014A80B4F2A9C18393AB83B056AB5656AFFCBC8004FE5F6DDD9CE501B5D5A4cDL" TargetMode="External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173" TargetMode="External"/><Relationship Id="rId14" Type="http://schemas.openxmlformats.org/officeDocument/2006/relationships/hyperlink" Target="consultantplus://offline/ref=20E7DB27B0AD7F16AE26C39AA6637C8CDA613A33DF5ACA0604540EC105FBB7C8AC7FD964392DEF39D9C8327CC188189CF5011C71EBP2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66679-1FFA-46A4-85DA-99DF8D02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15885</Words>
  <Characters>90551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106224</CharactersWithSpaces>
  <SharedDoc>false</SharedDoc>
  <HLinks>
    <vt:vector size="66" baseType="variant">
      <vt:variant>
        <vt:i4>4653062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consultantplus://offline/ref=6AA00723D9D9EFC9951CC67DF1FFBA483F73FA8860DA9E747AE42EEA18l5k7O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3932276</vt:i4>
      </vt:variant>
      <vt:variant>
        <vt:i4>15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5046325</vt:i4>
      </vt:variant>
      <vt:variant>
        <vt:i4>12</vt:i4>
      </vt:variant>
      <vt:variant>
        <vt:i4>0</vt:i4>
      </vt:variant>
      <vt:variant>
        <vt:i4>5</vt:i4>
      </vt:variant>
      <vt:variant>
        <vt:lpwstr>mailto:donskoy.mfc@tularegion.ru</vt:lpwstr>
      </vt:variant>
      <vt:variant>
        <vt:lpwstr/>
      </vt:variant>
      <vt:variant>
        <vt:i4>1179657</vt:i4>
      </vt:variant>
      <vt:variant>
        <vt:i4>9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Викулин</dc:creator>
  <cp:lastModifiedBy>Архипова</cp:lastModifiedBy>
  <cp:revision>2</cp:revision>
  <cp:lastPrinted>2021-11-16T12:58:00Z</cp:lastPrinted>
  <dcterms:created xsi:type="dcterms:W3CDTF">2021-11-18T07:50:00Z</dcterms:created>
  <dcterms:modified xsi:type="dcterms:W3CDTF">2021-11-18T07:50:00Z</dcterms:modified>
</cp:coreProperties>
</file>