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7" w:type="dxa"/>
        <w:jc w:val="center"/>
        <w:tblInd w:w="-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43"/>
        <w:gridCol w:w="3049"/>
        <w:gridCol w:w="1759"/>
        <w:gridCol w:w="1801"/>
        <w:gridCol w:w="2508"/>
      </w:tblGrid>
      <w:tr w:rsidR="00AF7388" w:rsidRPr="00F1684A" w:rsidTr="003004C3">
        <w:trPr>
          <w:trHeight w:val="1608"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F1684A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F1684A">
              <w:rPr>
                <w:b/>
                <w:bCs/>
                <w:szCs w:val="28"/>
              </w:rPr>
              <w:t>/</w:t>
            </w:r>
            <w:proofErr w:type="spellStart"/>
            <w:r w:rsidRPr="00F1684A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3143" w:type="dxa"/>
            <w:vAlign w:val="center"/>
          </w:tcPr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 xml:space="preserve">Наименование организации, 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>Наименование инвестиционного проекта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>Сроки реализации проекта</w:t>
            </w:r>
          </w:p>
        </w:tc>
        <w:tc>
          <w:tcPr>
            <w:tcW w:w="1801" w:type="dxa"/>
            <w:vAlign w:val="center"/>
          </w:tcPr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>Объем инвестиций по проекту,</w:t>
            </w:r>
          </w:p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>млн. руб.</w:t>
            </w:r>
          </w:p>
        </w:tc>
        <w:tc>
          <w:tcPr>
            <w:tcW w:w="2508" w:type="dxa"/>
            <w:vAlign w:val="center"/>
          </w:tcPr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>Объем освоенных инвестиций,  млн. руб.</w:t>
            </w:r>
          </w:p>
          <w:p w:rsidR="00AF7388" w:rsidRPr="00F1684A" w:rsidRDefault="00AF7388" w:rsidP="003004C3">
            <w:pPr>
              <w:jc w:val="center"/>
              <w:rPr>
                <w:b/>
                <w:bCs/>
                <w:szCs w:val="28"/>
              </w:rPr>
            </w:pPr>
            <w:r w:rsidRPr="00F1684A">
              <w:rPr>
                <w:b/>
                <w:bCs/>
                <w:szCs w:val="28"/>
              </w:rPr>
              <w:t>(за 201</w:t>
            </w:r>
            <w:r>
              <w:rPr>
                <w:b/>
                <w:bCs/>
                <w:szCs w:val="28"/>
              </w:rPr>
              <w:t>8</w:t>
            </w:r>
            <w:r w:rsidRPr="00F1684A">
              <w:rPr>
                <w:b/>
                <w:bCs/>
                <w:szCs w:val="28"/>
              </w:rPr>
              <w:t xml:space="preserve"> г.)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ОА «Ефремовский маслосыродельный комбинат»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 xml:space="preserve">Реконструкция производственных площадей для производства новой линии, 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 xml:space="preserve">линия по производству твороженного сыра и голубого 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2018г.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166,77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332,92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166,77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332,92</w:t>
            </w:r>
          </w:p>
        </w:tc>
      </w:tr>
      <w:tr w:rsidR="00AF7388" w:rsidRPr="00952C63" w:rsidTr="003004C3">
        <w:trPr>
          <w:trHeight w:val="1319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  <w:vMerge w:val="restart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ООО «</w:t>
            </w:r>
            <w:proofErr w:type="spellStart"/>
            <w:r w:rsidRPr="00952C63">
              <w:rPr>
                <w:sz w:val="24"/>
                <w:szCs w:val="24"/>
              </w:rPr>
              <w:t>Каргилл</w:t>
            </w:r>
            <w:proofErr w:type="spellEnd"/>
            <w:r w:rsidRPr="00952C63">
              <w:rPr>
                <w:sz w:val="24"/>
                <w:szCs w:val="24"/>
              </w:rPr>
              <w:t>»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both"/>
              <w:rPr>
                <w:sz w:val="24"/>
                <w:szCs w:val="24"/>
              </w:rPr>
            </w:pPr>
            <w:r w:rsidRPr="00952C63">
              <w:rPr>
                <w:rStyle w:val="75pt0pt"/>
                <w:sz w:val="24"/>
                <w:szCs w:val="24"/>
              </w:rPr>
              <w:t xml:space="preserve">1)Строительство отделения </w:t>
            </w:r>
            <w:proofErr w:type="spellStart"/>
            <w:r w:rsidRPr="00952C63">
              <w:rPr>
                <w:rStyle w:val="75pt0pt"/>
                <w:sz w:val="24"/>
                <w:szCs w:val="24"/>
              </w:rPr>
              <w:t>переэтери</w:t>
            </w:r>
            <w:proofErr w:type="spellEnd"/>
            <w:r w:rsidRPr="00952C63">
              <w:rPr>
                <w:rStyle w:val="75pt0pt"/>
                <w:sz w:val="24"/>
                <w:szCs w:val="24"/>
              </w:rPr>
              <w:t xml:space="preserve"> </w:t>
            </w:r>
            <w:proofErr w:type="spellStart"/>
            <w:r w:rsidRPr="00952C63">
              <w:rPr>
                <w:rStyle w:val="75pt0pt"/>
                <w:sz w:val="24"/>
                <w:szCs w:val="24"/>
              </w:rPr>
              <w:t>фикации</w:t>
            </w:r>
            <w:proofErr w:type="spellEnd"/>
            <w:r w:rsidRPr="00952C63">
              <w:rPr>
                <w:rStyle w:val="75pt0pt"/>
                <w:sz w:val="24"/>
                <w:szCs w:val="24"/>
              </w:rPr>
              <w:t xml:space="preserve"> растительных масел;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2015-2018г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974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75</w:t>
            </w:r>
          </w:p>
        </w:tc>
      </w:tr>
      <w:tr w:rsidR="00AF7388" w:rsidRPr="00952C63" w:rsidTr="003004C3">
        <w:trPr>
          <w:trHeight w:val="853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both"/>
              <w:rPr>
                <w:rStyle w:val="75pt0pt"/>
                <w:sz w:val="24"/>
                <w:szCs w:val="24"/>
              </w:rPr>
            </w:pPr>
            <w:r w:rsidRPr="00952C63">
              <w:rPr>
                <w:rStyle w:val="75pt0pt"/>
                <w:sz w:val="24"/>
                <w:szCs w:val="24"/>
              </w:rPr>
              <w:t>2)Техническое перевооружение цеха по производству кормов со строительством склада тарной готовой продукции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2016 -2018г.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578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146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</w:tr>
      <w:tr w:rsidR="00AF7388" w:rsidRPr="00952C63" w:rsidTr="003004C3">
        <w:trPr>
          <w:trHeight w:val="1284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both"/>
              <w:rPr>
                <w:rStyle w:val="75pt0pt"/>
                <w:sz w:val="24"/>
                <w:szCs w:val="24"/>
              </w:rPr>
            </w:pPr>
            <w:r w:rsidRPr="00952C63">
              <w:rPr>
                <w:rStyle w:val="75pt0pt"/>
                <w:sz w:val="24"/>
                <w:szCs w:val="24"/>
              </w:rPr>
              <w:t xml:space="preserve">3)Строительство </w:t>
            </w:r>
            <w:proofErr w:type="spellStart"/>
            <w:r w:rsidRPr="00952C63">
              <w:rPr>
                <w:rStyle w:val="75pt0pt"/>
                <w:sz w:val="24"/>
                <w:szCs w:val="24"/>
              </w:rPr>
              <w:t>энергоцентра</w:t>
            </w:r>
            <w:proofErr w:type="spellEnd"/>
            <w:r w:rsidRPr="00952C63">
              <w:rPr>
                <w:rStyle w:val="75pt0pt"/>
                <w:sz w:val="24"/>
                <w:szCs w:val="24"/>
              </w:rPr>
              <w:t xml:space="preserve"> для электроснабжения и энергоснабжения ООО "</w:t>
            </w:r>
            <w:proofErr w:type="spellStart"/>
            <w:r w:rsidRPr="00952C63">
              <w:rPr>
                <w:rStyle w:val="75pt0pt"/>
                <w:sz w:val="24"/>
                <w:szCs w:val="24"/>
              </w:rPr>
              <w:t>Каргилл</w:t>
            </w:r>
            <w:proofErr w:type="spellEnd"/>
            <w:r w:rsidRPr="00952C63">
              <w:rPr>
                <w:rStyle w:val="75pt0pt"/>
                <w:sz w:val="24"/>
                <w:szCs w:val="24"/>
              </w:rPr>
              <w:t>"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2017-2019гг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1,716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538</w:t>
            </w:r>
          </w:p>
        </w:tc>
      </w:tr>
      <w:tr w:rsidR="00AF7388" w:rsidRPr="00952C63" w:rsidTr="003004C3">
        <w:trPr>
          <w:trHeight w:val="66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both"/>
              <w:rPr>
                <w:rStyle w:val="75pt0pt"/>
                <w:sz w:val="24"/>
                <w:szCs w:val="24"/>
              </w:rPr>
            </w:pPr>
            <w:r w:rsidRPr="00952C63">
              <w:rPr>
                <w:rStyle w:val="75pt0pt"/>
                <w:sz w:val="24"/>
                <w:szCs w:val="24"/>
              </w:rPr>
              <w:t>4)Строительство нового цеха производства катионного крахмала</w:t>
            </w:r>
          </w:p>
          <w:p w:rsidR="00AF7388" w:rsidRPr="00952C63" w:rsidRDefault="00AF7388" w:rsidP="003004C3">
            <w:pPr>
              <w:jc w:val="both"/>
              <w:rPr>
                <w:rStyle w:val="75pt0pt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2018-2020гг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1,065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30</w:t>
            </w:r>
          </w:p>
        </w:tc>
      </w:tr>
      <w:tr w:rsidR="00AF7388" w:rsidRPr="00952C63" w:rsidTr="003004C3">
        <w:trPr>
          <w:trHeight w:val="608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both"/>
              <w:rPr>
                <w:rStyle w:val="75pt0pt"/>
                <w:sz w:val="24"/>
                <w:szCs w:val="24"/>
              </w:rPr>
            </w:pPr>
            <w:r w:rsidRPr="00952C63">
              <w:rPr>
                <w:rStyle w:val="75pt0pt"/>
                <w:sz w:val="24"/>
                <w:szCs w:val="24"/>
              </w:rPr>
              <w:t>5)Строительство комплекса очистных сооружений</w:t>
            </w:r>
          </w:p>
          <w:p w:rsidR="00AF7388" w:rsidRPr="00952C63" w:rsidRDefault="00AF7388" w:rsidP="003004C3">
            <w:pPr>
              <w:jc w:val="both"/>
              <w:rPr>
                <w:rStyle w:val="75pt0pt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2009-2018гг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505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</w:t>
            </w:r>
          </w:p>
        </w:tc>
      </w:tr>
      <w:tr w:rsidR="00AF7388" w:rsidRPr="00952C63" w:rsidTr="003004C3">
        <w:trPr>
          <w:trHeight w:val="278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both"/>
              <w:rPr>
                <w:rStyle w:val="75pt0pt"/>
                <w:sz w:val="24"/>
                <w:szCs w:val="24"/>
              </w:rPr>
            </w:pPr>
            <w:r w:rsidRPr="00952C63">
              <w:rPr>
                <w:rStyle w:val="75pt0pt"/>
                <w:sz w:val="24"/>
                <w:szCs w:val="24"/>
              </w:rPr>
              <w:t>6)Проекты по модернизации существующего производства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2018г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1,260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466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  <w:vMerge w:val="restart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ОАО "ЕЗСК"</w:t>
            </w:r>
          </w:p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Модернизация отделения полимеризации производства высокомолекулярного полиизобутилена». Объем инвестиций- 650,0 </w:t>
            </w:r>
            <w:proofErr w:type="spellStart"/>
            <w:proofErr w:type="gramStart"/>
            <w:r w:rsidRPr="00952C63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952C63">
              <w:rPr>
                <w:sz w:val="24"/>
                <w:szCs w:val="24"/>
              </w:rPr>
              <w:t xml:space="preserve"> рублей. 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2019г.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650</w:t>
            </w:r>
          </w:p>
        </w:tc>
        <w:tc>
          <w:tcPr>
            <w:tcW w:w="2508" w:type="dxa"/>
            <w:vMerge w:val="restart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225,1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 xml:space="preserve">«Техническое перевооружение холодильно-компрессорной станции производства полиизобутилена». Объем инвестиций - 570,9 </w:t>
            </w:r>
            <w:proofErr w:type="spellStart"/>
            <w:proofErr w:type="gramStart"/>
            <w:r w:rsidRPr="00952C63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952C6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2019г.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570,9</w:t>
            </w:r>
          </w:p>
        </w:tc>
        <w:tc>
          <w:tcPr>
            <w:tcW w:w="2508" w:type="dxa"/>
            <w:vMerge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</w:p>
        </w:tc>
      </w:tr>
      <w:tr w:rsidR="00AF7388" w:rsidRPr="00952C63" w:rsidTr="003004C3">
        <w:trPr>
          <w:trHeight w:val="127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4</w:t>
            </w:r>
          </w:p>
        </w:tc>
        <w:tc>
          <w:tcPr>
            <w:tcW w:w="3143" w:type="dxa"/>
            <w:vAlign w:val="center"/>
          </w:tcPr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Кубаньмасло</w:t>
            </w:r>
            <w:proofErr w:type="spellEnd"/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 - ЕМЗ»</w:t>
            </w: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95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rPr>
                <w:rStyle w:val="Calibri105pt0pt"/>
                <w:sz w:val="24"/>
                <w:szCs w:val="24"/>
              </w:rPr>
            </w:pPr>
            <w:r w:rsidRPr="00952C63">
              <w:rPr>
                <w:rStyle w:val="Calibri105pt0pt"/>
                <w:sz w:val="24"/>
                <w:szCs w:val="24"/>
              </w:rPr>
              <w:t>1) Строительство Тульского завода растительных масел;</w:t>
            </w:r>
          </w:p>
          <w:p w:rsidR="00AF7388" w:rsidRPr="00952C63" w:rsidRDefault="00AF7388" w:rsidP="003004C3">
            <w:pPr>
              <w:jc w:val="both"/>
              <w:rPr>
                <w:rStyle w:val="Calibri105pt0pt"/>
                <w:sz w:val="24"/>
                <w:szCs w:val="24"/>
              </w:rPr>
            </w:pPr>
            <w:r w:rsidRPr="00952C63">
              <w:rPr>
                <w:rStyle w:val="Calibri105pt0pt"/>
                <w:sz w:val="24"/>
                <w:szCs w:val="24"/>
              </w:rPr>
              <w:t>2)Создание банка сельскохозяйственных земель, для выращивания собственной сырьевой базы;</w:t>
            </w:r>
          </w:p>
          <w:p w:rsidR="00AF7388" w:rsidRPr="00952C63" w:rsidRDefault="00AF7388" w:rsidP="003004C3">
            <w:pPr>
              <w:jc w:val="both"/>
              <w:rPr>
                <w:sz w:val="24"/>
                <w:szCs w:val="24"/>
              </w:rPr>
            </w:pPr>
            <w:r w:rsidRPr="00952C63">
              <w:rPr>
                <w:rStyle w:val="Calibri105pt0pt"/>
                <w:sz w:val="24"/>
                <w:szCs w:val="24"/>
              </w:rPr>
              <w:t xml:space="preserve">3)Модернизация и расширение </w:t>
            </w:r>
            <w:r w:rsidRPr="00952C63">
              <w:rPr>
                <w:rStyle w:val="Calibri105pt0pt"/>
                <w:sz w:val="24"/>
                <w:szCs w:val="24"/>
              </w:rPr>
              <w:lastRenderedPageBreak/>
              <w:t>производственной базы</w:t>
            </w:r>
          </w:p>
        </w:tc>
        <w:tc>
          <w:tcPr>
            <w:tcW w:w="1759" w:type="dxa"/>
            <w:shd w:val="clear" w:color="auto" w:fill="auto"/>
          </w:tcPr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2018-2021гг</w:t>
            </w:r>
          </w:p>
          <w:p w:rsidR="00AF7388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2018-2025гг</w:t>
            </w: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AF7388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2018-2021гг</w:t>
            </w:r>
          </w:p>
        </w:tc>
        <w:tc>
          <w:tcPr>
            <w:tcW w:w="1801" w:type="dxa"/>
          </w:tcPr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4 000,00</w:t>
            </w: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175,0</w:t>
            </w: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508" w:type="dxa"/>
          </w:tcPr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AF7388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69,1</w:t>
            </w: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</w:p>
          <w:p w:rsidR="00AF7388" w:rsidRPr="00952C63" w:rsidRDefault="00AF7388" w:rsidP="003004C3">
            <w:pPr>
              <w:pStyle w:val="11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952C63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43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ООО «Тульская мясная компания»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Свиноводческий комплекс АГРОЭКО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2018-2027гг. / 2018-2019гг.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3102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336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ООО «ТЭТА ФУД Е»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Переработка и экспорт мясной продукции и субпродуктов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2020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20,2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7</w:t>
            </w:r>
          </w:p>
        </w:tc>
        <w:tc>
          <w:tcPr>
            <w:tcW w:w="3143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ООО «Листер»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Производство профессиональных инновационных дезинфицирующих средств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2018-  2019гг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9,0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8</w:t>
            </w:r>
          </w:p>
        </w:tc>
        <w:tc>
          <w:tcPr>
            <w:tcW w:w="3143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952C63">
              <w:rPr>
                <w:color w:val="000000"/>
                <w:sz w:val="24"/>
                <w:szCs w:val="24"/>
              </w:rPr>
              <w:t>Ефремов-Фарма</w:t>
            </w:r>
            <w:proofErr w:type="spellEnd"/>
            <w:r w:rsidRPr="00952C6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color w:val="000000"/>
                <w:sz w:val="24"/>
                <w:szCs w:val="24"/>
              </w:rPr>
              <w:t xml:space="preserve">строительство завода по производству полного цикла разработки и крупнотоннажного производства активных фармацевтических субстанций, получаемых методом </w:t>
            </w:r>
            <w:proofErr w:type="spellStart"/>
            <w:r w:rsidRPr="00952C63">
              <w:rPr>
                <w:color w:val="000000"/>
                <w:sz w:val="24"/>
                <w:szCs w:val="24"/>
              </w:rPr>
              <w:t>биотехнологического</w:t>
            </w:r>
            <w:proofErr w:type="spellEnd"/>
            <w:r w:rsidRPr="00952C63">
              <w:rPr>
                <w:color w:val="000000"/>
                <w:sz w:val="24"/>
                <w:szCs w:val="24"/>
              </w:rPr>
              <w:t xml:space="preserve"> синтеза, объем инвестиций - 4,7 </w:t>
            </w:r>
            <w:proofErr w:type="spellStart"/>
            <w:proofErr w:type="gramStart"/>
            <w:r w:rsidRPr="00952C63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52C63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2018-2021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2400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3,6</w:t>
            </w:r>
          </w:p>
        </w:tc>
      </w:tr>
      <w:tr w:rsidR="00AF7388" w:rsidRPr="00952C63" w:rsidTr="003004C3">
        <w:trPr>
          <w:trHeight w:val="59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9</w:t>
            </w:r>
          </w:p>
        </w:tc>
        <w:tc>
          <w:tcPr>
            <w:tcW w:w="3143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952C63">
              <w:rPr>
                <w:color w:val="000000"/>
                <w:sz w:val="24"/>
                <w:szCs w:val="24"/>
              </w:rPr>
              <w:t>ПромБиоТехнологии</w:t>
            </w:r>
            <w:proofErr w:type="spellEnd"/>
            <w:r w:rsidRPr="00952C6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color w:val="000000"/>
                <w:sz w:val="24"/>
                <w:szCs w:val="24"/>
              </w:rPr>
              <w:t xml:space="preserve">строительство завода по глубокой переработке зерновых культур с целью производства </w:t>
            </w:r>
            <w:proofErr w:type="spellStart"/>
            <w:r w:rsidRPr="00952C63">
              <w:rPr>
                <w:color w:val="000000"/>
                <w:sz w:val="24"/>
                <w:szCs w:val="24"/>
              </w:rPr>
              <w:t>белково-витаминно-минеральных</w:t>
            </w:r>
            <w:proofErr w:type="spellEnd"/>
            <w:r w:rsidRPr="00952C63">
              <w:rPr>
                <w:color w:val="000000"/>
                <w:sz w:val="24"/>
                <w:szCs w:val="24"/>
              </w:rPr>
              <w:t xml:space="preserve"> добавок для кормов, объем инвестиций - 2,6 </w:t>
            </w:r>
            <w:proofErr w:type="spellStart"/>
            <w:proofErr w:type="gramStart"/>
            <w:r w:rsidRPr="00952C63">
              <w:rPr>
                <w:color w:val="000000"/>
                <w:sz w:val="24"/>
                <w:szCs w:val="24"/>
              </w:rPr>
              <w:t>млрд</w:t>
            </w:r>
            <w:proofErr w:type="spellEnd"/>
            <w:proofErr w:type="gramEnd"/>
            <w:r w:rsidRPr="00952C63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2018-2023</w:t>
            </w:r>
          </w:p>
        </w:tc>
        <w:tc>
          <w:tcPr>
            <w:tcW w:w="1801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2600</w:t>
            </w:r>
          </w:p>
        </w:tc>
        <w:tc>
          <w:tcPr>
            <w:tcW w:w="2508" w:type="dxa"/>
            <w:vAlign w:val="center"/>
          </w:tcPr>
          <w:p w:rsidR="00AF7388" w:rsidRPr="00952C63" w:rsidRDefault="00AF7388" w:rsidP="003004C3">
            <w:pPr>
              <w:jc w:val="center"/>
              <w:rPr>
                <w:sz w:val="24"/>
                <w:szCs w:val="24"/>
              </w:rPr>
            </w:pPr>
            <w:r w:rsidRPr="00952C63">
              <w:rPr>
                <w:sz w:val="24"/>
                <w:szCs w:val="24"/>
              </w:rPr>
              <w:t>2,38</w:t>
            </w:r>
          </w:p>
        </w:tc>
      </w:tr>
    </w:tbl>
    <w:p w:rsidR="00AF7388" w:rsidRPr="00952C63" w:rsidRDefault="00AF7388" w:rsidP="00AF7388">
      <w:pPr>
        <w:ind w:firstLine="720"/>
        <w:jc w:val="both"/>
        <w:rPr>
          <w:sz w:val="24"/>
          <w:szCs w:val="24"/>
        </w:rPr>
      </w:pPr>
    </w:p>
    <w:p w:rsidR="00CD5449" w:rsidRDefault="00CD5449"/>
    <w:sectPr w:rsidR="00CD5449" w:rsidSect="001506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7388"/>
    <w:rsid w:val="00150626"/>
    <w:rsid w:val="002C660F"/>
    <w:rsid w:val="0053734A"/>
    <w:rsid w:val="00AF7388"/>
    <w:rsid w:val="00AF79F8"/>
    <w:rsid w:val="00CD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388"/>
    <w:pPr>
      <w:keepNext/>
      <w:ind w:firstLine="851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3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5pt0pt">
    <w:name w:val="Основной текст + 7;5 pt;Интервал 0 pt"/>
    <w:basedOn w:val="a0"/>
    <w:rsid w:val="00AF7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AF7388"/>
    <w:rPr>
      <w:spacing w:val="2"/>
      <w:shd w:val="clear" w:color="auto" w:fill="FFFFFF"/>
    </w:rPr>
  </w:style>
  <w:style w:type="character" w:customStyle="1" w:styleId="Calibri105pt0pt">
    <w:name w:val="Основной текст + Calibri;10;5 pt;Интервал 0 pt"/>
    <w:basedOn w:val="a3"/>
    <w:rsid w:val="00AF7388"/>
    <w:rPr>
      <w:rFonts w:ascii="Calibri" w:eastAsia="Calibri" w:hAnsi="Calibri" w:cs="Calibri"/>
      <w:color w:val="000000"/>
      <w:spacing w:val="3"/>
      <w:w w:val="100"/>
      <w:position w:val="0"/>
      <w:sz w:val="21"/>
      <w:szCs w:val="21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AF7388"/>
    <w:pPr>
      <w:widowControl w:val="0"/>
      <w:shd w:val="clear" w:color="auto" w:fill="FFFFFF"/>
      <w:spacing w:before="600" w:after="300" w:line="331" w:lineRule="exact"/>
      <w:ind w:hanging="1520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Цидаева</cp:lastModifiedBy>
  <cp:revision>4</cp:revision>
  <dcterms:created xsi:type="dcterms:W3CDTF">2019-02-13T08:26:00Z</dcterms:created>
  <dcterms:modified xsi:type="dcterms:W3CDTF">2019-02-15T12:53:00Z</dcterms:modified>
</cp:coreProperties>
</file>