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EE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34218A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34218A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ГОРОД ЕФРЕМОВ</w:t>
      </w:r>
    </w:p>
    <w:p w:rsidR="0034218A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218A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bookmarkEnd w:id="0"/>
    <w:p w:rsidR="0034218A" w:rsidRDefault="0034218A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218A" w:rsidRPr="0034218A" w:rsidRDefault="0034218A" w:rsidP="0034218A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18.10.2024                                                                   № 1916</w:t>
      </w:r>
    </w:p>
    <w:p w:rsidR="008B12EE" w:rsidRPr="0034218A" w:rsidRDefault="008B12EE" w:rsidP="00F70EAD">
      <w:pPr>
        <w:pStyle w:val="ConsPlusTitle"/>
        <w:jc w:val="center"/>
        <w:rPr>
          <w:rFonts w:ascii="Arial" w:hAnsi="Arial" w:cs="Arial"/>
        </w:rPr>
      </w:pPr>
    </w:p>
    <w:p w:rsidR="008B12EE" w:rsidRPr="0034218A" w:rsidRDefault="008B12EE" w:rsidP="00F70EAD">
      <w:pPr>
        <w:pStyle w:val="ConsPlusTitle"/>
        <w:jc w:val="center"/>
        <w:rPr>
          <w:rFonts w:ascii="Arial" w:hAnsi="Arial" w:cs="Arial"/>
        </w:rPr>
      </w:pPr>
    </w:p>
    <w:p w:rsidR="00CF1208" w:rsidRPr="0034218A" w:rsidRDefault="0034218A" w:rsidP="00CF1208">
      <w:pPr>
        <w:pStyle w:val="a4"/>
        <w:rPr>
          <w:szCs w:val="32"/>
        </w:rPr>
      </w:pPr>
      <w:r w:rsidRPr="0034218A">
        <w:rPr>
          <w:szCs w:val="32"/>
        </w:rPr>
        <w:t xml:space="preserve">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ГОРОД ЕФРЕМОВ </w:t>
      </w:r>
    </w:p>
    <w:p w:rsidR="00CF1208" w:rsidRPr="0034218A" w:rsidRDefault="00CF1208" w:rsidP="00CF1208">
      <w:pPr>
        <w:rPr>
          <w:rFonts w:ascii="Arial" w:hAnsi="Arial" w:cs="Arial"/>
          <w:bCs/>
          <w:sz w:val="24"/>
          <w:szCs w:val="24"/>
        </w:rPr>
      </w:pPr>
    </w:p>
    <w:p w:rsidR="00CF1208" w:rsidRPr="0034218A" w:rsidRDefault="00CF1208" w:rsidP="008B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b/>
          <w:sz w:val="24"/>
          <w:szCs w:val="24"/>
        </w:rPr>
        <w:tab/>
      </w:r>
      <w:r w:rsidRPr="0034218A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34218A" w:rsidRDefault="00CF1208" w:rsidP="008B12E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</w:t>
      </w:r>
      <w:r w:rsidR="00573485" w:rsidRPr="0034218A">
        <w:rPr>
          <w:rFonts w:ascii="Arial" w:hAnsi="Arial" w:cs="Arial"/>
          <w:sz w:val="24"/>
          <w:szCs w:val="24"/>
        </w:rPr>
        <w:t xml:space="preserve">, руководителей муниципальных учреждений и урегулированию конфликта интересов </w:t>
      </w:r>
      <w:proofErr w:type="gramStart"/>
      <w:r w:rsidR="00573485" w:rsidRPr="0034218A">
        <w:rPr>
          <w:rFonts w:ascii="Arial" w:hAnsi="Arial" w:cs="Arial"/>
          <w:sz w:val="24"/>
          <w:szCs w:val="24"/>
        </w:rPr>
        <w:t xml:space="preserve">в </w:t>
      </w:r>
      <w:r w:rsidRPr="0034218A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Pr="0034218A">
        <w:rPr>
          <w:rFonts w:ascii="Arial" w:hAnsi="Arial" w:cs="Arial"/>
          <w:sz w:val="24"/>
          <w:szCs w:val="24"/>
        </w:rPr>
        <w:t xml:space="preserve"> муниципального образования город Ефремов (Приложение).</w:t>
      </w:r>
    </w:p>
    <w:p w:rsidR="00CF1208" w:rsidRPr="0034218A" w:rsidRDefault="007B6461" w:rsidP="008B12E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2.    Постановление</w:t>
      </w:r>
      <w:r w:rsidR="00CF1208" w:rsidRPr="0034218A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</w:t>
      </w:r>
      <w:r w:rsidR="0062590F" w:rsidRPr="0034218A">
        <w:rPr>
          <w:rFonts w:ascii="Arial" w:hAnsi="Arial" w:cs="Arial"/>
          <w:sz w:val="24"/>
          <w:szCs w:val="24"/>
        </w:rPr>
        <w:t>23.12.2019</w:t>
      </w:r>
      <w:r w:rsidR="00CF1208" w:rsidRPr="0034218A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62590F" w:rsidRPr="0034218A">
        <w:rPr>
          <w:rFonts w:ascii="Arial" w:hAnsi="Arial" w:cs="Arial"/>
          <w:sz w:val="24"/>
          <w:szCs w:val="24"/>
        </w:rPr>
        <w:t>1779</w:t>
      </w:r>
      <w:r w:rsidR="00CF1208" w:rsidRPr="0034218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CF1208" w:rsidRPr="0034218A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62590F" w:rsidRPr="0034218A">
        <w:rPr>
          <w:rFonts w:ascii="Arial" w:hAnsi="Arial" w:cs="Arial"/>
          <w:sz w:val="24"/>
          <w:szCs w:val="24"/>
        </w:rPr>
        <w:t xml:space="preserve">, руководителей муниципальных учреждений и </w:t>
      </w:r>
      <w:r w:rsidR="00CF1208" w:rsidRPr="0034218A">
        <w:rPr>
          <w:rFonts w:ascii="Arial" w:hAnsi="Arial" w:cs="Arial"/>
          <w:sz w:val="24"/>
          <w:szCs w:val="24"/>
        </w:rPr>
        <w:t xml:space="preserve"> </w:t>
      </w:r>
      <w:r w:rsidR="0062590F" w:rsidRPr="0034218A">
        <w:rPr>
          <w:rFonts w:ascii="Arial" w:hAnsi="Arial" w:cs="Arial"/>
          <w:sz w:val="24"/>
          <w:szCs w:val="24"/>
        </w:rPr>
        <w:t xml:space="preserve">урегулированию конфликта интересов в </w:t>
      </w:r>
      <w:r w:rsidR="00CF1208" w:rsidRPr="0034218A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Pr="0034218A">
        <w:rPr>
          <w:rFonts w:ascii="Arial" w:hAnsi="Arial" w:cs="Arial"/>
          <w:bCs/>
          <w:sz w:val="24"/>
          <w:szCs w:val="24"/>
        </w:rPr>
        <w:t>» (с изменениями внесенными постановлени</w:t>
      </w:r>
      <w:r w:rsidR="0062590F" w:rsidRPr="0034218A">
        <w:rPr>
          <w:rFonts w:ascii="Arial" w:hAnsi="Arial" w:cs="Arial"/>
          <w:bCs/>
          <w:sz w:val="24"/>
          <w:szCs w:val="24"/>
        </w:rPr>
        <w:t>ями</w:t>
      </w:r>
      <w:r w:rsidR="00CF1208" w:rsidRPr="0034218A">
        <w:rPr>
          <w:rFonts w:ascii="Arial" w:hAnsi="Arial" w:cs="Arial"/>
          <w:sz w:val="24"/>
          <w:szCs w:val="24"/>
        </w:rPr>
        <w:t xml:space="preserve"> от  </w:t>
      </w:r>
      <w:r w:rsidR="0062590F" w:rsidRPr="0034218A">
        <w:rPr>
          <w:rFonts w:ascii="Arial" w:hAnsi="Arial" w:cs="Arial"/>
          <w:sz w:val="24"/>
          <w:szCs w:val="24"/>
        </w:rPr>
        <w:t>27.03.2020 № 433, от 04.08.2022 №1242</w:t>
      </w:r>
      <w:r w:rsidRPr="0034218A">
        <w:rPr>
          <w:rFonts w:ascii="Arial" w:hAnsi="Arial" w:cs="Arial"/>
          <w:sz w:val="24"/>
          <w:szCs w:val="24"/>
        </w:rPr>
        <w:t>)</w:t>
      </w:r>
      <w:r w:rsidR="00CF1208" w:rsidRPr="0034218A">
        <w:rPr>
          <w:rFonts w:ascii="Arial" w:hAnsi="Arial" w:cs="Arial"/>
          <w:sz w:val="24"/>
          <w:szCs w:val="24"/>
        </w:rPr>
        <w:t xml:space="preserve">  признать утратившими силу.</w:t>
      </w:r>
    </w:p>
    <w:p w:rsidR="007B6461" w:rsidRPr="0034218A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 xml:space="preserve"> 3. </w:t>
      </w:r>
      <w:r w:rsidR="00E35361" w:rsidRPr="0034218A">
        <w:rPr>
          <w:rFonts w:ascii="Arial" w:hAnsi="Arial" w:cs="Arial"/>
          <w:sz w:val="24"/>
          <w:szCs w:val="24"/>
        </w:rPr>
        <w:t>Комитету</w:t>
      </w:r>
      <w:r w:rsidRPr="0034218A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Pr="0034218A">
        <w:rPr>
          <w:rFonts w:ascii="Arial" w:hAnsi="Arial" w:cs="Arial"/>
          <w:sz w:val="24"/>
          <w:szCs w:val="24"/>
        </w:rPr>
        <w:t>Неликаева</w:t>
      </w:r>
      <w:proofErr w:type="spellEnd"/>
      <w:r w:rsidRPr="0034218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34218A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7E0392" w:rsidRPr="0034218A" w:rsidRDefault="007E0392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0392" w:rsidRPr="0034218A" w:rsidRDefault="007E0392" w:rsidP="0034218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Г</w:t>
      </w:r>
      <w:r w:rsidR="00CF1208" w:rsidRPr="0034218A">
        <w:rPr>
          <w:rFonts w:ascii="Arial" w:hAnsi="Arial" w:cs="Arial"/>
          <w:sz w:val="24"/>
          <w:szCs w:val="24"/>
        </w:rPr>
        <w:t>лав</w:t>
      </w:r>
      <w:r w:rsidRPr="0034218A">
        <w:rPr>
          <w:rFonts w:ascii="Arial" w:hAnsi="Arial" w:cs="Arial"/>
          <w:sz w:val="24"/>
          <w:szCs w:val="24"/>
        </w:rPr>
        <w:t>а</w:t>
      </w:r>
      <w:r w:rsidR="00CF1208" w:rsidRPr="0034218A">
        <w:rPr>
          <w:rFonts w:ascii="Arial" w:hAnsi="Arial" w:cs="Arial"/>
          <w:sz w:val="24"/>
          <w:szCs w:val="24"/>
        </w:rPr>
        <w:t xml:space="preserve"> администрации</w:t>
      </w:r>
      <w:r w:rsidR="00D65230" w:rsidRPr="0034218A">
        <w:rPr>
          <w:rFonts w:ascii="Arial" w:hAnsi="Arial" w:cs="Arial"/>
          <w:sz w:val="24"/>
          <w:szCs w:val="24"/>
        </w:rPr>
        <w:t xml:space="preserve">  </w:t>
      </w:r>
    </w:p>
    <w:p w:rsidR="007E0392" w:rsidRPr="0034218A" w:rsidRDefault="007E0392" w:rsidP="0034218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м</w:t>
      </w:r>
      <w:r w:rsidR="00CF1208" w:rsidRPr="0034218A">
        <w:rPr>
          <w:rFonts w:ascii="Arial" w:hAnsi="Arial" w:cs="Arial"/>
          <w:sz w:val="24"/>
          <w:szCs w:val="24"/>
        </w:rPr>
        <w:t>униципального</w:t>
      </w:r>
      <w:r w:rsidRPr="0034218A">
        <w:rPr>
          <w:rFonts w:ascii="Arial" w:hAnsi="Arial" w:cs="Arial"/>
          <w:sz w:val="24"/>
          <w:szCs w:val="24"/>
        </w:rPr>
        <w:t xml:space="preserve"> </w:t>
      </w:r>
      <w:r w:rsidR="00CF1208" w:rsidRPr="0034218A">
        <w:rPr>
          <w:rFonts w:ascii="Arial" w:hAnsi="Arial" w:cs="Arial"/>
          <w:sz w:val="24"/>
          <w:szCs w:val="24"/>
        </w:rPr>
        <w:t>образования</w:t>
      </w:r>
    </w:p>
    <w:p w:rsidR="0034218A" w:rsidRDefault="00D65230" w:rsidP="0034218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 xml:space="preserve">   </w:t>
      </w:r>
      <w:r w:rsidR="007E0392" w:rsidRPr="0034218A">
        <w:rPr>
          <w:rFonts w:ascii="Arial" w:hAnsi="Arial" w:cs="Arial"/>
          <w:sz w:val="24"/>
          <w:szCs w:val="24"/>
        </w:rPr>
        <w:tab/>
      </w:r>
      <w:r w:rsidR="00CF1208" w:rsidRPr="0034218A">
        <w:rPr>
          <w:rFonts w:ascii="Arial" w:hAnsi="Arial" w:cs="Arial"/>
          <w:sz w:val="24"/>
          <w:szCs w:val="24"/>
        </w:rPr>
        <w:t>город</w:t>
      </w:r>
      <w:r w:rsidR="007E0392" w:rsidRPr="0034218A">
        <w:rPr>
          <w:rFonts w:ascii="Arial" w:hAnsi="Arial" w:cs="Arial"/>
          <w:sz w:val="24"/>
          <w:szCs w:val="24"/>
        </w:rPr>
        <w:t xml:space="preserve"> Еф</w:t>
      </w:r>
      <w:r w:rsidR="0034218A">
        <w:rPr>
          <w:rFonts w:ascii="Arial" w:hAnsi="Arial" w:cs="Arial"/>
          <w:sz w:val="24"/>
          <w:szCs w:val="24"/>
        </w:rPr>
        <w:t>ремов</w:t>
      </w:r>
    </w:p>
    <w:p w:rsidR="00F70EAD" w:rsidRPr="0034218A" w:rsidRDefault="00CF1208" w:rsidP="0034218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4218A">
        <w:rPr>
          <w:rFonts w:ascii="Arial" w:hAnsi="Arial" w:cs="Arial"/>
          <w:sz w:val="24"/>
          <w:szCs w:val="24"/>
        </w:rPr>
        <w:t>С.</w:t>
      </w:r>
      <w:r w:rsidR="0062590F" w:rsidRPr="0034218A">
        <w:rPr>
          <w:rFonts w:ascii="Arial" w:hAnsi="Arial" w:cs="Arial"/>
          <w:sz w:val="24"/>
          <w:szCs w:val="24"/>
        </w:rPr>
        <w:t>Н.Давыдова</w:t>
      </w:r>
      <w:proofErr w:type="spellEnd"/>
    </w:p>
    <w:p w:rsidR="00F70EAD" w:rsidRPr="0034218A" w:rsidRDefault="00F70EAD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E0392" w:rsidRPr="0034218A" w:rsidRDefault="007E0392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E0392" w:rsidRPr="0034218A" w:rsidRDefault="007E0392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34218A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Приложение </w:t>
      </w:r>
    </w:p>
    <w:p w:rsidR="00F70EAD" w:rsidRPr="0034218A" w:rsidRDefault="00F70EAD" w:rsidP="00F70E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образования </w:t>
      </w:r>
    </w:p>
    <w:p w:rsidR="00F70EAD" w:rsidRPr="0034218A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город Ефремов</w:t>
      </w:r>
    </w:p>
    <w:p w:rsidR="00F70EAD" w:rsidRPr="0034218A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</w:t>
      </w:r>
      <w:r w:rsidR="003421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от </w:t>
      </w:r>
      <w:proofErr w:type="gramStart"/>
      <w:r w:rsidR="0034218A">
        <w:rPr>
          <w:rFonts w:ascii="Arial" w:hAnsi="Arial" w:cs="Arial"/>
          <w:bCs/>
          <w:sz w:val="24"/>
          <w:szCs w:val="24"/>
          <w:lang w:eastAsia="ru-RU"/>
        </w:rPr>
        <w:t>18.10.</w:t>
      </w:r>
      <w:r w:rsidRPr="0034218A">
        <w:rPr>
          <w:rFonts w:ascii="Arial" w:hAnsi="Arial" w:cs="Arial"/>
          <w:bCs/>
          <w:sz w:val="24"/>
          <w:szCs w:val="24"/>
          <w:lang w:eastAsia="ru-RU"/>
        </w:rPr>
        <w:t>20</w:t>
      </w:r>
      <w:r w:rsidR="0062590F" w:rsidRPr="0034218A">
        <w:rPr>
          <w:rFonts w:ascii="Arial" w:hAnsi="Arial" w:cs="Arial"/>
          <w:bCs/>
          <w:sz w:val="24"/>
          <w:szCs w:val="24"/>
          <w:lang w:eastAsia="ru-RU"/>
        </w:rPr>
        <w:t>24</w:t>
      </w:r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 №</w:t>
      </w:r>
      <w:proofErr w:type="gramEnd"/>
      <w:r w:rsidRPr="0034218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4218A">
        <w:rPr>
          <w:rFonts w:ascii="Arial" w:hAnsi="Arial" w:cs="Arial"/>
          <w:bCs/>
          <w:sz w:val="24"/>
          <w:szCs w:val="24"/>
          <w:lang w:eastAsia="ru-RU"/>
        </w:rPr>
        <w:t>1916</w:t>
      </w:r>
    </w:p>
    <w:p w:rsidR="007B6461" w:rsidRPr="0034218A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34218A" w:rsidRDefault="00F70EAD" w:rsidP="00F70EA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34218A" w:rsidRDefault="0034218A" w:rsidP="0038098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4218A">
        <w:rPr>
          <w:rFonts w:ascii="Arial" w:hAnsi="Arial" w:cs="Arial"/>
          <w:sz w:val="32"/>
          <w:szCs w:val="32"/>
        </w:rPr>
        <w:t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ГОРОД ЕФРЕМОВ</w:t>
      </w:r>
    </w:p>
    <w:p w:rsidR="0038098E" w:rsidRPr="0034218A" w:rsidRDefault="0038098E" w:rsidP="0038098E">
      <w:pPr>
        <w:pStyle w:val="ConsPlusNormal"/>
        <w:jc w:val="center"/>
        <w:rPr>
          <w:sz w:val="24"/>
          <w:szCs w:val="24"/>
        </w:rPr>
      </w:pPr>
    </w:p>
    <w:p w:rsidR="008546F2" w:rsidRPr="0034218A" w:rsidRDefault="008546F2" w:rsidP="007E0392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4218A">
        <w:rPr>
          <w:rFonts w:ascii="Arial" w:hAnsi="Arial" w:cs="Arial"/>
          <w:spacing w:val="2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город Ефремов (далее Администрация) (далее - Комиссия).</w:t>
      </w:r>
    </w:p>
    <w:p w:rsidR="008546F2" w:rsidRPr="0034218A" w:rsidRDefault="007E0392" w:rsidP="008546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34218A">
        <w:rPr>
          <w:rFonts w:ascii="Arial" w:hAnsi="Arial" w:cs="Arial"/>
          <w:spacing w:val="2"/>
        </w:rPr>
        <w:tab/>
      </w:r>
      <w:r w:rsidR="008546F2" w:rsidRPr="0034218A">
        <w:rPr>
          <w:rFonts w:ascii="Arial" w:hAnsi="Arial" w:cs="Arial"/>
          <w:spacing w:val="2"/>
        </w:rPr>
        <w:t>2. Комиссия в своей деятельности руководствуются </w:t>
      </w:r>
      <w:hyperlink r:id="rId5" w:history="1">
        <w:r w:rsidR="008546F2" w:rsidRPr="0034218A">
          <w:rPr>
            <w:rStyle w:val="a3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="008546F2" w:rsidRPr="0034218A">
        <w:rPr>
          <w:rFonts w:ascii="Arial" w:hAnsi="Arial" w:cs="Arial"/>
          <w:spacing w:val="2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8546F2" w:rsidRPr="0034218A" w:rsidRDefault="008546F2" w:rsidP="007E0392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4218A">
        <w:rPr>
          <w:rFonts w:ascii="Arial" w:hAnsi="Arial" w:cs="Arial"/>
          <w:spacing w:val="2"/>
        </w:rPr>
        <w:t>3. Основной задачей Комиссий является содействие Администрации:</w:t>
      </w:r>
    </w:p>
    <w:p w:rsidR="008546F2" w:rsidRPr="0034218A" w:rsidRDefault="008546F2" w:rsidP="007E039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а) в обеспечении соблюдения лицами, замещающими должности муниципальной службы в Администрации (далее - муниципальные служащие) ограничений и запретов, требований о предотвращении или </w:t>
      </w:r>
      <w:r w:rsidR="00B621AB" w:rsidRPr="0034218A">
        <w:rPr>
          <w:sz w:val="24"/>
          <w:szCs w:val="24"/>
        </w:rPr>
        <w:t xml:space="preserve">об </w:t>
      </w:r>
      <w:r w:rsidRPr="0034218A">
        <w:rPr>
          <w:sz w:val="24"/>
          <w:szCs w:val="24"/>
        </w:rPr>
        <w:t xml:space="preserve">урегулировании конфликта интересов, исполнения обязанностей, установленных Федеральным </w:t>
      </w:r>
      <w:hyperlink r:id="rId6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4218A">
        <w:rPr>
          <w:sz w:val="24"/>
          <w:szCs w:val="24"/>
        </w:rPr>
        <w:t xml:space="preserve"> от 25 декабря 2008 № 273-ФЗ «О противодействии коррупции», другими федеральными </w:t>
      </w:r>
      <w:hyperlink r:id="rId7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 w:rsidRPr="0034218A">
        <w:rPr>
          <w:sz w:val="24"/>
          <w:szCs w:val="24"/>
        </w:rPr>
        <w:t xml:space="preserve"> </w:t>
      </w:r>
      <w:r w:rsidR="00DA6D94" w:rsidRPr="0034218A">
        <w:rPr>
          <w:sz w:val="24"/>
          <w:szCs w:val="24"/>
        </w:rPr>
        <w:t xml:space="preserve">в целях противодействия коррупции </w:t>
      </w:r>
      <w:r w:rsidRPr="0034218A">
        <w:rPr>
          <w:sz w:val="24"/>
          <w:szCs w:val="24"/>
        </w:rPr>
        <w:t>(далее - требования к служебному поведению и (или) требования об урегулировании конфликта интересов);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8546F2" w:rsidRPr="0034218A" w:rsidRDefault="008546F2" w:rsidP="007E0392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4218A">
        <w:rPr>
          <w:rFonts w:ascii="Arial" w:hAnsi="Arial" w:cs="Arial"/>
          <w:spacing w:val="2"/>
        </w:rPr>
        <w:t>в) в обеспечении соблюдения руководителями муниципальных учреждений города Ефремова (далее - руководители муниципальных учреждений), функции и полномочия учредителя которых от имени города Ефремова осуществляет Администрация муниципального образования город Ефремов (далее - руководители учреждений), требований к служебному поведению и (или) требований об урегулировании конфликта интересов".</w:t>
      </w:r>
    </w:p>
    <w:p w:rsidR="008546F2" w:rsidRPr="0034218A" w:rsidRDefault="008546F2" w:rsidP="008546F2">
      <w:pPr>
        <w:pStyle w:val="ConsPlusNormal"/>
        <w:ind w:firstLine="709"/>
        <w:jc w:val="both"/>
        <w:rPr>
          <w:spacing w:val="2"/>
          <w:sz w:val="24"/>
          <w:szCs w:val="24"/>
        </w:rPr>
      </w:pPr>
      <w:r w:rsidRPr="0034218A">
        <w:rPr>
          <w:sz w:val="24"/>
          <w:szCs w:val="24"/>
        </w:rPr>
        <w:t xml:space="preserve">4. </w:t>
      </w:r>
      <w:r w:rsidRPr="0034218A">
        <w:rPr>
          <w:spacing w:val="2"/>
          <w:sz w:val="24"/>
          <w:szCs w:val="24"/>
        </w:rPr>
        <w:t xml:space="preserve">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руководителей муниципальных учреждений города Ефремов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5. Состав комиссии утверждается постановлением Администрации.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lastRenderedPageBreak/>
        <w:t>7. В состав Комиссии входят: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в) представитель </w:t>
      </w:r>
      <w:r w:rsidRPr="0034218A">
        <w:rPr>
          <w:bCs/>
          <w:sz w:val="24"/>
          <w:szCs w:val="24"/>
        </w:rPr>
        <w:t>Министерства по контролю и профилактике коррупционных нарушений в Тульской области</w:t>
      </w:r>
      <w:r w:rsidRPr="0034218A">
        <w:rPr>
          <w:sz w:val="24"/>
          <w:szCs w:val="24"/>
        </w:rPr>
        <w:t>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8. Глава Администрации может принять решение о включении в состав Комиссии: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представителя общественной организации, действующей в установленном порядке в Администрации;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представителя профсоюзной организации, действующей в установленном порядке в Администрации.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9. Лица, указанные в </w:t>
      </w:r>
      <w:hyperlink r:id="rId8" w:anchor="P93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«б</w:t>
        </w:r>
      </w:hyperlink>
      <w:r w:rsidRPr="0034218A">
        <w:rPr>
          <w:sz w:val="24"/>
          <w:szCs w:val="24"/>
        </w:rPr>
        <w:t>»</w:t>
      </w:r>
      <w:hyperlink r:id="rId9" w:anchor="P95" w:history="1"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34218A">
        <w:rPr>
          <w:sz w:val="24"/>
          <w:szCs w:val="24"/>
        </w:rPr>
        <w:t xml:space="preserve">7 и в </w:t>
      </w:r>
      <w:hyperlink r:id="rId10" w:anchor="P96" w:history="1">
        <w:r w:rsidRPr="0034218A">
          <w:rPr>
            <w:rStyle w:val="a3"/>
            <w:color w:val="auto"/>
            <w:sz w:val="24"/>
            <w:szCs w:val="24"/>
            <w:u w:val="none"/>
          </w:rPr>
          <w:t>пункте 8</w:t>
        </w:r>
      </w:hyperlink>
      <w:r w:rsidRPr="0034218A">
        <w:rPr>
          <w:sz w:val="24"/>
          <w:szCs w:val="24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Согласование осуществляется в 10</w:t>
      </w:r>
      <w:r w:rsidR="00A454D0" w:rsidRPr="0034218A">
        <w:rPr>
          <w:sz w:val="24"/>
          <w:szCs w:val="24"/>
        </w:rPr>
        <w:t xml:space="preserve"> рабочих дней </w:t>
      </w:r>
      <w:r w:rsidRPr="0034218A">
        <w:rPr>
          <w:sz w:val="24"/>
          <w:szCs w:val="24"/>
        </w:rPr>
        <w:t>со дня получения запроса.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9.1. Лицо, указанное в </w:t>
      </w:r>
      <w:hyperlink r:id="rId11" w:anchor="P93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«в</w:t>
        </w:r>
      </w:hyperlink>
      <w:r w:rsidRPr="0034218A">
        <w:rPr>
          <w:sz w:val="24"/>
          <w:szCs w:val="24"/>
        </w:rPr>
        <w:t>»</w:t>
      </w:r>
      <w:hyperlink r:id="rId12" w:anchor="P95" w:history="1"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34218A">
        <w:rPr>
          <w:sz w:val="24"/>
          <w:szCs w:val="24"/>
        </w:rPr>
        <w:t xml:space="preserve">7 настоящего Положения, включаются в состав Комиссии без указания персональных данных и замещаемой в </w:t>
      </w:r>
      <w:r w:rsidRPr="0034218A">
        <w:rPr>
          <w:bCs/>
          <w:sz w:val="24"/>
          <w:szCs w:val="24"/>
        </w:rPr>
        <w:t>Министерстве по контролю и профилактике коррупционных нарушений в Тульской области</w:t>
      </w:r>
      <w:r w:rsidRPr="0034218A">
        <w:rPr>
          <w:sz w:val="24"/>
          <w:szCs w:val="24"/>
        </w:rPr>
        <w:t xml:space="preserve"> должности.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непосредственный руководитель муниципального служащего, (представитель работодателя)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 и руководителя муниципального учреждения,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</w:t>
      </w:r>
      <w:r w:rsidRPr="0034218A">
        <w:rPr>
          <w:sz w:val="24"/>
          <w:szCs w:val="24"/>
        </w:rPr>
        <w:lastRenderedPageBreak/>
        <w:t>отдельно не менее чем за три дня до дня заседания Комиссии на основании ходатайства муниципального служащего, руководителя муниципального учреждения,  в отношении которых Комиссией рассматривается этот вопрос, или любого члена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15. Основаниями для проведения заседания Комиссии являются: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о представлении муниципальным служащим,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о несоблюдении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интересов; 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поступившие в Администрацию в порядке, установленном правилами ведения делопроизводства в Администрации: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4218A">
        <w:rPr>
          <w:sz w:val="24"/>
          <w:szCs w:val="24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34218A">
        <w:rPr>
          <w:sz w:val="24"/>
          <w:szCs w:val="24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</w:t>
      </w:r>
      <w:r w:rsidRPr="0034218A">
        <w:rPr>
          <w:sz w:val="24"/>
          <w:szCs w:val="24"/>
        </w:rPr>
        <w:lastRenderedPageBreak/>
        <w:t>или воли его супруги (супруга) и несовершеннолетних детей;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Администрации, муниципальном учреждении мер по предупреждению коррупции;</w:t>
      </w:r>
    </w:p>
    <w:p w:rsidR="008546F2" w:rsidRPr="0034218A" w:rsidRDefault="008546F2" w:rsidP="0092534C">
      <w:pPr>
        <w:pStyle w:val="formattext"/>
        <w:shd w:val="clear" w:color="auto" w:fill="FFFFFF"/>
        <w:spacing w:before="0" w:beforeAutospacing="0" w:after="0" w:afterAutospacing="0" w:line="263" w:lineRule="atLeast"/>
        <w:ind w:firstLine="540"/>
        <w:jc w:val="both"/>
        <w:textAlignment w:val="baseline"/>
        <w:rPr>
          <w:rFonts w:ascii="Arial" w:hAnsi="Arial" w:cs="Arial"/>
          <w:spacing w:val="2"/>
        </w:rPr>
      </w:pPr>
      <w:r w:rsidRPr="0034218A">
        <w:rPr>
          <w:rFonts w:ascii="Arial" w:hAnsi="Arial" w:cs="Arial"/>
        </w:rPr>
        <w:t xml:space="preserve">г) </w:t>
      </w:r>
      <w:r w:rsidRPr="0034218A">
        <w:rPr>
          <w:rFonts w:ascii="Arial" w:hAnsi="Arial" w:cs="Arial"/>
          <w:spacing w:val="2"/>
        </w:rPr>
        <w:t>предложение Губернатора Тульской области либо уполномоченного им должностного лица, принявшего решение об осуществлении контроля за расходами лиц, замещающих должности, предусмотренные подпунктом "ж" пункта 1 части 1 статьи 2 Федерального </w:t>
      </w:r>
      <w:hyperlink r:id="rId15" w:history="1">
        <w:r w:rsidRPr="0034218A">
          <w:rPr>
            <w:rStyle w:val="a3"/>
            <w:rFonts w:ascii="Arial" w:hAnsi="Arial" w:cs="Arial"/>
            <w:color w:val="auto"/>
            <w:spacing w:val="2"/>
          </w:rPr>
          <w:t>от 03.12.2012 N 230-ФЗ</w:t>
        </w:r>
      </w:hyperlink>
      <w:r w:rsidRPr="0034218A">
        <w:rPr>
          <w:rFonts w:ascii="Arial" w:hAnsi="Arial" w:cs="Arial"/>
          <w:spacing w:val="2"/>
        </w:rPr>
        <w:t> "О контроле за соответствием расходов лиц, замещающих государственные должности, и иных лиц их доходам»;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д) поступившее в соответствии </w:t>
      </w:r>
      <w:hyperlink r:id="rId16" w:history="1">
        <w:r w:rsidRPr="0034218A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34218A">
        <w:rPr>
          <w:sz w:val="24"/>
          <w:szCs w:val="24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34218A"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 w:rsidRPr="0034218A">
        <w:rPr>
          <w:sz w:val="24"/>
          <w:szCs w:val="24"/>
        </w:rPr>
        <w:t xml:space="preserve"> Трудового 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92534C" w:rsidRPr="0034218A">
        <w:rPr>
          <w:sz w:val="24"/>
          <w:szCs w:val="24"/>
        </w:rPr>
        <w:t>;</w:t>
      </w:r>
    </w:p>
    <w:p w:rsidR="0092534C" w:rsidRPr="0034218A" w:rsidRDefault="0092534C" w:rsidP="00925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4218A">
        <w:rPr>
          <w:rFonts w:ascii="Arial" w:eastAsiaTheme="minorHAnsi" w:hAnsi="Arial" w:cs="Arial"/>
          <w:sz w:val="24"/>
          <w:szCs w:val="24"/>
        </w:rPr>
        <w:t>е) уведомление</w:t>
      </w:r>
      <w:r w:rsidRPr="0034218A">
        <w:rPr>
          <w:rFonts w:ascii="Arial" w:hAnsi="Arial" w:cs="Arial"/>
          <w:sz w:val="24"/>
          <w:szCs w:val="24"/>
        </w:rPr>
        <w:t xml:space="preserve"> муниципального служащего, руководителя муниципального учреждения</w:t>
      </w:r>
      <w:r w:rsidRPr="0034218A">
        <w:rPr>
          <w:rFonts w:ascii="Arial" w:eastAsiaTheme="minorHAnsi" w:hAnsi="Arial" w:cs="Arial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46F2" w:rsidRPr="0034218A" w:rsidRDefault="008546F2" w:rsidP="008546F2">
      <w:pPr>
        <w:pStyle w:val="ConsPlusNormal"/>
        <w:ind w:firstLine="709"/>
        <w:jc w:val="both"/>
        <w:rPr>
          <w:strike/>
          <w:sz w:val="24"/>
          <w:szCs w:val="24"/>
        </w:rPr>
      </w:pPr>
      <w:r w:rsidRPr="0034218A">
        <w:rPr>
          <w:sz w:val="24"/>
          <w:szCs w:val="24"/>
        </w:rPr>
        <w:t xml:space="preserve">17. Обращение, указанное в </w:t>
      </w:r>
      <w:hyperlink r:id="rId18" w:anchor="P11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</w:t>
      </w:r>
      <w:r w:rsidRPr="0034218A">
        <w:rPr>
          <w:sz w:val="24"/>
          <w:szCs w:val="24"/>
        </w:rPr>
        <w:lastRenderedPageBreak/>
        <w:t xml:space="preserve">обращения с учетом требований </w:t>
      </w:r>
      <w:hyperlink r:id="rId19" w:history="1">
        <w:r w:rsidRPr="0034218A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34218A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18. Обращение, указанное в </w:t>
      </w:r>
      <w:hyperlink r:id="rId20" w:anchor="P11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546F2" w:rsidRPr="0034218A" w:rsidRDefault="008546F2" w:rsidP="008546F2">
      <w:pPr>
        <w:pStyle w:val="ConsPlusNormal"/>
        <w:ind w:firstLine="709"/>
        <w:jc w:val="both"/>
        <w:rPr>
          <w:strike/>
          <w:sz w:val="24"/>
          <w:szCs w:val="24"/>
        </w:rPr>
      </w:pPr>
      <w:r w:rsidRPr="0034218A">
        <w:rPr>
          <w:sz w:val="24"/>
          <w:szCs w:val="24"/>
        </w:rPr>
        <w:t xml:space="preserve">19. Уведомление, указанное в </w:t>
      </w:r>
      <w:hyperlink r:id="rId21" w:anchor="P121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34218A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34218A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34218A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20. Уведомлени</w:t>
      </w:r>
      <w:r w:rsidR="0092534C" w:rsidRPr="0034218A">
        <w:rPr>
          <w:sz w:val="24"/>
          <w:szCs w:val="24"/>
        </w:rPr>
        <w:t>я</w:t>
      </w:r>
      <w:r w:rsidRPr="0034218A">
        <w:rPr>
          <w:sz w:val="24"/>
          <w:szCs w:val="24"/>
        </w:rPr>
        <w:t>, указанн</w:t>
      </w:r>
      <w:r w:rsidR="0092534C" w:rsidRPr="0034218A">
        <w:rPr>
          <w:sz w:val="24"/>
          <w:szCs w:val="24"/>
        </w:rPr>
        <w:t>ы</w:t>
      </w:r>
      <w:r w:rsidRPr="0034218A">
        <w:rPr>
          <w:sz w:val="24"/>
          <w:szCs w:val="24"/>
        </w:rPr>
        <w:t xml:space="preserve">е в </w:t>
      </w:r>
      <w:hyperlink r:id="rId23" w:history="1">
        <w:r w:rsidRPr="0034218A">
          <w:rPr>
            <w:rStyle w:val="a3"/>
            <w:color w:val="auto"/>
            <w:sz w:val="24"/>
            <w:szCs w:val="24"/>
            <w:u w:val="none"/>
          </w:rPr>
          <w:t xml:space="preserve">абзаце пятом подпункта «б» </w:t>
        </w:r>
        <w:r w:rsidR="0092534C" w:rsidRPr="0034218A">
          <w:rPr>
            <w:rStyle w:val="a3"/>
            <w:color w:val="auto"/>
            <w:sz w:val="24"/>
            <w:szCs w:val="24"/>
            <w:u w:val="none"/>
          </w:rPr>
          <w:t xml:space="preserve">и подпункте «е» </w:t>
        </w:r>
        <w:r w:rsidRPr="0034218A">
          <w:rPr>
            <w:rStyle w:val="a3"/>
            <w:color w:val="auto"/>
            <w:sz w:val="24"/>
            <w:szCs w:val="24"/>
            <w:u w:val="none"/>
          </w:rPr>
          <w:t>пункта 15</w:t>
        </w:r>
      </w:hyperlink>
      <w:r w:rsidRPr="0034218A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по результатам рассмотрения уведомлени</w:t>
      </w:r>
      <w:r w:rsidR="00910947" w:rsidRPr="0034218A">
        <w:rPr>
          <w:sz w:val="24"/>
          <w:szCs w:val="24"/>
        </w:rPr>
        <w:t>й</w:t>
      </w:r>
      <w:r w:rsidRPr="0034218A">
        <w:rPr>
          <w:sz w:val="24"/>
          <w:szCs w:val="24"/>
        </w:rPr>
        <w:t>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или уведомлений, указанных в </w:t>
      </w:r>
      <w:hyperlink r:id="rId25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пятом подпункта «б</w:t>
        </w:r>
      </w:hyperlink>
      <w:r w:rsidR="00910947" w:rsidRPr="0034218A">
        <w:rPr>
          <w:sz w:val="24"/>
          <w:szCs w:val="24"/>
        </w:rPr>
        <w:t>»</w:t>
      </w:r>
      <w:r w:rsidRPr="0034218A">
        <w:rPr>
          <w:sz w:val="24"/>
          <w:szCs w:val="24"/>
        </w:rPr>
        <w:t xml:space="preserve"> </w:t>
      </w:r>
      <w:r w:rsidR="00910947" w:rsidRPr="0034218A">
        <w:rPr>
          <w:sz w:val="24"/>
          <w:szCs w:val="24"/>
        </w:rPr>
        <w:t xml:space="preserve">и </w:t>
      </w:r>
      <w:hyperlink r:id="rId26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910947" w:rsidRPr="0034218A">
          <w:rPr>
            <w:rStyle w:val="a3"/>
            <w:color w:val="auto"/>
            <w:sz w:val="24"/>
            <w:szCs w:val="24"/>
            <w:u w:val="none"/>
          </w:rPr>
          <w:t>ах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«д»</w:t>
        </w:r>
        <w:r w:rsidR="0092534C" w:rsidRPr="0034218A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34218A">
        <w:rPr>
          <w:sz w:val="24"/>
          <w:szCs w:val="24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r w:rsidR="0092534C" w:rsidRPr="0034218A">
        <w:rPr>
          <w:sz w:val="24"/>
          <w:szCs w:val="24"/>
        </w:rPr>
        <w:t xml:space="preserve"> или его заместитель специально на то уполномоченный</w:t>
      </w:r>
      <w:r w:rsidRPr="0034218A">
        <w:rPr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92534C" w:rsidRPr="0034218A">
        <w:rPr>
          <w:sz w:val="24"/>
          <w:szCs w:val="24"/>
        </w:rPr>
        <w:t xml:space="preserve">рабочих </w:t>
      </w:r>
      <w:r w:rsidRPr="0034218A">
        <w:rPr>
          <w:sz w:val="24"/>
          <w:szCs w:val="24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92534C" w:rsidRPr="0034218A">
        <w:rPr>
          <w:sz w:val="24"/>
          <w:szCs w:val="24"/>
        </w:rPr>
        <w:t xml:space="preserve">рабочих </w:t>
      </w:r>
      <w:r w:rsidRPr="0034218A">
        <w:rPr>
          <w:sz w:val="24"/>
          <w:szCs w:val="24"/>
        </w:rPr>
        <w:t>дней.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21.1. Мотивированные заключения, предусмотренные пунктами 17, 19 и 20 настоящего Положения, должны содержать: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</w:t>
      </w:r>
      <w:r w:rsidR="00E44CD4" w:rsidRPr="0034218A">
        <w:rPr>
          <w:sz w:val="24"/>
          <w:szCs w:val="24"/>
        </w:rPr>
        <w:t>ах</w:t>
      </w:r>
      <w:r w:rsidRPr="0034218A">
        <w:rPr>
          <w:sz w:val="24"/>
          <w:szCs w:val="24"/>
        </w:rPr>
        <w:t xml:space="preserve"> «</w:t>
      </w:r>
      <w:proofErr w:type="gramStart"/>
      <w:r w:rsidRPr="0034218A">
        <w:rPr>
          <w:sz w:val="24"/>
          <w:szCs w:val="24"/>
        </w:rPr>
        <w:t xml:space="preserve">д» </w:t>
      </w:r>
      <w:r w:rsidR="00E44CD4" w:rsidRPr="0034218A">
        <w:rPr>
          <w:sz w:val="24"/>
          <w:szCs w:val="24"/>
        </w:rPr>
        <w:t xml:space="preserve"> и</w:t>
      </w:r>
      <w:proofErr w:type="gramEnd"/>
      <w:r w:rsidR="00E44CD4" w:rsidRPr="0034218A">
        <w:rPr>
          <w:sz w:val="24"/>
          <w:szCs w:val="24"/>
        </w:rPr>
        <w:t xml:space="preserve"> «е» </w:t>
      </w:r>
      <w:r w:rsidRPr="0034218A">
        <w:rPr>
          <w:sz w:val="24"/>
          <w:szCs w:val="24"/>
        </w:rPr>
        <w:t>пункта 15 настоящего Положения;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</w:t>
      </w:r>
      <w:r w:rsidR="00873C38" w:rsidRPr="0034218A">
        <w:rPr>
          <w:sz w:val="24"/>
          <w:szCs w:val="24"/>
        </w:rPr>
        <w:t>ах</w:t>
      </w:r>
      <w:r w:rsidRPr="0034218A">
        <w:rPr>
          <w:sz w:val="24"/>
          <w:szCs w:val="24"/>
        </w:rPr>
        <w:t xml:space="preserve"> «д»</w:t>
      </w:r>
      <w:r w:rsidR="00873C38" w:rsidRPr="0034218A">
        <w:rPr>
          <w:sz w:val="24"/>
          <w:szCs w:val="24"/>
        </w:rPr>
        <w:t xml:space="preserve"> и «е»</w:t>
      </w:r>
      <w:r w:rsidRPr="0034218A">
        <w:rPr>
          <w:sz w:val="24"/>
          <w:szCs w:val="24"/>
        </w:rPr>
        <w:t xml:space="preserve">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а) в </w:t>
      </w:r>
      <w:r w:rsidR="00910947" w:rsidRPr="0034218A">
        <w:rPr>
          <w:sz w:val="24"/>
          <w:szCs w:val="24"/>
        </w:rPr>
        <w:t xml:space="preserve">течение </w:t>
      </w:r>
      <w:r w:rsidRPr="0034218A">
        <w:rPr>
          <w:sz w:val="24"/>
          <w:szCs w:val="24"/>
        </w:rPr>
        <w:t>10</w:t>
      </w:r>
      <w:r w:rsidR="00910947" w:rsidRPr="0034218A">
        <w:rPr>
          <w:sz w:val="24"/>
          <w:szCs w:val="24"/>
        </w:rPr>
        <w:t xml:space="preserve"> </w:t>
      </w:r>
      <w:proofErr w:type="gramStart"/>
      <w:r w:rsidR="00910947" w:rsidRPr="0034218A">
        <w:rPr>
          <w:sz w:val="24"/>
          <w:szCs w:val="24"/>
        </w:rPr>
        <w:t>рабочих  дней</w:t>
      </w:r>
      <w:proofErr w:type="gramEnd"/>
      <w:r w:rsidRPr="0034218A">
        <w:rPr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</w:t>
      </w:r>
      <w:r w:rsidR="00873C38" w:rsidRPr="0034218A">
        <w:rPr>
          <w:sz w:val="24"/>
          <w:szCs w:val="24"/>
        </w:rPr>
        <w:t xml:space="preserve">рабочих </w:t>
      </w:r>
      <w:r w:rsidRPr="0034218A">
        <w:rPr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hyperlink r:id="rId27" w:anchor="P135" w:history="1">
        <w:r w:rsidRPr="0034218A">
          <w:rPr>
            <w:rStyle w:val="a3"/>
            <w:color w:val="auto"/>
            <w:sz w:val="24"/>
            <w:szCs w:val="24"/>
            <w:u w:val="none"/>
          </w:rPr>
          <w:t>пунктами 23</w:t>
        </w:r>
      </w:hyperlink>
      <w:r w:rsidRPr="0034218A">
        <w:rPr>
          <w:sz w:val="24"/>
          <w:szCs w:val="24"/>
        </w:rPr>
        <w:t xml:space="preserve"> и </w:t>
      </w:r>
      <w:hyperlink r:id="rId28" w:anchor="P137" w:history="1">
        <w:r w:rsidRPr="0034218A">
          <w:rPr>
            <w:rStyle w:val="a3"/>
            <w:color w:val="auto"/>
            <w:sz w:val="24"/>
            <w:szCs w:val="24"/>
            <w:u w:val="none"/>
          </w:rPr>
          <w:t>24</w:t>
        </w:r>
      </w:hyperlink>
      <w:r w:rsidRPr="0034218A">
        <w:rPr>
          <w:sz w:val="24"/>
          <w:szCs w:val="24"/>
        </w:rPr>
        <w:t xml:space="preserve"> настоящего Положения;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lastRenderedPageBreak/>
        <w:t>б) организует ознакомление муниципального служащего, руководителя муниципального учреждения</w:t>
      </w:r>
      <w:r w:rsidR="00873C38" w:rsidRPr="0034218A">
        <w:rPr>
          <w:sz w:val="24"/>
          <w:szCs w:val="24"/>
        </w:rPr>
        <w:t>,</w:t>
      </w:r>
      <w:r w:rsidRPr="0034218A">
        <w:rPr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и с результатами ее проверки;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9" w:anchor="P106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«б» пункта 12</w:t>
        </w:r>
      </w:hyperlink>
      <w:r w:rsidRPr="0034218A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23. Заседание Комиссии по рассмотрению заявлений, указанных в </w:t>
      </w:r>
      <w:hyperlink r:id="rId30" w:anchor="P115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абзацах третьем и четвертом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24. Уведомлени</w:t>
      </w:r>
      <w:r w:rsidR="00873C38" w:rsidRPr="0034218A">
        <w:rPr>
          <w:sz w:val="24"/>
          <w:szCs w:val="24"/>
        </w:rPr>
        <w:t>я</w:t>
      </w:r>
      <w:r w:rsidRPr="0034218A">
        <w:rPr>
          <w:sz w:val="24"/>
          <w:szCs w:val="24"/>
        </w:rPr>
        <w:t>, указанн</w:t>
      </w:r>
      <w:r w:rsidR="00873C38" w:rsidRPr="0034218A">
        <w:rPr>
          <w:sz w:val="24"/>
          <w:szCs w:val="24"/>
        </w:rPr>
        <w:t>ы</w:t>
      </w:r>
      <w:r w:rsidRPr="0034218A">
        <w:rPr>
          <w:sz w:val="24"/>
          <w:szCs w:val="24"/>
        </w:rPr>
        <w:t xml:space="preserve">е в </w:t>
      </w:r>
      <w:hyperlink r:id="rId31" w:anchor="P121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>ах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«д»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34218A">
        <w:rPr>
          <w:sz w:val="24"/>
          <w:szCs w:val="24"/>
        </w:rPr>
        <w:t xml:space="preserve"> настоящего Положения рассматрива</w:t>
      </w:r>
      <w:r w:rsidR="00873C38" w:rsidRPr="0034218A">
        <w:rPr>
          <w:sz w:val="24"/>
          <w:szCs w:val="24"/>
        </w:rPr>
        <w:t>ю</w:t>
      </w:r>
      <w:r w:rsidRPr="0034218A">
        <w:rPr>
          <w:sz w:val="24"/>
          <w:szCs w:val="24"/>
        </w:rPr>
        <w:t>тся на очередном заседании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25. Заседание Комиссии проводится, как правило, в присутствии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</w:t>
      </w:r>
      <w:hyperlink r:id="rId32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>ами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«б»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34218A">
        <w:rPr>
          <w:sz w:val="24"/>
          <w:szCs w:val="24"/>
        </w:rPr>
        <w:t xml:space="preserve"> настоящего Положения.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26.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r:id="rId33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>ами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«б»</w:t>
        </w:r>
        <w:r w:rsidR="00873C38" w:rsidRPr="0034218A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34218A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29. По итогам рассмотрения вопроса, указанного в </w:t>
      </w:r>
      <w:hyperlink r:id="rId34" w:anchor="P111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достоверными и полными;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недостоверными и (или) </w:t>
      </w:r>
      <w:r w:rsidRPr="0034218A">
        <w:rPr>
          <w:sz w:val="24"/>
          <w:szCs w:val="24"/>
        </w:rPr>
        <w:lastRenderedPageBreak/>
        <w:t>неполными.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30. По итогам рассмотрения вопроса, указанного в </w:t>
      </w:r>
      <w:hyperlink r:id="rId35" w:anchor="P112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31. По итогам рассмотрения вопроса, указанного в </w:t>
      </w:r>
      <w:hyperlink r:id="rId36" w:anchor="P11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</w:t>
      </w:r>
      <w:proofErr w:type="gramStart"/>
      <w:r w:rsidRPr="0034218A">
        <w:rPr>
          <w:sz w:val="24"/>
          <w:szCs w:val="24"/>
        </w:rPr>
        <w:t>должностные  обязанности</w:t>
      </w:r>
      <w:proofErr w:type="gramEnd"/>
      <w:r w:rsidRPr="0034218A">
        <w:rPr>
          <w:sz w:val="24"/>
          <w:szCs w:val="24"/>
        </w:rPr>
        <w:t>, и мотивировать свой отказ.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32. По итогам рассмотрения вопроса, указанного в </w:t>
      </w:r>
      <w:hyperlink r:id="rId37" w:anchor="P115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46F2" w:rsidRPr="0034218A" w:rsidRDefault="008546F2" w:rsidP="00577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33. По итогам рассмотрения вопроса, указанного в </w:t>
      </w:r>
      <w:hyperlink r:id="rId38" w:anchor="P119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«г»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lastRenderedPageBreak/>
        <w:t xml:space="preserve">а) признать, что сведения, представленные муниципальным служащим  в соответствии с </w:t>
      </w:r>
      <w:hyperlink r:id="rId39" w:history="1">
        <w:r w:rsidRPr="0034218A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34218A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34218A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34218A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34. По итогам рассмотрения вопроса, указанного в </w:t>
      </w:r>
      <w:hyperlink r:id="rId41" w:anchor="P116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34218A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34218A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34218A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 xml:space="preserve">35. По итогам рассмотрения вопроса, указанного в </w:t>
      </w:r>
      <w:hyperlink r:id="rId44" w:history="1">
        <w:r w:rsidRPr="0034218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34218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8546F2" w:rsidRPr="0034218A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5775B9" w:rsidRPr="0034218A" w:rsidRDefault="005775B9" w:rsidP="0057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4218A">
        <w:rPr>
          <w:rFonts w:ascii="Arial" w:hAnsi="Arial" w:cs="Arial"/>
          <w:sz w:val="24"/>
          <w:szCs w:val="24"/>
        </w:rPr>
        <w:t>36.</w:t>
      </w:r>
      <w:r w:rsidRPr="0034218A">
        <w:rPr>
          <w:rFonts w:ascii="Arial" w:eastAsiaTheme="minorHAnsi" w:hAnsi="Arial" w:cs="Arial"/>
          <w:sz w:val="24"/>
          <w:szCs w:val="24"/>
        </w:rPr>
        <w:t xml:space="preserve">  По итогам рассмотрения вопроса, указанного в </w:t>
      </w:r>
      <w:hyperlink r:id="rId45" w:history="1">
        <w:r w:rsidRPr="0034218A">
          <w:rPr>
            <w:rFonts w:ascii="Arial" w:eastAsiaTheme="minorHAnsi" w:hAnsi="Arial" w:cs="Arial"/>
            <w:color w:val="000000" w:themeColor="text1"/>
            <w:sz w:val="24"/>
            <w:szCs w:val="24"/>
          </w:rPr>
          <w:t>подпункте "е" пункта 15</w:t>
        </w:r>
      </w:hyperlink>
      <w:r w:rsidRPr="0034218A">
        <w:rPr>
          <w:rFonts w:ascii="Arial" w:eastAsiaTheme="minorHAnsi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75B9" w:rsidRPr="0034218A" w:rsidRDefault="005775B9" w:rsidP="007E03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34218A">
        <w:rPr>
          <w:rFonts w:ascii="Arial" w:eastAsiaTheme="minorHAnsi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служащего,</w:t>
      </w:r>
      <w:r w:rsidRPr="0034218A">
        <w:rPr>
          <w:rFonts w:ascii="Arial" w:hAnsi="Arial" w:cs="Arial"/>
          <w:sz w:val="24"/>
          <w:szCs w:val="24"/>
        </w:rPr>
        <w:t xml:space="preserve"> руководителя муниципального учреждения </w:t>
      </w:r>
      <w:r w:rsidRPr="0034218A">
        <w:rPr>
          <w:rFonts w:ascii="Arial" w:eastAsiaTheme="minorHAnsi" w:hAnsi="Arial" w:cs="Arial"/>
          <w:sz w:val="24"/>
          <w:szCs w:val="24"/>
        </w:rPr>
        <w:t xml:space="preserve">обстоятельств и невозможностью соблюдения им требований к </w:t>
      </w:r>
      <w:r w:rsidRPr="0034218A">
        <w:rPr>
          <w:rFonts w:ascii="Arial" w:eastAsiaTheme="minorHAnsi" w:hAnsi="Arial" w:cs="Arial"/>
          <w:sz w:val="24"/>
          <w:szCs w:val="24"/>
        </w:rPr>
        <w:lastRenderedPageBreak/>
        <w:t>служебному поведению и (или) требований об урегулировании конфликта интересов;</w:t>
      </w:r>
    </w:p>
    <w:p w:rsidR="005775B9" w:rsidRPr="0034218A" w:rsidRDefault="005775B9" w:rsidP="007E03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34218A">
        <w:rPr>
          <w:rFonts w:ascii="Arial" w:eastAsiaTheme="minorHAnsi" w:hAnsi="Arial" w:cs="Arial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служащего,</w:t>
      </w:r>
      <w:r w:rsidRPr="0034218A">
        <w:rPr>
          <w:rFonts w:ascii="Arial" w:hAnsi="Arial" w:cs="Arial"/>
          <w:sz w:val="24"/>
          <w:szCs w:val="24"/>
        </w:rPr>
        <w:t xml:space="preserve"> руководителя муниципального учреждения </w:t>
      </w:r>
      <w:r w:rsidRPr="0034218A">
        <w:rPr>
          <w:rFonts w:ascii="Arial" w:eastAsiaTheme="minorHAnsi" w:hAnsi="Arial" w:cs="Arial"/>
          <w:sz w:val="24"/>
          <w:szCs w:val="24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3</w:t>
      </w:r>
      <w:r w:rsidR="00A209F2" w:rsidRPr="0034218A">
        <w:rPr>
          <w:sz w:val="24"/>
          <w:szCs w:val="24"/>
        </w:rPr>
        <w:t>7</w:t>
      </w:r>
      <w:r w:rsidRPr="0034218A">
        <w:rPr>
          <w:sz w:val="24"/>
          <w:szCs w:val="24"/>
        </w:rPr>
        <w:t xml:space="preserve">. По итогам рассмотрения вопросов, указанных в </w:t>
      </w:r>
      <w:hyperlink r:id="rId46" w:anchor="P110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подпунктах «а»</w:t>
        </w:r>
      </w:hyperlink>
      <w:r w:rsidRPr="0034218A">
        <w:rPr>
          <w:sz w:val="24"/>
          <w:szCs w:val="24"/>
        </w:rPr>
        <w:t xml:space="preserve">, </w:t>
      </w:r>
      <w:hyperlink r:id="rId47" w:anchor="P113" w:history="1">
        <w:r w:rsidRPr="0034218A">
          <w:rPr>
            <w:rStyle w:val="a3"/>
            <w:color w:val="auto"/>
            <w:sz w:val="24"/>
            <w:szCs w:val="24"/>
            <w:u w:val="none"/>
          </w:rPr>
          <w:t>«б»</w:t>
        </w:r>
      </w:hyperlink>
      <w:r w:rsidRPr="0034218A">
        <w:rPr>
          <w:sz w:val="24"/>
          <w:szCs w:val="24"/>
        </w:rPr>
        <w:t xml:space="preserve">, </w:t>
      </w:r>
      <w:hyperlink r:id="rId48" w:anchor="P119" w:history="1">
        <w:r w:rsidRPr="0034218A">
          <w:rPr>
            <w:rStyle w:val="a3"/>
            <w:color w:val="auto"/>
            <w:sz w:val="24"/>
            <w:szCs w:val="24"/>
            <w:u w:val="none"/>
          </w:rPr>
          <w:t>«г»</w:t>
        </w:r>
      </w:hyperlink>
      <w:r w:rsidR="00A209F2" w:rsidRPr="0034218A">
        <w:rPr>
          <w:sz w:val="24"/>
          <w:szCs w:val="24"/>
        </w:rPr>
        <w:t>,</w:t>
      </w:r>
      <w:r w:rsidRPr="0034218A">
        <w:rPr>
          <w:sz w:val="24"/>
          <w:szCs w:val="24"/>
        </w:rPr>
        <w:t xml:space="preserve"> </w:t>
      </w:r>
      <w:hyperlink r:id="rId49" w:anchor="P121" w:history="1">
        <w:r w:rsidRPr="0034218A">
          <w:rPr>
            <w:rStyle w:val="a3"/>
            <w:color w:val="auto"/>
            <w:sz w:val="24"/>
            <w:szCs w:val="24"/>
            <w:u w:val="none"/>
          </w:rPr>
          <w:t>«д»</w:t>
        </w:r>
        <w:r w:rsidR="00A209F2" w:rsidRPr="0034218A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34218A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34218A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34218A">
          <w:rPr>
            <w:rStyle w:val="a3"/>
            <w:color w:val="auto"/>
            <w:sz w:val="24"/>
            <w:szCs w:val="24"/>
            <w:u w:val="none"/>
          </w:rPr>
          <w:t>пунктами 29</w:t>
        </w:r>
      </w:hyperlink>
      <w:r w:rsidRPr="0034218A">
        <w:rPr>
          <w:sz w:val="24"/>
          <w:szCs w:val="24"/>
        </w:rPr>
        <w:t xml:space="preserve"> - 3</w:t>
      </w:r>
      <w:r w:rsidR="00A209F2" w:rsidRPr="0034218A">
        <w:rPr>
          <w:sz w:val="24"/>
          <w:szCs w:val="24"/>
        </w:rPr>
        <w:t>6</w:t>
      </w:r>
      <w:r w:rsidRPr="0034218A">
        <w:rPr>
          <w:sz w:val="24"/>
          <w:szCs w:val="24"/>
        </w:rPr>
        <w:t xml:space="preserve"> и </w:t>
      </w:r>
      <w:hyperlink r:id="rId51" w:anchor="P167" w:history="1">
        <w:r w:rsidRPr="0034218A">
          <w:rPr>
            <w:rStyle w:val="a3"/>
            <w:color w:val="auto"/>
            <w:sz w:val="24"/>
            <w:szCs w:val="24"/>
            <w:u w:val="none"/>
          </w:rPr>
          <w:t>3</w:t>
        </w:r>
        <w:r w:rsidR="00A209F2" w:rsidRPr="0034218A">
          <w:rPr>
            <w:rStyle w:val="a3"/>
            <w:color w:val="auto"/>
            <w:sz w:val="24"/>
            <w:szCs w:val="24"/>
            <w:u w:val="none"/>
          </w:rPr>
          <w:t>8</w:t>
        </w:r>
      </w:hyperlink>
      <w:r w:rsidRPr="0034218A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3</w:t>
      </w:r>
      <w:r w:rsidR="00A209F2" w:rsidRPr="0034218A">
        <w:rPr>
          <w:sz w:val="24"/>
          <w:szCs w:val="24"/>
        </w:rPr>
        <w:t>8</w:t>
      </w:r>
      <w:r w:rsidRPr="0034218A">
        <w:rPr>
          <w:sz w:val="24"/>
          <w:szCs w:val="24"/>
        </w:rPr>
        <w:t xml:space="preserve">. По итогам рассмотрения вопроса, указанного в </w:t>
      </w:r>
      <w:hyperlink r:id="rId52" w:anchor="P121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34218A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34218A">
        <w:rPr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3</w:t>
      </w:r>
      <w:r w:rsidR="002C5F49" w:rsidRPr="0034218A">
        <w:rPr>
          <w:sz w:val="24"/>
          <w:szCs w:val="24"/>
        </w:rPr>
        <w:t>9</w:t>
      </w:r>
      <w:r w:rsidRPr="0034218A">
        <w:rPr>
          <w:sz w:val="24"/>
          <w:szCs w:val="24"/>
        </w:rPr>
        <w:t xml:space="preserve">. По итогам рассмотрения вопроса, предусмотренного </w:t>
      </w:r>
      <w:hyperlink r:id="rId54" w:anchor="P118" w:history="1">
        <w:r w:rsidRPr="0034218A">
          <w:rPr>
            <w:rStyle w:val="a3"/>
            <w:color w:val="auto"/>
            <w:sz w:val="24"/>
            <w:szCs w:val="24"/>
            <w:u w:val="none"/>
          </w:rPr>
          <w:t>подпунктом «в» пункта 15</w:t>
        </w:r>
      </w:hyperlink>
      <w:r w:rsidRPr="0034218A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546F2" w:rsidRPr="0034218A" w:rsidRDefault="002C5F49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40</w:t>
      </w:r>
      <w:r w:rsidR="008546F2" w:rsidRPr="0034218A">
        <w:rPr>
          <w:sz w:val="24"/>
          <w:szCs w:val="24"/>
        </w:rPr>
        <w:t>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1</w:t>
      </w:r>
      <w:r w:rsidRPr="0034218A">
        <w:rPr>
          <w:sz w:val="24"/>
          <w:szCs w:val="24"/>
        </w:rPr>
        <w:t xml:space="preserve">. Решения Комиссии по вопросам, указанным в </w:t>
      </w:r>
      <w:hyperlink r:id="rId55" w:anchor="P109" w:history="1">
        <w:r w:rsidRPr="0034218A">
          <w:rPr>
            <w:rStyle w:val="a3"/>
            <w:color w:val="auto"/>
            <w:sz w:val="24"/>
            <w:szCs w:val="24"/>
            <w:u w:val="none"/>
          </w:rPr>
          <w:t>пункте 15</w:t>
        </w:r>
      </w:hyperlink>
      <w:r w:rsidRPr="0034218A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2</w:t>
      </w:r>
      <w:r w:rsidRPr="0034218A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34218A">
        <w:rPr>
          <w:sz w:val="24"/>
          <w:szCs w:val="24"/>
        </w:rPr>
        <w:t xml:space="preserve"> настоящего Положения, носит обязательный характер.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3</w:t>
      </w:r>
      <w:r w:rsidRPr="0034218A">
        <w:rPr>
          <w:sz w:val="24"/>
          <w:szCs w:val="24"/>
        </w:rPr>
        <w:t>. В протоколе заседания Комиссии указываются: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lastRenderedPageBreak/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г) содержание пояснений муниципального служащего, руководителю муниципального учреждения и других лиц по существу предъявляемых претензий;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ж) другие сведения;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з) результаты голосования;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и) решение и обоснование его принятия.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4</w:t>
      </w:r>
      <w:r w:rsidRPr="0034218A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5</w:t>
      </w:r>
      <w:r w:rsidRPr="0034218A">
        <w:rPr>
          <w:sz w:val="24"/>
          <w:szCs w:val="24"/>
        </w:rPr>
        <w:t xml:space="preserve">. Копии протокола заседания Комиссии в </w:t>
      </w:r>
      <w:r w:rsidR="002C5F49" w:rsidRPr="0034218A">
        <w:rPr>
          <w:sz w:val="24"/>
          <w:szCs w:val="24"/>
        </w:rPr>
        <w:t xml:space="preserve">течение </w:t>
      </w:r>
      <w:r w:rsidRPr="0034218A">
        <w:rPr>
          <w:sz w:val="24"/>
          <w:szCs w:val="24"/>
        </w:rPr>
        <w:t>7</w:t>
      </w:r>
      <w:r w:rsidR="002C5F49" w:rsidRPr="0034218A">
        <w:rPr>
          <w:sz w:val="24"/>
          <w:szCs w:val="24"/>
        </w:rPr>
        <w:t xml:space="preserve"> рабочих дней</w:t>
      </w:r>
      <w:r w:rsidRPr="0034218A">
        <w:rPr>
          <w:sz w:val="24"/>
          <w:szCs w:val="24"/>
        </w:rPr>
        <w:t xml:space="preserve"> со дня заседания направляются главе Администрации, полностью или в виде выписок из него - муниципальному служащему, руководителю муниципального </w:t>
      </w:r>
      <w:proofErr w:type="gramStart"/>
      <w:r w:rsidRPr="0034218A">
        <w:rPr>
          <w:sz w:val="24"/>
          <w:szCs w:val="24"/>
        </w:rPr>
        <w:t>учреждения</w:t>
      </w:r>
      <w:proofErr w:type="gramEnd"/>
      <w:r w:rsidRPr="0034218A">
        <w:rPr>
          <w:sz w:val="24"/>
          <w:szCs w:val="24"/>
        </w:rPr>
        <w:t xml:space="preserve"> а также по решению Комиссии - иным заинтересованным лицам.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6</w:t>
      </w:r>
      <w:r w:rsidRPr="0034218A">
        <w:rPr>
          <w:sz w:val="24"/>
          <w:szCs w:val="24"/>
        </w:rPr>
        <w:t>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7</w:t>
      </w:r>
      <w:r w:rsidRPr="0034218A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8</w:t>
      </w:r>
      <w:r w:rsidRPr="0034218A">
        <w:rPr>
          <w:sz w:val="24"/>
          <w:szCs w:val="24"/>
        </w:rPr>
        <w:t xml:space="preserve">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2C5F49" w:rsidRPr="0034218A">
        <w:rPr>
          <w:sz w:val="24"/>
          <w:szCs w:val="24"/>
        </w:rPr>
        <w:t>течение 3 рабочих дней</w:t>
      </w:r>
      <w:r w:rsidRPr="0034218A">
        <w:rPr>
          <w:sz w:val="24"/>
          <w:szCs w:val="24"/>
        </w:rPr>
        <w:t>, а при необходимости - немедленно.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4</w:t>
      </w:r>
      <w:r w:rsidR="002C5F49" w:rsidRPr="0034218A">
        <w:rPr>
          <w:sz w:val="24"/>
          <w:szCs w:val="24"/>
        </w:rPr>
        <w:t>9</w:t>
      </w:r>
      <w:r w:rsidRPr="0034218A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46F2" w:rsidRPr="0034218A" w:rsidRDefault="002C5F49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50</w:t>
      </w:r>
      <w:r w:rsidR="008546F2" w:rsidRPr="0034218A">
        <w:rPr>
          <w:sz w:val="24"/>
          <w:szCs w:val="24"/>
        </w:rPr>
        <w:t xml:space="preserve">. Выписка из решения Комиссии, заверенная подписью секретаря Комиссии и печатью кадровой службы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58" w:anchor="P114" w:history="1">
        <w:r w:rsidR="008546F2" w:rsidRPr="0034218A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 w:rsidR="008546F2" w:rsidRPr="0034218A">
        <w:rPr>
          <w:sz w:val="24"/>
          <w:szCs w:val="24"/>
        </w:rPr>
        <w:t xml:space="preserve">5 настоящего Положения, под роспись или направляется заказным письмом с </w:t>
      </w:r>
      <w:r w:rsidR="008546F2" w:rsidRPr="0034218A">
        <w:rPr>
          <w:sz w:val="24"/>
          <w:szCs w:val="24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546F2" w:rsidRPr="0034218A" w:rsidRDefault="008546F2" w:rsidP="008546F2">
      <w:pPr>
        <w:pStyle w:val="ConsPlusNormal"/>
        <w:ind w:firstLine="709"/>
        <w:jc w:val="both"/>
        <w:rPr>
          <w:sz w:val="24"/>
          <w:szCs w:val="24"/>
        </w:rPr>
      </w:pPr>
      <w:r w:rsidRPr="0034218A">
        <w:rPr>
          <w:sz w:val="24"/>
          <w:szCs w:val="24"/>
        </w:rPr>
        <w:t>5</w:t>
      </w:r>
      <w:r w:rsidR="002C5F49" w:rsidRPr="0034218A">
        <w:rPr>
          <w:sz w:val="24"/>
          <w:szCs w:val="24"/>
        </w:rPr>
        <w:t>1</w:t>
      </w:r>
      <w:r w:rsidRPr="0034218A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сектором по профилактике коррупционных и иных правонарушений Администрации.</w:t>
      </w:r>
    </w:p>
    <w:p w:rsidR="008546F2" w:rsidRPr="0034218A" w:rsidRDefault="008546F2" w:rsidP="008546F2">
      <w:pPr>
        <w:rPr>
          <w:rFonts w:ascii="Arial" w:hAnsi="Arial" w:cs="Arial"/>
          <w:sz w:val="24"/>
          <w:szCs w:val="24"/>
        </w:rPr>
      </w:pPr>
    </w:p>
    <w:p w:rsidR="008546F2" w:rsidRPr="0034218A" w:rsidRDefault="008546F2" w:rsidP="0038098E">
      <w:pPr>
        <w:pStyle w:val="ConsPlusNormal"/>
        <w:ind w:firstLine="709"/>
        <w:jc w:val="both"/>
        <w:rPr>
          <w:sz w:val="24"/>
          <w:szCs w:val="24"/>
        </w:rPr>
      </w:pPr>
    </w:p>
    <w:p w:rsidR="008546F2" w:rsidRPr="0034218A" w:rsidRDefault="008546F2" w:rsidP="0038098E">
      <w:pPr>
        <w:pStyle w:val="ConsPlusNormal"/>
        <w:ind w:firstLine="709"/>
        <w:jc w:val="both"/>
        <w:rPr>
          <w:sz w:val="24"/>
          <w:szCs w:val="24"/>
        </w:rPr>
      </w:pPr>
    </w:p>
    <w:sectPr w:rsidR="008546F2" w:rsidRPr="0034218A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0D7107"/>
    <w:rsid w:val="001A003C"/>
    <w:rsid w:val="002A36A3"/>
    <w:rsid w:val="002C5F49"/>
    <w:rsid w:val="0034218A"/>
    <w:rsid w:val="0038098E"/>
    <w:rsid w:val="00397A0B"/>
    <w:rsid w:val="00482AD0"/>
    <w:rsid w:val="004C654B"/>
    <w:rsid w:val="00573485"/>
    <w:rsid w:val="005775B9"/>
    <w:rsid w:val="005E5EDB"/>
    <w:rsid w:val="0062590F"/>
    <w:rsid w:val="006470E1"/>
    <w:rsid w:val="006E3829"/>
    <w:rsid w:val="007B6461"/>
    <w:rsid w:val="007E0392"/>
    <w:rsid w:val="008546F2"/>
    <w:rsid w:val="00873C38"/>
    <w:rsid w:val="00895E75"/>
    <w:rsid w:val="008B12EE"/>
    <w:rsid w:val="00910947"/>
    <w:rsid w:val="0092534C"/>
    <w:rsid w:val="00A209F2"/>
    <w:rsid w:val="00A20D4A"/>
    <w:rsid w:val="00A27898"/>
    <w:rsid w:val="00A454D0"/>
    <w:rsid w:val="00AE103A"/>
    <w:rsid w:val="00B51623"/>
    <w:rsid w:val="00B621AB"/>
    <w:rsid w:val="00CD63F5"/>
    <w:rsid w:val="00CF1208"/>
    <w:rsid w:val="00D260F4"/>
    <w:rsid w:val="00D4355B"/>
    <w:rsid w:val="00D63D4C"/>
    <w:rsid w:val="00D65230"/>
    <w:rsid w:val="00DA6D94"/>
    <w:rsid w:val="00E3405C"/>
    <w:rsid w:val="00E35361"/>
    <w:rsid w:val="00E44CD4"/>
    <w:rsid w:val="00E9515C"/>
    <w:rsid w:val="00F70EA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2981"/>
  <w15:docId w15:val="{4A00768B-30F7-41D2-AD5C-411FB873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854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186490D419705E2DADF4B6A97DEC4B6100AF7f4xF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1E5CC020CD7DBF1FFDF42C5EC04783F483FD08F8CF86490D419705E2fDxAL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https://login.consultant.ru/link/?req=doc&amp;base=RZB&amp;n=468056&amp;dst=100178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383514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Архипова</cp:lastModifiedBy>
  <cp:revision>2</cp:revision>
  <dcterms:created xsi:type="dcterms:W3CDTF">2024-10-18T12:30:00Z</dcterms:created>
  <dcterms:modified xsi:type="dcterms:W3CDTF">2024-10-18T12:30:00Z</dcterms:modified>
</cp:coreProperties>
</file>