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E6" w:rsidRPr="007765E6" w:rsidRDefault="007765E6" w:rsidP="007765E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765E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16-142 от 16.12.2015 года "Об утверждении Прогнозного плана (программы) приватизации имущества муниципального образования город Ефремов на 2016 год"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765E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 заседание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“16  ”  __12__ 2015 года                                                                 № 16-142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/>
        <w:t>Об утверждении Прогнозного плана (программы) приватизации имущества муниципального образования город Ефремов на 2016 год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В соответствии с Федеральным законом от 21.12.2001 №178-ФЗ «О приватизации государственного и муниципального имущества», Уставом муниципального образования город Ефремов Собрание депутатов муниципального образования город Ефремов решило: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Утвердить </w:t>
      </w:r>
      <w:hyperlink r:id="rId4" w:anchor="sub_1000" w:history="1">
        <w:r w:rsidRPr="007765E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 Прогнозный план</w:t>
        </w:r>
      </w:hyperlink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(программу) приватизации имущества муниципального образования город Ефремов на 2016 год (Приложение).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Решение довести до сведения населения путем размещения на официальном сайте муниципального образования город Ефремов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3. Решение вступает в силу со дня принятия.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7765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 Глава муниципального образования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                                                             А.Н. Богатырев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765E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lastRenderedPageBreak/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765E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Приложение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765E6" w:rsidRPr="007765E6" w:rsidRDefault="007765E6" w:rsidP="007765E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765E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от 16.12.2015 г. №16-142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Прогнозный план (программа) приватизации имущества</w:t>
      </w: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7765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на 2016 год</w:t>
      </w:r>
    </w:p>
    <w:p w:rsidR="007765E6" w:rsidRPr="007765E6" w:rsidRDefault="007765E6" w:rsidP="007765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Введение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Настоящий Прогнозный план (программа) устанавливает цели, задачи и приоритеты в осуществлении приватизации муниципального имущества, ограничения при ее проведении, порядок отчуждения муниципального имущества в собственность физических и юридических лиц.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Цели и задачи приватизации муниципального имущества в 2016 году: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Прогнозный план (программа) приватизации муниципального имущества на 2016 год (далее - Программа приватизации) разработан в соответствии с Федеральным законом от 21.12.2001 №178-ФЗ «О приватизации государственного и муниципального имущества».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Программа приватизации направлена на реализацию задач, установленных Федеральным законом «Об общих принципах организации местного самоуправления в Российской Федерации».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Основными задачами муниципального образования город Ефремов в сфере приватизации муниципального имущества в 2015 году являются: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приватизация муниципального имущества, которое не обеспечивает выполнение полномочий муниципального образования город Ефремов;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поступлений финансовых средств в бюджет муниципального образования город Ефремов от приватизации муниципального имущества.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Приоритетами в осуществлении приватизации являются: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признание равенства покупателей муниципального имущества,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открытость деятельности органов местного самоуправления,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создание условий для развития рынка недвижимости.</w:t>
      </w:r>
    </w:p>
    <w:p w:rsidR="007765E6" w:rsidRPr="007765E6" w:rsidRDefault="007765E6" w:rsidP="007765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Объекты, приватизация которых запрещена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Приватизации не подлежит имущество, отнесенное федеральными </w:t>
      </w:r>
      <w:hyperlink r:id="rId5" w:history="1">
        <w:r w:rsidRPr="007765E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законами</w:t>
        </w:r>
      </w:hyperlink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3. Перечень муниципального имущества,</w:t>
      </w: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7765E6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приватизация которого планируется в 2016 году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3606"/>
        <w:gridCol w:w="2375"/>
        <w:gridCol w:w="918"/>
        <w:gridCol w:w="1224"/>
      </w:tblGrid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Местонахождение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Обременение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здание, кадастровый номер 71:08:060207:997,</w:t>
            </w:r>
          </w:p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с. Пожилино, ул. Центральная, д.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здание, кадастровый номер 71:08:060207:511,</w:t>
            </w:r>
          </w:p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с. Пожилино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(ремонтно-механическая мастерская) кадастровый номер 71:27:020101:301 и земельный участок кадастровый номер 71:27:020101:286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Тульское шоссе, д.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812,50</w:t>
            </w:r>
          </w:p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здания и сооружения с земельным участком, в том числе: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</w:t>
            </w:r>
          </w:p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Шилово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(склад материальных ценностей), кадастровый номер 71:08:030308:515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(домик разборно-щитовой), кадастровый номер 71:08:030308:537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(домик сборно-щитовой), кадастровый номер 71:08:030308:534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(домик сборно-щитовой), кадастровый номер 71:08:030308:536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(домик разборно-щитовой), кадастровый номер 71:08:030308:513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(спальный корпус), кадастровый номер 71:08:030308:533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(спальный корпус), кадастровый номер 71:08:030308:540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(спальный корпус), кадастровый номер 71:08:030308:512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161,4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(спальный корпус), кадастровый номер 71:08:030308:526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(дом деревянный), кадастровый номер 71:08:030308:520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366,5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здание (душевая), кадастровый номер 71:08:030308:510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Сооружение (цистерна-насосная), кадастровый номер 71:08:030308:532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 куб.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Сооружение (цистерна), кадастровый номер 71:08:030308:518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2,1 куб.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Сооружение (цистерна), кадастровый номер 71:08:030308:522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2,1 куб.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Сооружение (цистерна), кадастровый номер 71:08:030308:531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 куб.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Сооружение (цистерна), кадастровый номер 71:08:030308:530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 куб.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Земельный участок, кадастровый номер 71:08:030308:8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помещения  с номером 5 на поэтажном плане 1-го этажа, кадастровый номер 71:27:010301:853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Заводская, д. 2, пом. 5,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подвального этажа, кадастровый номер 71:27:020306:241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Гоголя, д. 6, пом.21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1-го этажа,  кадастровый номер 71:27:020306:242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Гоголя, д. 6, пом.22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2-го этажа, кадастровый номер 71:27:020306:247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Гоголя, д. 6, пом.24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помещения с номерами на поэтажном плане 1-го этажа 28, 40-42, кадастровый номер 71:27:020305:929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Гоголя, д.6, пом.6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с номерами на поэтажном плане 3-го этажа 7, 28-29, кадастровый номер 71:27:020306:233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ул. Свердлова, д. 13, пом.5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Свободно</w:t>
            </w:r>
          </w:p>
        </w:tc>
      </w:tr>
    </w:tbl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Решение о приватизации иного муниципального имущества принимается Собранием депутатов муниципального образования город Ефремов путем внесения дополнений в Прогнозный план (программу) приватизации.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настоящим Прогнозным планом (программой) приватизации имущества муниципального образования Город Ефремов решение об условиях приватизации муниципального имущества по каждому объекту отдельно принимается администрацией муниципального образования город Ефремов.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4. Способы приватизации муниципального имущества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приватизации имущества муниципального образования город Ефремов предусматривается использование способов приватизации, установленных Федеральным законом от 21.12.2001 №178-ФЗ «О приватизации государственного и муниципального имущества».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 приватизации муниципального имущества определяется в решении об условиях приватизации муниципального имущества по предложению  постоянно действующей комиссии по приватизации, состав которой утверждается постановлением администрации муниципального образования город Ефремов с обязательным участием представителя Собрания депутатов.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5. Порядок определения начальной цены муниципального имущества,</w:t>
      </w: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7765E6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подлежащего приватизации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подлежащего приватизации муниципального имущества устанавливается в соответствии с </w:t>
      </w:r>
      <w:hyperlink r:id="rId6" w:history="1">
        <w:r w:rsidRPr="007765E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регулирующим оценочную деятельность, за исключением случаев, предусмотренных Федеральным законом РФ от 21.12.2001 № 178-ФЗ «О приватизации государственного и муниципального имущества.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Порядок оплаты муниципального имущества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Оплата приобретаемого покупателем муниципального имущества производится единовременно или в рассрочку.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рассрочки не может быть более чем один год. Решение о предоставлении рассрочки может быть принято в случаях, предусмотренных действующим законодательством РФ.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Способ оплаты муниципального имущества определяется в решении об условиях приватизации муниципального имущества по предложению  постоянно действующей комиссии по приватизации.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Продавец муниципального имущества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Продавцом имущества муниципального образования город Ефремов является администрация муниципального образования город Ефремов.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8. Информационное обеспечение процесса приватизации </w:t>
      </w: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7765E6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муниципального имущества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Информация о приватизации муниципального имущества подлежит опубликованию в газете «Заря. Ефремов», на официальном сайте администрации муниципального образования город Ефремов 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Федерации».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9. Средства платежа при продаже муниципального имущества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При продаже муниципального имущества законным средством платежа признается валюта Российской Федерации.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10. Распределение средств от приватизации муниципального имущества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Средства от приватизации муниципального имущества муниципального образования город Ефремов в полном объеме (100%) поступают в бюджет муниципального образования город Ефремов.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Средства, поступившие в бюджет, направляются на покрытие дефицита бюджета муниципального образования город Ефремов.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Контроль за целевым использованием вышеуказанных средств осуществляет финансовое управление администрации муниципального образования город Ефремов.</w:t>
      </w:r>
    </w:p>
    <w:p w:rsidR="007765E6" w:rsidRPr="007765E6" w:rsidRDefault="007765E6" w:rsidP="0077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11. Размер и виды затрат на организацию и проведение приватизации</w:t>
      </w: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7765E6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муниципального имущества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433"/>
        <w:gridCol w:w="1278"/>
      </w:tblGrid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Виды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Размер затрат</w:t>
            </w:r>
          </w:p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(тыс. руб.)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права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Изготовление землеустроительной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</w:tr>
      <w:tr w:rsidR="007765E6" w:rsidRPr="007765E6" w:rsidTr="007765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5E6" w:rsidRPr="007765E6" w:rsidRDefault="007765E6" w:rsidP="00776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765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</w:tr>
    </w:tbl>
    <w:p w:rsidR="007765E6" w:rsidRPr="007765E6" w:rsidRDefault="007765E6" w:rsidP="007765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12. Внесение дополнений и изменений в Прогнозный план (программу) программу приватизации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65E6" w:rsidRPr="007765E6" w:rsidRDefault="007765E6" w:rsidP="007765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5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Дополнения и изменения в настоящую программу приватизации вносятся по предложению администрации муниципального образования город Ефремов  и утверждаются Собранием депутатов муниципального образования город Ефремов.</w:t>
      </w:r>
    </w:p>
    <w:p w:rsidR="001149DA" w:rsidRDefault="001149DA">
      <w:bookmarkStart w:id="0" w:name="_GoBack"/>
      <w:bookmarkEnd w:id="0"/>
    </w:p>
    <w:sectPr w:rsidR="0011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E3"/>
    <w:rsid w:val="001149DA"/>
    <w:rsid w:val="004D19E3"/>
    <w:rsid w:val="007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3E29B-9CFD-48C2-AE91-3C7BAA58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6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6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5E6"/>
  </w:style>
  <w:style w:type="character" w:styleId="a4">
    <w:name w:val="Hyperlink"/>
    <w:basedOn w:val="a0"/>
    <w:uiPriority w:val="99"/>
    <w:semiHidden/>
    <w:unhideWhenUsed/>
    <w:rsid w:val="00776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6B0CE849594D1E103ED81E7B774F6033A8AA3A9B84B5F091D7765FEDF129EA5D4476E1CC181C7I5hEI" TargetMode="External"/><Relationship Id="rId5" Type="http://schemas.openxmlformats.org/officeDocument/2006/relationships/hyperlink" Target="consultantplus://offline/ref=1C8D449D45396C361402FF7B6DB2C6FD1430E6A24023410F69B75F2CDF14B87CB84391B3595FCF5CKEs6I" TargetMode="External"/><Relationship Id="rId4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0%9F%D1%80%D0%BE%D0%B3%D0%BD%D0%BE%D0%B7%D0%BD%D1%8B%D0%B9%20%D0%BF%D0%BB%D0%B0%D0%BD%20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2016-08-16T11:36:00Z</dcterms:created>
  <dcterms:modified xsi:type="dcterms:W3CDTF">2016-08-16T11:37:00Z</dcterms:modified>
</cp:coreProperties>
</file>