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E76" w:rsidRDefault="00F84C1F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№2044 от 08.12.2025</w:t>
      </w:r>
    </w:p>
    <w:p w:rsidR="00501E76" w:rsidRDefault="00501E76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E76" w:rsidRDefault="00501E76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E76" w:rsidRDefault="00501E76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E76" w:rsidRDefault="00501E76" w:rsidP="0050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0D1" w:rsidRDefault="007210D1" w:rsidP="0050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0D1" w:rsidRDefault="007210D1" w:rsidP="0050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E76" w:rsidRPr="00501E76" w:rsidRDefault="00501E76" w:rsidP="0050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E76">
        <w:rPr>
          <w:rFonts w:ascii="Times New Roman" w:hAnsi="Times New Roman" w:cs="Times New Roman"/>
          <w:b/>
          <w:sz w:val="28"/>
          <w:szCs w:val="28"/>
        </w:rPr>
        <w:t>О местах использования пиротехнических изделий при проведении</w:t>
      </w:r>
    </w:p>
    <w:p w:rsidR="00501E76" w:rsidRPr="00501E76" w:rsidRDefault="00501E76" w:rsidP="004F7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01E76">
        <w:rPr>
          <w:rFonts w:ascii="Times New Roman" w:hAnsi="Times New Roman" w:cs="Times New Roman"/>
          <w:b/>
          <w:sz w:val="28"/>
          <w:szCs w:val="28"/>
        </w:rPr>
        <w:t xml:space="preserve"> новогод</w:t>
      </w:r>
      <w:r w:rsidR="004F7637">
        <w:rPr>
          <w:rFonts w:ascii="Times New Roman" w:hAnsi="Times New Roman" w:cs="Times New Roman"/>
          <w:b/>
          <w:sz w:val="28"/>
          <w:szCs w:val="28"/>
        </w:rPr>
        <w:t>них и рождественских мероприяти</w:t>
      </w:r>
      <w:r w:rsidR="007210D1">
        <w:rPr>
          <w:rFonts w:ascii="Times New Roman" w:hAnsi="Times New Roman" w:cs="Times New Roman"/>
          <w:b/>
          <w:sz w:val="28"/>
          <w:szCs w:val="28"/>
        </w:rPr>
        <w:t>й</w:t>
      </w:r>
      <w:r w:rsidR="003700BD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 Ефремовский муниципальный округ Тульской области</w:t>
      </w:r>
    </w:p>
    <w:p w:rsidR="00580167" w:rsidRDefault="00580167" w:rsidP="00B86A1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1E76" w:rsidRDefault="00501E76" w:rsidP="00B86A1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 октября 2003 № 131-ФЗ «Об общих принципах организации местного самоуправления в Российской Федерации», от 21 декабря 1994 г. № 69-ФЗ «О пожарной безопасности», </w:t>
      </w:r>
      <w:r w:rsidR="00B86A1B" w:rsidRPr="00DC3A8B">
        <w:rPr>
          <w:rFonts w:ascii="Times New Roman" w:hAnsi="Times New Roman"/>
          <w:sz w:val="28"/>
          <w:szCs w:val="28"/>
        </w:rPr>
        <w:t xml:space="preserve">на основании </w:t>
      </w:r>
      <w:hyperlink r:id="rId4" w:history="1">
        <w:r w:rsidR="00B86A1B" w:rsidRPr="00DC3A8B">
          <w:rPr>
            <w:rFonts w:ascii="Times New Roman" w:hAnsi="Times New Roman"/>
            <w:sz w:val="28"/>
            <w:szCs w:val="28"/>
          </w:rPr>
          <w:t>Устава</w:t>
        </w:r>
      </w:hyperlink>
      <w:r w:rsidR="00B86A1B" w:rsidRPr="00DC3A8B">
        <w:rPr>
          <w:rFonts w:ascii="Times New Roman" w:hAnsi="Times New Roman"/>
          <w:sz w:val="28"/>
          <w:szCs w:val="28"/>
        </w:rPr>
        <w:t xml:space="preserve"> муниципального образования Ефремовский муниципальной округ Тульской области администрация муниципального образования Ефремовский муниципальный  окру</w:t>
      </w:r>
      <w:r w:rsidR="00B86A1B">
        <w:rPr>
          <w:rFonts w:ascii="Times New Roman" w:hAnsi="Times New Roman"/>
          <w:sz w:val="28"/>
          <w:szCs w:val="28"/>
        </w:rPr>
        <w:t>г Тульской области ПОСТАНОВЛЯЕТ</w:t>
      </w:r>
    </w:p>
    <w:p w:rsidR="00D122E5" w:rsidRPr="00501E76" w:rsidRDefault="00D122E5" w:rsidP="00501E76">
      <w:pPr>
        <w:pStyle w:val="a7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1. Внести запрет на территории муниципального образования </w:t>
      </w:r>
      <w:r w:rsidR="00B86A1B" w:rsidRPr="00DC3A8B">
        <w:rPr>
          <w:rFonts w:ascii="Times New Roman" w:hAnsi="Times New Roman"/>
          <w:sz w:val="28"/>
          <w:szCs w:val="28"/>
        </w:rPr>
        <w:t>Ефремовский муниципальной округ Тульской области</w:t>
      </w:r>
      <w:r w:rsidR="00B86A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при</w:t>
      </w:r>
      <w:r w:rsidR="00B86A1B">
        <w:rPr>
          <w:rFonts w:ascii="Times New Roman" w:hAnsi="Times New Roman"/>
          <w:sz w:val="28"/>
          <w:szCs w:val="28"/>
        </w:rPr>
        <w:t xml:space="preserve">менение пиротехнических средств, </w:t>
      </w:r>
      <w:r>
        <w:rPr>
          <w:rFonts w:ascii="Times New Roman" w:hAnsi="Times New Roman"/>
          <w:sz w:val="28"/>
          <w:szCs w:val="28"/>
        </w:rPr>
        <w:t>при проведении мероприятий с массовым пребыванием людей в закрытых помещениях и необходимости их использования в специально отведенных местах на открытой территории;</w:t>
      </w:r>
    </w:p>
    <w:p w:rsidR="00501E76" w:rsidRPr="00501E76" w:rsidRDefault="00D122E5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01E76" w:rsidRPr="00501E76">
        <w:rPr>
          <w:rFonts w:ascii="Times New Roman" w:hAnsi="Times New Roman"/>
          <w:sz w:val="28"/>
          <w:szCs w:val="28"/>
        </w:rPr>
        <w:t xml:space="preserve">. Для использования пиротехнических изделий при проведении новогодних и рождественских мероприятий </w:t>
      </w:r>
      <w:r>
        <w:rPr>
          <w:rFonts w:ascii="Times New Roman" w:hAnsi="Times New Roman"/>
          <w:sz w:val="28"/>
          <w:szCs w:val="28"/>
        </w:rPr>
        <w:t xml:space="preserve">на открытой территории </w:t>
      </w:r>
      <w:r w:rsidR="00501E76" w:rsidRPr="00501E76">
        <w:rPr>
          <w:rFonts w:ascii="Times New Roman" w:hAnsi="Times New Roman"/>
          <w:sz w:val="28"/>
          <w:szCs w:val="28"/>
        </w:rPr>
        <w:t>определить площадки: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на территории города Ефремов- площадка муниципального казенного учреждения дополнительного образования «Детско-юношеская спортивная школа №3» (каток);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Лобаново- площадка около админитрации;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Шилово – площадка перед СДК (сельский дом культуры);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Мордовка-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Ярославка-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п. Восточный- площадка между д.5 и д.6;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Кытино-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п Козьминский- площадка на перекрестке около водонапорной башни;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Пожилино-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lastRenderedPageBreak/>
        <w:t>- д. Большие Медведки- площадка перед зданием почтового отделения;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п. Степной- площадка перед СДК;</w:t>
      </w:r>
    </w:p>
    <w:p w:rsidR="00FE7973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Большие Плоты- площадка перед зданием бывшей конторы ООО</w:t>
      </w:r>
      <w:r w:rsidR="00852BEA">
        <w:rPr>
          <w:rFonts w:ascii="Times New Roman" w:hAnsi="Times New Roman"/>
          <w:sz w:val="28"/>
          <w:szCs w:val="28"/>
        </w:rPr>
        <w:t xml:space="preserve">              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 xml:space="preserve"> «Дубровский»;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п. Мирный- площадка между ул. Новая д.2 и ул. Мира д.2;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Ясеновая- площадка между д.5 и д.8;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Кочергинка-  площадка остановочного павильона;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Кочкино-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Павлов Хутор-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Чернятино- площадка сбоку  магазина «Все для дома»;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jc w:val="left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Заречье- перед    спортивной    площадкой   «Газпром дети»,   на площадке между д.11 и д.12.</w:t>
      </w:r>
    </w:p>
    <w:p w:rsidR="00501E76" w:rsidRPr="00501E76" w:rsidRDefault="007210D1" w:rsidP="00501E76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2.Комитету</w:t>
      </w:r>
      <w:r w:rsidR="00501E76" w:rsidRPr="00501E76">
        <w:rPr>
          <w:rFonts w:ascii="Times New Roman" w:hAnsi="Times New Roman"/>
          <w:sz w:val="28"/>
          <w:szCs w:val="28"/>
        </w:rPr>
        <w:t xml:space="preserve"> по делопроизводству и контролю администрации муниципального образова</w:t>
      </w:r>
      <w:r>
        <w:rPr>
          <w:rFonts w:ascii="Times New Roman" w:hAnsi="Times New Roman"/>
          <w:sz w:val="28"/>
          <w:szCs w:val="28"/>
        </w:rPr>
        <w:t xml:space="preserve">ния </w:t>
      </w:r>
      <w:r w:rsidR="00385F98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/>
          <w:sz w:val="28"/>
          <w:szCs w:val="28"/>
        </w:rPr>
        <w:t>(Неликаева М.Г</w:t>
      </w:r>
      <w:r w:rsidR="00501E76" w:rsidRPr="00501E76">
        <w:rPr>
          <w:rFonts w:ascii="Times New Roman" w:hAnsi="Times New Roman"/>
          <w:sz w:val="28"/>
          <w:szCs w:val="28"/>
        </w:rPr>
        <w:t>.) разместить настоящее постановление на сайте администрации муниципа</w:t>
      </w:r>
      <w:r w:rsidR="00385F98">
        <w:rPr>
          <w:rFonts w:ascii="Times New Roman" w:hAnsi="Times New Roman"/>
          <w:sz w:val="28"/>
          <w:szCs w:val="28"/>
        </w:rPr>
        <w:t>льного образования Ефремовский муниципальный округ Тульской области</w:t>
      </w:r>
      <w:r w:rsidR="00501E76" w:rsidRPr="00501E76"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501E76" w:rsidRPr="00501E76" w:rsidRDefault="00501E76" w:rsidP="00501E76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3. Постановление вступает в силу со дня подписания.</w:t>
      </w:r>
    </w:p>
    <w:p w:rsidR="00501E76" w:rsidRPr="00501E76" w:rsidRDefault="00501E76" w:rsidP="00501E76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501E76" w:rsidRPr="00501E76" w:rsidRDefault="00501E76" w:rsidP="00501E76">
      <w:pPr>
        <w:pStyle w:val="ConsPlusNonformat"/>
        <w:widowControl/>
        <w:jc w:val="both"/>
        <w:rPr>
          <w:rFonts w:ascii="Times New Roman" w:hAnsi="Times New Roman"/>
          <w:b/>
          <w:sz w:val="28"/>
          <w:szCs w:val="28"/>
        </w:rPr>
      </w:pPr>
      <w:r w:rsidRPr="00501E76">
        <w:rPr>
          <w:rFonts w:ascii="Times New Roman" w:hAnsi="Times New Roman"/>
          <w:b/>
          <w:sz w:val="28"/>
          <w:szCs w:val="28"/>
        </w:rPr>
        <w:t xml:space="preserve"> 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529"/>
        <w:gridCol w:w="4827"/>
      </w:tblGrid>
      <w:tr w:rsidR="00501E76" w:rsidRPr="00501E76" w:rsidTr="00E33B99">
        <w:tc>
          <w:tcPr>
            <w:tcW w:w="4529" w:type="dxa"/>
          </w:tcPr>
          <w:p w:rsidR="00501E76" w:rsidRPr="00501E76" w:rsidRDefault="00501E76" w:rsidP="00E33B9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1E76">
              <w:rPr>
                <w:rFonts w:ascii="Times New Roman" w:hAnsi="Times New Roman"/>
                <w:b/>
                <w:sz w:val="28"/>
                <w:szCs w:val="28"/>
              </w:rPr>
              <w:t xml:space="preserve">Глава администрации </w:t>
            </w:r>
          </w:p>
          <w:p w:rsidR="00501E76" w:rsidRDefault="00501E76" w:rsidP="00E33B9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1E76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F84C1F" w:rsidRPr="00501E76" w:rsidRDefault="00F84C1F" w:rsidP="00E33B99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Ефремовский муниципальный округ Тульской области</w:t>
            </w:r>
          </w:p>
          <w:p w:rsidR="00501E76" w:rsidRPr="00501E76" w:rsidRDefault="00501E76" w:rsidP="00E33B99">
            <w:pPr>
              <w:pStyle w:val="a5"/>
              <w:ind w:left="-392" w:firstLine="3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7" w:type="dxa"/>
          </w:tcPr>
          <w:p w:rsidR="00501E76" w:rsidRPr="00501E76" w:rsidRDefault="00501E76" w:rsidP="00E33B9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01E76" w:rsidRPr="00501E76" w:rsidRDefault="00501E76" w:rsidP="00E33B9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4C1F" w:rsidRDefault="00F84C1F" w:rsidP="00F84C1F">
            <w:pPr>
              <w:pStyle w:val="a5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01E76" w:rsidRPr="00501E76" w:rsidRDefault="00F84C1F" w:rsidP="00F84C1F">
            <w:pPr>
              <w:pStyle w:val="a5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С.Н. Давыдова</w:t>
            </w:r>
            <w:bookmarkStart w:id="0" w:name="_GoBack"/>
            <w:bookmarkEnd w:id="0"/>
            <w:r w:rsidR="00501E76" w:rsidRPr="00501E76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</w:tc>
      </w:tr>
    </w:tbl>
    <w:p w:rsidR="00501E76" w:rsidRPr="00501E76" w:rsidRDefault="00501E76" w:rsidP="00501E76">
      <w:pPr>
        <w:pStyle w:val="a5"/>
        <w:ind w:left="426" w:hanging="426"/>
        <w:rPr>
          <w:rFonts w:ascii="Times New Roman" w:hAnsi="Times New Roman"/>
          <w:b/>
          <w:sz w:val="28"/>
          <w:szCs w:val="28"/>
        </w:rPr>
      </w:pPr>
    </w:p>
    <w:p w:rsidR="00501E76" w:rsidRPr="00501E76" w:rsidRDefault="00501E76" w:rsidP="00501E76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501E76" w:rsidRPr="00501E76" w:rsidRDefault="00501E76" w:rsidP="00501E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39F" w:rsidRDefault="007D639F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Pr="0071430B" w:rsidRDefault="0071430B" w:rsidP="00714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1430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Расчет рассылка </w:t>
      </w:r>
    </w:p>
    <w:p w:rsidR="0071430B" w:rsidRPr="0071430B" w:rsidRDefault="0071430B" w:rsidP="00714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W w:w="9902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"/>
        <w:gridCol w:w="5240"/>
        <w:gridCol w:w="1715"/>
        <w:gridCol w:w="1501"/>
      </w:tblGrid>
      <w:tr w:rsidR="0071430B" w:rsidRPr="0071430B" w:rsidTr="0071430B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организаций и адреса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экземпляров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Отметка о получении</w:t>
            </w:r>
          </w:p>
        </w:tc>
      </w:tr>
      <w:tr w:rsidR="0071430B" w:rsidRPr="0071430B" w:rsidTr="0071430B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  ГО и ЧС, ООС администрации муниципального образования  Ефремовский муниципальный округ Тульской области, ул. Свердлова, д. 35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1430B" w:rsidRPr="0071430B" w:rsidTr="0071430B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Ефремовская межрайонная прокуратура,    ул. Гоголя, д.17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71430B" w:rsidRPr="0071430B" w:rsidRDefault="0071430B" w:rsidP="0071430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1430B" w:rsidRPr="0071430B" w:rsidRDefault="0071430B" w:rsidP="0071430B">
      <w:pPr>
        <w:spacing w:after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1430B">
        <w:rPr>
          <w:rFonts w:ascii="Times New Roman" w:hAnsi="Times New Roman" w:cs="Times New Roman"/>
          <w:b/>
          <w:sz w:val="28"/>
          <w:szCs w:val="28"/>
          <w:lang w:eastAsia="en-US"/>
        </w:rPr>
        <w:t>Старший инспектор отдела  ГО и ЧС, ООС</w:t>
      </w:r>
    </w:p>
    <w:p w:rsidR="0071430B" w:rsidRPr="0071430B" w:rsidRDefault="0071430B" w:rsidP="0071430B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430B">
        <w:rPr>
          <w:rFonts w:ascii="Times New Roman" w:hAnsi="Times New Roman" w:cs="Times New Roman"/>
          <w:b/>
          <w:sz w:val="28"/>
          <w:szCs w:val="28"/>
          <w:lang w:eastAsia="en-US"/>
        </w:rPr>
        <w:t>Лобанов С.В.                                                                                    Тел.:  6-07-55</w:t>
      </w:r>
    </w:p>
    <w:p w:rsidR="0071430B" w:rsidRPr="0071430B" w:rsidRDefault="0071430B" w:rsidP="0071430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1430B" w:rsidRPr="0071430B" w:rsidRDefault="0071430B" w:rsidP="007143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1430B" w:rsidRPr="0071430B" w:rsidSect="00852BEA">
      <w:pgSz w:w="11906" w:h="16838"/>
      <w:pgMar w:top="1134" w:right="851" w:bottom="184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76"/>
    <w:rsid w:val="00146692"/>
    <w:rsid w:val="003700BD"/>
    <w:rsid w:val="00385F98"/>
    <w:rsid w:val="004F7637"/>
    <w:rsid w:val="00501E76"/>
    <w:rsid w:val="00580167"/>
    <w:rsid w:val="0071430B"/>
    <w:rsid w:val="007210D1"/>
    <w:rsid w:val="007D639F"/>
    <w:rsid w:val="00852BEA"/>
    <w:rsid w:val="00B86A1B"/>
    <w:rsid w:val="00D122E5"/>
    <w:rsid w:val="00F84C1F"/>
    <w:rsid w:val="00FE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0CC0"/>
  <w15:docId w15:val="{F8598D43-B9E1-4E99-B4BA-852CAE8E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1E76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</w:pPr>
    <w:rPr>
      <w:rFonts w:ascii="TimesDL" w:eastAsia="Times New Roman" w:hAnsi="TimesDL" w:cs="Times New Roman"/>
      <w:noProof/>
      <w:sz w:val="20"/>
      <w:szCs w:val="20"/>
    </w:rPr>
  </w:style>
  <w:style w:type="character" w:customStyle="1" w:styleId="a4">
    <w:name w:val="Основной текст Знак"/>
    <w:basedOn w:val="a0"/>
    <w:link w:val="a3"/>
    <w:rsid w:val="00501E76"/>
    <w:rPr>
      <w:rFonts w:ascii="TimesDL" w:eastAsia="Times New Roman" w:hAnsi="TimesDL" w:cs="Times New Roman"/>
      <w:noProof/>
      <w:sz w:val="20"/>
      <w:szCs w:val="20"/>
    </w:rPr>
  </w:style>
  <w:style w:type="paragraph" w:customStyle="1" w:styleId="ConsPlusNonformat">
    <w:name w:val="ConsPlusNonformat"/>
    <w:rsid w:val="00501E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5">
    <w:name w:val="Plain Text"/>
    <w:basedOn w:val="a"/>
    <w:link w:val="a6"/>
    <w:rsid w:val="00501E7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501E76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uiPriority w:val="1"/>
    <w:qFormat/>
    <w:rsid w:val="00501E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0D48B77CEC2D3881FBF8A01DB07BB3B6B3C69894DFD2771CC80709F112865DAL5s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Архипова</cp:lastModifiedBy>
  <cp:revision>2</cp:revision>
  <cp:lastPrinted>2025-12-04T07:39:00Z</cp:lastPrinted>
  <dcterms:created xsi:type="dcterms:W3CDTF">2025-12-08T08:43:00Z</dcterms:created>
  <dcterms:modified xsi:type="dcterms:W3CDTF">2025-12-08T08:43:00Z</dcterms:modified>
</cp:coreProperties>
</file>