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02EF5" w:rsidRPr="00002EF5" w:rsidTr="00002E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002EF5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02EF5" w:rsidRPr="00002EF5" w:rsidTr="00002E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002EF5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002EF5" w:rsidRPr="00002EF5" w:rsidTr="00002E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002EF5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002EF5" w:rsidRPr="00002EF5" w:rsidTr="00002E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02EF5" w:rsidRPr="00002EF5" w:rsidTr="00002E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02EF5" w:rsidRPr="00002EF5" w:rsidTr="00002E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002EF5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02EF5" w:rsidRPr="00002EF5" w:rsidTr="00002E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02EF5" w:rsidRPr="00002EF5" w:rsidTr="00002E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002EF5">
              <w:rPr>
                <w:rFonts w:ascii="Arial" w:hAnsi="Arial" w:cs="Arial"/>
                <w:b/>
              </w:rPr>
              <w:t>от 18.05.2022</w:t>
            </w:r>
          </w:p>
        </w:tc>
        <w:tc>
          <w:tcPr>
            <w:tcW w:w="4786" w:type="dxa"/>
            <w:shd w:val="clear" w:color="auto" w:fill="auto"/>
          </w:tcPr>
          <w:p w:rsidR="00002EF5" w:rsidRPr="00002EF5" w:rsidRDefault="00002EF5" w:rsidP="00002EF5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002EF5">
              <w:rPr>
                <w:rFonts w:ascii="Arial" w:hAnsi="Arial" w:cs="Arial"/>
                <w:b/>
              </w:rPr>
              <w:t>№ 764</w:t>
            </w:r>
          </w:p>
        </w:tc>
      </w:tr>
    </w:tbl>
    <w:p w:rsidR="00002EF5" w:rsidRPr="00002EF5" w:rsidRDefault="00002EF5" w:rsidP="00002EF5">
      <w:pPr>
        <w:jc w:val="center"/>
        <w:rPr>
          <w:rFonts w:ascii="Arial" w:hAnsi="Arial" w:cs="Arial"/>
          <w:b/>
        </w:rPr>
      </w:pPr>
    </w:p>
    <w:p w:rsidR="00002EF5" w:rsidRPr="00002EF5" w:rsidRDefault="00002EF5" w:rsidP="00337DEC">
      <w:pPr>
        <w:jc w:val="center"/>
        <w:rPr>
          <w:rFonts w:ascii="Arial" w:hAnsi="Arial" w:cs="Arial"/>
          <w:b/>
        </w:rPr>
      </w:pPr>
    </w:p>
    <w:p w:rsidR="007441D8" w:rsidRPr="00002EF5" w:rsidRDefault="00436B59" w:rsidP="00337DEC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02EF5"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r:id="rId7" w:history="1">
        <w:r w:rsidRPr="00002EF5">
          <w:rPr>
            <w:rFonts w:ascii="Arial" w:eastAsiaTheme="minorHAnsi" w:hAnsi="Arial" w:cs="Arial"/>
            <w:b/>
            <w:sz w:val="32"/>
            <w:szCs w:val="32"/>
            <w:lang w:eastAsia="en-US"/>
          </w:rPr>
          <w:t>Порядка</w:t>
        </w:r>
      </w:hyperlink>
      <w:r w:rsidRPr="00002EF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осуществления закупок товаров, работ, услуг у единственного поставщика (подрядчика, исполнителя) для обеспечения нужд муниципального образования город Ефремов</w:t>
      </w:r>
      <w:r w:rsidR="00B52102" w:rsidRPr="00002EF5">
        <w:rPr>
          <w:rFonts w:ascii="Arial" w:eastAsiaTheme="minorHAnsi" w:hAnsi="Arial" w:cs="Arial"/>
          <w:b/>
          <w:sz w:val="32"/>
          <w:szCs w:val="32"/>
          <w:lang w:eastAsia="en-US"/>
        </w:rPr>
        <w:t>,</w:t>
      </w:r>
      <w:r w:rsidRPr="00002EF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 дополнение к случаям, предусмотренным </w:t>
      </w:r>
      <w:hyperlink r:id="rId8" w:history="1">
        <w:r w:rsidRPr="00002EF5">
          <w:rPr>
            <w:rFonts w:ascii="Arial" w:eastAsiaTheme="minorHAnsi" w:hAnsi="Arial" w:cs="Arial"/>
            <w:b/>
            <w:sz w:val="32"/>
            <w:szCs w:val="32"/>
            <w:lang w:eastAsia="en-US"/>
          </w:rPr>
          <w:t>частью 1 статьи 93</w:t>
        </w:r>
      </w:hyperlink>
      <w:r w:rsidRPr="00002EF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</w:t>
      </w:r>
      <w:r w:rsidR="00B33E26" w:rsidRPr="00002EF5">
        <w:rPr>
          <w:rFonts w:ascii="Arial" w:eastAsiaTheme="minorHAnsi" w:hAnsi="Arial" w:cs="Arial"/>
          <w:b/>
          <w:sz w:val="32"/>
          <w:szCs w:val="32"/>
          <w:lang w:eastAsia="en-US"/>
        </w:rPr>
        <w:t>»</w:t>
      </w:r>
    </w:p>
    <w:p w:rsidR="008B6683" w:rsidRPr="00002EF5" w:rsidRDefault="008B6683" w:rsidP="00337DEC">
      <w:pPr>
        <w:jc w:val="center"/>
        <w:rPr>
          <w:rFonts w:ascii="Arial" w:hAnsi="Arial" w:cs="Arial"/>
        </w:rPr>
      </w:pPr>
    </w:p>
    <w:p w:rsidR="00CA6C75" w:rsidRPr="00002EF5" w:rsidRDefault="008738ED" w:rsidP="00337DEC">
      <w:pPr>
        <w:spacing w:line="360" w:lineRule="exact"/>
        <w:ind w:firstLine="426"/>
        <w:jc w:val="both"/>
        <w:rPr>
          <w:rFonts w:ascii="Arial" w:hAnsi="Arial" w:cs="Arial"/>
        </w:rPr>
      </w:pPr>
      <w:r w:rsidRPr="00002EF5">
        <w:rPr>
          <w:rFonts w:ascii="Arial" w:eastAsiaTheme="minorHAnsi" w:hAnsi="Arial" w:cs="Arial"/>
          <w:lang w:eastAsia="en-US"/>
        </w:rPr>
        <w:t xml:space="preserve">В соответствии с </w:t>
      </w:r>
      <w:hyperlink r:id="rId9" w:history="1">
        <w:r w:rsidRPr="00002EF5">
          <w:rPr>
            <w:rFonts w:ascii="Arial" w:eastAsiaTheme="minorHAnsi" w:hAnsi="Arial" w:cs="Arial"/>
            <w:lang w:eastAsia="en-US"/>
          </w:rPr>
          <w:t>частью 2 статьи 15</w:t>
        </w:r>
      </w:hyperlink>
      <w:r w:rsidRPr="00002EF5">
        <w:rPr>
          <w:rFonts w:ascii="Arial" w:eastAsiaTheme="minorHAnsi" w:hAnsi="Arial" w:cs="Arial"/>
          <w:lang w:eastAsia="en-US"/>
        </w:rPr>
        <w:t xml:space="preserve"> Федерального закона от 8 марта 2022 года N 46-ФЗ "О внесении изменений в отдельные законодательные акты Российской Федерации", </w:t>
      </w:r>
      <w:r w:rsidR="002F77AA" w:rsidRPr="00002EF5">
        <w:rPr>
          <w:rFonts w:ascii="Arial" w:eastAsiaTheme="minorHAnsi" w:hAnsi="Arial" w:cs="Arial"/>
          <w:lang w:eastAsia="en-US"/>
        </w:rPr>
        <w:t xml:space="preserve">постановлением правительства Тульской области от 22.04.2022 N 268 "Об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</w:t>
      </w:r>
      <w:r w:rsidR="006C049F" w:rsidRPr="00002EF5">
        <w:rPr>
          <w:rFonts w:ascii="Arial" w:eastAsiaTheme="minorHAnsi" w:hAnsi="Arial" w:cs="Arial"/>
          <w:lang w:eastAsia="en-US"/>
        </w:rPr>
        <w:t xml:space="preserve">на территории Тульской области", </w:t>
      </w:r>
      <w:r w:rsidR="00CA6C75" w:rsidRPr="00002EF5">
        <w:rPr>
          <w:rFonts w:ascii="Arial" w:hAnsi="Arial" w:cs="Arial"/>
          <w:color w:val="000000"/>
        </w:rPr>
        <w:t>на основании Устава муниципального образования город  Ефремов, администрация муниципального образования город Ефремов ПОСТАНОВЛЯЕТ</w:t>
      </w:r>
      <w:r w:rsidR="00CA6C75" w:rsidRPr="00002EF5">
        <w:rPr>
          <w:rFonts w:ascii="Arial" w:hAnsi="Arial" w:cs="Arial"/>
        </w:rPr>
        <w:t>:</w:t>
      </w:r>
    </w:p>
    <w:p w:rsidR="00557607" w:rsidRPr="00002EF5" w:rsidRDefault="008738ED" w:rsidP="00337DEC">
      <w:pPr>
        <w:pStyle w:val="a7"/>
        <w:numPr>
          <w:ilvl w:val="0"/>
          <w:numId w:val="2"/>
        </w:numPr>
        <w:suppressAutoHyphens w:val="0"/>
        <w:spacing w:line="360" w:lineRule="exact"/>
        <w:ind w:left="0" w:firstLine="426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Утвердить </w:t>
      </w:r>
      <w:hyperlink r:id="rId10" w:history="1">
        <w:r w:rsidRPr="00002EF5">
          <w:rPr>
            <w:rFonts w:ascii="Arial" w:eastAsiaTheme="minorHAnsi" w:hAnsi="Arial" w:cs="Arial"/>
            <w:lang w:eastAsia="en-US"/>
          </w:rPr>
          <w:t>Порядок</w:t>
        </w:r>
      </w:hyperlink>
      <w:r w:rsidRPr="00002EF5">
        <w:rPr>
          <w:rFonts w:ascii="Arial" w:eastAsiaTheme="minorHAnsi" w:hAnsi="Arial" w:cs="Arial"/>
          <w:lang w:eastAsia="en-US"/>
        </w:rPr>
        <w:t xml:space="preserve"> осуществления закупок товаров, работ, услуг у единственного поставщика (подрядчика, исполнителя) для обеспечения нужд </w:t>
      </w:r>
      <w:r w:rsidR="00B6712F" w:rsidRPr="00002EF5">
        <w:rPr>
          <w:rFonts w:ascii="Arial" w:eastAsiaTheme="minorHAnsi" w:hAnsi="Arial" w:cs="Arial"/>
          <w:lang w:eastAsia="en-US"/>
        </w:rPr>
        <w:t>муниципального образования город Ефремов</w:t>
      </w:r>
      <w:r w:rsidR="00337DEC" w:rsidRPr="00002EF5">
        <w:rPr>
          <w:rFonts w:ascii="Arial" w:eastAsiaTheme="minorHAnsi" w:hAnsi="Arial" w:cs="Arial"/>
          <w:lang w:eastAsia="en-US"/>
        </w:rPr>
        <w:t>,</w:t>
      </w:r>
      <w:r w:rsidRPr="00002EF5">
        <w:rPr>
          <w:rFonts w:ascii="Arial" w:eastAsiaTheme="minorHAnsi" w:hAnsi="Arial" w:cs="Arial"/>
          <w:lang w:eastAsia="en-US"/>
        </w:rPr>
        <w:t xml:space="preserve"> в дополнение к случаям, предусмотренным </w:t>
      </w:r>
      <w:hyperlink r:id="rId11" w:history="1">
        <w:r w:rsidRPr="00002EF5">
          <w:rPr>
            <w:rFonts w:ascii="Arial" w:eastAsiaTheme="minorHAnsi" w:hAnsi="Arial" w:cs="Arial"/>
            <w:lang w:eastAsia="en-US"/>
          </w:rPr>
          <w:t>частью 1 статьи 93</w:t>
        </w:r>
      </w:hyperlink>
      <w:r w:rsidRPr="00002EF5">
        <w:rPr>
          <w:rFonts w:ascii="Arial" w:eastAsiaTheme="minorHAnsi" w:hAnsi="Arial" w:cs="Arial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(приложение </w:t>
      </w:r>
      <w:r w:rsidR="00B6712F" w:rsidRPr="00002EF5">
        <w:rPr>
          <w:rFonts w:ascii="Arial" w:eastAsiaTheme="minorHAnsi" w:hAnsi="Arial" w:cs="Arial"/>
          <w:lang w:eastAsia="en-US"/>
        </w:rPr>
        <w:t>№</w:t>
      </w:r>
      <w:r w:rsidR="00557607" w:rsidRPr="00002EF5">
        <w:rPr>
          <w:rFonts w:ascii="Arial" w:eastAsiaTheme="minorHAnsi" w:hAnsi="Arial" w:cs="Arial"/>
          <w:lang w:eastAsia="en-US"/>
        </w:rPr>
        <w:t>1</w:t>
      </w:r>
      <w:r w:rsidRPr="00002EF5">
        <w:rPr>
          <w:rFonts w:ascii="Arial" w:eastAsiaTheme="minorHAnsi" w:hAnsi="Arial" w:cs="Arial"/>
          <w:lang w:eastAsia="en-US"/>
        </w:rPr>
        <w:t>).</w:t>
      </w:r>
    </w:p>
    <w:p w:rsidR="00557607" w:rsidRPr="00002EF5" w:rsidRDefault="005C1FC8" w:rsidP="00337DEC">
      <w:pPr>
        <w:pStyle w:val="a7"/>
        <w:numPr>
          <w:ilvl w:val="0"/>
          <w:numId w:val="2"/>
        </w:numPr>
        <w:suppressAutoHyphens w:val="0"/>
        <w:spacing w:line="360" w:lineRule="exact"/>
        <w:ind w:left="0" w:firstLine="426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hAnsi="Arial" w:cs="Arial"/>
          <w:color w:val="000000"/>
        </w:rPr>
        <w:t xml:space="preserve">Утвердить состав комиссии </w:t>
      </w:r>
      <w:r w:rsidR="0019717C" w:rsidRPr="00002EF5">
        <w:rPr>
          <w:rFonts w:ascii="Arial" w:eastAsiaTheme="minorHAnsi" w:hAnsi="Arial" w:cs="Arial"/>
          <w:lang w:eastAsia="en-US"/>
        </w:rPr>
        <w:t>по рассмотрению предложений о заключении муниципального контракта, контракта, договора с единственным поставщиком (исполнителем, подрядчиком) для обеспечения нужд муниципального образования город Ефремов</w:t>
      </w:r>
      <w:r w:rsidR="00943566" w:rsidRPr="00002EF5">
        <w:rPr>
          <w:rFonts w:ascii="Arial" w:eastAsiaTheme="minorHAnsi" w:hAnsi="Arial" w:cs="Arial"/>
          <w:lang w:eastAsia="en-US"/>
        </w:rPr>
        <w:t xml:space="preserve">, в дополнение к случаям, предусмотренным </w:t>
      </w:r>
      <w:hyperlink r:id="rId12" w:history="1">
        <w:r w:rsidR="00943566" w:rsidRPr="00002EF5">
          <w:rPr>
            <w:rFonts w:ascii="Arial" w:eastAsiaTheme="minorHAnsi" w:hAnsi="Arial" w:cs="Arial"/>
            <w:lang w:eastAsia="en-US"/>
          </w:rPr>
          <w:t>частью 1 статьи 93</w:t>
        </w:r>
      </w:hyperlink>
      <w:r w:rsidR="00943566" w:rsidRPr="00002EF5">
        <w:rPr>
          <w:rFonts w:ascii="Arial" w:eastAsiaTheme="minorHAnsi" w:hAnsi="Arial" w:cs="Arial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  <w:r w:rsidRPr="00002EF5">
        <w:rPr>
          <w:rFonts w:ascii="Arial" w:hAnsi="Arial" w:cs="Arial"/>
          <w:color w:val="000000"/>
        </w:rPr>
        <w:t xml:space="preserve"> по должностям (приложение № 2)</w:t>
      </w:r>
    </w:p>
    <w:p w:rsidR="008B6683" w:rsidRPr="00002EF5" w:rsidRDefault="00337DEC" w:rsidP="00337DEC">
      <w:pPr>
        <w:pStyle w:val="ConsPlusNormal"/>
        <w:jc w:val="both"/>
        <w:rPr>
          <w:sz w:val="24"/>
          <w:szCs w:val="24"/>
        </w:rPr>
      </w:pPr>
      <w:r w:rsidRPr="00002EF5">
        <w:rPr>
          <w:sz w:val="24"/>
          <w:szCs w:val="24"/>
        </w:rPr>
        <w:lastRenderedPageBreak/>
        <w:t xml:space="preserve">       </w:t>
      </w:r>
      <w:r w:rsidR="00B6712F" w:rsidRPr="00002EF5">
        <w:rPr>
          <w:sz w:val="24"/>
          <w:szCs w:val="24"/>
        </w:rPr>
        <w:t>3</w:t>
      </w:r>
      <w:r w:rsidR="008B6683" w:rsidRPr="00002EF5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B6683" w:rsidRPr="00002EF5" w:rsidRDefault="00B6712F" w:rsidP="008F224E">
      <w:pPr>
        <w:spacing w:line="300" w:lineRule="auto"/>
        <w:jc w:val="both"/>
        <w:rPr>
          <w:rFonts w:ascii="Arial" w:hAnsi="Arial" w:cs="Arial"/>
        </w:rPr>
      </w:pPr>
      <w:r w:rsidRPr="00002EF5">
        <w:rPr>
          <w:rFonts w:ascii="Arial" w:hAnsi="Arial" w:cs="Arial"/>
        </w:rPr>
        <w:t>4</w:t>
      </w:r>
      <w:r w:rsidR="008B6683" w:rsidRPr="00002EF5">
        <w:rPr>
          <w:rFonts w:ascii="Arial" w:hAnsi="Arial" w:cs="Arial"/>
        </w:rPr>
        <w:t>. Постановление вступает в силу со дня его обнародования.</w:t>
      </w:r>
    </w:p>
    <w:p w:rsidR="008B6683" w:rsidRPr="00002EF5" w:rsidRDefault="008B6683" w:rsidP="00337DEC">
      <w:pPr>
        <w:ind w:firstLine="426"/>
        <w:jc w:val="both"/>
        <w:rPr>
          <w:rFonts w:ascii="Arial" w:hAnsi="Arial" w:cs="Arial"/>
        </w:rPr>
      </w:pPr>
    </w:p>
    <w:p w:rsidR="008B6683" w:rsidRPr="00002EF5" w:rsidRDefault="008B6683" w:rsidP="00337DEC">
      <w:pPr>
        <w:ind w:firstLine="426"/>
        <w:jc w:val="both"/>
        <w:rPr>
          <w:rFonts w:ascii="Arial" w:hAnsi="Arial" w:cs="Arial"/>
        </w:rPr>
      </w:pPr>
    </w:p>
    <w:p w:rsidR="008B6683" w:rsidRPr="00002EF5" w:rsidRDefault="008B6683" w:rsidP="00337DEC">
      <w:pPr>
        <w:ind w:firstLine="426"/>
        <w:jc w:val="both"/>
        <w:rPr>
          <w:rFonts w:ascii="Arial" w:hAnsi="Arial" w:cs="Arial"/>
        </w:rPr>
      </w:pPr>
    </w:p>
    <w:p w:rsidR="008B6683" w:rsidRPr="00002EF5" w:rsidRDefault="008B6683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  <w:r w:rsidRPr="00002EF5">
        <w:rPr>
          <w:rFonts w:ascii="Arial" w:hAnsi="Arial" w:cs="Arial"/>
          <w:b/>
        </w:rPr>
        <w:t xml:space="preserve">      Глава администрации </w:t>
      </w:r>
    </w:p>
    <w:p w:rsidR="008B6683" w:rsidRPr="00002EF5" w:rsidRDefault="008B6683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  <w:r w:rsidRPr="00002EF5">
        <w:rPr>
          <w:rFonts w:ascii="Arial" w:hAnsi="Arial" w:cs="Arial"/>
          <w:b/>
        </w:rPr>
        <w:t xml:space="preserve">муниципального образования </w:t>
      </w:r>
    </w:p>
    <w:p w:rsidR="008B6683" w:rsidRPr="00002EF5" w:rsidRDefault="008B6683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  <w:r w:rsidRPr="00002EF5">
        <w:rPr>
          <w:rFonts w:ascii="Arial" w:hAnsi="Arial" w:cs="Arial"/>
          <w:b/>
        </w:rPr>
        <w:t xml:space="preserve">            город Ефремов                                                   С.Г. Балтабаев</w:t>
      </w: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337DEC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</w:rPr>
      </w:pPr>
    </w:p>
    <w:p w:rsidR="003839D5" w:rsidRPr="00002EF5" w:rsidRDefault="003839D5" w:rsidP="008B6683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3839D5" w:rsidRPr="00002EF5" w:rsidRDefault="003839D5" w:rsidP="008B6683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3839D5" w:rsidRPr="00002EF5" w:rsidRDefault="003839D5" w:rsidP="008B6683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5E7921" w:rsidRPr="00002EF5" w:rsidRDefault="00B56D4B" w:rsidP="005E7921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002EF5">
        <w:rPr>
          <w:rFonts w:ascii="Arial" w:eastAsiaTheme="minorHAnsi" w:hAnsi="Arial" w:cs="Arial"/>
          <w:bCs/>
          <w:lang w:eastAsia="en-US"/>
        </w:rPr>
        <w:t xml:space="preserve">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697"/>
      </w:tblGrid>
      <w:tr w:rsidR="005E7921" w:rsidRPr="00002EF5" w:rsidTr="009E4673">
        <w:trPr>
          <w:trHeight w:val="1084"/>
        </w:trPr>
        <w:tc>
          <w:tcPr>
            <w:tcW w:w="9360" w:type="dxa"/>
            <w:gridSpan w:val="2"/>
            <w:hideMark/>
          </w:tcPr>
          <w:p w:rsidR="005C1FC8" w:rsidRPr="00002EF5" w:rsidRDefault="005E7921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t xml:space="preserve">                                                                          </w:t>
            </w: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C1FC8" w:rsidRPr="00002EF5" w:rsidRDefault="005C1FC8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943566" w:rsidRPr="00002EF5" w:rsidRDefault="00943566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943566" w:rsidRDefault="00943566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002EF5" w:rsidRDefault="00002EF5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002EF5" w:rsidRDefault="00002EF5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002EF5" w:rsidRDefault="00002EF5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002EF5" w:rsidRDefault="00002EF5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002EF5" w:rsidRDefault="00002EF5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002EF5" w:rsidRDefault="00002EF5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002EF5" w:rsidRDefault="00002EF5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002EF5" w:rsidRPr="00002EF5" w:rsidRDefault="00002EF5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8F224E" w:rsidRPr="00002EF5" w:rsidRDefault="008F224E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943566" w:rsidRPr="00002EF5" w:rsidRDefault="00943566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5E7921" w:rsidRPr="00002EF5" w:rsidRDefault="00943566" w:rsidP="00943566">
            <w:pPr>
              <w:spacing w:line="240" w:lineRule="exact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                                      </w:t>
            </w:r>
            <w:r w:rsidR="005C1FC8" w:rsidRPr="00002EF5">
              <w:rPr>
                <w:rFonts w:ascii="Arial" w:hAnsi="Arial" w:cs="Arial"/>
                <w:color w:val="000000"/>
              </w:rPr>
              <w:t xml:space="preserve">     </w:t>
            </w:r>
            <w:r w:rsidR="005E7921" w:rsidRPr="00002EF5">
              <w:rPr>
                <w:rFonts w:ascii="Arial" w:hAnsi="Arial" w:cs="Arial"/>
                <w:color w:val="000000"/>
              </w:rPr>
              <w:t>Приложение № 1</w:t>
            </w:r>
            <w:r w:rsidR="005E7921" w:rsidRPr="00002EF5">
              <w:rPr>
                <w:rFonts w:ascii="Arial" w:hAnsi="Arial" w:cs="Arial"/>
                <w:color w:val="000000"/>
              </w:rPr>
              <w:br/>
              <w:t xml:space="preserve">                                                                         к постановлению администрации</w:t>
            </w:r>
          </w:p>
          <w:p w:rsidR="005E7921" w:rsidRPr="00002EF5" w:rsidRDefault="005E7921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t xml:space="preserve">                                                                         муниципального образования</w:t>
            </w:r>
          </w:p>
          <w:p w:rsidR="005E7921" w:rsidRPr="00002EF5" w:rsidRDefault="005E7921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город Ефремов</w:t>
            </w:r>
          </w:p>
          <w:p w:rsidR="009E4673" w:rsidRPr="00002EF5" w:rsidRDefault="009E4673" w:rsidP="00002EF5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="003B6FC0" w:rsidRPr="00002EF5">
              <w:rPr>
                <w:rFonts w:ascii="Arial" w:hAnsi="Arial" w:cs="Arial"/>
                <w:color w:val="000000"/>
              </w:rPr>
              <w:t xml:space="preserve">                                                  </w:t>
            </w:r>
            <w:r w:rsidRPr="00002EF5">
              <w:rPr>
                <w:rFonts w:ascii="Arial" w:hAnsi="Arial" w:cs="Arial"/>
                <w:color w:val="000000"/>
              </w:rPr>
              <w:t xml:space="preserve"> от </w:t>
            </w:r>
            <w:r w:rsidR="00002EF5">
              <w:rPr>
                <w:rFonts w:ascii="Arial" w:hAnsi="Arial" w:cs="Arial"/>
                <w:color w:val="000000"/>
              </w:rPr>
              <w:t>18.05.2022</w:t>
            </w:r>
            <w:r w:rsidRPr="00002EF5">
              <w:rPr>
                <w:rFonts w:ascii="Arial" w:hAnsi="Arial" w:cs="Arial"/>
                <w:color w:val="000000"/>
              </w:rPr>
              <w:t xml:space="preserve"> №</w:t>
            </w:r>
            <w:r w:rsidR="00002EF5">
              <w:rPr>
                <w:rFonts w:ascii="Arial" w:hAnsi="Arial" w:cs="Arial"/>
                <w:color w:val="000000"/>
              </w:rPr>
              <w:t xml:space="preserve"> 764</w:t>
            </w:r>
          </w:p>
        </w:tc>
      </w:tr>
      <w:tr w:rsidR="005E7921" w:rsidRPr="00002EF5" w:rsidTr="009E4673">
        <w:trPr>
          <w:cantSplit/>
        </w:trPr>
        <w:tc>
          <w:tcPr>
            <w:tcW w:w="6663" w:type="dxa"/>
            <w:hideMark/>
          </w:tcPr>
          <w:p w:rsidR="005E7921" w:rsidRPr="00002EF5" w:rsidRDefault="005E7921">
            <w:pPr>
              <w:spacing w:line="240" w:lineRule="exact"/>
              <w:ind w:firstLine="368"/>
              <w:rPr>
                <w:rFonts w:ascii="Arial" w:hAnsi="Arial" w:cs="Arial"/>
                <w:color w:val="000000"/>
              </w:rPr>
            </w:pPr>
          </w:p>
        </w:tc>
        <w:tc>
          <w:tcPr>
            <w:tcW w:w="2697" w:type="dxa"/>
            <w:hideMark/>
          </w:tcPr>
          <w:p w:rsidR="005E7921" w:rsidRPr="00002EF5" w:rsidRDefault="005501C3">
            <w:pPr>
              <w:spacing w:line="240" w:lineRule="exact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fldChar w:fldCharType="begin"/>
            </w:r>
            <w:r w:rsidR="005E7921" w:rsidRPr="00002EF5">
              <w:rPr>
                <w:rFonts w:ascii="Arial" w:hAnsi="Arial" w:cs="Arial"/>
                <w:color w:val="000000"/>
              </w:rPr>
              <w:instrText xml:space="preserve"> DOCVARIABLE  REG_NUM  \* MERGEFORMAT </w:instrText>
            </w:r>
            <w:r w:rsidRPr="00002EF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4C31C2" w:rsidRPr="00002EF5" w:rsidRDefault="005C1BD8" w:rsidP="00B5210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  <w:hyperlink r:id="rId13" w:history="1">
        <w:r w:rsidR="003B6FC0" w:rsidRPr="00002EF5">
          <w:rPr>
            <w:rFonts w:ascii="Arial" w:eastAsiaTheme="minorHAnsi" w:hAnsi="Arial" w:cs="Arial"/>
            <w:b/>
            <w:lang w:eastAsia="en-US"/>
          </w:rPr>
          <w:t>Порядок</w:t>
        </w:r>
      </w:hyperlink>
      <w:r w:rsidR="003B6FC0" w:rsidRPr="00002EF5">
        <w:rPr>
          <w:rFonts w:ascii="Arial" w:eastAsiaTheme="minorHAnsi" w:hAnsi="Arial" w:cs="Arial"/>
          <w:b/>
          <w:lang w:eastAsia="en-US"/>
        </w:rPr>
        <w:t xml:space="preserve"> осуществления закупок товаров, работ, услуг у единственного поставщика (подрядчика, исполнителя) для обеспечения нужд муниципального образования город Ефремов</w:t>
      </w:r>
      <w:r w:rsidR="00743E91" w:rsidRPr="00002EF5">
        <w:rPr>
          <w:rFonts w:ascii="Arial" w:eastAsiaTheme="minorHAnsi" w:hAnsi="Arial" w:cs="Arial"/>
          <w:b/>
          <w:lang w:eastAsia="en-US"/>
        </w:rPr>
        <w:t>,</w:t>
      </w:r>
      <w:r w:rsidR="003B6FC0" w:rsidRPr="00002EF5">
        <w:rPr>
          <w:rFonts w:ascii="Arial" w:eastAsiaTheme="minorHAnsi" w:hAnsi="Arial" w:cs="Arial"/>
          <w:b/>
          <w:lang w:eastAsia="en-US"/>
        </w:rPr>
        <w:t xml:space="preserve"> в дополнение к случаям, предусмотренным </w:t>
      </w:r>
      <w:hyperlink r:id="rId14" w:history="1">
        <w:r w:rsidR="003B6FC0" w:rsidRPr="00002EF5">
          <w:rPr>
            <w:rFonts w:ascii="Arial" w:eastAsiaTheme="minorHAnsi" w:hAnsi="Arial" w:cs="Arial"/>
            <w:b/>
            <w:lang w:eastAsia="en-US"/>
          </w:rPr>
          <w:t>частью 1 статьи 93</w:t>
        </w:r>
      </w:hyperlink>
      <w:r w:rsidR="003B6FC0" w:rsidRPr="00002EF5">
        <w:rPr>
          <w:rFonts w:ascii="Arial" w:eastAsiaTheme="minorHAnsi" w:hAnsi="Arial" w:cs="Arial"/>
          <w:b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B56D4B" w:rsidRPr="00002EF5">
        <w:rPr>
          <w:rFonts w:ascii="Arial" w:eastAsiaTheme="minorHAnsi" w:hAnsi="Arial" w:cs="Arial"/>
          <w:b/>
          <w:bCs/>
          <w:lang w:eastAsia="en-US"/>
        </w:rPr>
        <w:t xml:space="preserve">        </w:t>
      </w:r>
    </w:p>
    <w:p w:rsidR="007B2632" w:rsidRPr="00002EF5" w:rsidRDefault="007B2632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AD6767" w:rsidRPr="00002EF5" w:rsidRDefault="007B2632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1.</w:t>
      </w:r>
      <w:r w:rsidR="00AD6767" w:rsidRPr="00002EF5">
        <w:rPr>
          <w:rFonts w:ascii="Arial" w:eastAsiaTheme="minorHAnsi" w:hAnsi="Arial" w:cs="Arial"/>
          <w:lang w:eastAsia="en-US"/>
        </w:rPr>
        <w:t xml:space="preserve">Настоящий Порядок устанавливает процедуру рассмотрения предложений о заключении </w:t>
      </w:r>
      <w:r w:rsidR="0030217C" w:rsidRPr="00002EF5">
        <w:rPr>
          <w:rFonts w:ascii="Arial" w:eastAsiaTheme="minorHAnsi" w:hAnsi="Arial" w:cs="Arial"/>
          <w:lang w:eastAsia="en-US"/>
        </w:rPr>
        <w:t>муниципального</w:t>
      </w:r>
      <w:r w:rsidR="00AD6767" w:rsidRPr="00002EF5">
        <w:rPr>
          <w:rFonts w:ascii="Arial" w:eastAsiaTheme="minorHAnsi" w:hAnsi="Arial" w:cs="Arial"/>
          <w:lang w:eastAsia="en-US"/>
        </w:rPr>
        <w:t xml:space="preserve"> контракта, контракта, договора (далее - контракт) с единственным поставщиком (исполнителем, подрядчиком) для обеспечения нужд </w:t>
      </w:r>
      <w:r w:rsidR="0030217C" w:rsidRPr="00002EF5">
        <w:rPr>
          <w:rFonts w:ascii="Arial" w:eastAsiaTheme="minorHAnsi" w:hAnsi="Arial" w:cs="Arial"/>
          <w:lang w:eastAsia="en-US"/>
        </w:rPr>
        <w:t>муниципального образования город Ефремов</w:t>
      </w:r>
      <w:r w:rsidR="00743E91" w:rsidRPr="00002EF5">
        <w:rPr>
          <w:rFonts w:ascii="Arial" w:eastAsiaTheme="minorHAnsi" w:hAnsi="Arial" w:cs="Arial"/>
          <w:lang w:eastAsia="en-US"/>
        </w:rPr>
        <w:t>,</w:t>
      </w:r>
      <w:r w:rsidR="00743E91" w:rsidRPr="00002EF5">
        <w:rPr>
          <w:rFonts w:ascii="Arial" w:eastAsiaTheme="minorHAnsi" w:hAnsi="Arial" w:cs="Arial"/>
          <w:b/>
          <w:lang w:eastAsia="en-US"/>
        </w:rPr>
        <w:t xml:space="preserve"> </w:t>
      </w:r>
      <w:r w:rsidR="00743E91" w:rsidRPr="00002EF5">
        <w:rPr>
          <w:rFonts w:ascii="Arial" w:eastAsiaTheme="minorHAnsi" w:hAnsi="Arial" w:cs="Arial"/>
          <w:lang w:eastAsia="en-US"/>
        </w:rPr>
        <w:t xml:space="preserve">в дополнение к случаям, предусмотренным </w:t>
      </w:r>
      <w:hyperlink r:id="rId15" w:history="1">
        <w:r w:rsidR="00743E91" w:rsidRPr="00002EF5">
          <w:rPr>
            <w:rFonts w:ascii="Arial" w:eastAsiaTheme="minorHAnsi" w:hAnsi="Arial" w:cs="Arial"/>
            <w:lang w:eastAsia="en-US"/>
          </w:rPr>
          <w:t>частью 1 статьи 93</w:t>
        </w:r>
      </w:hyperlink>
      <w:r w:rsidR="00743E91" w:rsidRPr="00002EF5">
        <w:rPr>
          <w:rFonts w:ascii="Arial" w:eastAsiaTheme="minorHAnsi" w:hAnsi="Arial" w:cs="Arial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743E91" w:rsidRPr="00002EF5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D6767" w:rsidRPr="00002EF5">
        <w:rPr>
          <w:rFonts w:ascii="Arial" w:eastAsiaTheme="minorHAnsi" w:hAnsi="Arial" w:cs="Arial"/>
          <w:lang w:eastAsia="en-US"/>
        </w:rPr>
        <w:t>(далее - Предложения)</w:t>
      </w:r>
      <w:r w:rsidR="000F4D93" w:rsidRPr="00002EF5">
        <w:rPr>
          <w:rFonts w:ascii="Arial" w:eastAsiaTheme="minorHAnsi" w:hAnsi="Arial" w:cs="Arial"/>
          <w:lang w:eastAsia="en-US"/>
        </w:rPr>
        <w:t xml:space="preserve">, </w:t>
      </w:r>
      <w:r w:rsidR="000F4D93" w:rsidRPr="00002EF5">
        <w:rPr>
          <w:rFonts w:ascii="Arial" w:hAnsi="Arial" w:cs="Arial"/>
        </w:rPr>
        <w:t xml:space="preserve">разработан в соответствии с </w:t>
      </w:r>
      <w:hyperlink r:id="rId16" w:history="1">
        <w:r w:rsidR="000F4D93" w:rsidRPr="00002EF5">
          <w:rPr>
            <w:rFonts w:ascii="Arial" w:eastAsiaTheme="minorHAnsi" w:hAnsi="Arial" w:cs="Arial"/>
            <w:lang w:eastAsia="en-US"/>
          </w:rPr>
          <w:t>частью 2 статьи 15</w:t>
        </w:r>
      </w:hyperlink>
      <w:r w:rsidR="000F4D93" w:rsidRPr="00002EF5">
        <w:rPr>
          <w:rFonts w:ascii="Arial" w:eastAsiaTheme="minorHAnsi" w:hAnsi="Arial" w:cs="Arial"/>
          <w:lang w:eastAsia="en-US"/>
        </w:rPr>
        <w:t xml:space="preserve"> Федерального закона от 8 марта 2022 года N 46-ФЗ "О внесении изменений в отдельные законодательные акты Российской Федерации", постановлением правительства Тульской области от 22.04.2022 N 268 "Об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области"</w:t>
      </w:r>
      <w:r w:rsidR="000F4D93" w:rsidRPr="00002EF5">
        <w:rPr>
          <w:rFonts w:ascii="Arial" w:hAnsi="Arial" w:cs="Arial"/>
        </w:rPr>
        <w:t xml:space="preserve"> </w:t>
      </w:r>
      <w:r w:rsidR="0030217C" w:rsidRPr="00002EF5">
        <w:rPr>
          <w:rFonts w:ascii="Arial" w:eastAsiaTheme="minorHAnsi" w:hAnsi="Arial" w:cs="Arial"/>
          <w:lang w:eastAsia="en-US"/>
        </w:rPr>
        <w:t>.</w:t>
      </w:r>
    </w:p>
    <w:p w:rsidR="00AB5459" w:rsidRPr="00002EF5" w:rsidRDefault="007B2632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2. Предложение вносится:</w:t>
      </w:r>
    </w:p>
    <w:p w:rsidR="00AB5459" w:rsidRPr="00002EF5" w:rsidRDefault="00D46230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597CFC" w:rsidRPr="00002EF5">
        <w:rPr>
          <w:rFonts w:ascii="Arial" w:eastAsiaTheme="minorHAnsi" w:hAnsi="Arial" w:cs="Arial"/>
          <w:lang w:eastAsia="en-US"/>
        </w:rPr>
        <w:t xml:space="preserve"> </w:t>
      </w:r>
      <w:r w:rsidR="005F4B84" w:rsidRPr="00002EF5">
        <w:rPr>
          <w:rFonts w:ascii="Arial" w:hAnsi="Arial" w:cs="Arial"/>
          <w:color w:val="000000" w:themeColor="text1"/>
        </w:rPr>
        <w:t xml:space="preserve">Собранием депутатов муниципального образования город Ефремов, Контрольно-счетным органом муниципального образования город Ефремов </w:t>
      </w:r>
      <w:r w:rsidR="00B25C04" w:rsidRPr="00002EF5">
        <w:rPr>
          <w:rFonts w:ascii="Arial" w:eastAsiaTheme="minorHAnsi" w:hAnsi="Arial" w:cs="Arial"/>
          <w:lang w:eastAsia="en-US"/>
        </w:rPr>
        <w:t>в случае заключения контракта с единственным поставщиком (исполнителем, подрядчиком) данными органами;</w:t>
      </w:r>
    </w:p>
    <w:p w:rsidR="00D46230" w:rsidRPr="00002EF5" w:rsidRDefault="00597CFC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 </w:t>
      </w:r>
      <w:r w:rsidR="00D46230" w:rsidRPr="00002EF5">
        <w:rPr>
          <w:rFonts w:ascii="Arial" w:eastAsiaTheme="minorHAnsi" w:hAnsi="Arial" w:cs="Arial"/>
          <w:lang w:eastAsia="en-US"/>
        </w:rPr>
        <w:t>-</w:t>
      </w:r>
      <w:r w:rsidR="00AD46E9" w:rsidRPr="00002EF5">
        <w:rPr>
          <w:rFonts w:ascii="Arial" w:eastAsiaTheme="minorHAnsi" w:hAnsi="Arial" w:cs="Arial"/>
          <w:lang w:eastAsia="en-US"/>
        </w:rPr>
        <w:t xml:space="preserve"> </w:t>
      </w:r>
      <w:r w:rsidR="00D76531" w:rsidRPr="00002EF5">
        <w:rPr>
          <w:rFonts w:ascii="Arial" w:eastAsiaTheme="minorHAnsi" w:hAnsi="Arial" w:cs="Arial"/>
          <w:lang w:eastAsia="en-US"/>
        </w:rPr>
        <w:t xml:space="preserve">отраслевым (функциональным) или территориальным органом </w:t>
      </w:r>
      <w:r w:rsidR="006738A2" w:rsidRPr="00002EF5">
        <w:rPr>
          <w:rFonts w:ascii="Arial" w:eastAsiaTheme="minorHAnsi" w:hAnsi="Arial" w:cs="Arial"/>
          <w:lang w:eastAsia="en-US"/>
        </w:rPr>
        <w:t>а</w:t>
      </w:r>
      <w:r w:rsidR="00D76531" w:rsidRPr="00002EF5">
        <w:rPr>
          <w:rFonts w:ascii="Arial" w:eastAsiaTheme="minorHAnsi" w:hAnsi="Arial" w:cs="Arial"/>
          <w:lang w:eastAsia="en-US"/>
        </w:rPr>
        <w:t>дминистрации</w:t>
      </w:r>
      <w:r w:rsidR="006738A2" w:rsidRPr="00002EF5">
        <w:rPr>
          <w:rFonts w:ascii="Arial" w:eastAsiaTheme="minorHAnsi" w:hAnsi="Arial" w:cs="Arial"/>
          <w:lang w:eastAsia="en-US"/>
        </w:rPr>
        <w:t xml:space="preserve"> муниципального образования город Ефремов (далее</w:t>
      </w:r>
      <w:r w:rsidR="005238DB" w:rsidRPr="00002EF5">
        <w:rPr>
          <w:rFonts w:ascii="Arial" w:eastAsiaTheme="minorHAnsi" w:hAnsi="Arial" w:cs="Arial"/>
          <w:lang w:eastAsia="en-US"/>
        </w:rPr>
        <w:t xml:space="preserve"> </w:t>
      </w:r>
      <w:r w:rsidR="006738A2" w:rsidRPr="00002EF5">
        <w:rPr>
          <w:rFonts w:ascii="Arial" w:eastAsiaTheme="minorHAnsi" w:hAnsi="Arial" w:cs="Arial"/>
          <w:lang w:eastAsia="en-US"/>
        </w:rPr>
        <w:t>-Администрация)</w:t>
      </w:r>
      <w:r w:rsidR="00D76531" w:rsidRPr="00002EF5">
        <w:rPr>
          <w:rFonts w:ascii="Arial" w:eastAsiaTheme="minorHAnsi" w:hAnsi="Arial" w:cs="Arial"/>
          <w:lang w:eastAsia="en-US"/>
        </w:rPr>
        <w:t>, выступающим главным распорядителем бюджетных средств в отношении заказчика, который планирует заключить контракт с единственным поставщиком (исполнителем, подрядчиком)</w:t>
      </w:r>
      <w:r w:rsidR="00680842" w:rsidRPr="00002EF5">
        <w:rPr>
          <w:rFonts w:ascii="Arial" w:eastAsiaTheme="minorHAnsi" w:hAnsi="Arial" w:cs="Arial"/>
          <w:lang w:eastAsia="en-US"/>
        </w:rPr>
        <w:t>.</w:t>
      </w:r>
    </w:p>
    <w:p w:rsidR="00D46230" w:rsidRPr="00002EF5" w:rsidRDefault="00F30F6F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3. В Предложении в отношении каждого предполагаемого поставщика (подрядчика, исполнителя) и каждой пре</w:t>
      </w:r>
      <w:r w:rsidR="00D46230" w:rsidRPr="00002EF5">
        <w:rPr>
          <w:rFonts w:ascii="Arial" w:eastAsiaTheme="minorHAnsi" w:hAnsi="Arial" w:cs="Arial"/>
          <w:lang w:eastAsia="en-US"/>
        </w:rPr>
        <w:t>дполагаемой закупки указываются</w:t>
      </w:r>
      <w:r w:rsidR="005D1451" w:rsidRPr="00002EF5">
        <w:rPr>
          <w:rFonts w:ascii="Arial" w:eastAsiaTheme="minorHAnsi" w:hAnsi="Arial" w:cs="Arial"/>
          <w:lang w:eastAsia="en-US"/>
        </w:rPr>
        <w:t>:</w:t>
      </w:r>
    </w:p>
    <w:p w:rsidR="00D46230" w:rsidRPr="00002EF5" w:rsidRDefault="00651AEA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1)</w:t>
      </w:r>
      <w:r w:rsidR="00AD46E9" w:rsidRPr="00002EF5">
        <w:rPr>
          <w:rFonts w:ascii="Arial" w:eastAsiaTheme="minorHAnsi" w:hAnsi="Arial" w:cs="Arial"/>
          <w:lang w:eastAsia="en-US"/>
        </w:rPr>
        <w:t xml:space="preserve"> </w:t>
      </w:r>
      <w:r w:rsidR="00F30F6F" w:rsidRPr="00002EF5">
        <w:rPr>
          <w:rFonts w:ascii="Arial" w:eastAsiaTheme="minorHAnsi" w:hAnsi="Arial" w:cs="Arial"/>
          <w:lang w:eastAsia="en-US"/>
        </w:rPr>
        <w:t xml:space="preserve"> наименование заказчика;</w:t>
      </w:r>
    </w:p>
    <w:p w:rsidR="00D46230" w:rsidRPr="00002EF5" w:rsidRDefault="00651AEA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2)</w:t>
      </w:r>
      <w:r w:rsidR="00F30F6F" w:rsidRPr="00002EF5">
        <w:rPr>
          <w:rFonts w:ascii="Arial" w:eastAsiaTheme="minorHAnsi" w:hAnsi="Arial" w:cs="Arial"/>
          <w:lang w:eastAsia="en-US"/>
        </w:rPr>
        <w:t xml:space="preserve">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5107C8" w:rsidRPr="00002EF5" w:rsidRDefault="00651AEA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3)</w:t>
      </w:r>
      <w:r w:rsidR="00F30F6F" w:rsidRPr="00002EF5">
        <w:rPr>
          <w:rFonts w:ascii="Arial" w:eastAsiaTheme="minorHAnsi" w:hAnsi="Arial" w:cs="Arial"/>
          <w:lang w:eastAsia="en-US"/>
        </w:rPr>
        <w:t xml:space="preserve">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597CFC" w:rsidRPr="00002EF5" w:rsidRDefault="005D1451" w:rsidP="00B52102">
      <w:pPr>
        <w:pStyle w:val="2"/>
        <w:numPr>
          <w:ilvl w:val="0"/>
          <w:numId w:val="0"/>
        </w:numPr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4</w:t>
      </w:r>
      <w:r w:rsidR="00651AEA" w:rsidRPr="00002EF5">
        <w:rPr>
          <w:rFonts w:ascii="Arial" w:eastAsiaTheme="minorHAnsi" w:hAnsi="Arial" w:cs="Arial"/>
          <w:sz w:val="24"/>
          <w:lang w:eastAsia="en-US"/>
        </w:rPr>
        <w:t>)</w:t>
      </w:r>
      <w:r w:rsidR="00F30F6F" w:rsidRPr="00002EF5">
        <w:rPr>
          <w:rFonts w:ascii="Arial" w:eastAsiaTheme="minorHAnsi" w:hAnsi="Arial" w:cs="Arial"/>
          <w:sz w:val="24"/>
          <w:lang w:eastAsia="en-US"/>
        </w:rPr>
        <w:t xml:space="preserve"> подготовленное в соответствии со </w:t>
      </w:r>
      <w:hyperlink r:id="rId17" w:history="1">
        <w:r w:rsidR="00F30F6F" w:rsidRPr="00002EF5">
          <w:rPr>
            <w:rFonts w:ascii="Arial" w:eastAsiaTheme="minorHAnsi" w:hAnsi="Arial" w:cs="Arial"/>
            <w:sz w:val="24"/>
            <w:lang w:eastAsia="en-US"/>
          </w:rPr>
          <w:t>статьей 22</w:t>
        </w:r>
      </w:hyperlink>
      <w:r w:rsidR="00F30F6F" w:rsidRPr="00002EF5">
        <w:rPr>
          <w:rFonts w:ascii="Arial" w:eastAsiaTheme="minorHAnsi" w:hAnsi="Arial" w:cs="Arial"/>
          <w:sz w:val="24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подписанное заказчиком обоснование цены </w:t>
      </w:r>
      <w:r w:rsidR="00F30F6F" w:rsidRPr="00002EF5">
        <w:rPr>
          <w:rFonts w:ascii="Arial" w:eastAsiaTheme="minorHAnsi" w:hAnsi="Arial" w:cs="Arial"/>
          <w:sz w:val="24"/>
          <w:lang w:eastAsia="en-US"/>
        </w:rPr>
        <w:lastRenderedPageBreak/>
        <w:t>контракта, заключаемого с единственным поставщиком (подрядчиком, исполнителем);</w:t>
      </w:r>
    </w:p>
    <w:p w:rsidR="00950BA6" w:rsidRPr="00002EF5" w:rsidRDefault="00F30F6F" w:rsidP="00B52102">
      <w:pPr>
        <w:pStyle w:val="2"/>
        <w:numPr>
          <w:ilvl w:val="0"/>
          <w:numId w:val="0"/>
        </w:numPr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950BA6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950BA6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18" w:history="1">
        <w:r w:rsidRPr="00002EF5">
          <w:rPr>
            <w:rFonts w:ascii="Arial" w:eastAsiaTheme="minorHAnsi" w:hAnsi="Arial" w:cs="Arial"/>
            <w:sz w:val="24"/>
            <w:lang w:eastAsia="en-US"/>
          </w:rPr>
          <w:t>статьи 31</w:t>
        </w:r>
      </w:hyperlink>
      <w:r w:rsidRPr="00002EF5">
        <w:rPr>
          <w:rFonts w:ascii="Arial" w:eastAsiaTheme="minorHAnsi" w:hAnsi="Arial" w:cs="Arial"/>
          <w:sz w:val="24"/>
          <w:lang w:eastAsia="en-US"/>
        </w:rPr>
        <w:t xml:space="preserve"> Федерального закона N 44-ФЗ;</w:t>
      </w:r>
    </w:p>
    <w:p w:rsidR="00950BA6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 xml:space="preserve">8) информация о соответствии закупаемых товаров, работ, услуг требованиям </w:t>
      </w:r>
      <w:hyperlink r:id="rId19" w:history="1">
        <w:r w:rsidRPr="00002EF5">
          <w:rPr>
            <w:rFonts w:ascii="Arial" w:eastAsiaTheme="minorHAnsi" w:hAnsi="Arial" w:cs="Arial"/>
            <w:sz w:val="24"/>
            <w:lang w:eastAsia="en-US"/>
          </w:rPr>
          <w:t>статьи 14</w:t>
        </w:r>
      </w:hyperlink>
      <w:r w:rsidRPr="00002EF5">
        <w:rPr>
          <w:rFonts w:ascii="Arial" w:eastAsiaTheme="minorHAnsi" w:hAnsi="Arial" w:cs="Arial"/>
          <w:sz w:val="24"/>
          <w:lang w:eastAsia="en-US"/>
        </w:rPr>
        <w:t xml:space="preserve"> Федерального закона N 44-ФЗ;</w:t>
      </w:r>
    </w:p>
    <w:p w:rsidR="00950BA6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950BA6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10) информация об установлении этапов контракта;</w:t>
      </w:r>
    </w:p>
    <w:p w:rsidR="00950BA6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CE189C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CE189C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CE189C" w:rsidRPr="00002EF5" w:rsidRDefault="00F30F6F" w:rsidP="00B52102">
      <w:pPr>
        <w:pStyle w:val="2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2EF5">
        <w:rPr>
          <w:rFonts w:ascii="Arial" w:eastAsiaTheme="minorHAnsi" w:hAnsi="Arial" w:cs="Arial"/>
          <w:sz w:val="24"/>
          <w:lang w:eastAsia="en-US"/>
        </w:rPr>
        <w:t>14) информация о подтвержденных источниках финансирования закупки</w:t>
      </w:r>
      <w:r w:rsidR="00691D9B" w:rsidRPr="00002EF5">
        <w:rPr>
          <w:rFonts w:ascii="Arial" w:eastAsiaTheme="minorHAnsi" w:hAnsi="Arial" w:cs="Arial"/>
          <w:sz w:val="24"/>
          <w:lang w:eastAsia="en-US"/>
        </w:rPr>
        <w:t>.</w:t>
      </w:r>
    </w:p>
    <w:p w:rsidR="00A80583" w:rsidRPr="00002EF5" w:rsidRDefault="009C4472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4.</w:t>
      </w:r>
      <w:r w:rsidRPr="00002EF5">
        <w:rPr>
          <w:rFonts w:ascii="Arial" w:hAnsi="Arial" w:cs="Arial"/>
          <w:color w:val="000000" w:themeColor="text1"/>
        </w:rPr>
        <w:t>Отраслевой (функциональный) орган администрации муниципального образования город Ефремов,</w:t>
      </w:r>
      <w:r w:rsidR="00F75450" w:rsidRPr="00002EF5">
        <w:rPr>
          <w:rFonts w:ascii="Arial" w:hAnsi="Arial" w:cs="Arial"/>
          <w:color w:val="000000" w:themeColor="text1"/>
        </w:rPr>
        <w:t xml:space="preserve"> осуществляющий деятельность, соответствующую предмету контракта,</w:t>
      </w:r>
      <w:r w:rsidRPr="00002EF5">
        <w:rPr>
          <w:rFonts w:ascii="Arial" w:hAnsi="Arial" w:cs="Arial"/>
          <w:color w:val="000000" w:themeColor="text1"/>
        </w:rPr>
        <w:t xml:space="preserve"> </w:t>
      </w:r>
      <w:r w:rsidRPr="00002EF5">
        <w:rPr>
          <w:rFonts w:ascii="Arial" w:hAnsi="Arial" w:cs="Arial"/>
          <w:color w:val="000000"/>
        </w:rPr>
        <w:t xml:space="preserve">не позднее </w:t>
      </w:r>
      <w:r w:rsidR="00FA4BB9" w:rsidRPr="00002EF5">
        <w:rPr>
          <w:rFonts w:ascii="Arial" w:hAnsi="Arial" w:cs="Arial"/>
          <w:color w:val="000000"/>
        </w:rPr>
        <w:t>пяти</w:t>
      </w:r>
      <w:r w:rsidR="003B39B7" w:rsidRPr="00002EF5">
        <w:rPr>
          <w:rFonts w:ascii="Arial" w:hAnsi="Arial" w:cs="Arial"/>
          <w:color w:val="000000"/>
        </w:rPr>
        <w:t xml:space="preserve"> </w:t>
      </w:r>
      <w:r w:rsidRPr="00002EF5">
        <w:rPr>
          <w:rFonts w:ascii="Arial" w:hAnsi="Arial" w:cs="Arial"/>
          <w:color w:val="000000"/>
        </w:rPr>
        <w:t xml:space="preserve"> рабоч</w:t>
      </w:r>
      <w:r w:rsidR="003B39B7" w:rsidRPr="00002EF5">
        <w:rPr>
          <w:rFonts w:ascii="Arial" w:hAnsi="Arial" w:cs="Arial"/>
          <w:color w:val="000000"/>
        </w:rPr>
        <w:t>их</w:t>
      </w:r>
      <w:r w:rsidRPr="00002EF5">
        <w:rPr>
          <w:rFonts w:ascii="Arial" w:hAnsi="Arial" w:cs="Arial"/>
          <w:color w:val="000000"/>
        </w:rPr>
        <w:t xml:space="preserve"> дн</w:t>
      </w:r>
      <w:r w:rsidR="003B39B7" w:rsidRPr="00002EF5">
        <w:rPr>
          <w:rFonts w:ascii="Arial" w:hAnsi="Arial" w:cs="Arial"/>
          <w:color w:val="000000"/>
        </w:rPr>
        <w:t xml:space="preserve">ей </w:t>
      </w:r>
      <w:r w:rsidRPr="00002EF5">
        <w:rPr>
          <w:rFonts w:ascii="Arial" w:hAnsi="Arial" w:cs="Arial"/>
          <w:color w:val="000000"/>
        </w:rPr>
        <w:t xml:space="preserve">со дня получения </w:t>
      </w:r>
      <w:r w:rsidR="00DE5654" w:rsidRPr="00002EF5">
        <w:rPr>
          <w:rFonts w:ascii="Arial" w:hAnsi="Arial" w:cs="Arial"/>
          <w:color w:val="000000"/>
        </w:rPr>
        <w:t>Предложения</w:t>
      </w:r>
      <w:r w:rsidR="00E30704" w:rsidRPr="00002EF5">
        <w:rPr>
          <w:rFonts w:ascii="Arial" w:hAnsi="Arial" w:cs="Arial"/>
          <w:color w:val="000000"/>
        </w:rPr>
        <w:t>,</w:t>
      </w:r>
      <w:r w:rsidRPr="00002EF5">
        <w:rPr>
          <w:rFonts w:ascii="Arial" w:hAnsi="Arial" w:cs="Arial"/>
          <w:color w:val="000000"/>
        </w:rPr>
        <w:t xml:space="preserve"> </w:t>
      </w:r>
      <w:r w:rsidR="007E72E8" w:rsidRPr="00002EF5">
        <w:rPr>
          <w:rFonts w:ascii="Arial" w:hAnsi="Arial" w:cs="Arial"/>
          <w:color w:val="000000" w:themeColor="text1"/>
        </w:rPr>
        <w:t>подготавливает</w:t>
      </w:r>
      <w:r w:rsidR="00A80583" w:rsidRPr="00002EF5">
        <w:rPr>
          <w:rFonts w:ascii="Arial" w:eastAsiaTheme="minorHAnsi" w:hAnsi="Arial" w:cs="Arial"/>
          <w:lang w:eastAsia="en-US"/>
        </w:rPr>
        <w:t xml:space="preserve"> заключени</w:t>
      </w:r>
      <w:r w:rsidR="007E72E8" w:rsidRPr="00002EF5">
        <w:rPr>
          <w:rFonts w:ascii="Arial" w:eastAsiaTheme="minorHAnsi" w:hAnsi="Arial" w:cs="Arial"/>
          <w:lang w:eastAsia="en-US"/>
        </w:rPr>
        <w:t xml:space="preserve">е и направляет в комиссию по </w:t>
      </w:r>
      <w:r w:rsidR="00833BE7" w:rsidRPr="00002EF5">
        <w:rPr>
          <w:rFonts w:ascii="Arial" w:eastAsiaTheme="minorHAnsi" w:hAnsi="Arial" w:cs="Arial"/>
          <w:lang w:eastAsia="en-US"/>
        </w:rPr>
        <w:t>рассмотрению предложений о заключении муниципального контракта, контракта, договора с единственным поставщиком (исполнителем, подрядчиком) для обеспечения нужд муниципального образования город Ефремов</w:t>
      </w:r>
      <w:r w:rsidR="00C87EF2" w:rsidRPr="00002EF5">
        <w:rPr>
          <w:rFonts w:ascii="Arial" w:eastAsiaTheme="minorHAnsi" w:hAnsi="Arial" w:cs="Arial"/>
          <w:lang w:eastAsia="en-US"/>
        </w:rPr>
        <w:t xml:space="preserve">, в дополнение к случаям, предусмотренным </w:t>
      </w:r>
      <w:hyperlink r:id="rId20" w:history="1">
        <w:r w:rsidR="00C87EF2" w:rsidRPr="00002EF5">
          <w:rPr>
            <w:rFonts w:ascii="Arial" w:eastAsiaTheme="minorHAnsi" w:hAnsi="Arial" w:cs="Arial"/>
            <w:lang w:eastAsia="en-US"/>
          </w:rPr>
          <w:t>частью 1 статьи 93</w:t>
        </w:r>
      </w:hyperlink>
      <w:r w:rsidR="00C87EF2" w:rsidRPr="00002EF5">
        <w:rPr>
          <w:rFonts w:ascii="Arial" w:eastAsiaTheme="minorHAnsi" w:hAnsi="Arial" w:cs="Arial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A80583" w:rsidRPr="00002EF5">
        <w:rPr>
          <w:rFonts w:ascii="Arial" w:eastAsiaTheme="minorHAnsi" w:hAnsi="Arial" w:cs="Arial"/>
          <w:lang w:eastAsia="en-US"/>
        </w:rPr>
        <w:t xml:space="preserve"> </w:t>
      </w:r>
      <w:r w:rsidR="00982518" w:rsidRPr="00002EF5">
        <w:rPr>
          <w:rFonts w:ascii="Arial" w:eastAsiaTheme="minorHAnsi" w:hAnsi="Arial" w:cs="Arial"/>
          <w:lang w:eastAsia="en-US"/>
        </w:rPr>
        <w:t>(</w:t>
      </w:r>
      <w:r w:rsidR="00492059" w:rsidRPr="00002EF5">
        <w:rPr>
          <w:rFonts w:ascii="Arial" w:eastAsiaTheme="minorHAnsi" w:hAnsi="Arial" w:cs="Arial"/>
          <w:lang w:eastAsia="en-US"/>
        </w:rPr>
        <w:t>далее-</w:t>
      </w:r>
      <w:r w:rsidR="008F224E" w:rsidRPr="00002EF5">
        <w:rPr>
          <w:rFonts w:ascii="Arial" w:eastAsiaTheme="minorHAnsi" w:hAnsi="Arial" w:cs="Arial"/>
          <w:lang w:eastAsia="en-US"/>
        </w:rPr>
        <w:t xml:space="preserve"> </w:t>
      </w:r>
      <w:r w:rsidR="00492059" w:rsidRPr="00002EF5">
        <w:rPr>
          <w:rFonts w:ascii="Arial" w:eastAsiaTheme="minorHAnsi" w:hAnsi="Arial" w:cs="Arial"/>
          <w:lang w:eastAsia="en-US"/>
        </w:rPr>
        <w:t>Комиссия</w:t>
      </w:r>
      <w:r w:rsidR="00982518" w:rsidRPr="00002EF5">
        <w:rPr>
          <w:rFonts w:ascii="Arial" w:eastAsiaTheme="minorHAnsi" w:hAnsi="Arial" w:cs="Arial"/>
          <w:lang w:eastAsia="en-US"/>
        </w:rPr>
        <w:t>)</w:t>
      </w:r>
      <w:r w:rsidR="00492059" w:rsidRPr="00002EF5">
        <w:rPr>
          <w:rFonts w:ascii="Arial" w:eastAsiaTheme="minorHAnsi" w:hAnsi="Arial" w:cs="Arial"/>
          <w:lang w:eastAsia="en-US"/>
        </w:rPr>
        <w:t>.</w:t>
      </w:r>
      <w:r w:rsidR="003629D7" w:rsidRPr="00002EF5">
        <w:rPr>
          <w:rFonts w:ascii="Arial" w:hAnsi="Arial" w:cs="Arial"/>
        </w:rPr>
        <w:t xml:space="preserve"> Заключение должно содержать информацию о целесообразности или нецелесообразности </w:t>
      </w:r>
      <w:r w:rsidR="00E70379" w:rsidRPr="00002EF5">
        <w:rPr>
          <w:rFonts w:ascii="Arial" w:eastAsiaTheme="minorHAnsi" w:hAnsi="Arial" w:cs="Arial"/>
          <w:lang w:eastAsia="en-US"/>
        </w:rPr>
        <w:t xml:space="preserve">заключения </w:t>
      </w:r>
      <w:r w:rsidR="00C87EF2" w:rsidRPr="00002EF5">
        <w:rPr>
          <w:rFonts w:ascii="Arial" w:eastAsiaTheme="minorHAnsi" w:hAnsi="Arial" w:cs="Arial"/>
          <w:lang w:eastAsia="en-US"/>
        </w:rPr>
        <w:t>контракта</w:t>
      </w:r>
      <w:r w:rsidR="00E70379" w:rsidRPr="00002EF5">
        <w:rPr>
          <w:rFonts w:ascii="Arial" w:eastAsiaTheme="minorHAnsi" w:hAnsi="Arial" w:cs="Arial"/>
          <w:lang w:eastAsia="en-US"/>
        </w:rPr>
        <w:t xml:space="preserve"> с единственным поставщиком</w:t>
      </w:r>
      <w:r w:rsidR="004B7DF7" w:rsidRPr="00002EF5">
        <w:rPr>
          <w:rFonts w:ascii="Arial" w:eastAsiaTheme="minorHAnsi" w:hAnsi="Arial" w:cs="Arial"/>
          <w:lang w:eastAsia="en-US"/>
        </w:rPr>
        <w:t>.</w:t>
      </w:r>
    </w:p>
    <w:p w:rsidR="00E45079" w:rsidRPr="00002EF5" w:rsidRDefault="00381F53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5. </w:t>
      </w:r>
      <w:r w:rsidR="00605B5D" w:rsidRPr="00002EF5">
        <w:rPr>
          <w:rFonts w:ascii="Arial" w:hAnsi="Arial" w:cs="Arial"/>
        </w:rPr>
        <w:t>Комиссия в течение 3 рабочих дней со д</w:t>
      </w:r>
      <w:r w:rsidR="00A83274" w:rsidRPr="00002EF5">
        <w:rPr>
          <w:rFonts w:ascii="Arial" w:hAnsi="Arial" w:cs="Arial"/>
        </w:rPr>
        <w:t xml:space="preserve">ня поступления соответствующего </w:t>
      </w:r>
      <w:r w:rsidR="00605B5D" w:rsidRPr="00002EF5">
        <w:rPr>
          <w:rFonts w:ascii="Arial" w:hAnsi="Arial" w:cs="Arial"/>
        </w:rPr>
        <w:t xml:space="preserve">Предложения рассматривает полученные документы и принимает </w:t>
      </w:r>
      <w:r w:rsidRPr="00002EF5">
        <w:rPr>
          <w:rFonts w:ascii="Arial" w:eastAsiaTheme="minorHAnsi" w:hAnsi="Arial" w:cs="Arial"/>
          <w:lang w:eastAsia="en-US"/>
        </w:rPr>
        <w:t xml:space="preserve">положительное или отрицательное решение о возможности осуществления закупки у единственного поставщика (подрядчика, исполнителя). Решение оформляется протоколом, подписываемым </w:t>
      </w:r>
      <w:r w:rsidR="00B52102" w:rsidRPr="00002EF5">
        <w:rPr>
          <w:rFonts w:ascii="Arial" w:eastAsiaTheme="minorHAnsi" w:hAnsi="Arial" w:cs="Arial"/>
          <w:lang w:eastAsia="en-US"/>
        </w:rPr>
        <w:t>председателем Комиссии (</w:t>
      </w:r>
      <w:r w:rsidRPr="00002EF5">
        <w:rPr>
          <w:rFonts w:ascii="Arial" w:eastAsiaTheme="minorHAnsi" w:hAnsi="Arial" w:cs="Arial"/>
          <w:lang w:eastAsia="en-US"/>
        </w:rPr>
        <w:t xml:space="preserve">главой </w:t>
      </w:r>
      <w:r w:rsidR="00E45079" w:rsidRPr="00002EF5">
        <w:rPr>
          <w:rFonts w:ascii="Arial" w:eastAsiaTheme="minorHAnsi" w:hAnsi="Arial" w:cs="Arial"/>
          <w:lang w:eastAsia="en-US"/>
        </w:rPr>
        <w:t>А</w:t>
      </w:r>
      <w:r w:rsidRPr="00002EF5">
        <w:rPr>
          <w:rFonts w:ascii="Arial" w:eastAsiaTheme="minorHAnsi" w:hAnsi="Arial" w:cs="Arial"/>
          <w:lang w:eastAsia="en-US"/>
        </w:rPr>
        <w:t>дминистрации или лицом, его замещающим</w:t>
      </w:r>
      <w:r w:rsidR="00B52102" w:rsidRPr="00002EF5">
        <w:rPr>
          <w:rFonts w:ascii="Arial" w:eastAsiaTheme="minorHAnsi" w:hAnsi="Arial" w:cs="Arial"/>
          <w:lang w:eastAsia="en-US"/>
        </w:rPr>
        <w:t>)</w:t>
      </w:r>
      <w:r w:rsidRPr="00002EF5">
        <w:rPr>
          <w:rFonts w:ascii="Arial" w:eastAsiaTheme="minorHAnsi" w:hAnsi="Arial" w:cs="Arial"/>
          <w:lang w:eastAsia="en-US"/>
        </w:rPr>
        <w:t>. Протокол направляется органу, вносившему Предложение, в порядке, установленном инструкцией по делопроизводству.</w:t>
      </w:r>
    </w:p>
    <w:p w:rsidR="0095343C" w:rsidRPr="00002EF5" w:rsidRDefault="0095343C" w:rsidP="00B52102">
      <w:pPr>
        <w:suppressAutoHyphens w:val="0"/>
        <w:spacing w:line="340" w:lineRule="exact"/>
        <w:ind w:firstLine="567"/>
        <w:jc w:val="both"/>
        <w:rPr>
          <w:rFonts w:ascii="Arial" w:hAnsi="Arial" w:cs="Arial"/>
        </w:rPr>
      </w:pPr>
      <w:r w:rsidRPr="00002EF5">
        <w:rPr>
          <w:rFonts w:ascii="Arial" w:hAnsi="Arial" w:cs="Arial"/>
        </w:rPr>
        <w:lastRenderedPageBreak/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95343C" w:rsidRPr="00002EF5" w:rsidRDefault="0095343C" w:rsidP="00B52102">
      <w:pPr>
        <w:suppressAutoHyphens w:val="0"/>
        <w:spacing w:line="340" w:lineRule="exact"/>
        <w:ind w:firstLine="567"/>
        <w:jc w:val="both"/>
        <w:rPr>
          <w:rFonts w:ascii="Arial" w:hAnsi="Arial" w:cs="Arial"/>
        </w:rPr>
      </w:pPr>
      <w:r w:rsidRPr="00002EF5">
        <w:rPr>
          <w:rFonts w:ascii="Arial" w:hAnsi="Arial" w:cs="Arial"/>
        </w:rPr>
        <w:t>Представитель органа, направившего обращение, выступает докладчиком по внесенному вопросу.</w:t>
      </w:r>
    </w:p>
    <w:p w:rsidR="0095343C" w:rsidRPr="00002EF5" w:rsidRDefault="0095343C" w:rsidP="00B52102">
      <w:pPr>
        <w:suppressAutoHyphens w:val="0"/>
        <w:spacing w:line="340" w:lineRule="exact"/>
        <w:ind w:firstLine="567"/>
        <w:jc w:val="both"/>
        <w:rPr>
          <w:rFonts w:ascii="Arial" w:hAnsi="Arial" w:cs="Arial"/>
        </w:rPr>
      </w:pPr>
      <w:r w:rsidRPr="00002EF5">
        <w:rPr>
          <w:rFonts w:ascii="Arial" w:hAnsi="Arial" w:cs="Arial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721BF9" w:rsidRPr="00002EF5" w:rsidRDefault="00381F53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Основанием для принятия отрицательного решения являются:</w:t>
      </w:r>
    </w:p>
    <w:p w:rsidR="00721BF9" w:rsidRPr="00002EF5" w:rsidRDefault="00721BF9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- </w:t>
      </w:r>
      <w:r w:rsidR="00381F53" w:rsidRPr="00002EF5">
        <w:rPr>
          <w:rFonts w:ascii="Arial" w:eastAsiaTheme="minorHAnsi" w:hAnsi="Arial" w:cs="Arial"/>
          <w:lang w:eastAsia="en-US"/>
        </w:rPr>
        <w:t>недостоверные сведения, представленные в Предложении;</w:t>
      </w:r>
    </w:p>
    <w:p w:rsidR="00B86B37" w:rsidRPr="00002EF5" w:rsidRDefault="00721BF9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A109A5" w:rsidRPr="00002EF5" w:rsidRDefault="00721BF9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в Предложении содержатся сведения о закупаемых товарах, работах, услугах, включенных в перечень, приведенный в</w:t>
      </w:r>
      <w:r w:rsidR="000A0770" w:rsidRPr="00002EF5">
        <w:rPr>
          <w:rFonts w:ascii="Arial" w:eastAsiaTheme="minorHAnsi" w:hAnsi="Arial" w:cs="Arial"/>
          <w:lang w:eastAsia="en-US"/>
        </w:rPr>
        <w:t xml:space="preserve"> </w:t>
      </w:r>
      <w:r w:rsidR="00A109A5" w:rsidRPr="00002EF5">
        <w:rPr>
          <w:rFonts w:ascii="Arial" w:eastAsiaTheme="minorHAnsi" w:hAnsi="Arial" w:cs="Arial"/>
          <w:lang w:eastAsia="en-US"/>
        </w:rPr>
        <w:t xml:space="preserve">постановлении </w:t>
      </w:r>
      <w:r w:rsidR="000A0770" w:rsidRPr="00002EF5">
        <w:rPr>
          <w:rFonts w:ascii="Arial" w:eastAsiaTheme="minorHAnsi" w:hAnsi="Arial" w:cs="Arial"/>
          <w:lang w:eastAsia="en-US"/>
        </w:rPr>
        <w:t>правительства Тульской области от 22.04.2022 N 268 "Об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области"</w:t>
      </w:r>
      <w:r w:rsidR="00381F53" w:rsidRPr="00002EF5">
        <w:rPr>
          <w:rFonts w:ascii="Arial" w:eastAsiaTheme="minorHAnsi" w:hAnsi="Arial" w:cs="Arial"/>
          <w:lang w:eastAsia="en-US"/>
        </w:rPr>
        <w:t>;</w:t>
      </w:r>
    </w:p>
    <w:p w:rsidR="00A109A5" w:rsidRPr="00002EF5" w:rsidRDefault="00A109A5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 xml:space="preserve">несоответствие условий осуществления закупки требованиям применения национального режима при осуществлении закупок, установленных </w:t>
      </w:r>
      <w:hyperlink r:id="rId21" w:history="1">
        <w:r w:rsidR="00381F53" w:rsidRPr="00002EF5">
          <w:rPr>
            <w:rFonts w:ascii="Arial" w:eastAsiaTheme="minorHAnsi" w:hAnsi="Arial" w:cs="Arial"/>
            <w:lang w:eastAsia="en-US"/>
          </w:rPr>
          <w:t>статьей 14</w:t>
        </w:r>
      </w:hyperlink>
      <w:r w:rsidR="00381F53" w:rsidRPr="00002EF5">
        <w:rPr>
          <w:rFonts w:ascii="Arial" w:eastAsiaTheme="minorHAnsi" w:hAnsi="Arial" w:cs="Arial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109A5" w:rsidRPr="00002EF5" w:rsidRDefault="00A109A5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наличие обстоятельств, препятствующих исполнению контракта на условиях, указанных в Предложении;</w:t>
      </w:r>
    </w:p>
    <w:p w:rsidR="000809DB" w:rsidRPr="00002EF5" w:rsidRDefault="00381F53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В случае принятия отрицательного решения в протоколе указывается основание для отказа.</w:t>
      </w:r>
    </w:p>
    <w:p w:rsidR="000809DB" w:rsidRPr="00002EF5" w:rsidRDefault="00381F53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В случае принятия положительного решения в протоколе указываются следующие сведения:</w:t>
      </w:r>
    </w:p>
    <w:p w:rsidR="000809DB" w:rsidRPr="00002EF5" w:rsidRDefault="000809DB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- </w:t>
      </w:r>
      <w:r w:rsidR="00381F53" w:rsidRPr="00002EF5">
        <w:rPr>
          <w:rFonts w:ascii="Arial" w:eastAsiaTheme="minorHAnsi" w:hAnsi="Arial" w:cs="Arial"/>
          <w:lang w:eastAsia="en-US"/>
        </w:rPr>
        <w:t>наименование заказчика;</w:t>
      </w:r>
    </w:p>
    <w:p w:rsidR="005E0D90" w:rsidRPr="00002EF5" w:rsidRDefault="000809DB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сведения о предмете контракта;</w:t>
      </w:r>
    </w:p>
    <w:p w:rsidR="005E0D90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сведения о цене контракта, заключаемого с единственным поставщиком;</w:t>
      </w:r>
    </w:p>
    <w:p w:rsidR="005E0D90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5E0D90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сведения о сроке осуществления закупки у единственного поставщика (подрядчика, исполнителя);</w:t>
      </w:r>
    </w:p>
    <w:p w:rsidR="005E0D90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 xml:space="preserve">сведения об исполнении единственным поставщиком (подрядчиком, исполнителем) своих обязательств по контракту лично или с привлечением к его </w:t>
      </w:r>
      <w:r w:rsidR="00381F53" w:rsidRPr="00002EF5">
        <w:rPr>
          <w:rFonts w:ascii="Arial" w:eastAsiaTheme="minorHAnsi" w:hAnsi="Arial" w:cs="Arial"/>
          <w:lang w:eastAsia="en-US"/>
        </w:rPr>
        <w:lastRenderedPageBreak/>
        <w:t>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5E0D90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информация об установлении этапов контракта;</w:t>
      </w:r>
    </w:p>
    <w:p w:rsidR="005E0D90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E0D90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5E0D90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информация об установлении требования к обеспечению гарантийных обязательств;</w:t>
      </w:r>
    </w:p>
    <w:p w:rsidR="00C63B15" w:rsidRPr="00002EF5" w:rsidRDefault="005E0D90" w:rsidP="00B52102">
      <w:pPr>
        <w:suppressAutoHyphens w:val="0"/>
        <w:spacing w:line="360" w:lineRule="exact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381F53" w:rsidRPr="00002EF5">
        <w:rPr>
          <w:rFonts w:ascii="Arial" w:eastAsiaTheme="minorHAnsi" w:hAnsi="Arial" w:cs="Arial"/>
          <w:lang w:eastAsia="en-US"/>
        </w:rPr>
        <w:t>информация об источниках финансирования закупки</w:t>
      </w:r>
      <w:r w:rsidR="00204A16" w:rsidRPr="00002EF5">
        <w:rPr>
          <w:rFonts w:ascii="Arial" w:eastAsiaTheme="minorHAnsi" w:hAnsi="Arial" w:cs="Arial"/>
          <w:lang w:eastAsia="en-US"/>
        </w:rPr>
        <w:t>.</w:t>
      </w:r>
    </w:p>
    <w:p w:rsidR="007B2397" w:rsidRPr="00002EF5" w:rsidRDefault="00204A16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6. 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 в отношении закупки следующих работ (услуг):</w:t>
      </w:r>
    </w:p>
    <w:p w:rsidR="00DB2071" w:rsidRPr="00002EF5" w:rsidRDefault="007B2397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204A16" w:rsidRPr="00002EF5">
        <w:rPr>
          <w:rFonts w:ascii="Arial" w:eastAsiaTheme="minorHAnsi" w:hAnsi="Arial" w:cs="Arial"/>
          <w:lang w:eastAsia="en-US"/>
        </w:rPr>
        <w:t>работ по проектированию, строительству, реконструкции, сносу, капитальному ремонту, текущему ремонту объектов капитального строительства;</w:t>
      </w:r>
    </w:p>
    <w:p w:rsidR="00DB2071" w:rsidRPr="00002EF5" w:rsidRDefault="00DB2071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204A16" w:rsidRPr="00002EF5">
        <w:rPr>
          <w:rFonts w:ascii="Arial" w:eastAsiaTheme="minorHAnsi" w:hAnsi="Arial" w:cs="Arial"/>
          <w:lang w:eastAsia="en-US"/>
        </w:rPr>
        <w:t>одновременному выполнению работ по проектированию, строительству и вводу в эксплуатацию объектов капитального строительства;</w:t>
      </w:r>
    </w:p>
    <w:p w:rsidR="00DB2071" w:rsidRPr="00002EF5" w:rsidRDefault="00DB2071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204A16" w:rsidRPr="00002EF5">
        <w:rPr>
          <w:rFonts w:ascii="Arial" w:eastAsiaTheme="minorHAnsi" w:hAnsi="Arial" w:cs="Arial"/>
          <w:lang w:eastAsia="en-US"/>
        </w:rPr>
        <w:t>одновременной подготовке проектной документации и (или) выполнению инженерных изысканий, выполнению работ по строительству, реконструкции и (или) капитальному ремонту объекта капитального строительства;</w:t>
      </w:r>
    </w:p>
    <w:p w:rsidR="00DB2071" w:rsidRPr="00002EF5" w:rsidRDefault="00DB2071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204A16" w:rsidRPr="00002EF5">
        <w:rPr>
          <w:rFonts w:ascii="Arial" w:eastAsiaTheme="minorHAnsi" w:hAnsi="Arial" w:cs="Arial"/>
          <w:lang w:eastAsia="en-US"/>
        </w:rPr>
        <w:t>одновременному выполнению работ по консервации, ремонту, реставрации, приспособлению объекта культурного наследия (памятника истории и культуры) народов Российской Федерации;</w:t>
      </w:r>
    </w:p>
    <w:p w:rsidR="00DB2071" w:rsidRPr="00002EF5" w:rsidRDefault="00DB2071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>-</w:t>
      </w:r>
      <w:r w:rsidR="00204A16" w:rsidRPr="00002EF5">
        <w:rPr>
          <w:rFonts w:ascii="Arial" w:eastAsiaTheme="minorHAnsi" w:hAnsi="Arial" w:cs="Arial"/>
          <w:lang w:eastAsia="en-US"/>
        </w:rPr>
        <w:t>работ по сохранению объектов культурного наследия;</w:t>
      </w:r>
    </w:p>
    <w:p w:rsidR="00204A16" w:rsidRPr="00002EF5" w:rsidRDefault="0063605C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- </w:t>
      </w:r>
      <w:r w:rsidR="00204A16" w:rsidRPr="00002EF5">
        <w:rPr>
          <w:rFonts w:ascii="Arial" w:eastAsiaTheme="minorHAnsi" w:hAnsi="Arial" w:cs="Arial"/>
          <w:lang w:eastAsia="en-US"/>
        </w:rPr>
        <w:t>благоустройству территорий.</w:t>
      </w:r>
    </w:p>
    <w:p w:rsidR="00395465" w:rsidRPr="00002EF5" w:rsidRDefault="00AD0AE7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7. В случае принятия положительного решения, предусмотренного </w:t>
      </w:r>
      <w:hyperlink r:id="rId22" w:history="1">
        <w:r w:rsidRPr="00002EF5">
          <w:rPr>
            <w:rFonts w:ascii="Arial" w:eastAsiaTheme="minorHAnsi" w:hAnsi="Arial" w:cs="Arial"/>
            <w:lang w:eastAsia="en-US"/>
          </w:rPr>
          <w:t>пунктом 5</w:t>
        </w:r>
      </w:hyperlink>
      <w:r w:rsidRPr="00002EF5">
        <w:rPr>
          <w:rFonts w:ascii="Arial" w:eastAsiaTheme="minorHAnsi" w:hAnsi="Arial" w:cs="Arial"/>
          <w:lang w:eastAsia="en-US"/>
        </w:rPr>
        <w:t xml:space="preserve"> настоящего Порядка, в случае согласования правительством Тульской области закупки работ (услуг), установленного </w:t>
      </w:r>
      <w:hyperlink r:id="rId23" w:history="1">
        <w:r w:rsidRPr="00002EF5">
          <w:rPr>
            <w:rFonts w:ascii="Arial" w:eastAsiaTheme="minorHAnsi" w:hAnsi="Arial" w:cs="Arial"/>
            <w:lang w:eastAsia="en-US"/>
          </w:rPr>
          <w:t>пунктом 6</w:t>
        </w:r>
      </w:hyperlink>
      <w:r w:rsidRPr="00002EF5">
        <w:rPr>
          <w:rFonts w:ascii="Arial" w:eastAsiaTheme="minorHAnsi" w:hAnsi="Arial" w:cs="Arial"/>
          <w:lang w:eastAsia="en-US"/>
        </w:rPr>
        <w:t xml:space="preserve"> настоящего Порядка, </w:t>
      </w:r>
      <w:r w:rsidR="00424176" w:rsidRPr="00002EF5">
        <w:rPr>
          <w:rFonts w:ascii="Arial" w:hAnsi="Arial" w:cs="Arial"/>
          <w:color w:val="000000" w:themeColor="text1"/>
        </w:rPr>
        <w:t>отраслевой (функциональный) орган Администрации</w:t>
      </w:r>
      <w:r w:rsidR="00424176" w:rsidRPr="00002EF5">
        <w:rPr>
          <w:rFonts w:ascii="Arial" w:hAnsi="Arial" w:cs="Arial"/>
          <w:color w:val="000000"/>
        </w:rPr>
        <w:t xml:space="preserve">, вносивший Предложение, в </w:t>
      </w:r>
      <w:r w:rsidR="007B110B" w:rsidRPr="00002EF5">
        <w:rPr>
          <w:rFonts w:ascii="Arial" w:hAnsi="Arial" w:cs="Arial"/>
          <w:color w:val="000000"/>
        </w:rPr>
        <w:t xml:space="preserve"> срок, не превышающий 5 ра</w:t>
      </w:r>
      <w:r w:rsidR="004318A0" w:rsidRPr="00002EF5">
        <w:rPr>
          <w:rFonts w:ascii="Arial" w:hAnsi="Arial" w:cs="Arial"/>
          <w:color w:val="000000"/>
        </w:rPr>
        <w:t>бочих дней</w:t>
      </w:r>
      <w:r w:rsidR="007B110B" w:rsidRPr="00002EF5">
        <w:rPr>
          <w:rFonts w:ascii="Arial" w:hAnsi="Arial" w:cs="Arial"/>
          <w:color w:val="000000"/>
        </w:rPr>
        <w:t xml:space="preserve">, разрабатывает проект правового акта </w:t>
      </w:r>
      <w:r w:rsidR="004318A0" w:rsidRPr="00002EF5">
        <w:rPr>
          <w:rFonts w:ascii="Arial" w:hAnsi="Arial" w:cs="Arial"/>
          <w:color w:val="000000"/>
        </w:rPr>
        <w:t xml:space="preserve">Администрации, </w:t>
      </w:r>
      <w:r w:rsidRPr="00002EF5">
        <w:rPr>
          <w:rFonts w:ascii="Arial" w:eastAsiaTheme="minorHAnsi" w:hAnsi="Arial" w:cs="Arial"/>
          <w:lang w:eastAsia="en-US"/>
        </w:rPr>
        <w:t>содержащ</w:t>
      </w:r>
      <w:r w:rsidR="004318A0" w:rsidRPr="00002EF5">
        <w:rPr>
          <w:rFonts w:ascii="Arial" w:eastAsiaTheme="minorHAnsi" w:hAnsi="Arial" w:cs="Arial"/>
          <w:lang w:eastAsia="en-US"/>
        </w:rPr>
        <w:t>ий</w:t>
      </w:r>
      <w:r w:rsidRPr="00002EF5">
        <w:rPr>
          <w:rFonts w:ascii="Arial" w:eastAsiaTheme="minorHAnsi" w:hAnsi="Arial" w:cs="Arial"/>
          <w:lang w:eastAsia="en-US"/>
        </w:rPr>
        <w:t xml:space="preserve"> решение, определяющее единственного поставщика (подрядчика, исполнителя) товаров, работ, услуг для обеспечения муниципальных нужд </w:t>
      </w:r>
      <w:r w:rsidR="00B34954" w:rsidRPr="00002EF5">
        <w:rPr>
          <w:rFonts w:ascii="Arial" w:eastAsiaTheme="minorHAnsi" w:hAnsi="Arial" w:cs="Arial"/>
          <w:lang w:eastAsia="en-US"/>
        </w:rPr>
        <w:t>муниципального образования город Ефремов</w:t>
      </w:r>
      <w:r w:rsidRPr="00002EF5">
        <w:rPr>
          <w:rFonts w:ascii="Arial" w:eastAsiaTheme="minorHAnsi" w:hAnsi="Arial" w:cs="Arial"/>
          <w:lang w:eastAsia="en-US"/>
        </w:rPr>
        <w:t xml:space="preserve"> с указанием сведений, указанных в </w:t>
      </w:r>
      <w:hyperlink r:id="rId24" w:history="1">
        <w:r w:rsidRPr="00002EF5">
          <w:rPr>
            <w:rFonts w:ascii="Arial" w:eastAsiaTheme="minorHAnsi" w:hAnsi="Arial" w:cs="Arial"/>
            <w:lang w:eastAsia="en-US"/>
          </w:rPr>
          <w:t>абзацах 1</w:t>
        </w:r>
        <w:r w:rsidR="00EA77A6" w:rsidRPr="00002EF5">
          <w:rPr>
            <w:rFonts w:ascii="Arial" w:eastAsiaTheme="minorHAnsi" w:hAnsi="Arial" w:cs="Arial"/>
            <w:lang w:eastAsia="en-US"/>
          </w:rPr>
          <w:t>3</w:t>
        </w:r>
      </w:hyperlink>
      <w:r w:rsidRPr="00002EF5">
        <w:rPr>
          <w:rFonts w:ascii="Arial" w:eastAsiaTheme="minorHAnsi" w:hAnsi="Arial" w:cs="Arial"/>
          <w:lang w:eastAsia="en-US"/>
        </w:rPr>
        <w:t xml:space="preserve"> - </w:t>
      </w:r>
      <w:hyperlink r:id="rId25" w:history="1">
        <w:r w:rsidRPr="00002EF5">
          <w:rPr>
            <w:rFonts w:ascii="Arial" w:eastAsiaTheme="minorHAnsi" w:hAnsi="Arial" w:cs="Arial"/>
            <w:lang w:eastAsia="en-US"/>
          </w:rPr>
          <w:t>23 пункта 5</w:t>
        </w:r>
      </w:hyperlink>
      <w:r w:rsidRPr="00002EF5">
        <w:rPr>
          <w:rFonts w:ascii="Arial" w:eastAsiaTheme="minorHAnsi" w:hAnsi="Arial" w:cs="Arial"/>
          <w:lang w:eastAsia="en-US"/>
        </w:rPr>
        <w:t xml:space="preserve"> настоящего Порядка.</w:t>
      </w:r>
    </w:p>
    <w:p w:rsidR="00AD0AE7" w:rsidRPr="00002EF5" w:rsidRDefault="00AD0AE7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В случае отказа в согласовании правительством Тульской области закупки работ (услуг), установленного </w:t>
      </w:r>
      <w:hyperlink r:id="rId26" w:history="1">
        <w:r w:rsidRPr="00002EF5">
          <w:rPr>
            <w:rFonts w:ascii="Arial" w:eastAsiaTheme="minorHAnsi" w:hAnsi="Arial" w:cs="Arial"/>
            <w:lang w:eastAsia="en-US"/>
          </w:rPr>
          <w:t>пунктом 6</w:t>
        </w:r>
      </w:hyperlink>
      <w:r w:rsidRPr="00002EF5">
        <w:rPr>
          <w:rFonts w:ascii="Arial" w:eastAsiaTheme="minorHAnsi" w:hAnsi="Arial" w:cs="Arial"/>
          <w:lang w:eastAsia="en-US"/>
        </w:rPr>
        <w:t xml:space="preserve"> настоящего Порядка, протокол и документы, содержащие основания для отказа в согласовании, направляются органу, вносившему Предложение, в порядке, установленном инструкцией по делопроизводству.</w:t>
      </w:r>
    </w:p>
    <w:p w:rsidR="005F1D4C" w:rsidRPr="00002EF5" w:rsidRDefault="005F1D4C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t xml:space="preserve">8. В течение 10 рабочих дней со дня вступления в силу муниципального правового акта, указанного в </w:t>
      </w:r>
      <w:hyperlink r:id="rId27" w:history="1">
        <w:r w:rsidRPr="00002EF5">
          <w:rPr>
            <w:rFonts w:ascii="Arial" w:eastAsiaTheme="minorHAnsi" w:hAnsi="Arial" w:cs="Arial"/>
            <w:lang w:eastAsia="en-US"/>
          </w:rPr>
          <w:t>абзаце 1 пункта 7</w:t>
        </w:r>
      </w:hyperlink>
      <w:r w:rsidRPr="00002EF5">
        <w:rPr>
          <w:rFonts w:ascii="Arial" w:eastAsiaTheme="minorHAnsi" w:hAnsi="Arial" w:cs="Arial"/>
          <w:lang w:eastAsia="en-US"/>
        </w:rPr>
        <w:t xml:space="preserve"> настоящего Порядка, заказчик вправе заключить контракт на условиях, указанных в этом акте. По истечении указанного срока заказчик утрачивает право заключить соответствующий контракт.</w:t>
      </w:r>
    </w:p>
    <w:p w:rsidR="00271E49" w:rsidRPr="00002EF5" w:rsidRDefault="00271E49" w:rsidP="00B5210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2EF5">
        <w:rPr>
          <w:rFonts w:ascii="Arial" w:eastAsiaTheme="minorHAnsi" w:hAnsi="Arial" w:cs="Arial"/>
          <w:lang w:eastAsia="en-US"/>
        </w:rPr>
        <w:lastRenderedPageBreak/>
        <w:t xml:space="preserve">9. 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</w:t>
      </w:r>
      <w:hyperlink r:id="rId28" w:history="1">
        <w:r w:rsidRPr="00002EF5">
          <w:rPr>
            <w:rFonts w:ascii="Arial" w:eastAsiaTheme="minorHAnsi" w:hAnsi="Arial" w:cs="Arial"/>
            <w:lang w:eastAsia="en-US"/>
          </w:rPr>
          <w:t>законом</w:t>
        </w:r>
      </w:hyperlink>
      <w:r w:rsidRPr="00002EF5">
        <w:rPr>
          <w:rFonts w:ascii="Arial" w:eastAsiaTheme="minorHAnsi" w:hAnsi="Arial" w:cs="Arial"/>
          <w:lang w:eastAsia="en-US"/>
        </w:rPr>
        <w:t xml:space="preserve"> N 44-ФЗ.</w:t>
      </w:r>
    </w:p>
    <w:p w:rsidR="00204A16" w:rsidRPr="00002EF5" w:rsidRDefault="00204A16" w:rsidP="0019717C">
      <w:pPr>
        <w:suppressAutoHyphens w:val="0"/>
        <w:spacing w:line="360" w:lineRule="exact"/>
        <w:ind w:firstLine="426"/>
        <w:jc w:val="both"/>
        <w:rPr>
          <w:rFonts w:ascii="Arial" w:eastAsiaTheme="minorHAnsi" w:hAnsi="Arial" w:cs="Arial"/>
          <w:lang w:eastAsia="en-US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2"/>
        <w:gridCol w:w="3688"/>
        <w:gridCol w:w="1560"/>
      </w:tblGrid>
      <w:tr w:rsidR="00271E49" w:rsidRPr="00002EF5" w:rsidTr="00271E49">
        <w:trPr>
          <w:trHeight w:val="1084"/>
        </w:trPr>
        <w:tc>
          <w:tcPr>
            <w:tcW w:w="4111" w:type="dxa"/>
          </w:tcPr>
          <w:p w:rsidR="00271E49" w:rsidRPr="00002EF5" w:rsidRDefault="00271E49" w:rsidP="0019717C">
            <w:pPr>
              <w:spacing w:line="240" w:lineRule="exact"/>
              <w:ind w:firstLine="426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</w:rPr>
              <w:br w:type="page"/>
            </w:r>
            <w:r w:rsidRPr="00002EF5">
              <w:rPr>
                <w:rFonts w:ascii="Arial" w:hAnsi="Arial" w:cs="Arial"/>
              </w:rPr>
              <w:br w:type="page"/>
            </w:r>
            <w:r w:rsidRPr="00002EF5">
              <w:rPr>
                <w:rFonts w:ascii="Arial" w:hAnsi="Arial" w:cs="Arial"/>
              </w:rPr>
              <w:br w:type="page"/>
            </w:r>
          </w:p>
        </w:tc>
        <w:tc>
          <w:tcPr>
            <w:tcW w:w="5245" w:type="dxa"/>
            <w:gridSpan w:val="2"/>
            <w:hideMark/>
          </w:tcPr>
          <w:p w:rsidR="00EF7150" w:rsidRPr="00002EF5" w:rsidRDefault="00EF7150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EF7150" w:rsidRPr="00002EF5" w:rsidRDefault="00EF7150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EF7150" w:rsidRPr="00002EF5" w:rsidRDefault="00EF7150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EF7150" w:rsidRPr="00002EF5" w:rsidRDefault="00EF7150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EF7150" w:rsidRPr="00002EF5" w:rsidRDefault="00EF7150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EF7150" w:rsidRDefault="00EF7150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002EF5" w:rsidRPr="00002EF5" w:rsidRDefault="00002EF5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943566" w:rsidRPr="00002EF5" w:rsidRDefault="00943566" w:rsidP="008F224E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8F224E" w:rsidRPr="00002EF5" w:rsidRDefault="008F224E" w:rsidP="008F224E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943566" w:rsidRPr="00002EF5" w:rsidRDefault="00943566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  <w:p w:rsidR="00271E49" w:rsidRPr="00002EF5" w:rsidRDefault="00271E49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t>Приложение № 2</w:t>
            </w:r>
            <w:r w:rsidRPr="00002EF5">
              <w:rPr>
                <w:rFonts w:ascii="Arial" w:hAnsi="Arial" w:cs="Arial"/>
                <w:color w:val="000000"/>
              </w:rPr>
              <w:br/>
              <w:t>к постановлению администрации</w:t>
            </w:r>
          </w:p>
          <w:p w:rsidR="00271E49" w:rsidRPr="00002EF5" w:rsidRDefault="00271E49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271E49" w:rsidRPr="00002EF5" w:rsidRDefault="00271E49" w:rsidP="0019717C">
            <w:pPr>
              <w:spacing w:line="240" w:lineRule="exact"/>
              <w:ind w:firstLine="426"/>
              <w:jc w:val="center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271E49" w:rsidRPr="00002EF5" w:rsidTr="00271E49">
        <w:trPr>
          <w:cantSplit/>
        </w:trPr>
        <w:tc>
          <w:tcPr>
            <w:tcW w:w="4111" w:type="dxa"/>
          </w:tcPr>
          <w:p w:rsidR="00271E49" w:rsidRPr="00002EF5" w:rsidRDefault="00271E49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hideMark/>
          </w:tcPr>
          <w:p w:rsidR="00271E49" w:rsidRPr="00002EF5" w:rsidRDefault="00943566">
            <w:pPr>
              <w:spacing w:line="240" w:lineRule="exact"/>
              <w:ind w:firstLine="368"/>
              <w:rPr>
                <w:rFonts w:ascii="Arial" w:hAnsi="Arial" w:cs="Arial"/>
                <w:color w:val="000000"/>
              </w:rPr>
            </w:pPr>
            <w:r w:rsidRPr="00002EF5">
              <w:rPr>
                <w:rFonts w:ascii="Arial" w:hAnsi="Arial" w:cs="Arial"/>
                <w:color w:val="000000"/>
              </w:rPr>
              <w:t xml:space="preserve">             </w:t>
            </w:r>
            <w:r w:rsidR="00271E49" w:rsidRPr="00002EF5">
              <w:rPr>
                <w:rFonts w:ascii="Arial" w:hAnsi="Arial" w:cs="Arial"/>
                <w:color w:val="000000"/>
              </w:rPr>
              <w:t>от</w:t>
            </w:r>
            <w:r w:rsidR="00271E49" w:rsidRPr="00002EF5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002EF5">
              <w:rPr>
                <w:rFonts w:ascii="Arial" w:hAnsi="Arial" w:cs="Arial"/>
                <w:color w:val="000000"/>
              </w:rPr>
              <w:t>18.05.2022</w:t>
            </w:r>
            <w:r w:rsidR="005501C3" w:rsidRPr="00002EF5">
              <w:rPr>
                <w:rFonts w:ascii="Arial" w:hAnsi="Arial" w:cs="Arial"/>
                <w:color w:val="000000"/>
                <w:lang w:val="en-US"/>
              </w:rPr>
              <w:fldChar w:fldCharType="begin"/>
            </w:r>
            <w:r w:rsidR="00271E49" w:rsidRPr="00002EF5">
              <w:rPr>
                <w:rFonts w:ascii="Arial" w:hAnsi="Arial" w:cs="Arial"/>
                <w:color w:val="000000"/>
                <w:lang w:val="en-US"/>
              </w:rPr>
              <w:instrText xml:space="preserve"> DOCVARIABLE  REG_DATE_DD.MM.YYYY  \* MERGEFORMAT </w:instrText>
            </w:r>
            <w:r w:rsidR="005501C3" w:rsidRPr="00002EF5"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559" w:type="dxa"/>
            <w:hideMark/>
          </w:tcPr>
          <w:p w:rsidR="00271E49" w:rsidRPr="00002EF5" w:rsidRDefault="00271E49">
            <w:pPr>
              <w:spacing w:line="240" w:lineRule="exact"/>
              <w:rPr>
                <w:rFonts w:ascii="Arial" w:hAnsi="Arial" w:cs="Arial"/>
                <w:color w:val="000000"/>
                <w:lang w:val="en-US"/>
              </w:rPr>
            </w:pPr>
            <w:r w:rsidRPr="00002EF5">
              <w:rPr>
                <w:rFonts w:ascii="Arial" w:hAnsi="Arial" w:cs="Arial"/>
                <w:color w:val="000000"/>
              </w:rPr>
              <w:t>№</w:t>
            </w:r>
            <w:r w:rsidR="00002EF5">
              <w:rPr>
                <w:rFonts w:ascii="Arial" w:hAnsi="Arial" w:cs="Arial"/>
                <w:color w:val="000000"/>
              </w:rPr>
              <w:t xml:space="preserve"> 764</w:t>
            </w:r>
            <w:bookmarkStart w:id="0" w:name="_GoBack"/>
            <w:bookmarkEnd w:id="0"/>
            <w:r w:rsidRPr="00002EF5">
              <w:rPr>
                <w:rFonts w:ascii="Arial" w:hAnsi="Arial" w:cs="Arial"/>
                <w:color w:val="000000"/>
              </w:rPr>
              <w:t xml:space="preserve"> </w:t>
            </w:r>
            <w:r w:rsidR="005501C3" w:rsidRPr="00002EF5">
              <w:rPr>
                <w:rFonts w:ascii="Arial" w:hAnsi="Arial" w:cs="Arial"/>
                <w:color w:val="000000"/>
              </w:rPr>
              <w:fldChar w:fldCharType="begin"/>
            </w:r>
            <w:r w:rsidRPr="00002EF5">
              <w:rPr>
                <w:rFonts w:ascii="Arial" w:hAnsi="Arial" w:cs="Arial"/>
                <w:color w:val="000000"/>
              </w:rPr>
              <w:instrText xml:space="preserve"> DOCVARIABLE  REG_NUM  \* MERGEFORMAT </w:instrText>
            </w:r>
            <w:r w:rsidR="005501C3" w:rsidRPr="00002EF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271E49" w:rsidRPr="00002EF5" w:rsidRDefault="00271E49" w:rsidP="00271E49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</w:p>
    <w:p w:rsidR="00271E49" w:rsidRPr="00002EF5" w:rsidRDefault="00271E49" w:rsidP="00271E49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</w:p>
    <w:p w:rsidR="00271E49" w:rsidRPr="00002EF5" w:rsidRDefault="00271E49" w:rsidP="00271E49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  <w:r w:rsidRPr="00002EF5">
        <w:rPr>
          <w:rFonts w:cs="Arial"/>
        </w:rPr>
        <w:lastRenderedPageBreak/>
        <w:t>СОСТАВ</w:t>
      </w:r>
      <w:r w:rsidRPr="00002EF5">
        <w:rPr>
          <w:rFonts w:cs="Arial"/>
        </w:rPr>
        <w:br/>
      </w:r>
      <w:r w:rsidR="00622B96" w:rsidRPr="00002EF5">
        <w:rPr>
          <w:rFonts w:cs="Arial"/>
        </w:rPr>
        <w:t xml:space="preserve">комиссии </w:t>
      </w:r>
      <w:r w:rsidR="00622B96" w:rsidRPr="00002EF5">
        <w:rPr>
          <w:rFonts w:eastAsiaTheme="minorHAnsi" w:cs="Arial"/>
          <w:lang w:eastAsia="en-US"/>
        </w:rPr>
        <w:t>по рассмотрению предложений о заключении муниципального контракта, контракта, договора с единственным поставщиком (исполнителем, подрядчиком) для обеспечения нужд муниципального образования город Ефремов</w:t>
      </w:r>
      <w:r w:rsidR="0017421D" w:rsidRPr="00002EF5">
        <w:rPr>
          <w:rFonts w:eastAsiaTheme="minorHAnsi" w:cs="Arial"/>
          <w:lang w:eastAsia="en-US"/>
        </w:rPr>
        <w:t xml:space="preserve">, в дополнение к случаям, предусмотренным </w:t>
      </w:r>
      <w:hyperlink r:id="rId29" w:history="1">
        <w:r w:rsidR="0017421D" w:rsidRPr="00002EF5">
          <w:rPr>
            <w:rFonts w:eastAsiaTheme="minorHAnsi" w:cs="Arial"/>
            <w:lang w:eastAsia="en-US"/>
          </w:rPr>
          <w:t>частью 1 статьи 93</w:t>
        </w:r>
      </w:hyperlink>
      <w:r w:rsidR="0017421D" w:rsidRPr="00002EF5">
        <w:rPr>
          <w:rFonts w:eastAsiaTheme="minorHAnsi" w:cs="Arial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Pr="00002EF5">
        <w:rPr>
          <w:rFonts w:cs="Arial"/>
        </w:rPr>
        <w:t xml:space="preserve"> (по должностям)</w:t>
      </w:r>
    </w:p>
    <w:p w:rsidR="00271E49" w:rsidRPr="00002EF5" w:rsidRDefault="00271E49" w:rsidP="00271E49">
      <w:pPr>
        <w:rPr>
          <w:rFonts w:ascii="Arial" w:hAnsi="Arial" w:cs="Arial"/>
        </w:rPr>
      </w:pPr>
    </w:p>
    <w:p w:rsidR="00271E49" w:rsidRPr="00002EF5" w:rsidRDefault="00271E49" w:rsidP="00271E49">
      <w:pPr>
        <w:suppressAutoHyphens w:val="0"/>
        <w:spacing w:line="360" w:lineRule="exact"/>
        <w:ind w:firstLine="709"/>
        <w:jc w:val="both"/>
        <w:rPr>
          <w:rFonts w:ascii="Arial" w:hAnsi="Arial" w:cs="Arial"/>
          <w:color w:val="000000"/>
        </w:rPr>
      </w:pPr>
      <w:r w:rsidRPr="00002EF5">
        <w:rPr>
          <w:rFonts w:ascii="Arial" w:hAnsi="Arial" w:cs="Arial"/>
          <w:color w:val="000000"/>
        </w:rPr>
        <w:t xml:space="preserve">Глава администрации муниципального образования город Ефремов, председатель комиссии; </w:t>
      </w:r>
    </w:p>
    <w:p w:rsidR="00271E49" w:rsidRPr="00002EF5" w:rsidRDefault="00271E49" w:rsidP="00271E49">
      <w:pPr>
        <w:suppressAutoHyphens w:val="0"/>
        <w:spacing w:line="360" w:lineRule="exact"/>
        <w:ind w:firstLine="709"/>
        <w:jc w:val="both"/>
        <w:rPr>
          <w:rFonts w:ascii="Arial" w:hAnsi="Arial" w:cs="Arial"/>
          <w:color w:val="000000"/>
        </w:rPr>
      </w:pPr>
      <w:r w:rsidRPr="00002EF5">
        <w:rPr>
          <w:rFonts w:ascii="Arial" w:hAnsi="Arial" w:cs="Arial"/>
          <w:color w:val="000000"/>
        </w:rPr>
        <w:t xml:space="preserve">Заместитель главы администрации по жизнеобеспечению администрации муниципального образования город Ефремов, заместитель председателя комиссии; </w:t>
      </w:r>
    </w:p>
    <w:p w:rsidR="00271E49" w:rsidRPr="00002EF5" w:rsidRDefault="00271E49" w:rsidP="00271E49">
      <w:pPr>
        <w:suppressAutoHyphens w:val="0"/>
        <w:spacing w:line="360" w:lineRule="exact"/>
        <w:jc w:val="both"/>
        <w:rPr>
          <w:rFonts w:ascii="Arial" w:hAnsi="Arial" w:cs="Arial"/>
          <w:color w:val="000000"/>
        </w:rPr>
      </w:pPr>
      <w:r w:rsidRPr="00002EF5">
        <w:rPr>
          <w:rFonts w:ascii="Arial" w:hAnsi="Arial" w:cs="Arial"/>
          <w:color w:val="000000"/>
        </w:rPr>
        <w:t xml:space="preserve">          Начальник финансового управления администрации муниципального образования город Ефремов, секретарь комиссии.</w:t>
      </w:r>
    </w:p>
    <w:p w:rsidR="00271E49" w:rsidRPr="00002EF5" w:rsidRDefault="00271E49" w:rsidP="00271E49">
      <w:pPr>
        <w:suppressAutoHyphens w:val="0"/>
        <w:spacing w:line="360" w:lineRule="exact"/>
        <w:ind w:firstLine="709"/>
        <w:jc w:val="center"/>
        <w:rPr>
          <w:rFonts w:ascii="Arial" w:hAnsi="Arial" w:cs="Arial"/>
          <w:b/>
          <w:color w:val="000000"/>
        </w:rPr>
      </w:pPr>
    </w:p>
    <w:p w:rsidR="00271E49" w:rsidRPr="00002EF5" w:rsidRDefault="00271E49" w:rsidP="00271E49">
      <w:pPr>
        <w:suppressAutoHyphens w:val="0"/>
        <w:spacing w:line="360" w:lineRule="exact"/>
        <w:jc w:val="center"/>
        <w:rPr>
          <w:rFonts w:ascii="Arial" w:hAnsi="Arial" w:cs="Arial"/>
          <w:b/>
          <w:color w:val="000000"/>
        </w:rPr>
      </w:pPr>
      <w:r w:rsidRPr="00002EF5">
        <w:rPr>
          <w:rFonts w:ascii="Arial" w:hAnsi="Arial" w:cs="Arial"/>
          <w:b/>
          <w:color w:val="000000"/>
        </w:rPr>
        <w:t>Члены комиссии:</w:t>
      </w:r>
    </w:p>
    <w:p w:rsidR="00993A73" w:rsidRPr="00002EF5" w:rsidRDefault="00993A73" w:rsidP="00993A73">
      <w:pPr>
        <w:pStyle w:val="22"/>
        <w:shd w:val="clear" w:color="auto" w:fill="auto"/>
        <w:spacing w:after="0" w:line="322" w:lineRule="exact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993A73" w:rsidRPr="00002EF5" w:rsidRDefault="00271E49" w:rsidP="00922775">
      <w:pPr>
        <w:pStyle w:val="22"/>
        <w:shd w:val="clear" w:color="auto" w:fill="auto"/>
        <w:spacing w:after="0" w:line="322" w:lineRule="exact"/>
        <w:ind w:firstLine="709"/>
        <w:rPr>
          <w:rFonts w:ascii="Arial" w:hAnsi="Arial" w:cs="Arial"/>
          <w:sz w:val="24"/>
          <w:szCs w:val="24"/>
        </w:rPr>
      </w:pPr>
      <w:r w:rsidRPr="00002EF5">
        <w:rPr>
          <w:rFonts w:ascii="Arial" w:hAnsi="Arial" w:cs="Arial"/>
          <w:sz w:val="24"/>
          <w:szCs w:val="24"/>
        </w:rPr>
        <w:t xml:space="preserve"> З</w:t>
      </w:r>
      <w:r w:rsidRPr="00002EF5">
        <w:rPr>
          <w:rFonts w:ascii="Arial" w:hAnsi="Arial" w:cs="Arial"/>
          <w:color w:val="000000"/>
          <w:sz w:val="24"/>
          <w:szCs w:val="24"/>
          <w:lang w:bidi="ru-RU"/>
        </w:rPr>
        <w:t>аместитель главы администрации по экономике администрации муниципального образования город Ефремов;</w:t>
      </w:r>
    </w:p>
    <w:p w:rsidR="00993A73" w:rsidRPr="00002EF5" w:rsidRDefault="00271E49" w:rsidP="00922775">
      <w:pPr>
        <w:pStyle w:val="22"/>
        <w:shd w:val="clear" w:color="auto" w:fill="auto"/>
        <w:spacing w:after="0" w:line="322" w:lineRule="exact"/>
        <w:ind w:firstLine="709"/>
        <w:rPr>
          <w:rFonts w:ascii="Arial" w:hAnsi="Arial" w:cs="Arial"/>
          <w:sz w:val="24"/>
          <w:szCs w:val="24"/>
        </w:rPr>
      </w:pPr>
      <w:r w:rsidRPr="00002EF5">
        <w:rPr>
          <w:rFonts w:ascii="Arial" w:hAnsi="Arial" w:cs="Arial"/>
          <w:sz w:val="24"/>
          <w:szCs w:val="24"/>
        </w:rPr>
        <w:t>З</w:t>
      </w:r>
      <w:r w:rsidRPr="00002EF5">
        <w:rPr>
          <w:rFonts w:ascii="Arial" w:hAnsi="Arial" w:cs="Arial"/>
          <w:color w:val="000000"/>
          <w:sz w:val="24"/>
          <w:szCs w:val="24"/>
          <w:lang w:bidi="ru-RU"/>
        </w:rPr>
        <w:t>аместитель главы администрации по социальным вопросам администрации муниципального образования город Ефремов;</w:t>
      </w:r>
    </w:p>
    <w:p w:rsidR="00993A73" w:rsidRPr="00002EF5" w:rsidRDefault="00271E49" w:rsidP="00922775">
      <w:pPr>
        <w:pStyle w:val="22"/>
        <w:shd w:val="clear" w:color="auto" w:fill="auto"/>
        <w:spacing w:after="0" w:line="322" w:lineRule="exact"/>
        <w:ind w:firstLine="709"/>
        <w:rPr>
          <w:rFonts w:ascii="Arial" w:hAnsi="Arial" w:cs="Arial"/>
          <w:sz w:val="24"/>
          <w:szCs w:val="24"/>
        </w:rPr>
      </w:pPr>
      <w:r w:rsidRPr="00002EF5">
        <w:rPr>
          <w:rFonts w:ascii="Arial" w:hAnsi="Arial" w:cs="Arial"/>
          <w:sz w:val="24"/>
          <w:szCs w:val="24"/>
        </w:rPr>
        <w:t>Председатель комитета по экономике, развитию малого и среднего бизнеса администрации</w:t>
      </w:r>
      <w:r w:rsidRPr="00002EF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город Ефремов;</w:t>
      </w:r>
    </w:p>
    <w:p w:rsidR="00271E49" w:rsidRPr="00002EF5" w:rsidRDefault="00271E49" w:rsidP="00922775">
      <w:pPr>
        <w:pStyle w:val="22"/>
        <w:shd w:val="clear" w:color="auto" w:fill="auto"/>
        <w:spacing w:after="0" w:line="322" w:lineRule="exact"/>
        <w:ind w:firstLine="709"/>
        <w:rPr>
          <w:rFonts w:ascii="Arial" w:hAnsi="Arial" w:cs="Arial"/>
          <w:sz w:val="24"/>
          <w:szCs w:val="24"/>
        </w:rPr>
      </w:pPr>
      <w:r w:rsidRPr="00002EF5">
        <w:rPr>
          <w:rFonts w:ascii="Arial" w:hAnsi="Arial" w:cs="Arial"/>
          <w:sz w:val="24"/>
          <w:szCs w:val="24"/>
        </w:rPr>
        <w:t>Председатель комитета по жизнеобеспечению администрации</w:t>
      </w:r>
      <w:r w:rsidRPr="00002EF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город Ефремов;</w:t>
      </w:r>
    </w:p>
    <w:p w:rsidR="00993A73" w:rsidRPr="00002EF5" w:rsidRDefault="00545243" w:rsidP="00922775">
      <w:pPr>
        <w:pStyle w:val="22"/>
        <w:shd w:val="clear" w:color="auto" w:fill="auto"/>
        <w:spacing w:after="0" w:line="322" w:lineRule="exact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002EF5">
        <w:rPr>
          <w:rFonts w:ascii="Arial" w:hAnsi="Arial" w:cs="Arial"/>
          <w:color w:val="000000"/>
          <w:sz w:val="24"/>
          <w:szCs w:val="24"/>
          <w:lang w:bidi="ru-RU"/>
        </w:rPr>
        <w:t>Начальник отдела</w:t>
      </w:r>
      <w:r w:rsidRPr="00002EF5">
        <w:rPr>
          <w:rFonts w:ascii="Arial" w:hAnsi="Arial" w:cs="Arial"/>
          <w:sz w:val="24"/>
          <w:szCs w:val="24"/>
        </w:rPr>
        <w:t xml:space="preserve"> по обеспечению контрактной системы закупок (контрактная служба)</w:t>
      </w:r>
      <w:r w:rsidR="00AB1B60" w:rsidRPr="00002EF5">
        <w:rPr>
          <w:rFonts w:ascii="Arial" w:hAnsi="Arial" w:cs="Arial"/>
          <w:sz w:val="24"/>
          <w:szCs w:val="24"/>
        </w:rPr>
        <w:t xml:space="preserve"> администрации</w:t>
      </w:r>
      <w:r w:rsidR="00AB1B60" w:rsidRPr="00002EF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город Ефремов</w:t>
      </w:r>
      <w:r w:rsidR="00993A73" w:rsidRPr="00002EF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993A73" w:rsidRPr="00002EF5" w:rsidRDefault="00AB1B60" w:rsidP="00922775">
      <w:pPr>
        <w:pStyle w:val="22"/>
        <w:shd w:val="clear" w:color="auto" w:fill="auto"/>
        <w:spacing w:after="0" w:line="322" w:lineRule="exact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002EF5">
        <w:rPr>
          <w:rFonts w:ascii="Arial" w:hAnsi="Arial" w:cs="Arial"/>
          <w:color w:val="000000"/>
          <w:sz w:val="24"/>
          <w:szCs w:val="24"/>
          <w:lang w:bidi="ru-RU"/>
        </w:rPr>
        <w:t>Начальник отдела по правовому обеспечению деятельности администрации муниципального образования город Ефремов</w:t>
      </w:r>
      <w:r w:rsidR="00922775" w:rsidRPr="00002EF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922775" w:rsidRPr="00002EF5" w:rsidRDefault="007000C5" w:rsidP="00922775">
      <w:pPr>
        <w:pStyle w:val="22"/>
        <w:shd w:val="clear" w:color="auto" w:fill="auto"/>
        <w:spacing w:after="0" w:line="322" w:lineRule="exact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002EF5">
        <w:rPr>
          <w:rFonts w:ascii="Arial" w:hAnsi="Arial" w:cs="Arial"/>
          <w:color w:val="000000"/>
          <w:sz w:val="24"/>
          <w:szCs w:val="24"/>
          <w:lang w:bidi="ru-RU"/>
        </w:rPr>
        <w:t>Начальник сектора по профилактике коррупционных и иных правонарушений;</w:t>
      </w:r>
    </w:p>
    <w:p w:rsidR="00271E49" w:rsidRPr="00002EF5" w:rsidRDefault="00271E49" w:rsidP="00922775">
      <w:pPr>
        <w:pStyle w:val="22"/>
        <w:shd w:val="clear" w:color="auto" w:fill="auto"/>
        <w:spacing w:after="0" w:line="322" w:lineRule="exact"/>
        <w:ind w:firstLine="709"/>
        <w:rPr>
          <w:rFonts w:ascii="Arial" w:hAnsi="Arial" w:cs="Arial"/>
          <w:color w:val="000000"/>
          <w:sz w:val="24"/>
          <w:szCs w:val="24"/>
        </w:rPr>
      </w:pPr>
      <w:r w:rsidRPr="00002EF5">
        <w:rPr>
          <w:rFonts w:ascii="Arial" w:hAnsi="Arial" w:cs="Arial"/>
          <w:sz w:val="24"/>
          <w:szCs w:val="24"/>
        </w:rPr>
        <w:t>П</w:t>
      </w:r>
      <w:r w:rsidRPr="00002EF5">
        <w:rPr>
          <w:rFonts w:ascii="Arial" w:hAnsi="Arial" w:cs="Arial"/>
          <w:color w:val="000000"/>
          <w:sz w:val="24"/>
          <w:szCs w:val="24"/>
        </w:rPr>
        <w:t xml:space="preserve">редставитель органа, направившего соответствующее </w:t>
      </w:r>
      <w:r w:rsidR="007000C5" w:rsidRPr="00002EF5">
        <w:rPr>
          <w:rFonts w:ascii="Arial" w:hAnsi="Arial" w:cs="Arial"/>
          <w:color w:val="000000"/>
          <w:sz w:val="24"/>
          <w:szCs w:val="24"/>
        </w:rPr>
        <w:t>Предложение</w:t>
      </w:r>
      <w:r w:rsidRPr="00002EF5">
        <w:rPr>
          <w:rFonts w:ascii="Arial" w:hAnsi="Arial" w:cs="Arial"/>
          <w:color w:val="000000"/>
          <w:sz w:val="24"/>
          <w:szCs w:val="24"/>
        </w:rPr>
        <w:br/>
        <w:t>в комиссию.</w:t>
      </w:r>
    </w:p>
    <w:p w:rsidR="003839D5" w:rsidRPr="00002EF5" w:rsidRDefault="00B56D4B" w:rsidP="005E7921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002EF5">
        <w:rPr>
          <w:rFonts w:ascii="Arial" w:eastAsiaTheme="minorHAnsi" w:hAnsi="Arial" w:cs="Arial"/>
          <w:b/>
          <w:bCs/>
          <w:lang w:eastAsia="en-US"/>
        </w:rPr>
        <w:t xml:space="preserve">                 </w:t>
      </w:r>
    </w:p>
    <w:sectPr w:rsidR="003839D5" w:rsidRPr="00002EF5" w:rsidSect="0087343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EF" w:rsidRDefault="00EE38EF" w:rsidP="000160E7">
      <w:r>
        <w:separator/>
      </w:r>
    </w:p>
  </w:endnote>
  <w:endnote w:type="continuationSeparator" w:id="0">
    <w:p w:rsidR="00EE38EF" w:rsidRDefault="00EE38EF" w:rsidP="0001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4E" w:rsidRDefault="008F22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4E" w:rsidRDefault="008F22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4E" w:rsidRDefault="008F22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EF" w:rsidRDefault="00EE38EF" w:rsidP="000160E7">
      <w:r>
        <w:separator/>
      </w:r>
    </w:p>
  </w:footnote>
  <w:footnote w:type="continuationSeparator" w:id="0">
    <w:p w:rsidR="00EE38EF" w:rsidRDefault="00EE38EF" w:rsidP="0001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4E" w:rsidRDefault="008F22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88151"/>
      <w:docPartObj>
        <w:docPartGallery w:val="Page Numbers (Top of Page)"/>
        <w:docPartUnique/>
      </w:docPartObj>
    </w:sdtPr>
    <w:sdtEndPr/>
    <w:sdtContent>
      <w:p w:rsidR="008F224E" w:rsidRDefault="005C1B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5654" w:rsidRDefault="00DE56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54" w:rsidRDefault="00DE5654">
    <w:pPr>
      <w:pStyle w:val="a5"/>
      <w:jc w:val="center"/>
    </w:pPr>
  </w:p>
  <w:p w:rsidR="00DE5654" w:rsidRDefault="00DE56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00F7A"/>
    <w:multiLevelType w:val="hybridMultilevel"/>
    <w:tmpl w:val="96329F1E"/>
    <w:lvl w:ilvl="0" w:tplc="6E82D4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83"/>
    <w:rsid w:val="00002EF5"/>
    <w:rsid w:val="000160E7"/>
    <w:rsid w:val="00043C6B"/>
    <w:rsid w:val="000809DB"/>
    <w:rsid w:val="000A0770"/>
    <w:rsid w:val="000A0951"/>
    <w:rsid w:val="000E3A86"/>
    <w:rsid w:val="000F4D93"/>
    <w:rsid w:val="000F7641"/>
    <w:rsid w:val="0017421D"/>
    <w:rsid w:val="0017679D"/>
    <w:rsid w:val="0019717C"/>
    <w:rsid w:val="001E0781"/>
    <w:rsid w:val="00200038"/>
    <w:rsid w:val="00204A16"/>
    <w:rsid w:val="00214A5C"/>
    <w:rsid w:val="00215976"/>
    <w:rsid w:val="00242B33"/>
    <w:rsid w:val="00251832"/>
    <w:rsid w:val="00271E49"/>
    <w:rsid w:val="00273690"/>
    <w:rsid w:val="00281A7B"/>
    <w:rsid w:val="002E0F81"/>
    <w:rsid w:val="002F77AA"/>
    <w:rsid w:val="0030217C"/>
    <w:rsid w:val="00337DEC"/>
    <w:rsid w:val="003629D7"/>
    <w:rsid w:val="0037359E"/>
    <w:rsid w:val="00381F53"/>
    <w:rsid w:val="003839D5"/>
    <w:rsid w:val="00395465"/>
    <w:rsid w:val="003B39B7"/>
    <w:rsid w:val="003B6FC0"/>
    <w:rsid w:val="00424176"/>
    <w:rsid w:val="004318A0"/>
    <w:rsid w:val="00436B59"/>
    <w:rsid w:val="0047261E"/>
    <w:rsid w:val="00492059"/>
    <w:rsid w:val="004A52CA"/>
    <w:rsid w:val="004B7DF7"/>
    <w:rsid w:val="004C31C2"/>
    <w:rsid w:val="005107C8"/>
    <w:rsid w:val="005110E2"/>
    <w:rsid w:val="005238DB"/>
    <w:rsid w:val="00545243"/>
    <w:rsid w:val="005501C3"/>
    <w:rsid w:val="00557607"/>
    <w:rsid w:val="00597CFC"/>
    <w:rsid w:val="005C1BD8"/>
    <w:rsid w:val="005C1FC8"/>
    <w:rsid w:val="005D1451"/>
    <w:rsid w:val="005E0D90"/>
    <w:rsid w:val="005E7921"/>
    <w:rsid w:val="005F1D4C"/>
    <w:rsid w:val="005F4B84"/>
    <w:rsid w:val="00605B5D"/>
    <w:rsid w:val="00622B96"/>
    <w:rsid w:val="00624E7D"/>
    <w:rsid w:val="0063605C"/>
    <w:rsid w:val="00651AEA"/>
    <w:rsid w:val="006738A2"/>
    <w:rsid w:val="00680842"/>
    <w:rsid w:val="00691D9B"/>
    <w:rsid w:val="006A2370"/>
    <w:rsid w:val="006C049F"/>
    <w:rsid w:val="006C410A"/>
    <w:rsid w:val="006D0222"/>
    <w:rsid w:val="006E4386"/>
    <w:rsid w:val="006F1166"/>
    <w:rsid w:val="006F222A"/>
    <w:rsid w:val="007000C5"/>
    <w:rsid w:val="007036C8"/>
    <w:rsid w:val="00721BF9"/>
    <w:rsid w:val="007435CC"/>
    <w:rsid w:val="00743E91"/>
    <w:rsid w:val="007441D8"/>
    <w:rsid w:val="0076524D"/>
    <w:rsid w:val="007B110B"/>
    <w:rsid w:val="007B2397"/>
    <w:rsid w:val="007B255B"/>
    <w:rsid w:val="007B2632"/>
    <w:rsid w:val="007E72E8"/>
    <w:rsid w:val="00821C91"/>
    <w:rsid w:val="00833BE7"/>
    <w:rsid w:val="00873374"/>
    <w:rsid w:val="0087343A"/>
    <w:rsid w:val="008738ED"/>
    <w:rsid w:val="008B1385"/>
    <w:rsid w:val="008B6683"/>
    <w:rsid w:val="008C231A"/>
    <w:rsid w:val="008D2048"/>
    <w:rsid w:val="008F224E"/>
    <w:rsid w:val="009113ED"/>
    <w:rsid w:val="00922775"/>
    <w:rsid w:val="00943566"/>
    <w:rsid w:val="0094763C"/>
    <w:rsid w:val="00950BA6"/>
    <w:rsid w:val="0095343C"/>
    <w:rsid w:val="00982518"/>
    <w:rsid w:val="009845AA"/>
    <w:rsid w:val="009877C7"/>
    <w:rsid w:val="00993A73"/>
    <w:rsid w:val="009B431C"/>
    <w:rsid w:val="009C4472"/>
    <w:rsid w:val="009E239E"/>
    <w:rsid w:val="009E4673"/>
    <w:rsid w:val="00A109A5"/>
    <w:rsid w:val="00A47622"/>
    <w:rsid w:val="00A80583"/>
    <w:rsid w:val="00A83274"/>
    <w:rsid w:val="00AB1B60"/>
    <w:rsid w:val="00AB5459"/>
    <w:rsid w:val="00AB6A33"/>
    <w:rsid w:val="00AD0AE7"/>
    <w:rsid w:val="00AD406A"/>
    <w:rsid w:val="00AD46E9"/>
    <w:rsid w:val="00AD6767"/>
    <w:rsid w:val="00AE204A"/>
    <w:rsid w:val="00B25C04"/>
    <w:rsid w:val="00B33E26"/>
    <w:rsid w:val="00B34954"/>
    <w:rsid w:val="00B448B0"/>
    <w:rsid w:val="00B52102"/>
    <w:rsid w:val="00B56D4B"/>
    <w:rsid w:val="00B6712F"/>
    <w:rsid w:val="00B86B37"/>
    <w:rsid w:val="00B93635"/>
    <w:rsid w:val="00C63B15"/>
    <w:rsid w:val="00C876AA"/>
    <w:rsid w:val="00C87EF2"/>
    <w:rsid w:val="00CA6C75"/>
    <w:rsid w:val="00CE189C"/>
    <w:rsid w:val="00D46230"/>
    <w:rsid w:val="00D76531"/>
    <w:rsid w:val="00DA2502"/>
    <w:rsid w:val="00DB2071"/>
    <w:rsid w:val="00DB7892"/>
    <w:rsid w:val="00DE4553"/>
    <w:rsid w:val="00DE5654"/>
    <w:rsid w:val="00E30704"/>
    <w:rsid w:val="00E45079"/>
    <w:rsid w:val="00E70379"/>
    <w:rsid w:val="00E730DA"/>
    <w:rsid w:val="00EA77A6"/>
    <w:rsid w:val="00EE38EF"/>
    <w:rsid w:val="00EF0559"/>
    <w:rsid w:val="00EF7150"/>
    <w:rsid w:val="00F051DE"/>
    <w:rsid w:val="00F30F6F"/>
    <w:rsid w:val="00F403E4"/>
    <w:rsid w:val="00F46B08"/>
    <w:rsid w:val="00F75450"/>
    <w:rsid w:val="00F766CC"/>
    <w:rsid w:val="00F94F1A"/>
    <w:rsid w:val="00FA4B68"/>
    <w:rsid w:val="00FA4BB9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EF86"/>
  <w15:docId w15:val="{0FBBC60F-3BFE-4B1A-8FDA-7B429904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668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B668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8B668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B668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B668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8B668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B668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B668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B668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6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B668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B66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B668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B66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B66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B66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B66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B668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8B6683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8B6683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8B6683"/>
  </w:style>
  <w:style w:type="character" w:customStyle="1" w:styleId="a6">
    <w:name w:val="Верхний колонтитул Знак"/>
    <w:basedOn w:val="a0"/>
    <w:link w:val="a5"/>
    <w:uiPriority w:val="99"/>
    <w:rsid w:val="008B66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8B6683"/>
    <w:pPr>
      <w:ind w:left="720"/>
      <w:contextualSpacing/>
    </w:pPr>
  </w:style>
  <w:style w:type="paragraph" w:customStyle="1" w:styleId="ConsPlusNormal">
    <w:name w:val="ConsPlusNormal"/>
    <w:uiPriority w:val="99"/>
    <w:rsid w:val="008B66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No Spacing"/>
    <w:uiPriority w:val="1"/>
    <w:qFormat/>
    <w:rsid w:val="0027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71E49"/>
    <w:pPr>
      <w:suppressAutoHyphens/>
      <w:spacing w:after="0" w:line="256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2"/>
    <w:locked/>
    <w:rsid w:val="00271E4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1E49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441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41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02E52326CF8C3D1EDA8AAC088FB8E781D871AD8456E0FD210CCAC940D460B2495F3E6A53118214B398966682394A02B2D7E4AEE0745BCt0t3N" TargetMode="External"/><Relationship Id="rId13" Type="http://schemas.openxmlformats.org/officeDocument/2006/relationships/hyperlink" Target="consultantplus://offline/ref=DA102E52326CF8C3D1EDA8BCC3E4A5857B17DD1ED94660508745CAFBCB5D405E64D5F5B3E67417254C32DD36257DCDF36666734CF91B45BA1FCEC836t7tAN" TargetMode="External"/><Relationship Id="rId18" Type="http://schemas.openxmlformats.org/officeDocument/2006/relationships/hyperlink" Target="consultantplus://offline/ref=EC5A15EF9FE9941DDBEF68515F0CA514CD5921093AE59173BBF3CEF121D2027B5750A0F2EC0F8BAE52117AD5A1E5CCFF611F92B46EF0FF32L6D6M" TargetMode="External"/><Relationship Id="rId26" Type="http://schemas.openxmlformats.org/officeDocument/2006/relationships/hyperlink" Target="consultantplus://offline/ref=4A3520AF8ECE4BDE6F57F3B80AFEDE173B5C1A2182D716D0F2C3F6DBD04BAA2ABC237D942E1869C1732468BEAFB373ECE3FBB2A565D2FEC1366D43A8KCm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CCE0BF5DEE19528FF9F945DF2F18592DAFAE84F80516154CC0D38A5E9EF73D741C5E48530373A3677A869004A76D8F1351144AF71D404Cd0j4N" TargetMode="External"/><Relationship Id="rId34" Type="http://schemas.openxmlformats.org/officeDocument/2006/relationships/header" Target="header3.xml"/><Relationship Id="rId7" Type="http://schemas.openxmlformats.org/officeDocument/2006/relationships/hyperlink" Target="consultantplus://offline/ref=DA102E52326CF8C3D1EDA8BCC3E4A5857B17DD1ED94660508745CAFBCB5D405E64D5F5B3E67417254C32DD36257DCDF36666734CF91B45BA1FCEC836t7tAN" TargetMode="External"/><Relationship Id="rId12" Type="http://schemas.openxmlformats.org/officeDocument/2006/relationships/hyperlink" Target="consultantplus://offline/ref=DA102E52326CF8C3D1EDA8AAC088FB8E781D871AD8456E0FD210CCAC940D460B2495F3E6A53118214B398966682394A02B2D7E4AEE0745BCt0t3N" TargetMode="External"/><Relationship Id="rId17" Type="http://schemas.openxmlformats.org/officeDocument/2006/relationships/hyperlink" Target="consultantplus://offline/ref=EC5A15EF9FE9941DDBEF68515F0CA514CD5921093AE59173BBF3CEF121D2027B5750A0F2ED0889A6024B6AD1E8B0C4E164048CB370F0LFDDM" TargetMode="External"/><Relationship Id="rId25" Type="http://schemas.openxmlformats.org/officeDocument/2006/relationships/hyperlink" Target="consultantplus://offline/ref=4A3520AF8ECE4BDE6F57F3B80AFEDE173B5C1A2182D716D0F2C3F6DBD04BAA2ABC237D942E1869C1732468BEAEB373ECE3FBB2A565D2FEC1366D43A8KCm1O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102E52326CF8C3D1EDA8AAC088FB8E781D871BD1406E0FD210CCAC940D460B2495F3E6A5301B2449398966682394A02B2D7E4AEE0745BCt0t3N" TargetMode="External"/><Relationship Id="rId20" Type="http://schemas.openxmlformats.org/officeDocument/2006/relationships/hyperlink" Target="consultantplus://offline/ref=DA102E52326CF8C3D1EDA8AAC088FB8E781D871AD8456E0FD210CCAC940D460B2495F3E6A53118214B398966682394A02B2D7E4AEE0745BCt0t3N" TargetMode="External"/><Relationship Id="rId29" Type="http://schemas.openxmlformats.org/officeDocument/2006/relationships/hyperlink" Target="consultantplus://offline/ref=DA102E52326CF8C3D1EDA8AAC088FB8E781D871AD8456E0FD210CCAC940D460B2495F3E6A53118214B398966682394A02B2D7E4AEE0745BCt0t3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102E52326CF8C3D1EDA8AAC088FB8E781D871AD8456E0FD210CCAC940D460B2495F3E6A53118214B398966682394A02B2D7E4AEE0745BCt0t3N" TargetMode="External"/><Relationship Id="rId24" Type="http://schemas.openxmlformats.org/officeDocument/2006/relationships/hyperlink" Target="consultantplus://offline/ref=4A3520AF8ECE4BDE6F57F3B80AFEDE173B5C1A2182D716D0F2C3F6DBD04BAA2ABC237D942E1869C1732468B0A7B373ECE3FBB2A565D2FEC1366D43A8KCm1O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102E52326CF8C3D1EDA8AAC088FB8E781D871AD8456E0FD210CCAC940D460B2495F3E6A53118214B398966682394A02B2D7E4AEE0745BCt0t3N" TargetMode="External"/><Relationship Id="rId23" Type="http://schemas.openxmlformats.org/officeDocument/2006/relationships/hyperlink" Target="consultantplus://offline/ref=4A3520AF8ECE4BDE6F57F3B80AFEDE173B5C1A2182D716D0F2C3F6DBD04BAA2ABC237D942E1869C1732468BEAFB373ECE3FBB2A565D2FEC1366D43A8KCm1O" TargetMode="External"/><Relationship Id="rId28" Type="http://schemas.openxmlformats.org/officeDocument/2006/relationships/hyperlink" Target="consultantplus://offline/ref=BFF651D625328E69ABF7662FEE5F3A902760F46F33C3AFA91FAB387E0269C627516E9C30593FB980107BF469FEu70E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A102E52326CF8C3D1EDA8BCC3E4A5857B17DD1ED94660508745CAFBCB5D405E64D5F5B3E67417254C32DD36257DCDF36666734CF91B45BA1FCEC836t7tAN" TargetMode="External"/><Relationship Id="rId19" Type="http://schemas.openxmlformats.org/officeDocument/2006/relationships/hyperlink" Target="consultantplus://offline/ref=EC5A15EF9FE9941DDBEF68515F0CA514CD5921093AE59173BBF3CEF121D2027B5750A0F2EC0F89AC50117AD5A1E5CCFF611F92B46EF0FF32L6D6M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02E52326CF8C3D1EDA8AAC088FB8E781D871BD1406E0FD210CCAC940D460B2495F3E6A5301B2449398966682394A02B2D7E4AEE0745BCt0t3N" TargetMode="External"/><Relationship Id="rId14" Type="http://schemas.openxmlformats.org/officeDocument/2006/relationships/hyperlink" Target="consultantplus://offline/ref=DA102E52326CF8C3D1EDA8AAC088FB8E781D871AD8456E0FD210CCAC940D460B2495F3E6A53118214B398966682394A02B2D7E4AEE0745BCt0t3N" TargetMode="External"/><Relationship Id="rId22" Type="http://schemas.openxmlformats.org/officeDocument/2006/relationships/hyperlink" Target="consultantplus://offline/ref=4A3520AF8ECE4BDE6F57F3B80AFEDE173B5C1A2182D716D0F2C3F6DBD04BAA2ABC237D942E1869C1732468B3A6B373ECE3FBB2A565D2FEC1366D43A8KCm1O" TargetMode="External"/><Relationship Id="rId27" Type="http://schemas.openxmlformats.org/officeDocument/2006/relationships/hyperlink" Target="consultantplus://offline/ref=8792D03977547DECD9DF0BADAB6D5FAC990E60434ADEAF214B2F2207C116216DAED09921CFCFFB0E862059EFD30B52C2A356B18F85E0C31E69B8BF09J6yBO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Архипова</cp:lastModifiedBy>
  <cp:revision>2</cp:revision>
  <cp:lastPrinted>2022-05-19T09:34:00Z</cp:lastPrinted>
  <dcterms:created xsi:type="dcterms:W3CDTF">2022-05-19T13:08:00Z</dcterms:created>
  <dcterms:modified xsi:type="dcterms:W3CDTF">2022-05-19T13:08:00Z</dcterms:modified>
</cp:coreProperties>
</file>