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631" w:rsidRDefault="0098220E" w:rsidP="003C6631">
      <w:pPr>
        <w:rPr>
          <w:sz w:val="28"/>
          <w:szCs w:val="28"/>
        </w:rPr>
      </w:pPr>
      <w:r>
        <w:rPr>
          <w:sz w:val="28"/>
          <w:szCs w:val="28"/>
        </w:rPr>
        <w:t>№ 2060 от 09.12.2025</w:t>
      </w:r>
    </w:p>
    <w:p w:rsidR="007C7AD4" w:rsidRDefault="007C7AD4" w:rsidP="003C6631">
      <w:pPr>
        <w:rPr>
          <w:sz w:val="28"/>
          <w:szCs w:val="28"/>
        </w:rPr>
      </w:pPr>
    </w:p>
    <w:p w:rsidR="007C7AD4" w:rsidRDefault="007C7AD4" w:rsidP="003C6631">
      <w:pPr>
        <w:rPr>
          <w:sz w:val="28"/>
          <w:szCs w:val="28"/>
        </w:rPr>
      </w:pPr>
    </w:p>
    <w:p w:rsidR="007C7AD4" w:rsidRDefault="007C7AD4" w:rsidP="003C6631">
      <w:pPr>
        <w:rPr>
          <w:sz w:val="28"/>
          <w:szCs w:val="28"/>
        </w:rPr>
      </w:pPr>
    </w:p>
    <w:p w:rsidR="007C7AD4" w:rsidRDefault="007C7AD4" w:rsidP="003C6631">
      <w:pPr>
        <w:rPr>
          <w:sz w:val="28"/>
          <w:szCs w:val="28"/>
        </w:rPr>
      </w:pPr>
    </w:p>
    <w:p w:rsidR="007C7AD4" w:rsidRDefault="007C7AD4" w:rsidP="003C6631">
      <w:pPr>
        <w:rPr>
          <w:sz w:val="28"/>
          <w:szCs w:val="28"/>
        </w:rPr>
      </w:pPr>
    </w:p>
    <w:p w:rsidR="007C7AD4" w:rsidRDefault="007C7AD4" w:rsidP="003C6631">
      <w:pPr>
        <w:rPr>
          <w:sz w:val="28"/>
          <w:szCs w:val="28"/>
        </w:rPr>
      </w:pPr>
    </w:p>
    <w:p w:rsidR="007C7AD4" w:rsidRDefault="007C7AD4" w:rsidP="003C6631">
      <w:pPr>
        <w:rPr>
          <w:sz w:val="28"/>
          <w:szCs w:val="28"/>
        </w:rPr>
      </w:pPr>
    </w:p>
    <w:p w:rsidR="008C6AA8" w:rsidRDefault="008C6AA8" w:rsidP="003C6631">
      <w:pPr>
        <w:rPr>
          <w:sz w:val="28"/>
          <w:szCs w:val="28"/>
        </w:rPr>
      </w:pPr>
    </w:p>
    <w:p w:rsidR="007C7AD4" w:rsidRDefault="007C7AD4" w:rsidP="003C6631">
      <w:pPr>
        <w:rPr>
          <w:sz w:val="28"/>
          <w:szCs w:val="28"/>
        </w:rPr>
      </w:pPr>
    </w:p>
    <w:p w:rsidR="005B5ACA" w:rsidRDefault="008D7AC8" w:rsidP="005B5ACA">
      <w:pPr>
        <w:pStyle w:val="ConsPlusNormal"/>
        <w:ind w:firstLine="540"/>
        <w:jc w:val="center"/>
        <w:rPr>
          <w:rFonts w:ascii="Times New Roman" w:hAnsi="Times New Roman"/>
          <w:b/>
          <w:bCs/>
          <w:sz w:val="28"/>
          <w:szCs w:val="28"/>
        </w:rPr>
      </w:pPr>
      <w:bookmarkStart w:id="0" w:name="_GoBack"/>
      <w:r>
        <w:rPr>
          <w:rFonts w:ascii="Times New Roman" w:hAnsi="Times New Roman"/>
          <w:b/>
          <w:bCs/>
          <w:sz w:val="28"/>
          <w:szCs w:val="28"/>
        </w:rPr>
        <w:t>О внесении изменений в постановление администрации</w:t>
      </w:r>
      <w:r w:rsidR="00071A39">
        <w:rPr>
          <w:rFonts w:ascii="Times New Roman" w:hAnsi="Times New Roman"/>
          <w:b/>
          <w:bCs/>
          <w:sz w:val="28"/>
          <w:szCs w:val="28"/>
        </w:rPr>
        <w:t xml:space="preserve"> </w:t>
      </w:r>
      <w:r w:rsidR="00071A39" w:rsidRPr="00F212A8">
        <w:rPr>
          <w:rFonts w:ascii="Times New Roman" w:hAnsi="Times New Roman"/>
          <w:b/>
          <w:bCs/>
          <w:sz w:val="28"/>
          <w:szCs w:val="28"/>
        </w:rPr>
        <w:t>муниципального  образования</w:t>
      </w:r>
      <w:r w:rsidRPr="00F212A8">
        <w:rPr>
          <w:rFonts w:ascii="Times New Roman" w:hAnsi="Times New Roman"/>
          <w:b/>
          <w:bCs/>
          <w:sz w:val="28"/>
          <w:szCs w:val="28"/>
        </w:rPr>
        <w:t xml:space="preserve"> город </w:t>
      </w:r>
      <w:r w:rsidR="006D6187" w:rsidRPr="00F212A8">
        <w:rPr>
          <w:rFonts w:ascii="Times New Roman" w:hAnsi="Times New Roman" w:cs="Times New Roman"/>
          <w:b/>
          <w:sz w:val="28"/>
          <w:szCs w:val="28"/>
        </w:rPr>
        <w:t>Ефремов</w:t>
      </w:r>
      <w:r>
        <w:rPr>
          <w:rFonts w:ascii="Times New Roman" w:hAnsi="Times New Roman" w:cs="Times New Roman"/>
          <w:b/>
          <w:sz w:val="28"/>
          <w:szCs w:val="28"/>
        </w:rPr>
        <w:t xml:space="preserve"> от 19.12.2024 №2461</w:t>
      </w:r>
      <w:r w:rsidR="005B5ACA" w:rsidRPr="005B5ACA">
        <w:rPr>
          <w:rFonts w:ascii="Times New Roman" w:hAnsi="Times New Roman"/>
          <w:b/>
          <w:bCs/>
          <w:sz w:val="28"/>
          <w:szCs w:val="28"/>
        </w:rPr>
        <w:t xml:space="preserve"> </w:t>
      </w:r>
      <w:r w:rsidR="005B5ACA">
        <w:rPr>
          <w:rFonts w:ascii="Times New Roman" w:hAnsi="Times New Roman"/>
          <w:b/>
          <w:bCs/>
          <w:sz w:val="28"/>
          <w:szCs w:val="28"/>
        </w:rPr>
        <w:t>«Об утверждении Перечня главных администраторов доходов</w:t>
      </w:r>
      <w:r w:rsidR="005B5ACA" w:rsidRPr="008217FC">
        <w:rPr>
          <w:rFonts w:ascii="Times New Roman" w:hAnsi="Times New Roman"/>
          <w:b/>
          <w:bCs/>
          <w:sz w:val="28"/>
          <w:szCs w:val="28"/>
        </w:rPr>
        <w:t xml:space="preserve"> </w:t>
      </w:r>
      <w:r w:rsidR="005B5ACA">
        <w:rPr>
          <w:rFonts w:ascii="Times New Roman" w:hAnsi="Times New Roman"/>
          <w:b/>
          <w:bCs/>
          <w:sz w:val="28"/>
          <w:szCs w:val="28"/>
        </w:rPr>
        <w:t xml:space="preserve">бюджета муниципального  образования </w:t>
      </w:r>
      <w:r w:rsidR="005B5ACA" w:rsidRPr="006D6187">
        <w:rPr>
          <w:rFonts w:ascii="Times New Roman" w:hAnsi="Times New Roman" w:cs="Times New Roman"/>
          <w:b/>
          <w:sz w:val="28"/>
          <w:szCs w:val="28"/>
        </w:rPr>
        <w:t>Ефремовский муниципальный округ Тульской</w:t>
      </w:r>
      <w:r w:rsidR="005B5ACA">
        <w:rPr>
          <w:rFonts w:ascii="Times New Roman" w:hAnsi="Times New Roman" w:cs="Times New Roman"/>
          <w:b/>
          <w:sz w:val="28"/>
          <w:szCs w:val="28"/>
        </w:rPr>
        <w:t xml:space="preserve"> области</w:t>
      </w:r>
      <w:r w:rsidR="005B5ACA" w:rsidRPr="006D6187">
        <w:rPr>
          <w:rFonts w:ascii="Times New Roman" w:hAnsi="Times New Roman" w:cs="Times New Roman"/>
          <w:b/>
          <w:bCs/>
          <w:sz w:val="28"/>
          <w:szCs w:val="28"/>
        </w:rPr>
        <w:t>, порядка и сроков внесения изменений в перечень</w:t>
      </w:r>
      <w:r w:rsidR="005B5ACA">
        <w:rPr>
          <w:rFonts w:ascii="Times New Roman" w:hAnsi="Times New Roman"/>
          <w:b/>
          <w:bCs/>
          <w:sz w:val="28"/>
          <w:szCs w:val="28"/>
        </w:rPr>
        <w:t xml:space="preserve"> главных администраторов доходов</w:t>
      </w:r>
      <w:r w:rsidR="005B5ACA" w:rsidRPr="006050F4">
        <w:rPr>
          <w:rFonts w:ascii="Times New Roman" w:hAnsi="Times New Roman"/>
          <w:b/>
          <w:bCs/>
          <w:sz w:val="28"/>
          <w:szCs w:val="28"/>
        </w:rPr>
        <w:t xml:space="preserve"> </w:t>
      </w:r>
      <w:r w:rsidR="005B5ACA">
        <w:rPr>
          <w:rFonts w:ascii="Times New Roman" w:hAnsi="Times New Roman"/>
          <w:b/>
          <w:bCs/>
          <w:sz w:val="28"/>
          <w:szCs w:val="28"/>
        </w:rPr>
        <w:t xml:space="preserve">бюджета муниципального образования </w:t>
      </w:r>
      <w:r w:rsidR="005B5ACA" w:rsidRPr="006D6187">
        <w:rPr>
          <w:rFonts w:ascii="Times New Roman" w:hAnsi="Times New Roman" w:cs="Times New Roman"/>
          <w:b/>
          <w:sz w:val="28"/>
          <w:szCs w:val="28"/>
        </w:rPr>
        <w:t>Ефремовский муниципальный округ Тульской</w:t>
      </w:r>
      <w:r w:rsidR="005B5ACA">
        <w:rPr>
          <w:rFonts w:ascii="Times New Roman" w:hAnsi="Times New Roman" w:cs="Times New Roman"/>
          <w:b/>
          <w:sz w:val="28"/>
          <w:szCs w:val="28"/>
        </w:rPr>
        <w:t xml:space="preserve"> области</w:t>
      </w:r>
      <w:r w:rsidR="005B5ACA">
        <w:rPr>
          <w:rFonts w:ascii="Times New Roman" w:hAnsi="Times New Roman"/>
          <w:b/>
          <w:bCs/>
          <w:sz w:val="28"/>
          <w:szCs w:val="28"/>
        </w:rPr>
        <w:t>»</w:t>
      </w:r>
      <w:bookmarkEnd w:id="0"/>
    </w:p>
    <w:p w:rsidR="003C6631" w:rsidRDefault="003C6631" w:rsidP="003C6631">
      <w:pPr>
        <w:rPr>
          <w:sz w:val="28"/>
          <w:szCs w:val="28"/>
        </w:rPr>
      </w:pPr>
    </w:p>
    <w:p w:rsidR="005B5ACA" w:rsidRDefault="005B5ACA" w:rsidP="005B5ACA">
      <w:pPr>
        <w:autoSpaceDE w:val="0"/>
        <w:autoSpaceDN w:val="0"/>
        <w:adjustRightInd w:val="0"/>
        <w:ind w:firstLine="709"/>
        <w:jc w:val="both"/>
        <w:outlineLvl w:val="0"/>
        <w:rPr>
          <w:sz w:val="28"/>
          <w:szCs w:val="28"/>
        </w:rPr>
      </w:pPr>
      <w:r>
        <w:rPr>
          <w:sz w:val="28"/>
          <w:szCs w:val="28"/>
        </w:rPr>
        <w:t xml:space="preserve">На основании   </w:t>
      </w:r>
      <w:hyperlink r:id="rId8" w:history="1">
        <w:r>
          <w:rPr>
            <w:sz w:val="28"/>
            <w:szCs w:val="28"/>
          </w:rPr>
          <w:t>Устава</w:t>
        </w:r>
      </w:hyperlink>
      <w:r>
        <w:rPr>
          <w:sz w:val="28"/>
          <w:szCs w:val="28"/>
        </w:rPr>
        <w:t xml:space="preserve"> муниципального  образования Ефремовский муниципальный округ Тульской области, администрация муниципального образования Ефремовский муниципальный округ Тульской области  ПОСТАНОВЛЯЕТ:</w:t>
      </w:r>
    </w:p>
    <w:p w:rsidR="005B5ACA" w:rsidRPr="003346DB" w:rsidRDefault="005B5ACA" w:rsidP="005B5ACA">
      <w:pPr>
        <w:pStyle w:val="ConsPlusNormal"/>
        <w:ind w:firstLine="540"/>
        <w:jc w:val="both"/>
        <w:rPr>
          <w:rFonts w:ascii="Times New Roman" w:hAnsi="Times New Roman" w:cs="Times New Roman"/>
          <w:sz w:val="28"/>
          <w:szCs w:val="28"/>
        </w:rPr>
      </w:pPr>
      <w:r w:rsidRPr="003346DB">
        <w:rPr>
          <w:rFonts w:ascii="Times New Roman" w:hAnsi="Times New Roman" w:cs="Times New Roman"/>
          <w:sz w:val="28"/>
          <w:szCs w:val="28"/>
        </w:rPr>
        <w:t>1. Внести в постановление администрации муниципального</w:t>
      </w:r>
      <w:r>
        <w:rPr>
          <w:rFonts w:ascii="Times New Roman" w:hAnsi="Times New Roman" w:cs="Times New Roman"/>
          <w:sz w:val="28"/>
          <w:szCs w:val="28"/>
        </w:rPr>
        <w:t xml:space="preserve"> образования город Ефремов от 19.12</w:t>
      </w:r>
      <w:r w:rsidRPr="003346DB">
        <w:rPr>
          <w:rFonts w:ascii="Times New Roman" w:hAnsi="Times New Roman" w:cs="Times New Roman"/>
          <w:sz w:val="28"/>
          <w:szCs w:val="28"/>
        </w:rPr>
        <w:t>.202</w:t>
      </w:r>
      <w:r>
        <w:rPr>
          <w:rFonts w:ascii="Times New Roman" w:hAnsi="Times New Roman" w:cs="Times New Roman"/>
          <w:sz w:val="28"/>
          <w:szCs w:val="28"/>
        </w:rPr>
        <w:t>4 № 2461</w:t>
      </w:r>
      <w:r w:rsidRPr="003346DB">
        <w:rPr>
          <w:rFonts w:ascii="Times New Roman" w:hAnsi="Times New Roman" w:cs="Times New Roman"/>
          <w:sz w:val="28"/>
          <w:szCs w:val="28"/>
        </w:rPr>
        <w:t xml:space="preserve"> «</w:t>
      </w:r>
      <w:r w:rsidRPr="003346DB">
        <w:rPr>
          <w:rFonts w:ascii="Times New Roman" w:hAnsi="Times New Roman" w:cs="Times New Roman"/>
          <w:bCs/>
          <w:sz w:val="28"/>
          <w:szCs w:val="28"/>
        </w:rPr>
        <w:t xml:space="preserve">Об утверждении </w:t>
      </w:r>
      <w:r w:rsidR="007330EE">
        <w:rPr>
          <w:rFonts w:ascii="Times New Roman" w:hAnsi="Times New Roman" w:cs="Times New Roman"/>
          <w:bCs/>
          <w:sz w:val="28"/>
          <w:szCs w:val="28"/>
        </w:rPr>
        <w:t xml:space="preserve">Перечня главных администраторов доходов </w:t>
      </w:r>
      <w:r w:rsidRPr="003346DB">
        <w:rPr>
          <w:rFonts w:ascii="Times New Roman" w:hAnsi="Times New Roman" w:cs="Times New Roman"/>
          <w:bCs/>
          <w:sz w:val="28"/>
          <w:szCs w:val="28"/>
        </w:rPr>
        <w:t xml:space="preserve">бюджета муниципального  образования </w:t>
      </w:r>
      <w:r w:rsidRPr="00066004">
        <w:rPr>
          <w:rFonts w:ascii="Times New Roman" w:hAnsi="Times New Roman" w:cs="Times New Roman"/>
          <w:sz w:val="28"/>
          <w:szCs w:val="28"/>
        </w:rPr>
        <w:t>Ефремовский муниципальный округ Тульской области</w:t>
      </w:r>
      <w:r w:rsidR="009B44F3">
        <w:rPr>
          <w:rFonts w:ascii="Times New Roman" w:hAnsi="Times New Roman" w:cs="Times New Roman"/>
          <w:bCs/>
          <w:sz w:val="28"/>
          <w:szCs w:val="28"/>
        </w:rPr>
        <w:t xml:space="preserve">, </w:t>
      </w:r>
      <w:r w:rsidRPr="003346DB">
        <w:rPr>
          <w:rFonts w:ascii="Times New Roman" w:hAnsi="Times New Roman" w:cs="Times New Roman"/>
          <w:bCs/>
          <w:sz w:val="28"/>
          <w:szCs w:val="28"/>
        </w:rPr>
        <w:t xml:space="preserve">порядка и сроков внесения изменений в перечень главных администраторов доходов бюджета муниципального образования </w:t>
      </w:r>
      <w:r w:rsidR="009B44F3" w:rsidRPr="009B44F3">
        <w:rPr>
          <w:rFonts w:ascii="Times New Roman" w:hAnsi="Times New Roman" w:cs="Times New Roman"/>
          <w:sz w:val="28"/>
          <w:szCs w:val="28"/>
        </w:rPr>
        <w:t>Ефремовский муниц</w:t>
      </w:r>
      <w:r w:rsidR="009B44F3">
        <w:rPr>
          <w:rFonts w:ascii="Times New Roman" w:hAnsi="Times New Roman" w:cs="Times New Roman"/>
          <w:sz w:val="28"/>
          <w:szCs w:val="28"/>
        </w:rPr>
        <w:t>ипальный округ Тульской области</w:t>
      </w:r>
      <w:r w:rsidRPr="003346DB">
        <w:rPr>
          <w:rFonts w:ascii="Times New Roman" w:hAnsi="Times New Roman" w:cs="Times New Roman"/>
          <w:sz w:val="28"/>
          <w:szCs w:val="28"/>
        </w:rPr>
        <w:t xml:space="preserve">» (далее – </w:t>
      </w:r>
      <w:r w:rsidR="009B44F3">
        <w:rPr>
          <w:rFonts w:ascii="Times New Roman" w:hAnsi="Times New Roman" w:cs="Times New Roman"/>
          <w:sz w:val="28"/>
          <w:szCs w:val="28"/>
        </w:rPr>
        <w:t>Постановление № 2461</w:t>
      </w:r>
      <w:r w:rsidRPr="003346DB">
        <w:rPr>
          <w:rFonts w:ascii="Times New Roman" w:hAnsi="Times New Roman" w:cs="Times New Roman"/>
          <w:sz w:val="28"/>
          <w:szCs w:val="28"/>
        </w:rPr>
        <w:t>) следующие изменения:</w:t>
      </w:r>
    </w:p>
    <w:p w:rsidR="005B5ACA" w:rsidRPr="006050F4" w:rsidRDefault="005B5ACA" w:rsidP="005B5ACA">
      <w:pPr>
        <w:ind w:firstLine="540"/>
        <w:jc w:val="both"/>
        <w:rPr>
          <w:sz w:val="28"/>
          <w:szCs w:val="28"/>
          <w:lang w:eastAsia="en-US"/>
        </w:rPr>
      </w:pPr>
      <w:r>
        <w:rPr>
          <w:sz w:val="28"/>
          <w:szCs w:val="28"/>
          <w:lang w:eastAsia="en-US"/>
        </w:rPr>
        <w:t>пр</w:t>
      </w:r>
      <w:r w:rsidR="007330EE">
        <w:rPr>
          <w:sz w:val="28"/>
          <w:szCs w:val="28"/>
          <w:lang w:eastAsia="en-US"/>
        </w:rPr>
        <w:t>иложение №1 к Постановлению №2461</w:t>
      </w:r>
      <w:r>
        <w:rPr>
          <w:sz w:val="28"/>
          <w:szCs w:val="28"/>
          <w:lang w:eastAsia="en-US"/>
        </w:rPr>
        <w:t xml:space="preserve"> изложить в новой редакции (приложение).</w:t>
      </w:r>
    </w:p>
    <w:p w:rsidR="00071A39" w:rsidRPr="00913CBE" w:rsidRDefault="007330EE" w:rsidP="007330EE">
      <w:pPr>
        <w:tabs>
          <w:tab w:val="left" w:pos="567"/>
          <w:tab w:val="left" w:pos="709"/>
          <w:tab w:val="left" w:pos="851"/>
        </w:tabs>
        <w:ind w:right="-5"/>
        <w:jc w:val="both"/>
        <w:rPr>
          <w:sz w:val="28"/>
          <w:szCs w:val="28"/>
        </w:rPr>
      </w:pPr>
      <w:r>
        <w:rPr>
          <w:sz w:val="28"/>
          <w:szCs w:val="28"/>
        </w:rPr>
        <w:t xml:space="preserve">       2</w:t>
      </w:r>
      <w:r w:rsidR="00C96A2F">
        <w:rPr>
          <w:sz w:val="28"/>
          <w:szCs w:val="28"/>
        </w:rPr>
        <w:t xml:space="preserve">. </w:t>
      </w:r>
      <w:r w:rsidR="00071A39" w:rsidRPr="00913CBE">
        <w:rPr>
          <w:sz w:val="28"/>
          <w:szCs w:val="28"/>
        </w:rPr>
        <w:t xml:space="preserve">Комитету по делопроизводству и контролю администрации муниципального образования </w:t>
      </w:r>
      <w:r w:rsidRPr="00066004">
        <w:rPr>
          <w:sz w:val="28"/>
          <w:szCs w:val="28"/>
        </w:rPr>
        <w:t>Ефремовский муниципальный округ Тульской области</w:t>
      </w:r>
      <w:r>
        <w:rPr>
          <w:sz w:val="28"/>
          <w:szCs w:val="28"/>
        </w:rPr>
        <w:t xml:space="preserve"> </w:t>
      </w:r>
      <w:r w:rsidR="00071A39" w:rsidRPr="00913CBE">
        <w:rPr>
          <w:sz w:val="28"/>
          <w:szCs w:val="28"/>
        </w:rPr>
        <w:t xml:space="preserve">(Неликаева М.Г.) настоящее постановление разместить на официальном сайте муниципального образования </w:t>
      </w:r>
      <w:r w:rsidRPr="00066004">
        <w:rPr>
          <w:sz w:val="28"/>
          <w:szCs w:val="28"/>
        </w:rPr>
        <w:t>Ефремовский муниципальный округ Тульской области</w:t>
      </w:r>
      <w:r w:rsidRPr="00913CBE">
        <w:rPr>
          <w:sz w:val="28"/>
          <w:szCs w:val="28"/>
        </w:rPr>
        <w:t xml:space="preserve"> </w:t>
      </w:r>
      <w:r w:rsidR="00071A39" w:rsidRPr="00913CBE">
        <w:rPr>
          <w:sz w:val="28"/>
          <w:szCs w:val="28"/>
        </w:rPr>
        <w:t>в информационно-телекоммуникационной сети «Интернет».</w:t>
      </w:r>
    </w:p>
    <w:p w:rsidR="007330EE" w:rsidRDefault="007330EE" w:rsidP="007330EE">
      <w:pPr>
        <w:tabs>
          <w:tab w:val="left" w:pos="567"/>
          <w:tab w:val="left" w:pos="709"/>
          <w:tab w:val="left" w:pos="851"/>
        </w:tabs>
        <w:autoSpaceDE w:val="0"/>
        <w:autoSpaceDN w:val="0"/>
        <w:adjustRightInd w:val="0"/>
        <w:jc w:val="both"/>
        <w:rPr>
          <w:bCs/>
          <w:sz w:val="28"/>
          <w:szCs w:val="28"/>
        </w:rPr>
      </w:pPr>
      <w:r>
        <w:rPr>
          <w:sz w:val="28"/>
          <w:szCs w:val="28"/>
        </w:rPr>
        <w:t xml:space="preserve">        </w:t>
      </w:r>
      <w:r w:rsidRPr="007330EE">
        <w:rPr>
          <w:sz w:val="28"/>
          <w:szCs w:val="28"/>
        </w:rPr>
        <w:t>3.</w:t>
      </w:r>
      <w:r w:rsidRPr="007330EE">
        <w:rPr>
          <w:sz w:val="28"/>
          <w:szCs w:val="28"/>
          <w:lang w:eastAsia="en-US"/>
        </w:rPr>
        <w:t xml:space="preserve"> </w:t>
      </w:r>
      <w:r>
        <w:rPr>
          <w:sz w:val="28"/>
          <w:szCs w:val="28"/>
          <w:lang w:eastAsia="en-US"/>
        </w:rPr>
        <w:t xml:space="preserve">Настоящее постановление вступает в силу с 1 января </w:t>
      </w:r>
      <w:r>
        <w:rPr>
          <w:bCs/>
          <w:sz w:val="28"/>
          <w:szCs w:val="28"/>
        </w:rPr>
        <w:t>2026 года.</w:t>
      </w:r>
    </w:p>
    <w:p w:rsidR="00071A39" w:rsidRPr="007330EE" w:rsidRDefault="00071A39" w:rsidP="007330EE">
      <w:pPr>
        <w:tabs>
          <w:tab w:val="left" w:pos="567"/>
        </w:tabs>
        <w:rPr>
          <w:sz w:val="28"/>
          <w:szCs w:val="28"/>
        </w:rPr>
      </w:pPr>
    </w:p>
    <w:tbl>
      <w:tblPr>
        <w:tblW w:w="10102" w:type="dxa"/>
        <w:tblLook w:val="04A0" w:firstRow="1" w:lastRow="0" w:firstColumn="1" w:lastColumn="0" w:noHBand="0" w:noVBand="1"/>
      </w:tblPr>
      <w:tblGrid>
        <w:gridCol w:w="5387"/>
        <w:gridCol w:w="1701"/>
        <w:gridCol w:w="3014"/>
      </w:tblGrid>
      <w:tr w:rsidR="00DE0289" w:rsidRPr="00E75036" w:rsidTr="00EC5AFC">
        <w:trPr>
          <w:trHeight w:val="798"/>
        </w:trPr>
        <w:tc>
          <w:tcPr>
            <w:tcW w:w="5387" w:type="dxa"/>
            <w:vAlign w:val="bottom"/>
            <w:hideMark/>
          </w:tcPr>
          <w:p w:rsidR="00DE0289" w:rsidRDefault="00DE0289" w:rsidP="00EC5AFC">
            <w:pPr>
              <w:pStyle w:val="af0"/>
              <w:tabs>
                <w:tab w:val="left" w:pos="-108"/>
                <w:tab w:val="left" w:pos="4428"/>
              </w:tabs>
              <w:spacing w:after="0"/>
              <w:ind w:left="57" w:right="459"/>
              <w:jc w:val="center"/>
              <w:rPr>
                <w:b/>
                <w:sz w:val="26"/>
                <w:szCs w:val="26"/>
              </w:rPr>
            </w:pPr>
          </w:p>
          <w:p w:rsidR="00DE0289" w:rsidRPr="00836CF7" w:rsidRDefault="00DE0289" w:rsidP="00EC5AFC">
            <w:pPr>
              <w:pStyle w:val="af0"/>
              <w:tabs>
                <w:tab w:val="left" w:pos="142"/>
                <w:tab w:val="left" w:pos="4428"/>
              </w:tabs>
              <w:spacing w:after="0"/>
              <w:ind w:left="426" w:right="459" w:firstLine="283"/>
              <w:rPr>
                <w:b/>
                <w:sz w:val="26"/>
                <w:szCs w:val="26"/>
              </w:rPr>
            </w:pPr>
            <w:r>
              <w:rPr>
                <w:b/>
                <w:sz w:val="26"/>
                <w:szCs w:val="26"/>
              </w:rPr>
              <w:t xml:space="preserve">     </w:t>
            </w:r>
            <w:r w:rsidRPr="00836CF7">
              <w:rPr>
                <w:b/>
                <w:sz w:val="26"/>
                <w:szCs w:val="26"/>
              </w:rPr>
              <w:t>Глава администрации</w:t>
            </w:r>
          </w:p>
          <w:p w:rsidR="00DE0289" w:rsidRPr="00836CF7" w:rsidRDefault="00DE0289" w:rsidP="00EC5AFC">
            <w:pPr>
              <w:pStyle w:val="af0"/>
              <w:tabs>
                <w:tab w:val="left" w:pos="4428"/>
              </w:tabs>
              <w:spacing w:after="0"/>
              <w:ind w:left="57" w:right="459"/>
              <w:jc w:val="center"/>
              <w:rPr>
                <w:b/>
                <w:sz w:val="26"/>
                <w:szCs w:val="26"/>
              </w:rPr>
            </w:pPr>
            <w:r w:rsidRPr="00836CF7">
              <w:rPr>
                <w:b/>
                <w:sz w:val="26"/>
                <w:szCs w:val="26"/>
              </w:rPr>
              <w:t>муниципального образования         Ефремовский муниципальный</w:t>
            </w:r>
          </w:p>
          <w:p w:rsidR="00DE0289" w:rsidRPr="00E75036" w:rsidRDefault="00DE0289" w:rsidP="00EC5AFC">
            <w:pPr>
              <w:pStyle w:val="af0"/>
              <w:tabs>
                <w:tab w:val="left" w:pos="4428"/>
              </w:tabs>
              <w:spacing w:after="0"/>
              <w:ind w:left="57" w:right="459"/>
              <w:jc w:val="center"/>
              <w:rPr>
                <w:b/>
                <w:sz w:val="28"/>
                <w:szCs w:val="28"/>
              </w:rPr>
            </w:pPr>
            <w:r w:rsidRPr="00836CF7">
              <w:rPr>
                <w:b/>
                <w:sz w:val="26"/>
                <w:szCs w:val="26"/>
              </w:rPr>
              <w:t>округ Тульской области</w:t>
            </w:r>
          </w:p>
        </w:tc>
        <w:tc>
          <w:tcPr>
            <w:tcW w:w="1701" w:type="dxa"/>
            <w:vAlign w:val="bottom"/>
            <w:hideMark/>
          </w:tcPr>
          <w:p w:rsidR="00DE0289" w:rsidRPr="00E75036" w:rsidRDefault="00DE0289" w:rsidP="00EC5AFC">
            <w:pPr>
              <w:spacing w:line="220" w:lineRule="exact"/>
              <w:jc w:val="center"/>
              <w:rPr>
                <w:b/>
                <w:color w:val="FFFFFF"/>
              </w:rPr>
            </w:pPr>
          </w:p>
        </w:tc>
        <w:tc>
          <w:tcPr>
            <w:tcW w:w="3014" w:type="dxa"/>
            <w:vAlign w:val="bottom"/>
            <w:hideMark/>
          </w:tcPr>
          <w:p w:rsidR="00DE0289" w:rsidRPr="00E75036" w:rsidRDefault="00DE0289" w:rsidP="00223408">
            <w:pPr>
              <w:rPr>
                <w:b/>
                <w:lang w:val="en-US"/>
              </w:rPr>
            </w:pPr>
            <w:r w:rsidRPr="00E75036">
              <w:rPr>
                <w:b/>
                <w:sz w:val="28"/>
                <w:szCs w:val="28"/>
              </w:rPr>
              <w:t>С.Н.</w:t>
            </w:r>
            <w:r>
              <w:rPr>
                <w:b/>
                <w:sz w:val="28"/>
                <w:szCs w:val="28"/>
              </w:rPr>
              <w:t xml:space="preserve"> </w:t>
            </w:r>
            <w:r w:rsidRPr="00E75036">
              <w:rPr>
                <w:b/>
                <w:sz w:val="28"/>
                <w:szCs w:val="28"/>
              </w:rPr>
              <w:t>Давыдова</w:t>
            </w:r>
          </w:p>
        </w:tc>
      </w:tr>
    </w:tbl>
    <w:p w:rsidR="003C6631" w:rsidRDefault="003C6631" w:rsidP="003C6631">
      <w:pPr>
        <w:rPr>
          <w:b/>
          <w:sz w:val="28"/>
          <w:szCs w:val="28"/>
        </w:rPr>
      </w:pPr>
    </w:p>
    <w:p w:rsidR="00446EFB" w:rsidRDefault="00446EFB" w:rsidP="00D93EA1">
      <w:pPr>
        <w:rPr>
          <w:b/>
          <w:sz w:val="28"/>
          <w:szCs w:val="28"/>
        </w:rPr>
      </w:pPr>
    </w:p>
    <w:p w:rsidR="00446EFB" w:rsidRDefault="00446EFB" w:rsidP="00D93EA1">
      <w:pPr>
        <w:rPr>
          <w:b/>
          <w:sz w:val="28"/>
          <w:szCs w:val="28"/>
        </w:rPr>
      </w:pPr>
    </w:p>
    <w:p w:rsidR="002A7EA2" w:rsidRDefault="002A7EA2" w:rsidP="00D93EA1">
      <w:pPr>
        <w:rPr>
          <w:b/>
          <w:sz w:val="28"/>
          <w:szCs w:val="28"/>
        </w:rPr>
      </w:pPr>
    </w:p>
    <w:p w:rsidR="00BF4AC1" w:rsidRDefault="004B1284" w:rsidP="004B1284">
      <w:pPr>
        <w:ind w:left="4536"/>
        <w:jc w:val="right"/>
        <w:rPr>
          <w:sz w:val="28"/>
          <w:szCs w:val="28"/>
        </w:rPr>
      </w:pPr>
      <w:r w:rsidRPr="0034095F">
        <w:rPr>
          <w:sz w:val="28"/>
          <w:szCs w:val="28"/>
        </w:rPr>
        <w:t xml:space="preserve">Приложение </w:t>
      </w:r>
    </w:p>
    <w:p w:rsidR="004B1284" w:rsidRPr="0034095F" w:rsidRDefault="004B1284" w:rsidP="004B1284">
      <w:pPr>
        <w:ind w:left="4536"/>
        <w:jc w:val="right"/>
        <w:rPr>
          <w:sz w:val="28"/>
          <w:szCs w:val="28"/>
        </w:rPr>
      </w:pPr>
      <w:r w:rsidRPr="0034095F">
        <w:rPr>
          <w:sz w:val="28"/>
          <w:szCs w:val="28"/>
        </w:rPr>
        <w:t>к постановлению администрации</w:t>
      </w:r>
    </w:p>
    <w:p w:rsidR="004B1284" w:rsidRPr="0034095F" w:rsidRDefault="004B1284" w:rsidP="004B1284">
      <w:pPr>
        <w:ind w:left="4536"/>
        <w:jc w:val="right"/>
        <w:rPr>
          <w:sz w:val="28"/>
          <w:szCs w:val="28"/>
        </w:rPr>
      </w:pPr>
      <w:r w:rsidRPr="0034095F">
        <w:rPr>
          <w:sz w:val="28"/>
          <w:szCs w:val="28"/>
        </w:rPr>
        <w:t>муниципального образования</w:t>
      </w:r>
    </w:p>
    <w:p w:rsidR="004B1284" w:rsidRPr="0034095F" w:rsidRDefault="004B1284" w:rsidP="004B1284">
      <w:pPr>
        <w:ind w:left="4536"/>
        <w:jc w:val="right"/>
        <w:rPr>
          <w:sz w:val="28"/>
          <w:szCs w:val="28"/>
        </w:rPr>
      </w:pPr>
      <w:r w:rsidRPr="0034095F">
        <w:rPr>
          <w:sz w:val="28"/>
          <w:szCs w:val="28"/>
        </w:rPr>
        <w:t xml:space="preserve">Ефремовский муниципальный округ Тульской области </w:t>
      </w:r>
    </w:p>
    <w:p w:rsidR="004B1284" w:rsidRPr="009A1A3C" w:rsidRDefault="004B1284" w:rsidP="004B1284">
      <w:pPr>
        <w:ind w:left="4536"/>
        <w:jc w:val="center"/>
        <w:rPr>
          <w:spacing w:val="20"/>
          <w:sz w:val="28"/>
          <w:szCs w:val="28"/>
        </w:rPr>
      </w:pPr>
      <w:r>
        <w:rPr>
          <w:sz w:val="28"/>
          <w:szCs w:val="28"/>
        </w:rPr>
        <w:t xml:space="preserve">                </w:t>
      </w:r>
      <w:r w:rsidRPr="009A1A3C">
        <w:rPr>
          <w:sz w:val="28"/>
          <w:szCs w:val="28"/>
        </w:rPr>
        <w:t>от «</w:t>
      </w:r>
      <w:r>
        <w:rPr>
          <w:sz w:val="28"/>
          <w:szCs w:val="28"/>
        </w:rPr>
        <w:t xml:space="preserve">  </w:t>
      </w:r>
      <w:r w:rsidR="000E73B3">
        <w:rPr>
          <w:sz w:val="28"/>
          <w:szCs w:val="28"/>
        </w:rPr>
        <w:t xml:space="preserve"> </w:t>
      </w:r>
      <w:r>
        <w:rPr>
          <w:sz w:val="28"/>
          <w:szCs w:val="28"/>
        </w:rPr>
        <w:t xml:space="preserve"> </w:t>
      </w:r>
      <w:r w:rsidRPr="009A1A3C">
        <w:rPr>
          <w:sz w:val="28"/>
          <w:szCs w:val="28"/>
        </w:rPr>
        <w:t xml:space="preserve">» </w:t>
      </w:r>
      <w:r>
        <w:rPr>
          <w:sz w:val="28"/>
          <w:szCs w:val="28"/>
        </w:rPr>
        <w:t>декабря</w:t>
      </w:r>
      <w:r w:rsidRPr="009A1A3C">
        <w:rPr>
          <w:sz w:val="28"/>
          <w:szCs w:val="28"/>
        </w:rPr>
        <w:t xml:space="preserve"> 202</w:t>
      </w:r>
      <w:r>
        <w:rPr>
          <w:sz w:val="28"/>
          <w:szCs w:val="28"/>
        </w:rPr>
        <w:t>5 №</w:t>
      </w:r>
    </w:p>
    <w:p w:rsidR="00BF4AC1" w:rsidRPr="00C96A2F" w:rsidRDefault="00BF4AC1" w:rsidP="00BF4AC1">
      <w:pPr>
        <w:pStyle w:val="ConsPlusNormal"/>
        <w:jc w:val="right"/>
        <w:rPr>
          <w:rFonts w:ascii="Times New Roman" w:hAnsi="Times New Roman"/>
          <w:sz w:val="28"/>
          <w:szCs w:val="28"/>
        </w:rPr>
      </w:pPr>
      <w:r w:rsidRPr="00C96A2F">
        <w:rPr>
          <w:rFonts w:ascii="Times New Roman" w:hAnsi="Times New Roman"/>
          <w:sz w:val="28"/>
          <w:szCs w:val="28"/>
        </w:rPr>
        <w:t>Приложение  №1</w:t>
      </w:r>
    </w:p>
    <w:p w:rsidR="00BF4AC1" w:rsidRPr="00C96A2F" w:rsidRDefault="00BF4AC1" w:rsidP="00BF4AC1">
      <w:pPr>
        <w:pStyle w:val="ConsPlusNormal"/>
        <w:jc w:val="right"/>
        <w:rPr>
          <w:rFonts w:ascii="Times New Roman" w:hAnsi="Times New Roman"/>
          <w:sz w:val="28"/>
          <w:szCs w:val="28"/>
        </w:rPr>
      </w:pPr>
      <w:r w:rsidRPr="00C96A2F">
        <w:rPr>
          <w:rFonts w:ascii="Times New Roman" w:hAnsi="Times New Roman"/>
          <w:sz w:val="28"/>
          <w:szCs w:val="28"/>
        </w:rPr>
        <w:t>к постановлению администрации</w:t>
      </w:r>
    </w:p>
    <w:p w:rsidR="00BF4AC1" w:rsidRPr="00C96A2F" w:rsidRDefault="00BF4AC1" w:rsidP="00BF4AC1">
      <w:pPr>
        <w:pStyle w:val="ConsPlusNormal"/>
        <w:jc w:val="right"/>
        <w:rPr>
          <w:rFonts w:ascii="Times New Roman" w:hAnsi="Times New Roman"/>
          <w:sz w:val="28"/>
          <w:szCs w:val="28"/>
        </w:rPr>
      </w:pPr>
      <w:r w:rsidRPr="00C96A2F">
        <w:rPr>
          <w:rFonts w:ascii="Times New Roman" w:hAnsi="Times New Roman"/>
          <w:sz w:val="28"/>
          <w:szCs w:val="28"/>
        </w:rPr>
        <w:t xml:space="preserve">муниципального образования </w:t>
      </w:r>
    </w:p>
    <w:p w:rsidR="00BF4AC1" w:rsidRPr="00C96A2F" w:rsidRDefault="00BF4AC1" w:rsidP="00BF4AC1">
      <w:pPr>
        <w:pStyle w:val="ConsPlusNormal"/>
        <w:jc w:val="right"/>
        <w:rPr>
          <w:rFonts w:ascii="Times New Roman" w:hAnsi="Times New Roman"/>
          <w:sz w:val="28"/>
          <w:szCs w:val="28"/>
        </w:rPr>
      </w:pPr>
      <w:r w:rsidRPr="00BF4AC1">
        <w:rPr>
          <w:rFonts w:ascii="Times New Roman" w:hAnsi="Times New Roman"/>
          <w:sz w:val="28"/>
          <w:szCs w:val="28"/>
        </w:rPr>
        <w:t>город Ефремов</w:t>
      </w:r>
    </w:p>
    <w:p w:rsidR="00BF4AC1" w:rsidRDefault="00BF4AC1" w:rsidP="00BF4AC1">
      <w:pPr>
        <w:jc w:val="right"/>
        <w:rPr>
          <w:sz w:val="28"/>
        </w:rPr>
      </w:pPr>
      <w:r w:rsidRPr="00C96A2F">
        <w:rPr>
          <w:sz w:val="28"/>
          <w:szCs w:val="28"/>
        </w:rPr>
        <w:t xml:space="preserve">                                                                            </w:t>
      </w:r>
      <w:r w:rsidRPr="00C96A2F">
        <w:rPr>
          <w:sz w:val="28"/>
        </w:rPr>
        <w:t>от «</w:t>
      </w:r>
      <w:r>
        <w:rPr>
          <w:sz w:val="28"/>
        </w:rPr>
        <w:t>19</w:t>
      </w:r>
      <w:r w:rsidRPr="00C96A2F">
        <w:rPr>
          <w:sz w:val="28"/>
        </w:rPr>
        <w:t xml:space="preserve"> » декабря 2024 № </w:t>
      </w:r>
      <w:r>
        <w:rPr>
          <w:sz w:val="28"/>
        </w:rPr>
        <w:t>2461</w:t>
      </w:r>
    </w:p>
    <w:p w:rsidR="004B1284" w:rsidRPr="00C96A2F" w:rsidRDefault="004B1284" w:rsidP="00D20886">
      <w:pPr>
        <w:jc w:val="right"/>
        <w:rPr>
          <w:sz w:val="28"/>
        </w:rPr>
      </w:pPr>
    </w:p>
    <w:tbl>
      <w:tblPr>
        <w:tblW w:w="10065" w:type="dxa"/>
        <w:tblInd w:w="-406" w:type="dxa"/>
        <w:tblLayout w:type="fixed"/>
        <w:tblCellMar>
          <w:left w:w="0" w:type="dxa"/>
          <w:right w:w="0" w:type="dxa"/>
        </w:tblCellMar>
        <w:tblLook w:val="0000" w:firstRow="0" w:lastRow="0" w:firstColumn="0" w:lastColumn="0" w:noHBand="0" w:noVBand="0"/>
      </w:tblPr>
      <w:tblGrid>
        <w:gridCol w:w="1135"/>
        <w:gridCol w:w="3212"/>
        <w:gridCol w:w="48"/>
        <w:gridCol w:w="5670"/>
      </w:tblGrid>
      <w:tr w:rsidR="00883205" w:rsidRPr="00C96A2F" w:rsidTr="00D60125">
        <w:trPr>
          <w:trHeight w:val="1739"/>
        </w:trPr>
        <w:tc>
          <w:tcPr>
            <w:tcW w:w="10065" w:type="dxa"/>
            <w:gridSpan w:val="4"/>
            <w:tcBorders>
              <w:top w:val="nil"/>
              <w:left w:val="nil"/>
              <w:bottom w:val="nil"/>
              <w:right w:val="nil"/>
            </w:tcBorders>
            <w:noWrap/>
            <w:tcMar>
              <w:top w:w="20" w:type="dxa"/>
              <w:left w:w="20" w:type="dxa"/>
              <w:bottom w:w="0" w:type="dxa"/>
              <w:right w:w="20" w:type="dxa"/>
            </w:tcMar>
            <w:vAlign w:val="bottom"/>
          </w:tcPr>
          <w:p w:rsidR="00883205" w:rsidRPr="00C96A2F" w:rsidRDefault="00883205" w:rsidP="00D20886">
            <w:pPr>
              <w:pStyle w:val="3"/>
              <w:tabs>
                <w:tab w:val="left" w:pos="3686"/>
                <w:tab w:val="left" w:pos="3828"/>
                <w:tab w:val="left" w:pos="4156"/>
                <w:tab w:val="left" w:pos="8647"/>
                <w:tab w:val="left" w:pos="9072"/>
              </w:tabs>
              <w:jc w:val="center"/>
              <w:rPr>
                <w:rFonts w:ascii="Times New Roman" w:hAnsi="Times New Roman" w:cs="Times New Roman"/>
                <w:sz w:val="28"/>
              </w:rPr>
            </w:pPr>
            <w:r w:rsidRPr="00C96A2F">
              <w:rPr>
                <w:rFonts w:ascii="Times New Roman" w:hAnsi="Times New Roman" w:cs="Times New Roman"/>
                <w:sz w:val="28"/>
              </w:rPr>
              <w:t>Перечень</w:t>
            </w:r>
          </w:p>
          <w:p w:rsidR="00883205" w:rsidRPr="00C96A2F" w:rsidRDefault="00883205" w:rsidP="00476D3E">
            <w:pPr>
              <w:pStyle w:val="2"/>
              <w:tabs>
                <w:tab w:val="left" w:pos="3686"/>
                <w:tab w:val="left" w:pos="3828"/>
                <w:tab w:val="left" w:pos="4156"/>
                <w:tab w:val="left" w:pos="4234"/>
                <w:tab w:val="left" w:pos="8647"/>
                <w:tab w:val="left" w:pos="9072"/>
              </w:tabs>
              <w:rPr>
                <w:sz w:val="28"/>
              </w:rPr>
            </w:pPr>
            <w:r w:rsidRPr="00C96A2F">
              <w:rPr>
                <w:sz w:val="28"/>
              </w:rPr>
              <w:t>главных администраторов доходов бюджета</w:t>
            </w:r>
          </w:p>
          <w:p w:rsidR="00883205" w:rsidRPr="00C96A2F" w:rsidRDefault="00883205" w:rsidP="006D6187">
            <w:pPr>
              <w:pStyle w:val="2"/>
              <w:tabs>
                <w:tab w:val="left" w:pos="3686"/>
                <w:tab w:val="left" w:pos="3828"/>
                <w:tab w:val="left" w:pos="4156"/>
                <w:tab w:val="left" w:pos="4234"/>
                <w:tab w:val="left" w:pos="8647"/>
                <w:tab w:val="left" w:pos="9072"/>
              </w:tabs>
              <w:rPr>
                <w:rFonts w:eastAsia="Arial Unicode MS"/>
                <w:sz w:val="28"/>
              </w:rPr>
            </w:pPr>
            <w:r w:rsidRPr="00C96A2F">
              <w:rPr>
                <w:sz w:val="28"/>
              </w:rPr>
              <w:t>муниципального образования</w:t>
            </w:r>
            <w:r w:rsidR="006D6187" w:rsidRPr="00C96A2F">
              <w:rPr>
                <w:b w:val="0"/>
                <w:sz w:val="28"/>
                <w:szCs w:val="28"/>
              </w:rPr>
              <w:t xml:space="preserve"> </w:t>
            </w:r>
            <w:r w:rsidR="006D6187" w:rsidRPr="00C96A2F">
              <w:rPr>
                <w:sz w:val="28"/>
                <w:szCs w:val="28"/>
              </w:rPr>
              <w:t>Ефремовский муниципальный округ    Тульской области</w:t>
            </w:r>
            <w:r w:rsidRPr="00C96A2F">
              <w:rPr>
                <w:sz w:val="28"/>
              </w:rPr>
              <w:t xml:space="preserve"> </w:t>
            </w:r>
          </w:p>
        </w:tc>
      </w:tr>
      <w:tr w:rsidR="00883205" w:rsidRPr="00C96A2F" w:rsidTr="00D60125">
        <w:trPr>
          <w:hidden/>
        </w:trPr>
        <w:tc>
          <w:tcPr>
            <w:tcW w:w="1135" w:type="dxa"/>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c>
          <w:tcPr>
            <w:tcW w:w="3212" w:type="dxa"/>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c>
          <w:tcPr>
            <w:tcW w:w="5718" w:type="dxa"/>
            <w:gridSpan w:val="2"/>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r>
      <w:tr w:rsidR="00883205" w:rsidRPr="00C96A2F" w:rsidTr="00D60125">
        <w:trPr>
          <w:hidden/>
        </w:trPr>
        <w:tc>
          <w:tcPr>
            <w:tcW w:w="1135" w:type="dxa"/>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c>
          <w:tcPr>
            <w:tcW w:w="3212" w:type="dxa"/>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c>
          <w:tcPr>
            <w:tcW w:w="5718" w:type="dxa"/>
            <w:gridSpan w:val="2"/>
            <w:tcBorders>
              <w:top w:val="nil"/>
              <w:left w:val="nil"/>
              <w:bottom w:val="nil"/>
              <w:right w:val="nil"/>
            </w:tcBorders>
            <w:noWrap/>
            <w:tcMar>
              <w:top w:w="20" w:type="dxa"/>
              <w:left w:w="20" w:type="dxa"/>
              <w:bottom w:w="0" w:type="dxa"/>
              <w:right w:w="20" w:type="dxa"/>
            </w:tcMar>
            <w:vAlign w:val="bottom"/>
          </w:tcPr>
          <w:p w:rsidR="00883205" w:rsidRPr="00C96A2F" w:rsidRDefault="00883205" w:rsidP="00476D3E">
            <w:pPr>
              <w:tabs>
                <w:tab w:val="left" w:pos="3686"/>
                <w:tab w:val="left" w:pos="3828"/>
                <w:tab w:val="left" w:pos="4156"/>
                <w:tab w:val="left" w:pos="4234"/>
                <w:tab w:val="left" w:pos="8647"/>
                <w:tab w:val="left" w:pos="9072"/>
              </w:tabs>
              <w:jc w:val="both"/>
              <w:rPr>
                <w:rFonts w:ascii="Arial Unicode MS" w:eastAsia="Arial Unicode MS" w:hAnsi="Arial Unicode MS" w:cs="Arial Unicode MS"/>
                <w:vanish/>
              </w:rPr>
            </w:pPr>
          </w:p>
        </w:tc>
      </w:tr>
      <w:tr w:rsidR="00883205" w:rsidRPr="00C96A2F" w:rsidTr="00D60125">
        <w:trPr>
          <w:trHeight w:val="86"/>
        </w:trPr>
        <w:tc>
          <w:tcPr>
            <w:tcW w:w="10065" w:type="dxa"/>
            <w:gridSpan w:val="4"/>
            <w:tcBorders>
              <w:top w:val="nil"/>
              <w:left w:val="nil"/>
              <w:bottom w:val="nil"/>
              <w:right w:val="nil"/>
            </w:tcBorders>
            <w:noWrap/>
            <w:tcMar>
              <w:top w:w="20" w:type="dxa"/>
              <w:left w:w="20" w:type="dxa"/>
              <w:bottom w:w="0" w:type="dxa"/>
              <w:right w:w="20" w:type="dxa"/>
            </w:tcMar>
            <w:vAlign w:val="center"/>
          </w:tcPr>
          <w:p w:rsidR="00883205" w:rsidRPr="00C96A2F" w:rsidRDefault="00883205" w:rsidP="00476D3E">
            <w:pPr>
              <w:tabs>
                <w:tab w:val="left" w:pos="3686"/>
                <w:tab w:val="left" w:pos="3828"/>
                <w:tab w:val="left" w:pos="4156"/>
                <w:tab w:val="left" w:pos="4234"/>
                <w:tab w:val="left" w:pos="8647"/>
                <w:tab w:val="left" w:pos="9072"/>
              </w:tabs>
              <w:jc w:val="both"/>
              <w:rPr>
                <w:rFonts w:eastAsia="Arial Unicode MS"/>
              </w:rPr>
            </w:pPr>
          </w:p>
        </w:tc>
      </w:tr>
      <w:tr w:rsidR="00883205" w:rsidRPr="00C96A2F" w:rsidTr="00883A21">
        <w:trPr>
          <w:cantSplit/>
          <w:trHeight w:val="321"/>
        </w:trPr>
        <w:tc>
          <w:tcPr>
            <w:tcW w:w="4395" w:type="dxa"/>
            <w:gridSpan w:val="3"/>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883205" w:rsidRPr="00C96A2F" w:rsidRDefault="00883205" w:rsidP="001033C2">
            <w:pPr>
              <w:tabs>
                <w:tab w:val="left" w:pos="3686"/>
                <w:tab w:val="left" w:pos="3828"/>
                <w:tab w:val="left" w:pos="4156"/>
                <w:tab w:val="left" w:pos="4234"/>
                <w:tab w:val="left" w:pos="8647"/>
                <w:tab w:val="left" w:pos="9072"/>
              </w:tabs>
              <w:jc w:val="center"/>
              <w:rPr>
                <w:rFonts w:eastAsia="Arial Unicode MS"/>
                <w:sz w:val="28"/>
                <w:szCs w:val="28"/>
              </w:rPr>
            </w:pPr>
            <w:r w:rsidRPr="00C96A2F">
              <w:rPr>
                <w:sz w:val="28"/>
                <w:szCs w:val="28"/>
              </w:rPr>
              <w:t>Код бюджетной классификации</w:t>
            </w:r>
          </w:p>
        </w:tc>
        <w:tc>
          <w:tcPr>
            <w:tcW w:w="5670" w:type="dxa"/>
            <w:vMerge w:val="restart"/>
            <w:tcBorders>
              <w:top w:val="single" w:sz="4" w:space="0" w:color="auto"/>
              <w:left w:val="single" w:sz="4" w:space="0" w:color="auto"/>
              <w:bottom w:val="single" w:sz="4" w:space="0" w:color="000000"/>
              <w:right w:val="single" w:sz="4" w:space="0" w:color="auto"/>
            </w:tcBorders>
            <w:tcMar>
              <w:top w:w="20" w:type="dxa"/>
              <w:left w:w="20" w:type="dxa"/>
              <w:bottom w:w="0" w:type="dxa"/>
              <w:right w:w="20" w:type="dxa"/>
            </w:tcMar>
          </w:tcPr>
          <w:p w:rsidR="00C8241A" w:rsidRPr="00C96A2F" w:rsidRDefault="00883205" w:rsidP="00D20886">
            <w:pPr>
              <w:tabs>
                <w:tab w:val="left" w:pos="3334"/>
                <w:tab w:val="left" w:pos="3828"/>
                <w:tab w:val="left" w:pos="4156"/>
                <w:tab w:val="left" w:pos="4234"/>
                <w:tab w:val="left" w:pos="8437"/>
                <w:tab w:val="left" w:pos="9072"/>
              </w:tabs>
              <w:ind w:left="170" w:hanging="48"/>
              <w:jc w:val="center"/>
              <w:rPr>
                <w:sz w:val="28"/>
                <w:szCs w:val="28"/>
              </w:rPr>
            </w:pPr>
            <w:r w:rsidRPr="00C96A2F">
              <w:rPr>
                <w:sz w:val="28"/>
                <w:szCs w:val="28"/>
              </w:rPr>
              <w:t>Наименование главного администратора доходов, кода вида (подвида) доходов</w:t>
            </w:r>
            <w:r w:rsidR="00347EBC" w:rsidRPr="00C96A2F">
              <w:rPr>
                <w:sz w:val="28"/>
                <w:szCs w:val="28"/>
              </w:rPr>
              <w:t xml:space="preserve"> бюджета муниципального образования </w:t>
            </w:r>
            <w:r w:rsidR="00EF273C" w:rsidRPr="00C96A2F">
              <w:rPr>
                <w:sz w:val="28"/>
                <w:szCs w:val="28"/>
              </w:rPr>
              <w:t>Ефремовский муниципальный округ    Тульской области</w:t>
            </w:r>
            <w:r w:rsidR="00347EBC" w:rsidRPr="00C96A2F">
              <w:rPr>
                <w:sz w:val="28"/>
                <w:szCs w:val="28"/>
              </w:rPr>
              <w:t xml:space="preserve">   </w:t>
            </w:r>
          </w:p>
          <w:p w:rsidR="00883205" w:rsidRPr="00C96A2F" w:rsidRDefault="00883205" w:rsidP="00C8241A">
            <w:pPr>
              <w:tabs>
                <w:tab w:val="left" w:pos="3334"/>
                <w:tab w:val="left" w:pos="3828"/>
                <w:tab w:val="left" w:pos="4156"/>
                <w:tab w:val="left" w:pos="4234"/>
                <w:tab w:val="left" w:pos="8437"/>
                <w:tab w:val="left" w:pos="9072"/>
              </w:tabs>
              <w:ind w:left="122"/>
              <w:jc w:val="center"/>
              <w:rPr>
                <w:rFonts w:eastAsia="Arial Unicode MS"/>
                <w:sz w:val="28"/>
                <w:szCs w:val="28"/>
              </w:rPr>
            </w:pPr>
          </w:p>
        </w:tc>
      </w:tr>
      <w:tr w:rsidR="00883205" w:rsidRPr="00C96A2F" w:rsidTr="00883A21">
        <w:trPr>
          <w:cantSplit/>
          <w:trHeight w:val="88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883205" w:rsidRPr="00C96A2F" w:rsidRDefault="00883205" w:rsidP="00476D3E">
            <w:pPr>
              <w:tabs>
                <w:tab w:val="left" w:pos="3686"/>
                <w:tab w:val="left" w:pos="3828"/>
                <w:tab w:val="left" w:pos="4156"/>
                <w:tab w:val="left" w:pos="4234"/>
                <w:tab w:val="left" w:pos="8647"/>
                <w:tab w:val="left" w:pos="9072"/>
              </w:tabs>
              <w:jc w:val="center"/>
              <w:rPr>
                <w:sz w:val="28"/>
                <w:szCs w:val="28"/>
              </w:rPr>
            </w:pPr>
            <w:r w:rsidRPr="00C96A2F">
              <w:rPr>
                <w:sz w:val="28"/>
                <w:szCs w:val="28"/>
              </w:rPr>
              <w:t>глав-ного</w:t>
            </w:r>
          </w:p>
          <w:p w:rsidR="00883205" w:rsidRPr="00C96A2F" w:rsidRDefault="00883205" w:rsidP="00476D3E">
            <w:pPr>
              <w:tabs>
                <w:tab w:val="left" w:pos="3686"/>
                <w:tab w:val="left" w:pos="3828"/>
                <w:tab w:val="left" w:pos="4156"/>
                <w:tab w:val="left" w:pos="4234"/>
                <w:tab w:val="left" w:pos="8647"/>
                <w:tab w:val="left" w:pos="9072"/>
              </w:tabs>
              <w:jc w:val="center"/>
              <w:rPr>
                <w:sz w:val="28"/>
                <w:szCs w:val="28"/>
              </w:rPr>
            </w:pPr>
            <w:r w:rsidRPr="00C96A2F">
              <w:rPr>
                <w:sz w:val="28"/>
                <w:szCs w:val="28"/>
              </w:rPr>
              <w:t>адми-нистра-тора</w:t>
            </w:r>
          </w:p>
          <w:p w:rsidR="00883205" w:rsidRPr="00C96A2F" w:rsidRDefault="00883205" w:rsidP="00EE4E80">
            <w:pPr>
              <w:tabs>
                <w:tab w:val="left" w:pos="3686"/>
                <w:tab w:val="left" w:pos="3828"/>
                <w:tab w:val="left" w:pos="4156"/>
                <w:tab w:val="left" w:pos="4234"/>
                <w:tab w:val="left" w:pos="8647"/>
                <w:tab w:val="left" w:pos="9072"/>
              </w:tabs>
              <w:jc w:val="center"/>
              <w:rPr>
                <w:rFonts w:eastAsia="Arial Unicode MS"/>
                <w:sz w:val="28"/>
                <w:szCs w:val="28"/>
              </w:rPr>
            </w:pPr>
            <w:r w:rsidRPr="00C96A2F">
              <w:rPr>
                <w:sz w:val="28"/>
                <w:szCs w:val="28"/>
              </w:rPr>
              <w:t>доходов</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883205" w:rsidRPr="00C96A2F" w:rsidRDefault="00883205" w:rsidP="00476D3E">
            <w:pPr>
              <w:tabs>
                <w:tab w:val="left" w:pos="3686"/>
                <w:tab w:val="left" w:pos="3828"/>
                <w:tab w:val="left" w:pos="4156"/>
                <w:tab w:val="left" w:pos="4234"/>
                <w:tab w:val="left" w:pos="8647"/>
                <w:tab w:val="left" w:pos="9072"/>
              </w:tabs>
              <w:jc w:val="center"/>
              <w:rPr>
                <w:sz w:val="28"/>
                <w:szCs w:val="28"/>
              </w:rPr>
            </w:pPr>
            <w:r w:rsidRPr="00C96A2F">
              <w:rPr>
                <w:sz w:val="28"/>
                <w:szCs w:val="28"/>
              </w:rPr>
              <w:t>вида (подвида) доходов</w:t>
            </w:r>
          </w:p>
          <w:p w:rsidR="00883205" w:rsidRPr="00C96A2F" w:rsidRDefault="00883205" w:rsidP="00476D3E">
            <w:pPr>
              <w:tabs>
                <w:tab w:val="left" w:pos="3686"/>
                <w:tab w:val="left" w:pos="3828"/>
                <w:tab w:val="left" w:pos="4156"/>
                <w:tab w:val="left" w:pos="4234"/>
                <w:tab w:val="left" w:pos="8647"/>
                <w:tab w:val="left" w:pos="9072"/>
              </w:tabs>
              <w:jc w:val="center"/>
              <w:rPr>
                <w:sz w:val="28"/>
                <w:szCs w:val="28"/>
              </w:rPr>
            </w:pPr>
            <w:r w:rsidRPr="00C96A2F">
              <w:rPr>
                <w:sz w:val="28"/>
                <w:szCs w:val="28"/>
              </w:rPr>
              <w:t>бюджета</w:t>
            </w:r>
          </w:p>
          <w:p w:rsidR="00883205" w:rsidRPr="00C96A2F" w:rsidRDefault="00C8241A" w:rsidP="00EF273C">
            <w:pPr>
              <w:tabs>
                <w:tab w:val="left" w:pos="3686"/>
                <w:tab w:val="left" w:pos="3828"/>
                <w:tab w:val="left" w:pos="4156"/>
                <w:tab w:val="left" w:pos="4234"/>
                <w:tab w:val="left" w:pos="8647"/>
                <w:tab w:val="left" w:pos="9072"/>
              </w:tabs>
              <w:jc w:val="center"/>
              <w:rPr>
                <w:rFonts w:eastAsia="Arial Unicode MS"/>
                <w:sz w:val="28"/>
                <w:szCs w:val="28"/>
              </w:rPr>
            </w:pPr>
            <w:r w:rsidRPr="00C96A2F">
              <w:rPr>
                <w:sz w:val="28"/>
                <w:szCs w:val="28"/>
              </w:rPr>
              <w:t xml:space="preserve">муниципального образования </w:t>
            </w:r>
            <w:r w:rsidR="00EF273C" w:rsidRPr="00C96A2F">
              <w:rPr>
                <w:sz w:val="28"/>
                <w:szCs w:val="28"/>
              </w:rPr>
              <w:t>Ефремовский муниципальный округ    Тульской области</w:t>
            </w:r>
          </w:p>
        </w:tc>
        <w:tc>
          <w:tcPr>
            <w:tcW w:w="5670" w:type="dxa"/>
            <w:vMerge/>
            <w:tcBorders>
              <w:top w:val="single" w:sz="4" w:space="0" w:color="auto"/>
              <w:left w:val="single" w:sz="4" w:space="0" w:color="auto"/>
              <w:bottom w:val="single" w:sz="4" w:space="0" w:color="000000"/>
              <w:right w:val="single" w:sz="4" w:space="0" w:color="auto"/>
            </w:tcBorders>
            <w:vAlign w:val="center"/>
          </w:tcPr>
          <w:p w:rsidR="00883205" w:rsidRPr="00C96A2F" w:rsidRDefault="00883205" w:rsidP="00476D3E">
            <w:pPr>
              <w:tabs>
                <w:tab w:val="left" w:pos="3334"/>
                <w:tab w:val="left" w:pos="3828"/>
                <w:tab w:val="left" w:pos="4156"/>
                <w:tab w:val="left" w:pos="4234"/>
                <w:tab w:val="left" w:pos="8437"/>
                <w:tab w:val="left" w:pos="9072"/>
              </w:tabs>
              <w:jc w:val="both"/>
              <w:rPr>
                <w:rFonts w:eastAsia="Arial Unicode MS"/>
                <w:sz w:val="28"/>
                <w:szCs w:val="28"/>
              </w:rPr>
            </w:pPr>
          </w:p>
        </w:tc>
      </w:tr>
      <w:tr w:rsidR="00883205" w:rsidRPr="00C96A2F" w:rsidTr="00883A21">
        <w:trPr>
          <w:trHeight w:val="61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883205" w:rsidRPr="00C96A2F" w:rsidRDefault="00883205"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C96A2F">
              <w:rPr>
                <w:b/>
                <w:bCs/>
                <w:sz w:val="28"/>
                <w:szCs w:val="28"/>
              </w:rPr>
              <w:t>048</w:t>
            </w:r>
          </w:p>
        </w:tc>
        <w:tc>
          <w:tcPr>
            <w:tcW w:w="3260"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tcPr>
          <w:p w:rsidR="00883205" w:rsidRPr="00C96A2F" w:rsidRDefault="00883205" w:rsidP="00476D3E">
            <w:pPr>
              <w:pStyle w:val="1"/>
              <w:tabs>
                <w:tab w:val="left" w:pos="3686"/>
                <w:tab w:val="left" w:pos="3828"/>
                <w:tab w:val="left" w:pos="4156"/>
                <w:tab w:val="left" w:pos="4234"/>
                <w:tab w:val="left" w:pos="8647"/>
                <w:tab w:val="left" w:pos="9072"/>
              </w:tabs>
              <w:jc w:val="both"/>
              <w:rPr>
                <w:rFonts w:eastAsia="Arial Unicode MS"/>
                <w:color w:val="auto"/>
                <w:szCs w:val="28"/>
              </w:rPr>
            </w:pPr>
          </w:p>
        </w:tc>
        <w:tc>
          <w:tcPr>
            <w:tcW w:w="5670" w:type="dxa"/>
            <w:tcBorders>
              <w:top w:val="single" w:sz="4" w:space="0" w:color="auto"/>
              <w:left w:val="nil"/>
              <w:bottom w:val="single" w:sz="4" w:space="0" w:color="auto"/>
              <w:right w:val="single" w:sz="4" w:space="0" w:color="000000"/>
            </w:tcBorders>
          </w:tcPr>
          <w:p w:rsidR="00883205" w:rsidRPr="00C96A2F" w:rsidRDefault="00065B78" w:rsidP="00B35D49">
            <w:pPr>
              <w:jc w:val="center"/>
              <w:rPr>
                <w:b/>
                <w:sz w:val="28"/>
                <w:szCs w:val="28"/>
              </w:rPr>
            </w:pPr>
            <w:r w:rsidRPr="00C96A2F">
              <w:rPr>
                <w:b/>
                <w:sz w:val="28"/>
                <w:szCs w:val="28"/>
              </w:rPr>
              <w:t>Приокское межрегиональное управление Росприроднадзора</w:t>
            </w:r>
          </w:p>
        </w:tc>
      </w:tr>
      <w:tr w:rsidR="00327B31" w:rsidRPr="00C96A2F" w:rsidTr="00883A21">
        <w:trPr>
          <w:trHeight w:val="41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327B31" w:rsidRPr="00C96A2F" w:rsidRDefault="00327B31" w:rsidP="00476D3E">
            <w:pPr>
              <w:tabs>
                <w:tab w:val="left" w:pos="3686"/>
                <w:tab w:val="left" w:pos="3828"/>
                <w:tab w:val="left" w:pos="4156"/>
                <w:tab w:val="left" w:pos="4234"/>
                <w:tab w:val="left" w:pos="8647"/>
                <w:tab w:val="left" w:pos="9072"/>
              </w:tabs>
              <w:jc w:val="center"/>
              <w:rPr>
                <w:sz w:val="28"/>
                <w:szCs w:val="28"/>
              </w:rPr>
            </w:pPr>
            <w:r w:rsidRPr="00C96A2F">
              <w:rPr>
                <w:sz w:val="28"/>
                <w:szCs w:val="28"/>
              </w:rPr>
              <w:t>048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327B31" w:rsidRPr="00C96A2F" w:rsidRDefault="00327B31" w:rsidP="006F4A77">
            <w:pPr>
              <w:tabs>
                <w:tab w:val="left" w:pos="3686"/>
                <w:tab w:val="left" w:pos="3828"/>
                <w:tab w:val="left" w:pos="4156"/>
                <w:tab w:val="left" w:pos="4234"/>
                <w:tab w:val="left" w:pos="8647"/>
                <w:tab w:val="left" w:pos="9072"/>
              </w:tabs>
              <w:jc w:val="center"/>
              <w:rPr>
                <w:sz w:val="28"/>
                <w:szCs w:val="28"/>
              </w:rPr>
            </w:pPr>
            <w:r w:rsidRPr="00C96A2F">
              <w:rPr>
                <w:sz w:val="28"/>
                <w:szCs w:val="28"/>
              </w:rPr>
              <w:t>1 16 11050 01 0000 140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327B31" w:rsidRPr="00C96A2F" w:rsidRDefault="00251C1E" w:rsidP="00483559">
            <w:pPr>
              <w:autoSpaceDE w:val="0"/>
              <w:autoSpaceDN w:val="0"/>
              <w:adjustRightInd w:val="0"/>
              <w:jc w:val="both"/>
              <w:rPr>
                <w:color w:val="000000"/>
                <w:sz w:val="28"/>
                <w:szCs w:val="28"/>
              </w:rPr>
            </w:pPr>
            <w:r w:rsidRPr="00C96A2F">
              <w:rPr>
                <w:sz w:val="28"/>
                <w:szCs w:val="28"/>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347EBC" w:rsidRPr="00C96A2F" w:rsidTr="00883A21">
        <w:trPr>
          <w:trHeight w:val="127"/>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347EBC" w:rsidRPr="00C96A2F" w:rsidRDefault="00347EBC"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C96A2F">
              <w:rPr>
                <w:b/>
                <w:bCs/>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C96A2F" w:rsidRDefault="00347EBC" w:rsidP="006F4A77">
            <w:pPr>
              <w:tabs>
                <w:tab w:val="left" w:pos="3686"/>
                <w:tab w:val="left" w:pos="3828"/>
                <w:tab w:val="left" w:pos="4156"/>
                <w:tab w:val="left" w:pos="4234"/>
                <w:tab w:val="left" w:pos="8647"/>
                <w:tab w:val="left" w:pos="9072"/>
              </w:tabs>
              <w:jc w:val="center"/>
              <w:rPr>
                <w:rFonts w:eastAsia="Arial Unicode MS"/>
                <w:b/>
                <w:bCs/>
                <w:sz w:val="28"/>
                <w:szCs w:val="28"/>
              </w:rPr>
            </w:pPr>
          </w:p>
        </w:tc>
        <w:tc>
          <w:tcPr>
            <w:tcW w:w="5670" w:type="dxa"/>
            <w:tcBorders>
              <w:top w:val="single" w:sz="4" w:space="0" w:color="auto"/>
              <w:left w:val="nil"/>
              <w:bottom w:val="single" w:sz="4" w:space="0" w:color="auto"/>
              <w:right w:val="single" w:sz="4" w:space="0" w:color="auto"/>
            </w:tcBorders>
          </w:tcPr>
          <w:p w:rsidR="00347EBC" w:rsidRPr="00C96A2F" w:rsidRDefault="00065B78" w:rsidP="00065B78">
            <w:pPr>
              <w:jc w:val="center"/>
              <w:rPr>
                <w:b/>
                <w:sz w:val="28"/>
                <w:szCs w:val="28"/>
              </w:rPr>
            </w:pPr>
            <w:r w:rsidRPr="00C96A2F">
              <w:rPr>
                <w:b/>
                <w:sz w:val="28"/>
                <w:szCs w:val="28"/>
              </w:rPr>
              <w:t>Управление Федеральной налоговой службы по Тульской области</w:t>
            </w:r>
          </w:p>
        </w:tc>
      </w:tr>
      <w:tr w:rsidR="00347EBC"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347EBC" w:rsidRPr="00F212A8" w:rsidRDefault="00347EBC"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F212A8" w:rsidRDefault="00B62FA9"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1 01 02010 01 1</w:t>
            </w:r>
            <w:r w:rsidR="00347EBC" w:rsidRPr="00F212A8">
              <w:rPr>
                <w:sz w:val="28"/>
                <w:szCs w:val="28"/>
              </w:rPr>
              <w:t>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F212A8" w:rsidRDefault="00C514D2" w:rsidP="00637E2F">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w:t>
            </w:r>
            <w:r w:rsidRPr="00415347">
              <w:rPr>
                <w:rFonts w:eastAsiaTheme="minorHAnsi"/>
                <w:sz w:val="28"/>
                <w:szCs w:val="28"/>
                <w:lang w:eastAsia="en-US"/>
              </w:rPr>
              <w:t xml:space="preserve">соответствии со </w:t>
            </w:r>
            <w:hyperlink r:id="rId9" w:history="1">
              <w:r w:rsidRPr="00415347">
                <w:rPr>
                  <w:rFonts w:eastAsiaTheme="minorHAnsi"/>
                  <w:sz w:val="28"/>
                  <w:szCs w:val="28"/>
                  <w:lang w:eastAsia="en-US"/>
                </w:rPr>
                <w:t>статьями 227</w:t>
              </w:r>
            </w:hyperlink>
            <w:r w:rsidRPr="00415347">
              <w:rPr>
                <w:rFonts w:eastAsiaTheme="minorHAnsi"/>
                <w:sz w:val="28"/>
                <w:szCs w:val="28"/>
                <w:lang w:eastAsia="en-US"/>
              </w:rPr>
              <w:t xml:space="preserve">, </w:t>
            </w:r>
            <w:hyperlink r:id="rId10" w:history="1">
              <w:r w:rsidRPr="00415347">
                <w:rPr>
                  <w:rFonts w:eastAsiaTheme="minorHAnsi"/>
                  <w:sz w:val="28"/>
                  <w:szCs w:val="28"/>
                  <w:lang w:eastAsia="en-US"/>
                </w:rPr>
                <w:t>227.1</w:t>
              </w:r>
            </w:hyperlink>
            <w:r w:rsidRPr="00415347">
              <w:rPr>
                <w:rFonts w:eastAsiaTheme="minorHAnsi"/>
                <w:sz w:val="28"/>
                <w:szCs w:val="28"/>
                <w:lang w:eastAsia="en-US"/>
              </w:rPr>
              <w:t xml:space="preserve"> и </w:t>
            </w:r>
            <w:hyperlink r:id="rId11" w:history="1">
              <w:r w:rsidRPr="00415347">
                <w:rPr>
                  <w:rFonts w:eastAsiaTheme="minorHAnsi"/>
                  <w:sz w:val="28"/>
                  <w:szCs w:val="28"/>
                  <w:lang w:eastAsia="en-US"/>
                </w:rPr>
                <w:t>228</w:t>
              </w:r>
            </w:hyperlink>
            <w:r w:rsidRPr="00415347">
              <w:rPr>
                <w:rFonts w:eastAsiaTheme="minorHAnsi"/>
                <w:sz w:val="28"/>
                <w:szCs w:val="28"/>
                <w:lang w:eastAsia="en-US"/>
              </w:rPr>
              <w:t xml:space="preserve"> Налогового кодекса Российской Федерации, а также доходов</w:t>
            </w:r>
            <w:r w:rsidRPr="00F212A8">
              <w:rPr>
                <w:rFonts w:eastAsiaTheme="minorHAnsi"/>
                <w:sz w:val="28"/>
                <w:szCs w:val="28"/>
                <w:lang w:eastAsia="en-US"/>
              </w:rPr>
              <w:t xml:space="preserve">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(в части налога на доходы физических лиц, уплаченного налоговыми агентами, определенными Правительством Российской Федерации, распределяемого между бюджетами субъектов Российской Федерации) (сумма платежа (перерасчеты, недоимка и задолженность по соответствующему платежу, в том числе по отмененному)</w:t>
            </w:r>
          </w:p>
        </w:tc>
      </w:tr>
      <w:tr w:rsidR="00B62FA9"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B62FA9" w:rsidRPr="00F212A8" w:rsidRDefault="00B62FA9"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B62FA9" w:rsidRPr="00F212A8" w:rsidRDefault="00B62FA9"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1 01 02010 01 3000 110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B62FA9" w:rsidRPr="00F212A8" w:rsidRDefault="00BF4B10" w:rsidP="00E578C5">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с доходов, источником которых является налоговый агент, за </w:t>
            </w:r>
            <w:r w:rsidRPr="00415347">
              <w:rPr>
                <w:rFonts w:eastAsiaTheme="minorHAnsi"/>
                <w:sz w:val="28"/>
                <w:szCs w:val="28"/>
                <w:lang w:eastAsia="en-US"/>
              </w:rPr>
              <w:t xml:space="preserve">исключением доходов, в отношении которых исчисление и уплата налога осуществляются в соответствии со </w:t>
            </w:r>
            <w:hyperlink r:id="rId12" w:history="1">
              <w:r w:rsidRPr="00415347">
                <w:rPr>
                  <w:rFonts w:eastAsiaTheme="minorHAnsi"/>
                  <w:sz w:val="28"/>
                  <w:szCs w:val="28"/>
                  <w:lang w:eastAsia="en-US"/>
                </w:rPr>
                <w:t>статьями 227</w:t>
              </w:r>
            </w:hyperlink>
            <w:r w:rsidRPr="00415347">
              <w:rPr>
                <w:rFonts w:eastAsiaTheme="minorHAnsi"/>
                <w:sz w:val="28"/>
                <w:szCs w:val="28"/>
                <w:lang w:eastAsia="en-US"/>
              </w:rPr>
              <w:t xml:space="preserve">, </w:t>
            </w:r>
            <w:hyperlink r:id="rId13" w:history="1">
              <w:r w:rsidRPr="00415347">
                <w:rPr>
                  <w:rFonts w:eastAsiaTheme="minorHAnsi"/>
                  <w:sz w:val="28"/>
                  <w:szCs w:val="28"/>
                  <w:lang w:eastAsia="en-US"/>
                </w:rPr>
                <w:t>227.1</w:t>
              </w:r>
            </w:hyperlink>
            <w:r w:rsidRPr="00415347">
              <w:rPr>
                <w:rFonts w:eastAsiaTheme="minorHAnsi"/>
                <w:sz w:val="28"/>
                <w:szCs w:val="28"/>
                <w:lang w:eastAsia="en-US"/>
              </w:rPr>
              <w:t xml:space="preserve"> и </w:t>
            </w:r>
            <w:hyperlink r:id="rId14" w:history="1">
              <w:r w:rsidRPr="00415347">
                <w:rPr>
                  <w:rFonts w:eastAsiaTheme="minorHAnsi"/>
                  <w:sz w:val="28"/>
                  <w:szCs w:val="28"/>
                  <w:lang w:eastAsia="en-US"/>
                </w:rPr>
                <w:t>228</w:t>
              </w:r>
            </w:hyperlink>
            <w:r w:rsidRPr="00415347">
              <w:rPr>
                <w:rFonts w:eastAsiaTheme="minorHAnsi"/>
                <w:sz w:val="28"/>
                <w:szCs w:val="28"/>
                <w:lang w:eastAsia="en-US"/>
              </w:rPr>
              <w:t xml:space="preserve"> Налогового кодекса Российской Федерации, а также доходов</w:t>
            </w:r>
            <w:r w:rsidRPr="00F212A8">
              <w:rPr>
                <w:rFonts w:eastAsiaTheme="minorHAnsi"/>
                <w:sz w:val="28"/>
                <w:szCs w:val="28"/>
                <w:lang w:eastAsia="en-US"/>
              </w:rPr>
              <w:t xml:space="preserve">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w:t>
            </w:r>
            <w:r w:rsidRPr="00F212A8">
              <w:rPr>
                <w:rFonts w:eastAsiaTheme="minorHAnsi"/>
                <w:sz w:val="28"/>
                <w:szCs w:val="28"/>
                <w:lang w:eastAsia="en-US"/>
              </w:rPr>
              <w:lastRenderedPageBreak/>
              <w:t>не являющимся налоговым резидентом Российской Федерации, в виде дивидендов (суммы денежных взысканий (штрафов) по соответствующему платежу согласно законодательству Российской Федерации)</w:t>
            </w:r>
          </w:p>
        </w:tc>
      </w:tr>
      <w:tr w:rsidR="00347EBC"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347EBC" w:rsidRPr="00F212A8" w:rsidRDefault="00347EBC"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F212A8" w:rsidRDefault="00637E2F"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1 01 02020 01 1</w:t>
            </w:r>
            <w:r w:rsidR="00347EBC" w:rsidRPr="00F212A8">
              <w:rPr>
                <w:sz w:val="28"/>
                <w:szCs w:val="28"/>
              </w:rPr>
              <w:t>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F212A8" w:rsidRDefault="00BF4B10" w:rsidP="00637E2F">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5" w:history="1">
              <w:r w:rsidRPr="00415347">
                <w:rPr>
                  <w:rFonts w:eastAsiaTheme="minorHAnsi"/>
                  <w:sz w:val="28"/>
                  <w:szCs w:val="28"/>
                  <w:lang w:eastAsia="en-US"/>
                </w:rPr>
                <w:t>статьей 227</w:t>
              </w:r>
            </w:hyperlink>
            <w:r w:rsidRPr="00F212A8">
              <w:rPr>
                <w:rFonts w:eastAsiaTheme="minorHAnsi"/>
                <w:sz w:val="28"/>
                <w:szCs w:val="28"/>
                <w:lang w:eastAsia="en-US"/>
              </w:rPr>
              <w:t xml:space="preserve">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BF4B10" w:rsidP="00E578C5">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6" w:history="1">
              <w:r w:rsidRPr="00415347">
                <w:rPr>
                  <w:rFonts w:eastAsiaTheme="minorHAnsi"/>
                  <w:sz w:val="28"/>
                  <w:szCs w:val="28"/>
                  <w:lang w:eastAsia="en-US"/>
                </w:rPr>
                <w:t>статьей 227</w:t>
              </w:r>
            </w:hyperlink>
            <w:r w:rsidRPr="00F212A8">
              <w:rPr>
                <w:rFonts w:eastAsiaTheme="minorHAnsi"/>
                <w:sz w:val="28"/>
                <w:szCs w:val="28"/>
                <w:lang w:eastAsia="en-US"/>
              </w:rPr>
              <w:t xml:space="preserve">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r>
      <w:tr w:rsidR="00BF4B10"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BF4B10" w:rsidRPr="00F212A8" w:rsidRDefault="00BF4B1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F212A8" w:rsidRDefault="00BF4B1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1 01 02021 01 1000 110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F212A8" w:rsidRDefault="00BF4B10" w:rsidP="00E578C5">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w:t>
            </w:r>
            <w:r w:rsidRPr="00F212A8">
              <w:rPr>
                <w:rFonts w:eastAsiaTheme="minorHAnsi"/>
                <w:sz w:val="28"/>
                <w:szCs w:val="28"/>
                <w:lang w:eastAsia="en-US"/>
              </w:rPr>
              <w:lastRenderedPageBreak/>
              <w:t xml:space="preserve">практикой, адвокатов, учредивших адвокатские кабинеты, и других лиц, занимающихся частной практикой в соответствии со </w:t>
            </w:r>
            <w:hyperlink r:id="rId17" w:history="1">
              <w:r w:rsidRPr="00415347">
                <w:rPr>
                  <w:rFonts w:eastAsiaTheme="minorHAnsi"/>
                  <w:sz w:val="28"/>
                  <w:szCs w:val="28"/>
                  <w:lang w:eastAsia="en-US"/>
                </w:rPr>
                <w:t>статьей 227</w:t>
              </w:r>
            </w:hyperlink>
            <w:r w:rsidRPr="00F212A8">
              <w:rPr>
                <w:rFonts w:eastAsiaTheme="minorHAnsi"/>
                <w:sz w:val="28"/>
                <w:szCs w:val="28"/>
                <w:lang w:eastAsia="en-US"/>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(сумма платежа (перерасчеты, недоимка и задолженность по соответствующему платежу, в том числе по отмененному)</w:t>
            </w:r>
          </w:p>
        </w:tc>
      </w:tr>
      <w:tr w:rsidR="00BF4B10"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BF4B10" w:rsidRPr="00F212A8" w:rsidRDefault="00BF4B1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F212A8" w:rsidRDefault="00BF4B1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1 01 02021 01 3000 110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415347" w:rsidRDefault="00BF4B10" w:rsidP="00E578C5">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8" w:history="1">
              <w:r w:rsidRPr="00415347">
                <w:rPr>
                  <w:rFonts w:eastAsiaTheme="minorHAnsi"/>
                  <w:sz w:val="28"/>
                  <w:szCs w:val="28"/>
                  <w:lang w:eastAsia="en-US"/>
                </w:rPr>
                <w:t>статьей 227</w:t>
              </w:r>
            </w:hyperlink>
            <w:r w:rsidRPr="00415347">
              <w:rPr>
                <w:rFonts w:eastAsiaTheme="minorHAnsi"/>
                <w:sz w:val="28"/>
                <w:szCs w:val="28"/>
                <w:lang w:eastAsia="en-US"/>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(суммы денежных взысканий (штрафов) по соответствующему платежу согласно законодательству Российской Федерации)</w:t>
            </w:r>
          </w:p>
        </w:tc>
      </w:tr>
      <w:tr w:rsidR="00BF4B10"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BF4B10" w:rsidRPr="00F212A8" w:rsidRDefault="00BF4B1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F212A8" w:rsidRDefault="00BF4B1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1 01 02022 01 1000 110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415347" w:rsidRDefault="00BF4B10" w:rsidP="00E578C5">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19" w:history="1">
              <w:r w:rsidRPr="00415347">
                <w:rPr>
                  <w:rFonts w:eastAsiaTheme="minorHAnsi"/>
                  <w:sz w:val="28"/>
                  <w:szCs w:val="28"/>
                  <w:lang w:eastAsia="en-US"/>
                </w:rPr>
                <w:t>статьей 227</w:t>
              </w:r>
            </w:hyperlink>
            <w:r w:rsidRPr="00415347">
              <w:rPr>
                <w:rFonts w:eastAsiaTheme="minorHAnsi"/>
                <w:sz w:val="28"/>
                <w:szCs w:val="28"/>
                <w:lang w:eastAsia="en-US"/>
              </w:rPr>
              <w:t xml:space="preserve">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(сумма платежа (перерасчеты, недоимка и задолженность по соответствующему платежу, в том числе по отмененному)</w:t>
            </w:r>
          </w:p>
        </w:tc>
      </w:tr>
      <w:tr w:rsidR="00BF4B10"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BF4B10" w:rsidRPr="00F212A8" w:rsidRDefault="00BF4B1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F212A8" w:rsidRDefault="00BF4B1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1 01 02022 01 3000 110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BF4B10" w:rsidRPr="00415347" w:rsidRDefault="00BF4B10" w:rsidP="00E578C5">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20" w:history="1">
              <w:r w:rsidRPr="00415347">
                <w:rPr>
                  <w:rFonts w:eastAsiaTheme="minorHAnsi"/>
                  <w:sz w:val="28"/>
                  <w:szCs w:val="28"/>
                  <w:lang w:eastAsia="en-US"/>
                </w:rPr>
                <w:t>статьей 227</w:t>
              </w:r>
            </w:hyperlink>
            <w:r w:rsidRPr="00415347">
              <w:rPr>
                <w:rFonts w:eastAsiaTheme="minorHAnsi"/>
                <w:sz w:val="28"/>
                <w:szCs w:val="28"/>
                <w:lang w:eastAsia="en-US"/>
              </w:rPr>
              <w:t xml:space="preserve"> Налогового кодекса Российской Федерации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(суммы денежных взысканий (штрафов) по соответствующему платежу согласно законодательству Российской Федерации)</w:t>
            </w:r>
          </w:p>
        </w:tc>
      </w:tr>
      <w:tr w:rsidR="00347EBC"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347EBC" w:rsidRPr="00F212A8" w:rsidRDefault="00347EBC"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F212A8" w:rsidRDefault="00637E2F"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1 01 02030 01 1</w:t>
            </w:r>
            <w:r w:rsidR="00347EBC" w:rsidRPr="00F212A8">
              <w:rPr>
                <w:sz w:val="28"/>
                <w:szCs w:val="28"/>
              </w:rPr>
              <w:t>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347EBC" w:rsidRPr="00415347" w:rsidRDefault="00BF4B10" w:rsidP="00E37868">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с доходов, полученных физическими лицами в соответствии со </w:t>
            </w:r>
            <w:hyperlink r:id="rId21" w:history="1">
              <w:r w:rsidRPr="00415347">
                <w:rPr>
                  <w:rFonts w:eastAsiaTheme="minorHAnsi"/>
                  <w:sz w:val="28"/>
                  <w:szCs w:val="28"/>
                  <w:lang w:eastAsia="en-US"/>
                </w:rPr>
                <w:t>статьей 228</w:t>
              </w:r>
            </w:hyperlink>
            <w:r w:rsidRPr="00415347">
              <w:rPr>
                <w:rFonts w:eastAsiaTheme="minorHAnsi"/>
                <w:sz w:val="28"/>
                <w:szCs w:val="28"/>
                <w:lang w:eastAsia="en-US"/>
              </w:rPr>
              <w:t xml:space="preserve">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1 01 02030 01 3000 110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E578C5">
            <w:pPr>
              <w:autoSpaceDE w:val="0"/>
              <w:autoSpaceDN w:val="0"/>
              <w:adjustRightInd w:val="0"/>
              <w:jc w:val="both"/>
              <w:rPr>
                <w:rFonts w:eastAsiaTheme="minorHAnsi"/>
                <w:sz w:val="28"/>
                <w:szCs w:val="28"/>
                <w:lang w:eastAsia="en-US"/>
              </w:rPr>
            </w:pPr>
            <w:r w:rsidRPr="00F212A8">
              <w:rPr>
                <w:sz w:val="28"/>
                <w:szCs w:val="28"/>
              </w:rPr>
              <w:t xml:space="preserve">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w:t>
            </w:r>
            <w:r w:rsidRPr="00F212A8">
              <w:rPr>
                <w:sz w:val="28"/>
                <w:szCs w:val="28"/>
              </w:rPr>
              <w:lastRenderedPageBreak/>
              <w:t>1 января 2025 года)</w:t>
            </w:r>
            <w:r w:rsidRPr="00F212A8">
              <w:rPr>
                <w:rFonts w:eastAsiaTheme="minorHAnsi"/>
                <w:sz w:val="28"/>
                <w:szCs w:val="28"/>
                <w:lang w:eastAsia="en-US"/>
              </w:rPr>
              <w:t xml:space="preserve"> </w:t>
            </w:r>
            <w:r w:rsidR="00E578C5" w:rsidRPr="00F212A8">
              <w:rPr>
                <w:rFonts w:eastAsiaTheme="minorHAnsi"/>
                <w:sz w:val="28"/>
                <w:szCs w:val="28"/>
                <w:lang w:eastAsia="en-US"/>
              </w:rPr>
              <w:t>(суммы денежных взысканий (штрафов) по соответствующему платежу согласно законодательству Российской Федерации)</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1 01 02040 01 1000 110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AA5E2E" w:rsidP="00AA5E2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w:t>
            </w:r>
            <w:hyperlink r:id="rId22" w:history="1">
              <w:r w:rsidRPr="00415347">
                <w:rPr>
                  <w:rFonts w:eastAsiaTheme="minorHAnsi"/>
                  <w:sz w:val="28"/>
                  <w:szCs w:val="28"/>
                  <w:lang w:eastAsia="en-US"/>
                </w:rPr>
                <w:t>статьей 227.1</w:t>
              </w:r>
            </w:hyperlink>
            <w:r w:rsidRPr="00415347">
              <w:rPr>
                <w:rFonts w:eastAsiaTheme="minorHAnsi"/>
                <w:sz w:val="28"/>
                <w:szCs w:val="28"/>
                <w:lang w:eastAsia="en-US"/>
              </w:rPr>
              <w:t xml:space="preserve"> Налогового</w:t>
            </w:r>
            <w:r w:rsidRPr="00F212A8">
              <w:rPr>
                <w:rFonts w:eastAsiaTheme="minorHAnsi"/>
                <w:sz w:val="28"/>
                <w:szCs w:val="28"/>
                <w:lang w:eastAsia="en-US"/>
              </w:rPr>
              <w:t xml:space="preserve"> кодекса Российской Федерации (сумма платежа (перерасчеты, недоимка и задолженность по соответствующему платежу, в том числе по отмененному)</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1 01 02080 01 1000 110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E37868">
            <w:pPr>
              <w:autoSpaceDE w:val="0"/>
              <w:autoSpaceDN w:val="0"/>
              <w:adjustRightInd w:val="0"/>
              <w:jc w:val="both"/>
              <w:rPr>
                <w:sz w:val="28"/>
                <w:szCs w:val="28"/>
              </w:rPr>
            </w:pPr>
            <w:r w:rsidRPr="00F212A8">
              <w:rPr>
                <w:sz w:val="28"/>
                <w:szCs w:val="28"/>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w:t>
            </w:r>
            <w:r w:rsidRPr="00F212A8">
              <w:rPr>
                <w:sz w:val="28"/>
                <w:szCs w:val="28"/>
              </w:rPr>
              <w:lastRenderedPageBreak/>
              <w:t>физических лиц в отношении доходов, указанных</w:t>
            </w:r>
            <w:r w:rsidRPr="00F212A8">
              <w:rPr>
                <w:szCs w:val="28"/>
              </w:rPr>
              <w:t xml:space="preserve"> </w:t>
            </w:r>
            <w:r w:rsidRPr="00F212A8">
              <w:rPr>
                <w:sz w:val="28"/>
                <w:szCs w:val="28"/>
              </w:rPr>
              <w:t xml:space="preserve">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w:t>
            </w:r>
            <w:r w:rsidRPr="00F212A8">
              <w:rPr>
                <w:rFonts w:eastAsiaTheme="minorHAnsi"/>
                <w:sz w:val="28"/>
                <w:szCs w:val="28"/>
                <w:lang w:eastAsia="en-US"/>
              </w:rPr>
              <w:t>(сумма платежа (перерасчеты, недоимка и задолженность по соответствующему платежу, в том числе по отмененному)</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637E2F"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1 01 02080 01 3000 110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AA5E2E" w:rsidP="00E578C5">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w:t>
            </w:r>
            <w:r w:rsidRPr="00415347">
              <w:rPr>
                <w:rFonts w:eastAsiaTheme="minorHAnsi"/>
                <w:sz w:val="28"/>
                <w:szCs w:val="28"/>
                <w:lang w:eastAsia="en-US"/>
              </w:rPr>
              <w:t xml:space="preserve">указанных в </w:t>
            </w:r>
            <w:hyperlink r:id="rId23" w:history="1">
              <w:r w:rsidRPr="00415347">
                <w:rPr>
                  <w:rFonts w:eastAsiaTheme="minorHAnsi"/>
                  <w:sz w:val="28"/>
                  <w:szCs w:val="28"/>
                  <w:lang w:eastAsia="en-US"/>
                </w:rPr>
                <w:t>абзаце тридцать девятом статьи 50</w:t>
              </w:r>
            </w:hyperlink>
            <w:r w:rsidRPr="00415347">
              <w:rPr>
                <w:rFonts w:eastAsiaTheme="minorHAnsi"/>
                <w:sz w:val="28"/>
                <w:szCs w:val="28"/>
                <w:lang w:eastAsia="en-US"/>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24"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25"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26"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w:t>
            </w:r>
            <w:r w:rsidRPr="00415347">
              <w:rPr>
                <w:rFonts w:eastAsiaTheme="minorHAnsi"/>
                <w:sz w:val="28"/>
                <w:szCs w:val="28"/>
                <w:lang w:eastAsia="en-US"/>
              </w:rPr>
              <w:lastRenderedPageBreak/>
              <w:t xml:space="preserve">отношении доходов физических лиц, не являющихся налоговыми резидентами Российской Федерации, указанных в </w:t>
            </w:r>
            <w:hyperlink r:id="rId27" w:history="1">
              <w:r w:rsidRPr="00415347">
                <w:rPr>
                  <w:rFonts w:eastAsiaTheme="minorHAnsi"/>
                  <w:sz w:val="28"/>
                  <w:szCs w:val="28"/>
                  <w:lang w:eastAsia="en-US"/>
                </w:rPr>
                <w:t>абзаце девятом пункта 3 статьи 224</w:t>
              </w:r>
            </w:hyperlink>
            <w:r w:rsidRPr="00415347">
              <w:rPr>
                <w:rFonts w:eastAsiaTheme="minorHAnsi"/>
                <w:sz w:val="28"/>
                <w:szCs w:val="28"/>
                <w:lang w:eastAsia="en-US"/>
              </w:rPr>
              <w:t xml:space="preserve"> Налогового</w:t>
            </w:r>
            <w:r w:rsidRPr="00F212A8">
              <w:rPr>
                <w:rFonts w:eastAsiaTheme="minorHAnsi"/>
                <w:sz w:val="28"/>
                <w:szCs w:val="28"/>
                <w:lang w:eastAsia="en-US"/>
              </w:rPr>
              <w:t xml:space="preserve">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r>
      <w:tr w:rsidR="00637E2F"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37E2F" w:rsidRPr="00F212A8" w:rsidRDefault="00637E2F"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E578C5"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1 01 02130 01 1</w:t>
            </w:r>
            <w:r w:rsidR="00637E2F" w:rsidRPr="00F212A8">
              <w:rPr>
                <w:sz w:val="28"/>
                <w:szCs w:val="28"/>
              </w:rPr>
              <w:t>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37E2F" w:rsidRPr="00F212A8" w:rsidRDefault="00AA5E2E" w:rsidP="00AA5E2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r>
      <w:tr w:rsidR="00E578C5"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E578C5" w:rsidRPr="00F212A8" w:rsidRDefault="00E578C5"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E578C5"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1 01 02130 01 3000 110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AA5E2E" w:rsidP="00AA5E2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r>
      <w:tr w:rsidR="00E578C5"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E578C5" w:rsidRPr="00F212A8" w:rsidRDefault="00E578C5" w:rsidP="00B30EC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E578C5" w:rsidP="00B30ECE">
            <w:pPr>
              <w:tabs>
                <w:tab w:val="left" w:pos="3686"/>
                <w:tab w:val="left" w:pos="3828"/>
                <w:tab w:val="left" w:pos="4156"/>
                <w:tab w:val="left" w:pos="4234"/>
                <w:tab w:val="left" w:pos="8647"/>
                <w:tab w:val="left" w:pos="9072"/>
              </w:tabs>
              <w:jc w:val="center"/>
              <w:rPr>
                <w:sz w:val="28"/>
                <w:szCs w:val="28"/>
              </w:rPr>
            </w:pPr>
            <w:r w:rsidRPr="00F212A8">
              <w:rPr>
                <w:sz w:val="28"/>
                <w:szCs w:val="28"/>
              </w:rPr>
              <w:t>1 01 02140 01 1000 110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AA5E2E" w:rsidP="00B30EC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w:t>
            </w:r>
            <w:r w:rsidRPr="00F212A8">
              <w:rPr>
                <w:rFonts w:eastAsiaTheme="minorHAnsi"/>
                <w:sz w:val="28"/>
                <w:szCs w:val="28"/>
                <w:lang w:eastAsia="en-US"/>
              </w:rPr>
              <w:lastRenderedPageBreak/>
              <w:t>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r>
      <w:tr w:rsidR="00E578C5"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E578C5" w:rsidRPr="00F212A8" w:rsidRDefault="00E578C5"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E578C5"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1 01 02140 01 3000 110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E578C5" w:rsidRPr="00F212A8" w:rsidRDefault="00D2480E"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r>
      <w:tr w:rsidR="00D2480E"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1 01 02150 01 1000 110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w:t>
            </w:r>
            <w:hyperlink r:id="rId28" w:history="1">
              <w:r w:rsidRPr="00F212A8">
                <w:rPr>
                  <w:rFonts w:eastAsiaTheme="minorHAnsi"/>
                  <w:sz w:val="28"/>
                  <w:szCs w:val="28"/>
                  <w:lang w:eastAsia="en-US"/>
                </w:rPr>
                <w:t>абзаце тридцать девятом статьи 50</w:t>
              </w:r>
            </w:hyperlink>
            <w:r w:rsidRPr="00F212A8">
              <w:rPr>
                <w:rFonts w:eastAsiaTheme="minorHAnsi"/>
                <w:sz w:val="28"/>
                <w:szCs w:val="28"/>
                <w:lang w:eastAsia="en-US"/>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29" w:history="1">
              <w:r w:rsidRPr="00F212A8">
                <w:rPr>
                  <w:rFonts w:eastAsiaTheme="minorHAnsi"/>
                  <w:sz w:val="28"/>
                  <w:szCs w:val="28"/>
                  <w:lang w:eastAsia="en-US"/>
                </w:rPr>
                <w:t>пункте 6 статьи 210</w:t>
              </w:r>
            </w:hyperlink>
            <w:r w:rsidRPr="00F212A8">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30" w:history="1">
              <w:r w:rsidRPr="00F212A8">
                <w:rPr>
                  <w:rFonts w:eastAsiaTheme="minorHAnsi"/>
                  <w:sz w:val="28"/>
                  <w:szCs w:val="28"/>
                  <w:lang w:eastAsia="en-US"/>
                </w:rPr>
                <w:t>абзацах тридцать пятом</w:t>
              </w:r>
            </w:hyperlink>
            <w:r w:rsidRPr="00F212A8">
              <w:rPr>
                <w:rFonts w:eastAsiaTheme="minorHAnsi"/>
                <w:sz w:val="28"/>
                <w:szCs w:val="28"/>
                <w:lang w:eastAsia="en-US"/>
              </w:rPr>
              <w:t xml:space="preserve"> и </w:t>
            </w:r>
            <w:hyperlink r:id="rId31" w:history="1">
              <w:r w:rsidRPr="00F212A8">
                <w:rPr>
                  <w:rFonts w:eastAsiaTheme="minorHAnsi"/>
                  <w:sz w:val="28"/>
                  <w:szCs w:val="28"/>
                  <w:lang w:eastAsia="en-US"/>
                </w:rPr>
                <w:t>тридцать шестом статьи 50</w:t>
              </w:r>
            </w:hyperlink>
            <w:r w:rsidRPr="00F212A8">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32" w:history="1">
              <w:r w:rsidRPr="00F212A8">
                <w:rPr>
                  <w:rFonts w:eastAsiaTheme="minorHAnsi"/>
                  <w:sz w:val="28"/>
                  <w:szCs w:val="28"/>
                  <w:lang w:eastAsia="en-US"/>
                </w:rPr>
                <w:t>абзаце девятом пункта 3 статьи 224</w:t>
              </w:r>
            </w:hyperlink>
            <w:r w:rsidRPr="00F212A8">
              <w:rPr>
                <w:rFonts w:eastAsiaTheme="minorHAnsi"/>
                <w:sz w:val="28"/>
                <w:szCs w:val="28"/>
                <w:lang w:eastAsia="en-US"/>
              </w:rPr>
              <w:t xml:space="preserve"> Налогового кодекса Российской Федерации, в части суммы налога, превышающей 312 тысяч рублей, относящейся к части налоговой базы, </w:t>
            </w:r>
            <w:r w:rsidRPr="00F212A8">
              <w:rPr>
                <w:rFonts w:eastAsiaTheme="minorHAnsi"/>
                <w:sz w:val="28"/>
                <w:szCs w:val="28"/>
                <w:lang w:eastAsia="en-US"/>
              </w:rPr>
              <w:lastRenderedPageBreak/>
              <w:t>превышающей 2,4 миллиона рублей) (сумма платежа (перерасчеты, недоимка и задолженность по соответствующему платежу, в том числе по отмененному)</w:t>
            </w:r>
          </w:p>
        </w:tc>
      </w:tr>
      <w:tr w:rsidR="00D2480E"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1 01 02150 01 3000 110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w:t>
            </w:r>
            <w:r w:rsidRPr="00415347">
              <w:rPr>
                <w:rFonts w:eastAsiaTheme="minorHAnsi"/>
                <w:sz w:val="28"/>
                <w:szCs w:val="28"/>
                <w:lang w:eastAsia="en-US"/>
              </w:rPr>
              <w:t xml:space="preserve">указанных в </w:t>
            </w:r>
            <w:hyperlink r:id="rId33" w:history="1">
              <w:r w:rsidRPr="00415347">
                <w:rPr>
                  <w:rFonts w:eastAsiaTheme="minorHAnsi"/>
                  <w:sz w:val="28"/>
                  <w:szCs w:val="28"/>
                  <w:lang w:eastAsia="en-US"/>
                </w:rPr>
                <w:t>абзаце тридцать девятом статьи 50</w:t>
              </w:r>
            </w:hyperlink>
            <w:r w:rsidRPr="00415347">
              <w:rPr>
                <w:rFonts w:eastAsiaTheme="minorHAnsi"/>
                <w:sz w:val="28"/>
                <w:szCs w:val="28"/>
                <w:lang w:eastAsia="en-US"/>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34"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35"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36"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37" w:history="1">
              <w:r w:rsidRPr="00415347">
                <w:rPr>
                  <w:rFonts w:eastAsiaTheme="minorHAnsi"/>
                  <w:sz w:val="28"/>
                  <w:szCs w:val="28"/>
                  <w:lang w:eastAsia="en-US"/>
                </w:rPr>
                <w:t>абзаце девятом пункта 3 статьи 224</w:t>
              </w:r>
            </w:hyperlink>
            <w:r w:rsidRPr="00415347">
              <w:rPr>
                <w:rFonts w:eastAsiaTheme="minorHAnsi"/>
                <w:sz w:val="28"/>
                <w:szCs w:val="28"/>
                <w:lang w:eastAsia="en-US"/>
              </w:rPr>
              <w:t xml:space="preserve"> Налогового</w:t>
            </w:r>
            <w:r w:rsidRPr="00F212A8">
              <w:rPr>
                <w:rFonts w:eastAsiaTheme="minorHAnsi"/>
                <w:sz w:val="28"/>
                <w:szCs w:val="28"/>
                <w:lang w:eastAsia="en-US"/>
              </w:rPr>
              <w:t xml:space="preserve"> кодекса Российской Федерации, в части суммы налога, превышающей 312 тысяч рублей, относящейся к части налоговой базы, превышающей 2,4 миллиона рублей) (суммы денежных взысканий (штрафов) по соответствующему платежу согласно законодательству Российской Федерации)</w:t>
            </w:r>
          </w:p>
        </w:tc>
      </w:tr>
      <w:tr w:rsidR="00D2480E"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1 01 02160 01 1000 110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w:t>
            </w:r>
            <w:r w:rsidRPr="00415347">
              <w:rPr>
                <w:rFonts w:eastAsiaTheme="minorHAnsi"/>
                <w:sz w:val="28"/>
                <w:szCs w:val="28"/>
                <w:lang w:eastAsia="en-US"/>
              </w:rPr>
              <w:t xml:space="preserve">физических лиц в отношении доходов, указанных в </w:t>
            </w:r>
            <w:hyperlink r:id="rId38" w:history="1">
              <w:r w:rsidRPr="00415347">
                <w:rPr>
                  <w:rFonts w:eastAsiaTheme="minorHAnsi"/>
                  <w:sz w:val="28"/>
                  <w:szCs w:val="28"/>
                  <w:lang w:eastAsia="en-US"/>
                </w:rPr>
                <w:t>абзаце тридцать девятом статьи 50</w:t>
              </w:r>
            </w:hyperlink>
            <w:r w:rsidRPr="00F212A8">
              <w:rPr>
                <w:rFonts w:eastAsiaTheme="minorHAnsi"/>
                <w:sz w:val="28"/>
                <w:szCs w:val="28"/>
                <w:lang w:eastAsia="en-US"/>
              </w:rPr>
              <w:t xml:space="preserve"> Бюджетного кодекса Российской Федерации, налога на доходы физических лиц </w:t>
            </w:r>
            <w:r w:rsidRPr="00F212A8">
              <w:rPr>
                <w:rFonts w:eastAsiaTheme="minorHAnsi"/>
                <w:sz w:val="28"/>
                <w:szCs w:val="28"/>
                <w:lang w:eastAsia="en-US"/>
              </w:rPr>
              <w:lastRenderedPageBreak/>
              <w:t xml:space="preserve">в части суммы налога, превышающей 312 тысяч рублей, относящейся к сумме </w:t>
            </w:r>
            <w:r w:rsidRPr="00415347">
              <w:rPr>
                <w:rFonts w:eastAsiaTheme="minorHAnsi"/>
                <w:sz w:val="28"/>
                <w:szCs w:val="28"/>
                <w:lang w:eastAsia="en-US"/>
              </w:rPr>
              <w:t xml:space="preserve">налоговых баз, указанных в </w:t>
            </w:r>
            <w:hyperlink r:id="rId39"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40"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41"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42" w:history="1">
              <w:r w:rsidRPr="00415347">
                <w:rPr>
                  <w:rFonts w:eastAsiaTheme="minorHAnsi"/>
                  <w:sz w:val="28"/>
                  <w:szCs w:val="28"/>
                  <w:lang w:eastAsia="en-US"/>
                </w:rPr>
                <w:t>абзаце девятом пункта 3 статьи 224</w:t>
              </w:r>
            </w:hyperlink>
            <w:r w:rsidRPr="00415347">
              <w:rPr>
                <w:rFonts w:eastAsiaTheme="minorHAnsi"/>
                <w:sz w:val="28"/>
                <w:szCs w:val="28"/>
                <w:lang w:eastAsia="en-US"/>
              </w:rPr>
              <w:t xml:space="preserve"> Налогового кодекса Российской Федерации, в части</w:t>
            </w:r>
            <w:r w:rsidRPr="00F212A8">
              <w:rPr>
                <w:rFonts w:eastAsiaTheme="minorHAnsi"/>
                <w:sz w:val="28"/>
                <w:szCs w:val="28"/>
                <w:lang w:eastAsia="en-US"/>
              </w:rPr>
              <w:t xml:space="preserve">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r>
      <w:tr w:rsidR="00D2480E"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1 01 02160 01 3000 110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D2480E" w:rsidRPr="00F212A8" w:rsidRDefault="00D2480E"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w:t>
            </w:r>
            <w:r w:rsidRPr="00415347">
              <w:rPr>
                <w:rFonts w:eastAsiaTheme="minorHAnsi"/>
                <w:sz w:val="28"/>
                <w:szCs w:val="28"/>
                <w:lang w:eastAsia="en-US"/>
              </w:rPr>
              <w:t xml:space="preserve">указанных в </w:t>
            </w:r>
            <w:hyperlink r:id="rId43" w:history="1">
              <w:r w:rsidRPr="00415347">
                <w:rPr>
                  <w:rFonts w:eastAsiaTheme="minorHAnsi"/>
                  <w:sz w:val="28"/>
                  <w:szCs w:val="28"/>
                  <w:lang w:eastAsia="en-US"/>
                </w:rPr>
                <w:t>абзаце тридцать девятом статьи 50</w:t>
              </w:r>
            </w:hyperlink>
            <w:r w:rsidRPr="00415347">
              <w:rPr>
                <w:rFonts w:eastAsiaTheme="minorHAnsi"/>
                <w:sz w:val="28"/>
                <w:szCs w:val="28"/>
                <w:lang w:eastAsia="en-US"/>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44"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45"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46"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47" w:history="1">
              <w:r w:rsidRPr="00415347">
                <w:rPr>
                  <w:rFonts w:eastAsiaTheme="minorHAnsi"/>
                  <w:sz w:val="28"/>
                  <w:szCs w:val="28"/>
                  <w:lang w:eastAsia="en-US"/>
                </w:rPr>
                <w:t xml:space="preserve">абзаце </w:t>
              </w:r>
              <w:r w:rsidRPr="00415347">
                <w:rPr>
                  <w:rFonts w:eastAsiaTheme="minorHAnsi"/>
                  <w:sz w:val="28"/>
                  <w:szCs w:val="28"/>
                  <w:lang w:eastAsia="en-US"/>
                </w:rPr>
                <w:lastRenderedPageBreak/>
                <w:t>девятом пункта 3 статьи 224</w:t>
              </w:r>
            </w:hyperlink>
            <w:r w:rsidRPr="00415347">
              <w:rPr>
                <w:rFonts w:eastAsiaTheme="minorHAnsi"/>
                <w:sz w:val="28"/>
                <w:szCs w:val="28"/>
                <w:lang w:eastAsia="en-US"/>
              </w:rPr>
              <w:t xml:space="preserve"> Налогового</w:t>
            </w:r>
            <w:r w:rsidRPr="00F212A8">
              <w:rPr>
                <w:rFonts w:eastAsiaTheme="minorHAnsi"/>
                <w:sz w:val="28"/>
                <w:szCs w:val="28"/>
                <w:lang w:eastAsia="en-US"/>
              </w:rPr>
              <w:t xml:space="preserve"> кодекса Российской Федерации, в части суммы налога, превышающей 312 тысяч рублей, относящейся к части налоговой базы, превышающей 2,4 миллиона рублей)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1 01 02170 01 1000 110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доходы физических лиц в части суммы налога, превышающей 9 402 тысячи рублей, относящейся к части налоговой базы, превышающей 50 миллионов рублей (за </w:t>
            </w:r>
            <w:r w:rsidRPr="00415347">
              <w:rPr>
                <w:rFonts w:eastAsiaTheme="minorHAnsi"/>
                <w:sz w:val="28"/>
                <w:szCs w:val="28"/>
                <w:lang w:eastAsia="en-US"/>
              </w:rPr>
              <w:t xml:space="preserve">исключением налога на доходы физических лиц в отношении доходов, указанных в </w:t>
            </w:r>
            <w:hyperlink r:id="rId48" w:history="1">
              <w:r w:rsidRPr="00415347">
                <w:rPr>
                  <w:rFonts w:eastAsiaTheme="minorHAnsi"/>
                  <w:sz w:val="28"/>
                  <w:szCs w:val="28"/>
                  <w:lang w:eastAsia="en-US"/>
                </w:rPr>
                <w:t>абзаце тридцать девятом статьи 50</w:t>
              </w:r>
            </w:hyperlink>
            <w:r w:rsidRPr="00415347">
              <w:rPr>
                <w:rFonts w:eastAsiaTheme="minorHAnsi"/>
                <w:sz w:val="28"/>
                <w:szCs w:val="28"/>
                <w:lang w:eastAsia="en-US"/>
              </w:rPr>
              <w:t xml:space="preserve">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49"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50"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51"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52" w:history="1">
              <w:r w:rsidRPr="00415347">
                <w:rPr>
                  <w:rFonts w:eastAsiaTheme="minorHAnsi"/>
                  <w:sz w:val="28"/>
                  <w:szCs w:val="28"/>
                  <w:lang w:eastAsia="en-US"/>
                </w:rPr>
                <w:t>абзаце девятом пункта 3 статьи 224</w:t>
              </w:r>
            </w:hyperlink>
            <w:r w:rsidRPr="00415347">
              <w:rPr>
                <w:rFonts w:eastAsiaTheme="minorHAnsi"/>
                <w:sz w:val="28"/>
                <w:szCs w:val="28"/>
                <w:lang w:eastAsia="en-US"/>
              </w:rPr>
              <w:t xml:space="preserve"> Налогового кодекса Российской</w:t>
            </w:r>
            <w:r w:rsidRPr="00F212A8">
              <w:rPr>
                <w:rFonts w:eastAsiaTheme="minorHAnsi"/>
                <w:sz w:val="28"/>
                <w:szCs w:val="28"/>
                <w:lang w:eastAsia="en-US"/>
              </w:rPr>
              <w:t xml:space="preserve"> Федерации, в части суммы налога, превышающей 312 тысяч рублей, относящейся к части налоговой базы, превышающей 2,4 миллиона рублей)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1 01 02170 01 3000 110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415347" w:rsidRDefault="00674206" w:rsidP="00927623">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в части суммы налога, превышающей 9 402 тысячи рублей, относящейся к части налоговой базы, превышающей 50 миллионов рублей (за исключением налога на доходы физических лиц в отношении доходов, указанных в </w:t>
            </w:r>
            <w:hyperlink r:id="rId53" w:history="1">
              <w:r w:rsidRPr="00415347">
                <w:rPr>
                  <w:rFonts w:eastAsiaTheme="minorHAnsi"/>
                  <w:sz w:val="28"/>
                  <w:szCs w:val="28"/>
                  <w:lang w:eastAsia="en-US"/>
                </w:rPr>
                <w:t>абзаце тридцать девятом статьи 50</w:t>
              </w:r>
            </w:hyperlink>
            <w:r w:rsidRPr="00415347">
              <w:rPr>
                <w:rFonts w:eastAsiaTheme="minorHAnsi"/>
                <w:sz w:val="28"/>
                <w:szCs w:val="28"/>
                <w:lang w:eastAsia="en-US"/>
              </w:rPr>
              <w:t xml:space="preserve"> Бюджетного </w:t>
            </w:r>
            <w:r w:rsidRPr="00415347">
              <w:rPr>
                <w:rFonts w:eastAsiaTheme="minorHAnsi"/>
                <w:sz w:val="28"/>
                <w:szCs w:val="28"/>
                <w:lang w:eastAsia="en-US"/>
              </w:rPr>
              <w:lastRenderedPageBreak/>
              <w:t xml:space="preserve">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w:t>
            </w:r>
            <w:hyperlink r:id="rId54" w:history="1">
              <w:r w:rsidRPr="00415347">
                <w:rPr>
                  <w:rFonts w:eastAsiaTheme="minorHAnsi"/>
                  <w:sz w:val="28"/>
                  <w:szCs w:val="28"/>
                  <w:lang w:eastAsia="en-US"/>
                </w:rPr>
                <w:t>пункте 6 статьи 210</w:t>
              </w:r>
            </w:hyperlink>
            <w:r w:rsidRPr="00415347">
              <w:rPr>
                <w:rFonts w:eastAsiaTheme="minorHAnsi"/>
                <w:sz w:val="28"/>
                <w:szCs w:val="28"/>
                <w:lang w:eastAsia="en-US"/>
              </w:rPr>
              <w:t xml:space="preserve"> Налогового кодекса Российской Федерации, превышающей 2,4 миллиона рублей (за исключением налога на доходы физических лиц в отношении доходов, указанных в </w:t>
            </w:r>
            <w:hyperlink r:id="rId55" w:history="1">
              <w:r w:rsidRPr="00415347">
                <w:rPr>
                  <w:rFonts w:eastAsiaTheme="minorHAnsi"/>
                  <w:sz w:val="28"/>
                  <w:szCs w:val="28"/>
                  <w:lang w:eastAsia="en-US"/>
                </w:rPr>
                <w:t>абзацах тридцать пятом</w:t>
              </w:r>
            </w:hyperlink>
            <w:r w:rsidRPr="00415347">
              <w:rPr>
                <w:rFonts w:eastAsiaTheme="minorHAnsi"/>
                <w:sz w:val="28"/>
                <w:szCs w:val="28"/>
                <w:lang w:eastAsia="en-US"/>
              </w:rPr>
              <w:t xml:space="preserve"> и </w:t>
            </w:r>
            <w:hyperlink r:id="rId56" w:history="1">
              <w:r w:rsidRPr="00415347">
                <w:rPr>
                  <w:rFonts w:eastAsiaTheme="minorHAnsi"/>
                  <w:sz w:val="28"/>
                  <w:szCs w:val="28"/>
                  <w:lang w:eastAsia="en-US"/>
                </w:rPr>
                <w:t>тридцать шестом статьи 50</w:t>
              </w:r>
            </w:hyperlink>
            <w:r w:rsidRPr="00415347">
              <w:rPr>
                <w:rFonts w:eastAsiaTheme="minorHAnsi"/>
                <w:sz w:val="28"/>
                <w:szCs w:val="28"/>
                <w:lang w:eastAsia="en-US"/>
              </w:rPr>
              <w:t xml:space="preserve">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w:t>
            </w:r>
            <w:hyperlink r:id="rId57" w:history="1">
              <w:r w:rsidRPr="00415347">
                <w:rPr>
                  <w:rFonts w:eastAsiaTheme="minorHAnsi"/>
                  <w:sz w:val="28"/>
                  <w:szCs w:val="28"/>
                  <w:lang w:eastAsia="en-US"/>
                </w:rPr>
                <w:t>абзаце девятом пункта 3 статьи 224</w:t>
              </w:r>
            </w:hyperlink>
            <w:r w:rsidRPr="00415347">
              <w:rPr>
                <w:rFonts w:eastAsiaTheme="minorHAnsi"/>
                <w:sz w:val="28"/>
                <w:szCs w:val="28"/>
                <w:lang w:eastAsia="en-US"/>
              </w:rPr>
              <w:t xml:space="preserve">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1 01 02210 01 1000 110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415347" w:rsidRDefault="00674206" w:rsidP="00927623">
            <w:pPr>
              <w:autoSpaceDE w:val="0"/>
              <w:autoSpaceDN w:val="0"/>
              <w:adjustRightInd w:val="0"/>
              <w:jc w:val="both"/>
              <w:rPr>
                <w:rFonts w:eastAsiaTheme="minorHAnsi"/>
                <w:sz w:val="28"/>
                <w:szCs w:val="28"/>
                <w:lang w:eastAsia="en-US"/>
              </w:rPr>
            </w:pPr>
            <w:r w:rsidRPr="00415347">
              <w:rPr>
                <w:rFonts w:eastAsiaTheme="minorHAnsi"/>
                <w:sz w:val="28"/>
                <w:szCs w:val="28"/>
                <w:lang w:eastAsia="en-US"/>
              </w:rPr>
              <w:t xml:space="preserve">Налог на доходы физических лиц в части суммы налога, относящейся к налоговой базе, указанной в </w:t>
            </w:r>
            <w:hyperlink r:id="rId58" w:history="1">
              <w:r w:rsidRPr="00415347">
                <w:rPr>
                  <w:rFonts w:eastAsiaTheme="minorHAnsi"/>
                  <w:sz w:val="28"/>
                  <w:szCs w:val="28"/>
                  <w:lang w:eastAsia="en-US"/>
                </w:rPr>
                <w:t>пункте 6.2 статьи 210</w:t>
              </w:r>
            </w:hyperlink>
            <w:r w:rsidRPr="00415347">
              <w:rPr>
                <w:rFonts w:eastAsiaTheme="minorHAnsi"/>
                <w:sz w:val="28"/>
                <w:szCs w:val="28"/>
                <w:lang w:eastAsia="en-US"/>
              </w:rPr>
              <w:t xml:space="preserve">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1 03 02231 01 0000 110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190"/>
                <w:tab w:val="left" w:pos="3334"/>
                <w:tab w:val="left" w:pos="3828"/>
                <w:tab w:val="left" w:pos="4156"/>
                <w:tab w:val="left" w:pos="4234"/>
                <w:tab w:val="left" w:pos="8437"/>
                <w:tab w:val="left" w:pos="9072"/>
              </w:tabs>
              <w:ind w:left="28"/>
              <w:jc w:val="both"/>
              <w:rPr>
                <w:bCs/>
                <w:sz w:val="28"/>
                <w:szCs w:val="28"/>
              </w:rPr>
            </w:pPr>
            <w:r w:rsidRPr="00F212A8">
              <w:rPr>
                <w:bCs/>
                <w:sz w:val="28"/>
                <w:szCs w:val="28"/>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 </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1 03 02241 01 0000 110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334"/>
                <w:tab w:val="left" w:pos="3828"/>
                <w:tab w:val="left" w:pos="4156"/>
                <w:tab w:val="left" w:pos="4234"/>
                <w:tab w:val="left" w:pos="8437"/>
                <w:tab w:val="left" w:pos="9072"/>
              </w:tabs>
              <w:jc w:val="both"/>
              <w:rPr>
                <w:bCs/>
                <w:sz w:val="28"/>
                <w:szCs w:val="28"/>
              </w:rPr>
            </w:pPr>
            <w:r w:rsidRPr="00F212A8">
              <w:rPr>
                <w:bCs/>
                <w:sz w:val="28"/>
                <w:szCs w:val="28"/>
              </w:rPr>
              <w:t xml:space="preserve">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w:t>
            </w:r>
            <w:r w:rsidRPr="00F212A8">
              <w:rPr>
                <w:bCs/>
                <w:sz w:val="28"/>
                <w:szCs w:val="28"/>
              </w:rPr>
              <w:lastRenderedPageBreak/>
              <w:t>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1 03 02251 01 0000 110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334"/>
                <w:tab w:val="left" w:pos="3828"/>
                <w:tab w:val="left" w:pos="4156"/>
                <w:tab w:val="left" w:pos="4234"/>
                <w:tab w:val="left" w:pos="8437"/>
                <w:tab w:val="left" w:pos="9072"/>
              </w:tabs>
              <w:ind w:left="28" w:hanging="103"/>
              <w:jc w:val="both"/>
              <w:rPr>
                <w:bCs/>
                <w:sz w:val="28"/>
                <w:szCs w:val="28"/>
              </w:rPr>
            </w:pPr>
            <w:r w:rsidRPr="00F212A8">
              <w:rPr>
                <w:bCs/>
                <w:sz w:val="28"/>
                <w:szCs w:val="28"/>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674206"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1 03 02261 01 0000 110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821627">
            <w:pPr>
              <w:tabs>
                <w:tab w:val="left" w:pos="3334"/>
                <w:tab w:val="left" w:pos="3828"/>
                <w:tab w:val="left" w:pos="4156"/>
                <w:tab w:val="left" w:pos="4234"/>
                <w:tab w:val="left" w:pos="8437"/>
                <w:tab w:val="left" w:pos="9072"/>
              </w:tabs>
              <w:ind w:left="48"/>
              <w:jc w:val="both"/>
              <w:rPr>
                <w:bCs/>
                <w:sz w:val="28"/>
                <w:szCs w:val="28"/>
              </w:rPr>
            </w:pPr>
            <w:r w:rsidRPr="00F212A8">
              <w:rPr>
                <w:bCs/>
                <w:sz w:val="28"/>
                <w:szCs w:val="2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763D2A"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763D2A" w:rsidRPr="00F212A8" w:rsidRDefault="00763D2A"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763D2A" w:rsidRPr="00F212A8" w:rsidRDefault="00763D2A" w:rsidP="00821627">
            <w:pPr>
              <w:tabs>
                <w:tab w:val="left" w:pos="3686"/>
                <w:tab w:val="left" w:pos="3828"/>
                <w:tab w:val="left" w:pos="4156"/>
                <w:tab w:val="left" w:pos="4234"/>
                <w:tab w:val="left" w:pos="8647"/>
                <w:tab w:val="left" w:pos="9072"/>
              </w:tabs>
              <w:jc w:val="center"/>
              <w:rPr>
                <w:bCs/>
                <w:sz w:val="28"/>
                <w:szCs w:val="28"/>
              </w:rPr>
            </w:pPr>
            <w:r w:rsidRPr="00F212A8">
              <w:rPr>
                <w:bCs/>
                <w:sz w:val="28"/>
                <w:szCs w:val="28"/>
              </w:rPr>
              <w:t>1 03 03000 01 0000 110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763D2A" w:rsidRPr="00F212A8" w:rsidRDefault="00763D2A" w:rsidP="00763D2A">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Туристический налог</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763D2A"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br/>
            </w:r>
            <w:r w:rsidR="00674206"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1 05 01011 01 1000 110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w:t>
            </w:r>
            <w:r w:rsidRPr="00F212A8">
              <w:rPr>
                <w:rFonts w:eastAsiaTheme="minorHAnsi"/>
                <w:sz w:val="28"/>
                <w:szCs w:val="28"/>
                <w:lang w:eastAsia="en-US"/>
              </w:rPr>
              <w:t>(сумма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1 05 01011 01 3000 110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w:t>
            </w:r>
            <w:r w:rsidRPr="00F212A8">
              <w:rPr>
                <w:rFonts w:eastAsiaTheme="minorHAnsi"/>
                <w:sz w:val="28"/>
                <w:szCs w:val="28"/>
                <w:lang w:eastAsia="en-US"/>
              </w:rPr>
              <w:t>(суммы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25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1 05 01012 01 1000 110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Налог, взимаемый с налогоплательщиков, выбравших в качестве объекта налогообложения доходы (за налоговые периоды, истекшие до 1 января 2011 года)</w:t>
            </w:r>
            <w:r w:rsidRPr="00F212A8">
              <w:rPr>
                <w:rFonts w:eastAsiaTheme="minorHAnsi"/>
                <w:sz w:val="28"/>
                <w:szCs w:val="28"/>
                <w:lang w:eastAsia="en-US"/>
              </w:rPr>
              <w:t xml:space="preserve"> (сумма платежа (перерасчеты, недоимка и </w:t>
            </w:r>
            <w:r w:rsidRPr="00F212A8">
              <w:rPr>
                <w:rFonts w:eastAsiaTheme="minorHAnsi"/>
                <w:sz w:val="28"/>
                <w:szCs w:val="28"/>
                <w:lang w:eastAsia="en-US"/>
              </w:rPr>
              <w:lastRenderedPageBreak/>
              <w:t>задолженность по соответствующему платежу, в том числе по отмененному)</w:t>
            </w:r>
            <w:r w:rsidRPr="00F212A8">
              <w:rPr>
                <w:sz w:val="28"/>
                <w:szCs w:val="28"/>
              </w:rPr>
              <w:t xml:space="preserve">  </w:t>
            </w:r>
          </w:p>
        </w:tc>
      </w:tr>
      <w:tr w:rsidR="00674206" w:rsidRPr="00F212A8" w:rsidTr="00883A21">
        <w:trPr>
          <w:trHeight w:val="25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1 05 01012 01 3000 110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(за налоговые периоды, истекшие до 1 января 2011 года) </w:t>
            </w:r>
            <w:r w:rsidRPr="00F212A8">
              <w:rPr>
                <w:rFonts w:eastAsiaTheme="minorHAnsi"/>
                <w:sz w:val="28"/>
                <w:szCs w:val="28"/>
                <w:lang w:eastAsia="en-US"/>
              </w:rPr>
              <w:t>(суммы денежных взысканий (штрафов) по соответствующему платежу согласно законодательству Российской Федерации)</w:t>
            </w:r>
            <w:r w:rsidRPr="00F212A8">
              <w:rPr>
                <w:sz w:val="28"/>
                <w:szCs w:val="28"/>
              </w:rPr>
              <w:t xml:space="preserve"> </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1 05 01021 01 1000 110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w:t>
            </w:r>
            <w:r w:rsidRPr="00F212A8">
              <w:rPr>
                <w:rFonts w:eastAsiaTheme="minorHAnsi"/>
                <w:sz w:val="28"/>
                <w:szCs w:val="28"/>
                <w:lang w:eastAsia="en-US"/>
              </w:rPr>
              <w:t>(сумма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1 05 01021 01 3000 110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w:t>
            </w:r>
            <w:r w:rsidRPr="00F212A8">
              <w:rPr>
                <w:rFonts w:eastAsiaTheme="minorHAnsi"/>
                <w:sz w:val="28"/>
                <w:szCs w:val="28"/>
                <w:lang w:eastAsia="en-US"/>
              </w:rPr>
              <w:t>(суммы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1 05 01022 01 1000 110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r w:rsidRPr="00F212A8">
              <w:rPr>
                <w:rFonts w:eastAsiaTheme="minorHAnsi"/>
                <w:sz w:val="28"/>
                <w:szCs w:val="28"/>
                <w:lang w:eastAsia="en-US"/>
              </w:rPr>
              <w:t>(сумма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57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1 05 01022 01 3000 110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73DB4">
            <w:pPr>
              <w:autoSpaceDE w:val="0"/>
              <w:autoSpaceDN w:val="0"/>
              <w:adjustRightInd w:val="0"/>
              <w:jc w:val="both"/>
              <w:rPr>
                <w:rFonts w:eastAsiaTheme="minorHAnsi"/>
                <w:sz w:val="28"/>
                <w:szCs w:val="28"/>
                <w:lang w:eastAsia="en-US"/>
              </w:rPr>
            </w:pPr>
            <w:r w:rsidRPr="00F212A8">
              <w:rPr>
                <w:sz w:val="28"/>
                <w:szCs w:val="28"/>
              </w:rP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r w:rsidRPr="00F212A8">
              <w:rPr>
                <w:rFonts w:eastAsiaTheme="minorHAnsi"/>
                <w:sz w:val="28"/>
                <w:szCs w:val="28"/>
                <w:lang w:eastAsia="en-US"/>
              </w:rPr>
              <w:t xml:space="preserve"> (суммы денежных взысканий (штрафов) по соответствующему платежу согласно законодательству Российской Федерации)</w:t>
            </w:r>
            <w:r w:rsidRPr="00F212A8">
              <w:rPr>
                <w:sz w:val="28"/>
                <w:szCs w:val="28"/>
              </w:rPr>
              <w:t xml:space="preserve"> </w:t>
            </w:r>
          </w:p>
        </w:tc>
      </w:tr>
      <w:tr w:rsidR="00674206" w:rsidRPr="00F212A8" w:rsidTr="00594D21">
        <w:trPr>
          <w:trHeight w:val="25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1 05 02010 02 1000 110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Единый налог на вмененный доход для отдельных видов деятельности (сумма платежа (перерасчеты, недоимка и </w:t>
            </w:r>
            <w:r w:rsidRPr="00F212A8">
              <w:rPr>
                <w:rFonts w:eastAsiaTheme="minorHAnsi"/>
                <w:sz w:val="28"/>
                <w:szCs w:val="28"/>
                <w:lang w:eastAsia="en-US"/>
              </w:rPr>
              <w:lastRenderedPageBreak/>
              <w:t>задолженность по соответствующему платежу, в том числе по отмененному)</w:t>
            </w:r>
          </w:p>
        </w:tc>
      </w:tr>
      <w:tr w:rsidR="00674206" w:rsidRPr="00F212A8" w:rsidTr="00883A21">
        <w:trPr>
          <w:trHeight w:val="540"/>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1 05 02020 02 3000 110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Единый налог на вмененный доход для отдельных видов деятельности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540"/>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1 05 03010 01 1000 110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2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1 05 03010 01 3000 110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Единый сельскохозяйственный налог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2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1 05 03020 01 1000 110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Единый сельскохозяйственный налог (за налоговые периоды, истекшие до 1 января 2011 года)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2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1 05 03020 01 3000 110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Единый сельскохозяйственный налог (за налоговые периоды, истекшие до 1 января 2011 года)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2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1 05 04060 02 1000 110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взимаемый в связи с применением патентной системы налогообложения, зачисляемый в бюджеты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2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1 05 04060 02 3000 110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74206" w:rsidRPr="00F212A8" w:rsidRDefault="00674206" w:rsidP="009276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взимаемый в связи с применением патентной системы налогообложения, зачисляемый в бюджеты муниципальных округов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1 06 01020 14 1000 110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Налог на имущество физических лиц, взимаемый по ставкам, применяемым к объектам налогообложения, расположенным в границах муниципальных округов (сумма платежа (перерасчеты, недоимка и </w:t>
            </w:r>
            <w:r w:rsidRPr="00F212A8">
              <w:rPr>
                <w:rFonts w:eastAsiaTheme="minorHAnsi"/>
                <w:sz w:val="28"/>
                <w:szCs w:val="28"/>
                <w:lang w:eastAsia="en-US"/>
              </w:rPr>
              <w:lastRenderedPageBreak/>
              <w:t>задолженность по соответствующему платежу, в том числе по отмененному)</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1 06 01020 14 3000 110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имущество физических лиц, взимаемый по ставкам, применяемым к объектам налогообложения, расположенным в границах муниципальных округов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1 06 02010 02 1000 110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имущество организаций по имуществу, не входящему в Единую систему газоснабжения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1 06 02010 02 3000 110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Налог на имущество организаций по имуществу, не входящему в Единую систему газоснабжения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1 06 06032 14 1000 110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Земельный налог с организаций, обладающих земельным участком, расположенным в границах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1 06 06032 14 3000 110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Земельный налог с организаций, обладающих земельным участком, расположенным в границах муниципальных округов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1 06 06042 14 1000 110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Земельный налог с физических лиц, обладающих земельным участком, расположенным в границах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3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1 06 06042 14 3000 110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Земельный налог с физических лиц, обладающих земельным участком, расположенным в границах муниципальных округов (суммы денежных взысканий (штрафов) по соответствующему платежу согласно законодательству Российской </w:t>
            </w:r>
            <w:r w:rsidRPr="00F212A8">
              <w:rPr>
                <w:rFonts w:eastAsiaTheme="minorHAnsi"/>
                <w:sz w:val="28"/>
                <w:szCs w:val="28"/>
                <w:lang w:eastAsia="en-US"/>
              </w:rPr>
              <w:lastRenderedPageBreak/>
              <w:t>Федерации)</w:t>
            </w:r>
          </w:p>
        </w:tc>
      </w:tr>
      <w:tr w:rsidR="00674206" w:rsidRPr="00F212A8" w:rsidTr="00883A21">
        <w:trPr>
          <w:trHeight w:val="85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182</w:t>
            </w:r>
          </w:p>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1 08 03010 01 1050 110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r>
      <w:tr w:rsidR="00674206" w:rsidRPr="00F212A8" w:rsidTr="00883A21">
        <w:trPr>
          <w:trHeight w:val="85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1 08 03010 01 1060 110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2277E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r>
      <w:tr w:rsidR="00674206"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1 09  04052 14 1000 110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3530E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Земельный налог (по обязательствам, возникшим до 1 января 2006 года), мобилизуемый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1 09  04052 14 3000 110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3530E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Земельный налог (по обязательствам, возникшим до 1 января 2006 года), мобилизуемый на территориях муниципальных округов (суммы денежных взысканий (штрафов) по соответствующему платежу согласно законодательству Российской Федерации)</w:t>
            </w:r>
          </w:p>
        </w:tc>
      </w:tr>
      <w:tr w:rsidR="00674206" w:rsidRPr="00F212A8" w:rsidTr="00883A21">
        <w:trPr>
          <w:trHeight w:val="67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1 09 07032 14 1000 110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3530E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67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1 09 07052 14 1000 110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3530E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Прочие местные налоги и сборы, мобилизуемые на территориях муниципальных округов (сумма платежа (перерасчеты, недоимка и задолженность по соответствующему платежу, в том числе по отмененному)</w:t>
            </w:r>
          </w:p>
        </w:tc>
      </w:tr>
      <w:tr w:rsidR="00674206" w:rsidRPr="00F212A8" w:rsidTr="00883A21">
        <w:trPr>
          <w:trHeight w:val="67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C96A2F">
            <w:pPr>
              <w:tabs>
                <w:tab w:val="left" w:pos="3686"/>
                <w:tab w:val="left" w:pos="3828"/>
                <w:tab w:val="left" w:pos="4156"/>
                <w:tab w:val="left" w:pos="4234"/>
                <w:tab w:val="left" w:pos="8647"/>
                <w:tab w:val="left" w:pos="9072"/>
              </w:tabs>
              <w:jc w:val="center"/>
              <w:rPr>
                <w:sz w:val="28"/>
                <w:szCs w:val="28"/>
              </w:rPr>
            </w:pPr>
            <w:r w:rsidRPr="00F212A8">
              <w:rPr>
                <w:sz w:val="28"/>
                <w:szCs w:val="28"/>
              </w:rPr>
              <w:t>1 09 07052 14 3000 110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3530E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Прочие местные налоги и сборы, мобилизуемые на территориях муниципальных округов (суммы денежных </w:t>
            </w:r>
            <w:r w:rsidRPr="00F212A8">
              <w:rPr>
                <w:rFonts w:eastAsiaTheme="minorHAnsi"/>
                <w:sz w:val="28"/>
                <w:szCs w:val="28"/>
                <w:lang w:eastAsia="en-US"/>
              </w:rPr>
              <w:lastRenderedPageBreak/>
              <w:t>взысканий (штрафов) по соответствующему платежу согласно законодательству Российской Федерации)</w:t>
            </w:r>
          </w:p>
        </w:tc>
      </w:tr>
      <w:tr w:rsidR="00674206" w:rsidRPr="00F212A8" w:rsidTr="00883A21">
        <w:trPr>
          <w:trHeight w:val="67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74206" w:rsidRPr="00F212A8" w:rsidRDefault="0067420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1 16 10123 01 0141 140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74206" w:rsidRPr="00F212A8" w:rsidRDefault="00674206" w:rsidP="00FF2F4C">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EE3C30" w:rsidRPr="00F212A8" w:rsidTr="00883A21">
        <w:trPr>
          <w:trHeight w:val="67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182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763D2A">
            <w:pPr>
              <w:tabs>
                <w:tab w:val="left" w:pos="3686"/>
                <w:tab w:val="left" w:pos="3828"/>
                <w:tab w:val="left" w:pos="4156"/>
                <w:tab w:val="left" w:pos="4234"/>
                <w:tab w:val="left" w:pos="8647"/>
                <w:tab w:val="left" w:pos="9072"/>
              </w:tabs>
              <w:jc w:val="center"/>
              <w:rPr>
                <w:sz w:val="28"/>
                <w:szCs w:val="28"/>
              </w:rPr>
            </w:pPr>
            <w:r w:rsidRPr="00F212A8">
              <w:rPr>
                <w:sz w:val="28"/>
                <w:szCs w:val="28"/>
              </w:rPr>
              <w:t>1 16 10129 01 9000 140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FF2F4C">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 (иные штрафы)</w:t>
            </w:r>
          </w:p>
        </w:tc>
      </w:tr>
      <w:tr w:rsidR="00EE3C30" w:rsidRPr="00F212A8" w:rsidTr="00883A21">
        <w:trPr>
          <w:trHeight w:val="83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F212A8">
              <w:rPr>
                <w:b/>
                <w:bCs/>
                <w:sz w:val="28"/>
                <w:szCs w:val="28"/>
              </w:rPr>
              <w:t>188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rFonts w:eastAsia="Arial Unicode MS"/>
                <w:b/>
                <w:bCs/>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065B78">
            <w:pPr>
              <w:jc w:val="center"/>
              <w:rPr>
                <w:b/>
                <w:sz w:val="28"/>
                <w:szCs w:val="28"/>
              </w:rPr>
            </w:pPr>
            <w:r w:rsidRPr="00F212A8">
              <w:rPr>
                <w:b/>
                <w:sz w:val="28"/>
                <w:szCs w:val="28"/>
              </w:rPr>
              <w:t>Управление Министерства внутренних дел Российской Федерации по Тульской области</w:t>
            </w:r>
          </w:p>
        </w:tc>
      </w:tr>
      <w:tr w:rsidR="00EE3C30" w:rsidRPr="00F212A8" w:rsidTr="00781005">
        <w:trPr>
          <w:trHeight w:val="4291"/>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188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1 16 10123 01 0141 140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781005">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EE3C30" w:rsidRPr="00F212A8" w:rsidTr="00883A21">
        <w:trPr>
          <w:trHeight w:val="30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F212A8">
              <w:rPr>
                <w:b/>
                <w:bCs/>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rFonts w:eastAsia="Arial Unicode MS"/>
                <w:b/>
                <w:bCs/>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594D21" w:rsidRDefault="00EE3C30" w:rsidP="006F4A77">
            <w:pPr>
              <w:tabs>
                <w:tab w:val="left" w:pos="3334"/>
                <w:tab w:val="left" w:pos="3828"/>
                <w:tab w:val="left" w:pos="4156"/>
                <w:tab w:val="left" w:pos="4234"/>
                <w:tab w:val="left" w:pos="8437"/>
                <w:tab w:val="left" w:pos="9072"/>
              </w:tabs>
              <w:ind w:left="28" w:hanging="122"/>
              <w:jc w:val="center"/>
              <w:rPr>
                <w:rFonts w:eastAsia="Arial Unicode MS"/>
                <w:b/>
                <w:bCs/>
                <w:sz w:val="28"/>
                <w:szCs w:val="28"/>
              </w:rPr>
            </w:pPr>
            <w:r w:rsidRPr="00594D21">
              <w:rPr>
                <w:b/>
                <w:bCs/>
                <w:sz w:val="28"/>
                <w:szCs w:val="28"/>
              </w:rPr>
              <w:t>Правительство Тульской области</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1 16 01053 01 0035 140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w:t>
            </w:r>
            <w:r w:rsidRPr="00F212A8">
              <w:rPr>
                <w:sz w:val="28"/>
                <w:szCs w:val="28"/>
              </w:rPr>
              <w:lastRenderedPageBreak/>
              <w:t>несовершеннолетних и защите их прав (штрафы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1 16 01063 01 0008 140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tc>
      </w:tr>
      <w:tr w:rsidR="00EE3C30" w:rsidRPr="00F212A8" w:rsidTr="00883A21">
        <w:trPr>
          <w:trHeight w:val="42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1 16 01063 01 0009 140</w:t>
            </w: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p w:rsidR="00EE3C30" w:rsidRPr="00F212A8" w:rsidRDefault="00EE3C30" w:rsidP="00310B94">
            <w:pPr>
              <w:rPr>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310B9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Административные штрафы, установленные </w:t>
            </w:r>
            <w:hyperlink r:id="rId59" w:history="1">
              <w:r w:rsidRPr="00F212A8">
                <w:rPr>
                  <w:rFonts w:eastAsiaTheme="minorHAnsi"/>
                  <w:sz w:val="28"/>
                  <w:szCs w:val="28"/>
                  <w:lang w:eastAsia="en-US"/>
                </w:rPr>
                <w:t>главой 6</w:t>
              </w:r>
            </w:hyperlink>
            <w:r w:rsidRPr="00F212A8">
              <w:rPr>
                <w:rFonts w:eastAsiaTheme="minorHAnsi"/>
                <w:sz w:val="28"/>
                <w:szCs w:val="28"/>
                <w:lang w:eastAsia="en-US"/>
              </w:rPr>
              <w:t xml:space="preserve">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r>
      <w:tr w:rsidR="00EE3C30"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1 16 01063 01 0101 140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1 16 01203 01 0005 140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требований режима чрезвычайного положения)</w:t>
            </w:r>
          </w:p>
        </w:tc>
      </w:tr>
      <w:tr w:rsidR="00EE3C30" w:rsidRPr="00F212A8" w:rsidTr="00E65683">
        <w:trPr>
          <w:trHeight w:val="4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EE3C30"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802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EE3C30"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EE3C30" w:rsidRPr="00F212A8" w:rsidRDefault="00776D7D" w:rsidP="00F4613F">
            <w:pPr>
              <w:tabs>
                <w:tab w:val="left" w:pos="3686"/>
                <w:tab w:val="left" w:pos="3828"/>
                <w:tab w:val="left" w:pos="4156"/>
                <w:tab w:val="left" w:pos="4234"/>
                <w:tab w:val="left" w:pos="8647"/>
                <w:tab w:val="left" w:pos="9072"/>
              </w:tabs>
              <w:jc w:val="center"/>
              <w:rPr>
                <w:b/>
                <w:sz w:val="28"/>
                <w:szCs w:val="28"/>
              </w:rPr>
            </w:pPr>
            <w:r w:rsidRPr="00F212A8">
              <w:rPr>
                <w:b/>
                <w:sz w:val="28"/>
                <w:szCs w:val="28"/>
              </w:rPr>
              <w:t>809</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EE3C30" w:rsidRPr="00F212A8" w:rsidRDefault="00EE3C30" w:rsidP="00F4613F">
            <w:pPr>
              <w:tabs>
                <w:tab w:val="left" w:pos="3686"/>
                <w:tab w:val="left" w:pos="3828"/>
                <w:tab w:val="left" w:pos="4156"/>
                <w:tab w:val="left" w:pos="4234"/>
                <w:tab w:val="left" w:pos="8647"/>
                <w:tab w:val="left" w:pos="9072"/>
              </w:tabs>
              <w:jc w:val="center"/>
              <w:rPr>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EE3C30" w:rsidRPr="00594D21" w:rsidRDefault="00EE3C30" w:rsidP="00776D7D">
            <w:pPr>
              <w:tabs>
                <w:tab w:val="left" w:pos="3334"/>
                <w:tab w:val="left" w:pos="3828"/>
                <w:tab w:val="left" w:pos="4156"/>
                <w:tab w:val="left" w:pos="4234"/>
                <w:tab w:val="left" w:pos="8437"/>
                <w:tab w:val="left" w:pos="9072"/>
              </w:tabs>
              <w:ind w:left="28" w:hanging="122"/>
              <w:jc w:val="center"/>
              <w:rPr>
                <w:b/>
                <w:sz w:val="28"/>
                <w:szCs w:val="28"/>
              </w:rPr>
            </w:pPr>
            <w:r w:rsidRPr="00594D21">
              <w:rPr>
                <w:b/>
                <w:sz w:val="28"/>
                <w:szCs w:val="28"/>
              </w:rPr>
              <w:t>Министерство</w:t>
            </w:r>
            <w:r w:rsidR="00776D7D" w:rsidRPr="00594D21">
              <w:rPr>
                <w:b/>
                <w:sz w:val="28"/>
                <w:szCs w:val="28"/>
              </w:rPr>
              <w:t xml:space="preserve"> сельского хозяйства,</w:t>
            </w:r>
            <w:r w:rsidRPr="00594D21">
              <w:rPr>
                <w:b/>
                <w:sz w:val="28"/>
                <w:szCs w:val="28"/>
              </w:rPr>
              <w:t xml:space="preserve"> природных ресурсов</w:t>
            </w:r>
            <w:r w:rsidR="00776D7D" w:rsidRPr="00594D21">
              <w:rPr>
                <w:b/>
                <w:sz w:val="28"/>
                <w:szCs w:val="28"/>
              </w:rPr>
              <w:t xml:space="preserve"> </w:t>
            </w:r>
            <w:r w:rsidRPr="00594D21">
              <w:rPr>
                <w:b/>
                <w:sz w:val="28"/>
                <w:szCs w:val="28"/>
              </w:rPr>
              <w:t>и экологии Тульской области</w:t>
            </w:r>
          </w:p>
        </w:tc>
      </w:tr>
      <w:tr w:rsidR="00776D7D" w:rsidRPr="00F212A8" w:rsidTr="00883A21">
        <w:trPr>
          <w:trHeight w:val="53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6D551A">
            <w:pPr>
              <w:tabs>
                <w:tab w:val="left" w:pos="3686"/>
                <w:tab w:val="left" w:pos="3828"/>
                <w:tab w:val="left" w:pos="4156"/>
                <w:tab w:val="left" w:pos="4234"/>
                <w:tab w:val="left" w:pos="8647"/>
                <w:tab w:val="left" w:pos="9072"/>
              </w:tabs>
              <w:jc w:val="center"/>
              <w:rPr>
                <w:sz w:val="28"/>
                <w:szCs w:val="28"/>
              </w:rPr>
            </w:pPr>
            <w:r w:rsidRPr="00F212A8">
              <w:rPr>
                <w:sz w:val="28"/>
                <w:szCs w:val="28"/>
              </w:rPr>
              <w:t>809</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D551A">
            <w:pPr>
              <w:tabs>
                <w:tab w:val="left" w:pos="3686"/>
                <w:tab w:val="left" w:pos="3828"/>
                <w:tab w:val="left" w:pos="4156"/>
                <w:tab w:val="left" w:pos="4234"/>
                <w:tab w:val="left" w:pos="8647"/>
                <w:tab w:val="left" w:pos="9072"/>
              </w:tabs>
              <w:jc w:val="center"/>
              <w:rPr>
                <w:sz w:val="28"/>
                <w:szCs w:val="28"/>
              </w:rPr>
            </w:pPr>
            <w:r w:rsidRPr="00F212A8">
              <w:rPr>
                <w:sz w:val="28"/>
                <w:szCs w:val="28"/>
              </w:rPr>
              <w:t>1 16 11050 01 0000 140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D551A">
            <w:pPr>
              <w:autoSpaceDE w:val="0"/>
              <w:autoSpaceDN w:val="0"/>
              <w:adjustRightInd w:val="0"/>
              <w:jc w:val="both"/>
              <w:rPr>
                <w:rFonts w:eastAsiaTheme="minorHAnsi"/>
                <w:sz w:val="28"/>
                <w:szCs w:val="28"/>
                <w:lang w:eastAsia="en-US"/>
              </w:rPr>
            </w:pPr>
            <w:r w:rsidRPr="00F212A8">
              <w:rPr>
                <w:sz w:val="28"/>
                <w:szCs w:val="28"/>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w:t>
            </w:r>
            <w:r w:rsidRPr="00F212A8">
              <w:rPr>
                <w:sz w:val="28"/>
                <w:szCs w:val="28"/>
              </w:rPr>
              <w:lastRenderedPageBreak/>
              <w:t>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776D7D" w:rsidRPr="00F212A8" w:rsidTr="00F24935">
        <w:trPr>
          <w:trHeight w:val="91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927623">
            <w:pPr>
              <w:tabs>
                <w:tab w:val="left" w:pos="3686"/>
                <w:tab w:val="left" w:pos="3828"/>
                <w:tab w:val="left" w:pos="4156"/>
                <w:tab w:val="left" w:pos="4234"/>
                <w:tab w:val="left" w:pos="8647"/>
                <w:tab w:val="left" w:pos="9072"/>
              </w:tabs>
              <w:jc w:val="center"/>
              <w:rPr>
                <w:b/>
                <w:sz w:val="28"/>
                <w:szCs w:val="28"/>
              </w:rPr>
            </w:pPr>
            <w:r w:rsidRPr="00F212A8">
              <w:rPr>
                <w:b/>
                <w:sz w:val="28"/>
                <w:szCs w:val="28"/>
              </w:rPr>
              <w:lastRenderedPageBreak/>
              <w:t>819</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927623">
            <w:pPr>
              <w:tabs>
                <w:tab w:val="left" w:pos="3686"/>
                <w:tab w:val="left" w:pos="3828"/>
                <w:tab w:val="left" w:pos="4156"/>
                <w:tab w:val="left" w:pos="4234"/>
                <w:tab w:val="left" w:pos="8647"/>
                <w:tab w:val="left" w:pos="9072"/>
              </w:tabs>
              <w:jc w:val="center"/>
              <w:rPr>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F24935">
            <w:pPr>
              <w:tabs>
                <w:tab w:val="left" w:pos="3334"/>
                <w:tab w:val="left" w:pos="3828"/>
                <w:tab w:val="left" w:pos="4156"/>
                <w:tab w:val="left" w:pos="4234"/>
                <w:tab w:val="left" w:pos="8437"/>
                <w:tab w:val="left" w:pos="9072"/>
              </w:tabs>
              <w:ind w:left="28" w:hanging="122"/>
              <w:jc w:val="center"/>
              <w:rPr>
                <w:b/>
                <w:sz w:val="28"/>
                <w:szCs w:val="28"/>
              </w:rPr>
            </w:pPr>
            <w:r w:rsidRPr="00F212A8">
              <w:rPr>
                <w:b/>
                <w:sz w:val="28"/>
                <w:szCs w:val="28"/>
              </w:rPr>
              <w:t>Министерство внутренней политики и развития местного самоуправления             в Тульской области</w:t>
            </w:r>
          </w:p>
        </w:tc>
      </w:tr>
      <w:tr w:rsidR="00776D7D" w:rsidRPr="00F212A8" w:rsidTr="00E65683">
        <w:trPr>
          <w:trHeight w:val="32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F4613F">
            <w:pPr>
              <w:tabs>
                <w:tab w:val="left" w:pos="3686"/>
                <w:tab w:val="left" w:pos="3828"/>
                <w:tab w:val="left" w:pos="4156"/>
                <w:tab w:val="left" w:pos="4234"/>
                <w:tab w:val="left" w:pos="8647"/>
                <w:tab w:val="left" w:pos="9072"/>
              </w:tabs>
              <w:jc w:val="center"/>
              <w:rPr>
                <w:sz w:val="28"/>
                <w:szCs w:val="28"/>
              </w:rPr>
            </w:pPr>
            <w:r w:rsidRPr="00F212A8">
              <w:rPr>
                <w:sz w:val="28"/>
                <w:szCs w:val="28"/>
              </w:rPr>
              <w:t>819</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1 16 02020 02 0100 140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927623">
            <w:pPr>
              <w:jc w:val="both"/>
              <w:rPr>
                <w:rFonts w:ascii="PT Astra Serif" w:hAnsi="PT Astra Serif"/>
                <w:sz w:val="28"/>
                <w:szCs w:val="28"/>
              </w:rPr>
            </w:pPr>
            <w:r w:rsidRPr="00F212A8">
              <w:rPr>
                <w:rFonts w:ascii="PT Astra Serif" w:hAnsi="PT Astra Serif"/>
                <w:sz w:val="28"/>
                <w:szCs w:val="28"/>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 в части невнесенной установленной муниципальными нормативными правовыми актами платы за пользование на платной основе парковками (парковочными местами), расположенными на автомобильных дорогах общего пользования местного значения</w:t>
            </w:r>
          </w:p>
        </w:tc>
      </w:tr>
      <w:tr w:rsidR="00776D7D" w:rsidRPr="00F212A8" w:rsidTr="00E65683">
        <w:trPr>
          <w:trHeight w:val="168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F4613F">
            <w:pPr>
              <w:tabs>
                <w:tab w:val="left" w:pos="3686"/>
                <w:tab w:val="left" w:pos="3828"/>
                <w:tab w:val="left" w:pos="4156"/>
                <w:tab w:val="left" w:pos="4234"/>
                <w:tab w:val="left" w:pos="8647"/>
                <w:tab w:val="left" w:pos="9072"/>
              </w:tabs>
              <w:jc w:val="center"/>
              <w:rPr>
                <w:sz w:val="28"/>
                <w:szCs w:val="28"/>
              </w:rPr>
            </w:pPr>
            <w:r w:rsidRPr="00F212A8">
              <w:rPr>
                <w:sz w:val="28"/>
                <w:szCs w:val="28"/>
              </w:rPr>
              <w:t>819</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927623">
            <w:pPr>
              <w:tabs>
                <w:tab w:val="left" w:pos="3686"/>
                <w:tab w:val="left" w:pos="3828"/>
                <w:tab w:val="left" w:pos="4156"/>
                <w:tab w:val="left" w:pos="4234"/>
                <w:tab w:val="left" w:pos="8647"/>
                <w:tab w:val="left" w:pos="9072"/>
              </w:tabs>
              <w:jc w:val="center"/>
              <w:rPr>
                <w:sz w:val="28"/>
                <w:szCs w:val="28"/>
              </w:rPr>
            </w:pPr>
            <w:r w:rsidRPr="00F212A8">
              <w:rPr>
                <w:sz w:val="28"/>
                <w:szCs w:val="28"/>
              </w:rPr>
              <w:t>1 16 02020 02 0200 140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927623">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 (прочие поступления)</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b/>
                <w:sz w:val="28"/>
                <w:szCs w:val="28"/>
              </w:rPr>
            </w:pPr>
            <w:r w:rsidRPr="00F212A8">
              <w:rPr>
                <w:b/>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center"/>
              <w:rPr>
                <w:sz w:val="28"/>
                <w:szCs w:val="28"/>
              </w:rPr>
            </w:pPr>
            <w:r w:rsidRPr="00F212A8">
              <w:rPr>
                <w:b/>
                <w:bCs/>
                <w:sz w:val="28"/>
                <w:szCs w:val="28"/>
              </w:rPr>
              <w:t>Министерство по правовому обеспечениюТульской области</w:t>
            </w:r>
          </w:p>
        </w:tc>
      </w:tr>
      <w:tr w:rsidR="00776D7D"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1 16 01053 01 0027 140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(штрафы за  нарушение трудового законодательства и иных нормативных правовых актов, содержащих нормы трудового права)</w:t>
            </w:r>
          </w:p>
        </w:tc>
      </w:tr>
      <w:tr w:rsidR="00776D7D" w:rsidRPr="00F212A8" w:rsidTr="00883A21">
        <w:trPr>
          <w:trHeight w:val="547"/>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1 16 01053 01 0059 140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w:t>
            </w:r>
            <w:r w:rsidRPr="00F212A8">
              <w:rPr>
                <w:sz w:val="28"/>
                <w:szCs w:val="28"/>
              </w:rPr>
              <w:lastRenderedPageBreak/>
              <w:t>посягающие на права граждан, налагаемые мировыми судьями, комиссиями по делам несовершеннолетних и защите их прав (штрафы за  нарушение порядка рассмотрения обращений граждан)</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1 16 01053 01 9000 140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 (иные штрафы)</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1 16 01063 01 0008 140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tc>
      </w:tr>
      <w:tr w:rsidR="00776D7D" w:rsidRPr="00F212A8" w:rsidTr="00883A21">
        <w:trPr>
          <w:trHeight w:val="54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1 16 01063 01 0009 140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jc w:val="both"/>
              <w:rPr>
                <w:sz w:val="28"/>
                <w:szCs w:val="28"/>
              </w:rPr>
            </w:pPr>
            <w:r w:rsidRPr="00F212A8">
              <w:rPr>
                <w:sz w:val="28"/>
                <w:szCs w:val="28"/>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психоактивных веществ)</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1 16 01063 01 0091 140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Административные штрафы, установленные главой 6 Кодекса Российской Федерации об административных правонарушениях, за </w:t>
            </w:r>
            <w:r w:rsidRPr="00F212A8">
              <w:rPr>
                <w:sz w:val="28"/>
                <w:szCs w:val="28"/>
              </w:rPr>
              <w:lastRenderedPageBreak/>
              <w:t>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1 16 01063 01 0101 140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jc w:val="both"/>
              <w:rPr>
                <w:sz w:val="28"/>
                <w:szCs w:val="28"/>
              </w:rPr>
            </w:pPr>
            <w:r w:rsidRPr="00F212A8">
              <w:rPr>
                <w:sz w:val="28"/>
                <w:szCs w:val="28"/>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1 16 01063 01 9000 140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(иные штрафы)</w:t>
            </w:r>
          </w:p>
        </w:tc>
      </w:tr>
      <w:tr w:rsidR="00776D7D" w:rsidRPr="00F212A8" w:rsidTr="00883A21">
        <w:trPr>
          <w:trHeight w:val="547"/>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1 16 01073 01 0017 140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r>
      <w:tr w:rsidR="00776D7D"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1 16 01073 01 0019 140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7 Кодекса Российской Федерации об </w:t>
            </w:r>
            <w:r w:rsidRPr="00F212A8">
              <w:rPr>
                <w:sz w:val="28"/>
                <w:szCs w:val="28"/>
              </w:rPr>
              <w:lastRenderedPageBreak/>
              <w:t>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1 16 01073 01 0027 140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r>
      <w:tr w:rsidR="00776D7D" w:rsidRPr="00F212A8" w:rsidTr="00883A21">
        <w:trPr>
          <w:trHeight w:val="4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1 16 01073 01 0233 140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нарушение правил осуществления предпринимательской деятельности по управлению многоквартирными домами)</w:t>
            </w:r>
          </w:p>
        </w:tc>
      </w:tr>
      <w:tr w:rsidR="00776D7D" w:rsidRPr="00F212A8" w:rsidTr="00883A21">
        <w:trPr>
          <w:trHeight w:val="4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76D7D" w:rsidP="007F6041">
            <w:pPr>
              <w:tabs>
                <w:tab w:val="left" w:pos="3686"/>
                <w:tab w:val="left" w:pos="3828"/>
                <w:tab w:val="left" w:pos="4156"/>
                <w:tab w:val="left" w:pos="4234"/>
                <w:tab w:val="left" w:pos="8647"/>
                <w:tab w:val="left" w:pos="9072"/>
              </w:tabs>
              <w:jc w:val="center"/>
              <w:rPr>
                <w:sz w:val="28"/>
                <w:szCs w:val="28"/>
              </w:rPr>
            </w:pPr>
            <w:r w:rsidRPr="00F212A8">
              <w:rPr>
                <w:sz w:val="28"/>
                <w:szCs w:val="28"/>
              </w:rPr>
              <w:t>82</w:t>
            </w:r>
            <w:r w:rsidR="007F6041" w:rsidRPr="00F212A8">
              <w:rPr>
                <w:sz w:val="28"/>
                <w:szCs w:val="28"/>
              </w:rPr>
              <w:t>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r>
      <w:tr w:rsidR="00776D7D"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1 16 01083 01 0037 140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776D7D" w:rsidRPr="00F212A8" w:rsidRDefault="00776D7D" w:rsidP="00CF6D5D">
            <w:pPr>
              <w:tabs>
                <w:tab w:val="left" w:pos="3334"/>
                <w:tab w:val="left" w:pos="8437"/>
              </w:tabs>
              <w:ind w:left="28"/>
              <w:jc w:val="both"/>
              <w:rPr>
                <w:sz w:val="28"/>
                <w:szCs w:val="28"/>
              </w:rPr>
            </w:pPr>
            <w:r w:rsidRPr="00F212A8">
              <w:rPr>
                <w:sz w:val="28"/>
                <w:szCs w:val="28"/>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 (штрафы за нарушение правил охоты, правил, регламентирующих рыболовство и другие виды пользования объектами животного мира)</w:t>
            </w:r>
          </w:p>
        </w:tc>
      </w:tr>
      <w:tr w:rsidR="00776D7D" w:rsidRPr="00F212A8" w:rsidTr="00883A21">
        <w:trPr>
          <w:trHeight w:val="283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1 16 01083 01 9000 140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776D7D" w:rsidRPr="00F212A8" w:rsidRDefault="00776D7D" w:rsidP="006B67D1">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Административные штрафы, установленные </w:t>
            </w:r>
            <w:hyperlink r:id="rId60" w:history="1">
              <w:r w:rsidRPr="00F212A8">
                <w:rPr>
                  <w:rFonts w:eastAsiaTheme="minorHAnsi"/>
                  <w:sz w:val="28"/>
                  <w:szCs w:val="28"/>
                  <w:lang w:eastAsia="en-US"/>
                </w:rPr>
                <w:t>главой 8</w:t>
              </w:r>
            </w:hyperlink>
            <w:r w:rsidRPr="00F212A8">
              <w:rPr>
                <w:rFonts w:eastAsiaTheme="minorHAnsi"/>
                <w:sz w:val="28"/>
                <w:szCs w:val="28"/>
                <w:lang w:eastAsia="en-US"/>
              </w:rPr>
              <w:t xml:space="preserve">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 (иные штрафы)</w:t>
            </w:r>
          </w:p>
        </w:tc>
      </w:tr>
      <w:tr w:rsidR="00776D7D" w:rsidRPr="00F212A8" w:rsidTr="00883A21">
        <w:trPr>
          <w:trHeight w:val="246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7AE7">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477AE7">
            <w:pPr>
              <w:tabs>
                <w:tab w:val="left" w:pos="3686"/>
                <w:tab w:val="left" w:pos="3828"/>
                <w:tab w:val="left" w:pos="4156"/>
                <w:tab w:val="left" w:pos="4234"/>
                <w:tab w:val="left" w:pos="8647"/>
                <w:tab w:val="left" w:pos="9072"/>
              </w:tabs>
              <w:jc w:val="center"/>
              <w:rPr>
                <w:sz w:val="28"/>
                <w:szCs w:val="28"/>
              </w:rPr>
            </w:pPr>
            <w:r w:rsidRPr="00F212A8">
              <w:rPr>
                <w:sz w:val="28"/>
                <w:szCs w:val="28"/>
              </w:rPr>
              <w:t>1 16 01093 01 9000 140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776D7D" w:rsidRPr="00F212A8" w:rsidRDefault="00776D7D" w:rsidP="00442CFB">
            <w:pPr>
              <w:autoSpaceDE w:val="0"/>
              <w:autoSpaceDN w:val="0"/>
              <w:adjustRightInd w:val="0"/>
              <w:jc w:val="both"/>
              <w:rPr>
                <w:rFonts w:eastAsiaTheme="minorHAnsi"/>
                <w:sz w:val="28"/>
                <w:szCs w:val="28"/>
                <w:lang w:eastAsia="en-US"/>
              </w:rPr>
            </w:pPr>
            <w:r w:rsidRPr="00F212A8">
              <w:rPr>
                <w:sz w:val="27"/>
                <w:szCs w:val="27"/>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1 16 01133 01 9000 140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776D7D" w:rsidRPr="00F212A8" w:rsidRDefault="00776D7D" w:rsidP="00CF6D5D">
            <w:pPr>
              <w:tabs>
                <w:tab w:val="left" w:pos="3334"/>
                <w:tab w:val="left" w:pos="8437"/>
              </w:tabs>
              <w:ind w:left="28"/>
              <w:jc w:val="both"/>
              <w:rPr>
                <w:sz w:val="28"/>
                <w:szCs w:val="28"/>
              </w:rPr>
            </w:pPr>
            <w:r w:rsidRPr="00F212A8">
              <w:rPr>
                <w:sz w:val="28"/>
                <w:szCs w:val="28"/>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(иные штрафы)</w:t>
            </w:r>
          </w:p>
        </w:tc>
      </w:tr>
      <w:tr w:rsidR="007F6041" w:rsidRPr="00F212A8" w:rsidTr="00093E48">
        <w:trPr>
          <w:trHeight w:val="60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F6041"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F6041" w:rsidRPr="00F212A8" w:rsidRDefault="00DB511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1 16 01143 01 0002</w:t>
            </w:r>
            <w:r w:rsidR="007F6041" w:rsidRPr="00F212A8">
              <w:rPr>
                <w:sz w:val="28"/>
                <w:szCs w:val="28"/>
              </w:rPr>
              <w:t xml:space="preserve">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F6041" w:rsidRPr="00F212A8" w:rsidRDefault="00DB5111" w:rsidP="00093E48">
            <w:pPr>
              <w:tabs>
                <w:tab w:val="left" w:pos="3334"/>
                <w:tab w:val="left" w:pos="8437"/>
              </w:tabs>
              <w:ind w:left="28"/>
              <w:rPr>
                <w:sz w:val="28"/>
                <w:szCs w:val="28"/>
              </w:rPr>
            </w:pPr>
            <w:r w:rsidRPr="00F212A8">
              <w:rPr>
                <w:sz w:val="28"/>
                <w:szCs w:val="28"/>
              </w:rPr>
              <w:t>Административные штрафы, установленные главой 14 Кодекса Российской Федерации</w:t>
            </w:r>
          </w:p>
        </w:tc>
      </w:tr>
      <w:tr w:rsidR="00776D7D"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7F604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1 16 01143 01 0016 140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442CFB">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r>
      <w:tr w:rsidR="00776D7D" w:rsidRPr="00F212A8" w:rsidTr="00DE427C">
        <w:trPr>
          <w:trHeight w:val="547"/>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1 16 01143 01 0101 140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DE427C">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w:t>
            </w:r>
            <w:r w:rsidRPr="00F212A8">
              <w:rPr>
                <w:sz w:val="28"/>
                <w:szCs w:val="28"/>
              </w:rPr>
              <w:lastRenderedPageBreak/>
              <w:t>прав (штрафы за незаконную организацию и проведение азартных игр)</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1 16 01143 01 0102 140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осуществление предпринимательской деятельности в области транспорта без лицензии)</w:t>
            </w:r>
          </w:p>
        </w:tc>
      </w:tr>
      <w:tr w:rsidR="00776D7D"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1 16 01143 01 9000 140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(иные штрафы)</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1 16 01153 01 0005 140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нарушение сроков представления налоговой декларации (расчета по страховым взносам)</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1 16 01153 01 0006 140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w:t>
            </w:r>
            <w:r w:rsidRPr="00F212A8">
              <w:rPr>
                <w:sz w:val="28"/>
                <w:szCs w:val="28"/>
              </w:rPr>
              <w:lastRenderedPageBreak/>
              <w:t>статьи 46 Бюджетного кодекса Российской Федерации),  налагаемые мировыми судьями, комиссиями по делам несовершеннолетних и защите их прав (штрафы за непредставление (несообщение) сведений, необходимых для осуществления налогового контроля)</w:t>
            </w:r>
          </w:p>
        </w:tc>
      </w:tr>
      <w:tr w:rsidR="00776D7D" w:rsidRPr="00F212A8" w:rsidTr="003C7C28">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1 16 01153 01 0012 140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D87C89">
            <w:pPr>
              <w:tabs>
                <w:tab w:val="left" w:pos="3334"/>
                <w:tab w:val="left" w:pos="3828"/>
                <w:tab w:val="left" w:pos="4156"/>
                <w:tab w:val="left" w:pos="4234"/>
                <w:tab w:val="left" w:pos="8437"/>
                <w:tab w:val="left" w:pos="9072"/>
              </w:tabs>
              <w:ind w:left="28"/>
              <w:jc w:val="both"/>
              <w:rPr>
                <w:sz w:val="28"/>
                <w:szCs w:val="28"/>
              </w:rPr>
            </w:pPr>
            <w:r w:rsidRPr="00F212A8">
              <w:rPr>
                <w:sz w:val="28"/>
                <w:szCs w:val="2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(штрафы за производство или продажу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1 16 01153 01 9000 140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 (иные штрафы)</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1 16 01173 01 0007 140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w:t>
            </w:r>
            <w:r w:rsidRPr="00F212A8">
              <w:rPr>
                <w:sz w:val="28"/>
                <w:szCs w:val="28"/>
              </w:rPr>
              <w:lastRenderedPageBreak/>
              <w:t>защите их прав (штрафы за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1 16 01173 01 0008 140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8437"/>
              </w:tabs>
              <w:ind w:left="28"/>
              <w:jc w:val="both"/>
              <w:rPr>
                <w:sz w:val="28"/>
                <w:szCs w:val="28"/>
              </w:rPr>
            </w:pPr>
            <w:r w:rsidRPr="00F212A8">
              <w:rPr>
                <w:sz w:val="28"/>
                <w:szCs w:val="28"/>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1 16 01173 01 9000 140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D87C89">
            <w:pPr>
              <w:tabs>
                <w:tab w:val="left" w:pos="3334"/>
                <w:tab w:val="left" w:pos="8437"/>
              </w:tabs>
              <w:jc w:val="both"/>
              <w:rPr>
                <w:sz w:val="28"/>
                <w:szCs w:val="28"/>
              </w:rPr>
            </w:pPr>
            <w:r w:rsidRPr="00F212A8">
              <w:rPr>
                <w:sz w:val="28"/>
                <w:szCs w:val="28"/>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 (иные штрафы)</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1 16 01193 01 0005 140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tc>
      </w:tr>
      <w:tr w:rsidR="00776D7D" w:rsidRPr="00F212A8" w:rsidTr="00883A21">
        <w:trPr>
          <w:trHeight w:val="4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1 16 01193 01 0007 140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w:t>
            </w:r>
            <w:r w:rsidRPr="00F212A8">
              <w:rPr>
                <w:sz w:val="28"/>
                <w:szCs w:val="28"/>
              </w:rPr>
              <w:lastRenderedPageBreak/>
              <w:t>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непредставление сведений (информации)</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1 16 01193 01 0012 140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передачу либо попытку передачи запрещенных предметов лицам, содержащимся в учреждениях уголовно-исполнительной системы или изоляторах временного содержания)</w:t>
            </w:r>
          </w:p>
        </w:tc>
      </w:tr>
      <w:tr w:rsidR="00776D7D" w:rsidRPr="00F212A8" w:rsidTr="00883A21">
        <w:trPr>
          <w:trHeight w:val="27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1 16 01193 01 0013 140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заведомо ложный вызов специализированных служб)</w:t>
            </w:r>
          </w:p>
        </w:tc>
      </w:tr>
      <w:tr w:rsidR="00776D7D" w:rsidRPr="00F212A8" w:rsidTr="00883A21">
        <w:trPr>
          <w:trHeight w:val="40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1 16 01193 01 0020 140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осуществление деятельности, не связанной с извлечением прибыли, без специального разрешения (лицензии)</w:t>
            </w:r>
          </w:p>
        </w:tc>
      </w:tr>
      <w:tr w:rsidR="00776D7D" w:rsidRPr="00F212A8" w:rsidTr="00883A21">
        <w:trPr>
          <w:trHeight w:val="85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1 16 01193 01 0029 140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незаконное привлечение к </w:t>
            </w:r>
            <w:r w:rsidRPr="00F212A8">
              <w:rPr>
                <w:sz w:val="28"/>
                <w:szCs w:val="28"/>
              </w:rPr>
              <w:lastRenderedPageBreak/>
              <w:t>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tc>
      </w:tr>
      <w:tr w:rsidR="00776D7D" w:rsidRPr="00F212A8" w:rsidTr="00883A21">
        <w:trPr>
          <w:trHeight w:val="41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1 16 01193 01 0401 140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(штрафы за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tc>
      </w:tr>
      <w:tr w:rsidR="00776D7D" w:rsidRPr="00F212A8" w:rsidTr="00883A21">
        <w:trPr>
          <w:trHeight w:val="27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1 16 01193 01 9000 140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 (иные штрафы)</w:t>
            </w:r>
          </w:p>
        </w:tc>
      </w:tr>
      <w:tr w:rsidR="00776D7D"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1 16 01203 01 0006 140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b/>
                <w:bCs/>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невыполнение требований норм и правил по предупреждению и ликвидации чрезвычайных ситуаций)</w:t>
            </w:r>
          </w:p>
        </w:tc>
      </w:tr>
      <w:tr w:rsidR="00776D7D"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1 16 01203 01 0007 140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w:t>
            </w:r>
            <w:r w:rsidRPr="00F212A8">
              <w:rPr>
                <w:sz w:val="28"/>
                <w:szCs w:val="28"/>
              </w:rPr>
              <w:lastRenderedPageBreak/>
              <w:t>несовершеннолетних и защите их прав (штрафы за невыполнение требований и мероприятий в области гражданской обороны)</w:t>
            </w:r>
          </w:p>
        </w:tc>
      </w:tr>
      <w:tr w:rsidR="00776D7D"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1 16 01203 01 0008 140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tc>
      </w:tr>
      <w:tr w:rsidR="00776D7D"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020C5C">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020C5C">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1 16 01203 01 0013 140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776D7D" w:rsidRPr="00F212A8" w:rsidRDefault="00776D7D" w:rsidP="00020C5C">
            <w:pPr>
              <w:jc w:val="both"/>
              <w:rPr>
                <w:sz w:val="27"/>
                <w:szCs w:val="27"/>
              </w:rPr>
            </w:pPr>
            <w:r w:rsidRPr="00F212A8">
              <w:rPr>
                <w:sz w:val="27"/>
                <w:szCs w:val="27"/>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стрельбу из оружия в отведенных для этого местах с нарушением установленных правил или в не отведенных для этого местах)</w:t>
            </w:r>
          </w:p>
        </w:tc>
      </w:tr>
      <w:tr w:rsidR="00776D7D" w:rsidRPr="00F212A8" w:rsidTr="00150838">
        <w:trPr>
          <w:trHeight w:val="26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1 16 01203 01 0021 140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CF6D5D">
            <w:pPr>
              <w:tabs>
                <w:tab w:val="left" w:pos="3334"/>
                <w:tab w:val="left" w:pos="3828"/>
                <w:tab w:val="left" w:pos="4156"/>
                <w:tab w:val="left" w:pos="4234"/>
                <w:tab w:val="left" w:pos="8437"/>
                <w:tab w:val="left" w:pos="9072"/>
              </w:tabs>
              <w:ind w:left="28" w:hanging="122"/>
              <w:jc w:val="both"/>
              <w:rPr>
                <w:sz w:val="28"/>
                <w:szCs w:val="28"/>
              </w:rPr>
            </w:pPr>
            <w:r w:rsidRPr="00F212A8">
              <w:rPr>
                <w:sz w:val="28"/>
                <w:szCs w:val="28"/>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появление в общественных местах в состоянии опьянения)</w:t>
            </w:r>
          </w:p>
        </w:tc>
      </w:tr>
      <w:tr w:rsidR="00776D7D"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776D7D" w:rsidRPr="00F212A8" w:rsidRDefault="00DB511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820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1 16 01203 01 9000 140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776D7D" w:rsidRPr="00F212A8" w:rsidRDefault="00776D7D" w:rsidP="00D87C89">
            <w:pPr>
              <w:tabs>
                <w:tab w:val="left" w:pos="3334"/>
                <w:tab w:val="left" w:pos="3828"/>
                <w:tab w:val="left" w:pos="4156"/>
                <w:tab w:val="left" w:pos="4234"/>
                <w:tab w:val="left" w:pos="8437"/>
                <w:tab w:val="left" w:pos="9072"/>
              </w:tabs>
              <w:jc w:val="both"/>
              <w:rPr>
                <w:sz w:val="28"/>
                <w:szCs w:val="28"/>
              </w:rPr>
            </w:pPr>
            <w:r w:rsidRPr="00F212A8">
              <w:rPr>
                <w:sz w:val="28"/>
                <w:szCs w:val="28"/>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r>
      <w:tr w:rsidR="000E2A16" w:rsidRPr="00F212A8" w:rsidTr="00883A21">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0E2A16" w:rsidRPr="00F212A8" w:rsidRDefault="000E2A16"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832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0E2A16" w:rsidRPr="00F212A8" w:rsidRDefault="000E2A16" w:rsidP="006F4A77">
            <w:pPr>
              <w:tabs>
                <w:tab w:val="left" w:pos="3686"/>
                <w:tab w:val="left" w:pos="3828"/>
                <w:tab w:val="left" w:pos="4156"/>
                <w:tab w:val="left" w:pos="4234"/>
                <w:tab w:val="left" w:pos="8647"/>
                <w:tab w:val="left" w:pos="9072"/>
              </w:tabs>
              <w:jc w:val="center"/>
              <w:rPr>
                <w:sz w:val="28"/>
                <w:szCs w:val="28"/>
              </w:rPr>
            </w:pP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0E2A16" w:rsidRPr="00F212A8" w:rsidRDefault="004F2A72" w:rsidP="004F2A72">
            <w:pPr>
              <w:tabs>
                <w:tab w:val="left" w:pos="3334"/>
                <w:tab w:val="left" w:pos="3828"/>
                <w:tab w:val="left" w:pos="4156"/>
                <w:tab w:val="left" w:pos="4234"/>
                <w:tab w:val="left" w:pos="8437"/>
                <w:tab w:val="left" w:pos="9072"/>
              </w:tabs>
              <w:jc w:val="center"/>
              <w:rPr>
                <w:sz w:val="28"/>
                <w:szCs w:val="28"/>
              </w:rPr>
            </w:pPr>
            <w:r w:rsidRPr="00F212A8">
              <w:rPr>
                <w:b/>
                <w:sz w:val="28"/>
                <w:szCs w:val="28"/>
              </w:rPr>
              <w:t>Комитет Тульской области                                   по архитектуре и градостроительству</w:t>
            </w:r>
          </w:p>
        </w:tc>
      </w:tr>
      <w:tr w:rsidR="00202253" w:rsidRPr="00F212A8" w:rsidTr="006D551A">
        <w:trPr>
          <w:trHeight w:val="5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202253" w:rsidRPr="00F212A8" w:rsidRDefault="00202253" w:rsidP="006D551A">
            <w:pPr>
              <w:tabs>
                <w:tab w:val="left" w:pos="3686"/>
                <w:tab w:val="left" w:pos="3828"/>
                <w:tab w:val="left" w:pos="4156"/>
                <w:tab w:val="left" w:pos="4234"/>
                <w:tab w:val="left" w:pos="8647"/>
                <w:tab w:val="left" w:pos="9072"/>
              </w:tabs>
              <w:jc w:val="center"/>
              <w:rPr>
                <w:sz w:val="28"/>
                <w:szCs w:val="28"/>
              </w:rPr>
            </w:pPr>
            <w:r w:rsidRPr="00F212A8">
              <w:rPr>
                <w:sz w:val="28"/>
                <w:szCs w:val="28"/>
              </w:rPr>
              <w:t>832</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202253" w:rsidRPr="00F212A8" w:rsidRDefault="00202253" w:rsidP="006D551A">
            <w:pPr>
              <w:tabs>
                <w:tab w:val="left" w:pos="3686"/>
                <w:tab w:val="left" w:pos="3828"/>
                <w:tab w:val="left" w:pos="4156"/>
                <w:tab w:val="left" w:pos="4234"/>
                <w:tab w:val="left" w:pos="8647"/>
                <w:tab w:val="left" w:pos="9072"/>
              </w:tabs>
              <w:jc w:val="center"/>
              <w:rPr>
                <w:sz w:val="28"/>
                <w:szCs w:val="28"/>
              </w:rPr>
            </w:pPr>
            <w:r w:rsidRPr="00F212A8">
              <w:rPr>
                <w:sz w:val="28"/>
                <w:szCs w:val="28"/>
              </w:rPr>
              <w:t>1 16 01093 01 9000 140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vAlign w:val="center"/>
          </w:tcPr>
          <w:p w:rsidR="00202253" w:rsidRPr="00F212A8" w:rsidRDefault="00202253" w:rsidP="006D551A">
            <w:pPr>
              <w:autoSpaceDE w:val="0"/>
              <w:autoSpaceDN w:val="0"/>
              <w:adjustRightInd w:val="0"/>
              <w:jc w:val="both"/>
              <w:rPr>
                <w:rFonts w:eastAsiaTheme="minorHAnsi"/>
                <w:sz w:val="28"/>
                <w:szCs w:val="28"/>
                <w:lang w:eastAsia="en-US"/>
              </w:rPr>
            </w:pPr>
            <w:r w:rsidRPr="00F212A8">
              <w:rPr>
                <w:sz w:val="27"/>
                <w:szCs w:val="27"/>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 (иные штрафы)</w:t>
            </w:r>
          </w:p>
        </w:tc>
      </w:tr>
      <w:tr w:rsidR="00202253" w:rsidRPr="00F212A8" w:rsidTr="00883A21">
        <w:trPr>
          <w:trHeight w:val="45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202253" w:rsidRPr="00F212A8" w:rsidRDefault="00202253"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F212A8">
              <w:rPr>
                <w:b/>
                <w:bCs/>
                <w:sz w:val="28"/>
                <w:szCs w:val="28"/>
              </w:rPr>
              <w:t>850</w:t>
            </w:r>
          </w:p>
        </w:tc>
        <w:tc>
          <w:tcPr>
            <w:tcW w:w="3260"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tcPr>
          <w:p w:rsidR="00202253" w:rsidRPr="00F212A8" w:rsidRDefault="00202253" w:rsidP="006F4A77">
            <w:pPr>
              <w:tabs>
                <w:tab w:val="left" w:pos="3686"/>
                <w:tab w:val="left" w:pos="3828"/>
                <w:tab w:val="left" w:pos="4156"/>
                <w:tab w:val="left" w:pos="4234"/>
                <w:tab w:val="left" w:pos="8647"/>
                <w:tab w:val="left" w:pos="9072"/>
              </w:tabs>
              <w:jc w:val="center"/>
              <w:rPr>
                <w:b/>
                <w:bCs/>
                <w:sz w:val="28"/>
                <w:szCs w:val="28"/>
              </w:rPr>
            </w:pPr>
          </w:p>
        </w:tc>
        <w:tc>
          <w:tcPr>
            <w:tcW w:w="5670" w:type="dxa"/>
            <w:tcBorders>
              <w:top w:val="single" w:sz="4" w:space="0" w:color="auto"/>
              <w:left w:val="nil"/>
              <w:bottom w:val="single" w:sz="4" w:space="0" w:color="auto"/>
              <w:right w:val="single" w:sz="4" w:space="0" w:color="000000"/>
            </w:tcBorders>
          </w:tcPr>
          <w:p w:rsidR="00202253" w:rsidRPr="00F212A8" w:rsidRDefault="00202253" w:rsidP="00CF6D5D">
            <w:pPr>
              <w:tabs>
                <w:tab w:val="left" w:pos="3334"/>
                <w:tab w:val="left" w:pos="3828"/>
                <w:tab w:val="left" w:pos="4156"/>
                <w:tab w:val="left" w:pos="4234"/>
                <w:tab w:val="left" w:pos="8437"/>
                <w:tab w:val="left" w:pos="9072"/>
              </w:tabs>
              <w:ind w:left="28"/>
              <w:jc w:val="center"/>
              <w:rPr>
                <w:rFonts w:eastAsia="Arial Unicode MS"/>
                <w:b/>
                <w:bCs/>
                <w:sz w:val="28"/>
                <w:szCs w:val="28"/>
              </w:rPr>
            </w:pPr>
            <w:r w:rsidRPr="00F212A8">
              <w:rPr>
                <w:b/>
                <w:bCs/>
                <w:color w:val="000000"/>
                <w:sz w:val="28"/>
                <w:szCs w:val="28"/>
              </w:rPr>
              <w:t xml:space="preserve">Финансовое управление администрации  муниципального образования </w:t>
            </w:r>
            <w:r w:rsidRPr="00F212A8">
              <w:rPr>
                <w:b/>
                <w:sz w:val="28"/>
                <w:szCs w:val="28"/>
              </w:rPr>
              <w:t>Ефремовский муниципальный округ Тульской области</w:t>
            </w:r>
          </w:p>
        </w:tc>
      </w:tr>
      <w:tr w:rsidR="00202253" w:rsidRPr="00F212A8" w:rsidTr="00883A21">
        <w:trPr>
          <w:trHeight w:val="483"/>
        </w:trPr>
        <w:tc>
          <w:tcPr>
            <w:tcW w:w="1135" w:type="dxa"/>
            <w:tcBorders>
              <w:top w:val="nil"/>
              <w:left w:val="single" w:sz="4" w:space="0" w:color="auto"/>
              <w:bottom w:val="single" w:sz="4" w:space="0" w:color="auto"/>
              <w:right w:val="nil"/>
            </w:tcBorders>
            <w:tcMar>
              <w:top w:w="20" w:type="dxa"/>
              <w:left w:w="20" w:type="dxa"/>
              <w:bottom w:w="0" w:type="dxa"/>
              <w:right w:w="20" w:type="dxa"/>
            </w:tcMar>
          </w:tcPr>
          <w:p w:rsidR="00202253" w:rsidRPr="00F212A8" w:rsidRDefault="00202253"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850</w:t>
            </w:r>
          </w:p>
        </w:tc>
        <w:tc>
          <w:tcPr>
            <w:tcW w:w="3260" w:type="dxa"/>
            <w:gridSpan w:val="2"/>
            <w:tcBorders>
              <w:top w:val="nil"/>
              <w:left w:val="single" w:sz="4" w:space="0" w:color="auto"/>
              <w:bottom w:val="single" w:sz="4" w:space="0" w:color="auto"/>
              <w:right w:val="single" w:sz="4" w:space="0" w:color="auto"/>
            </w:tcBorders>
            <w:tcMar>
              <w:top w:w="20" w:type="dxa"/>
              <w:left w:w="20" w:type="dxa"/>
              <w:bottom w:w="0" w:type="dxa"/>
              <w:right w:w="20" w:type="dxa"/>
            </w:tcMar>
          </w:tcPr>
          <w:p w:rsidR="00202253" w:rsidRPr="00F212A8" w:rsidRDefault="00202253"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1 13 02994 14 0000 130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202253" w:rsidRPr="00F212A8" w:rsidRDefault="00202253" w:rsidP="003C100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Прочие доходы от компенсации затрат бюджетов муниципальных округов </w:t>
            </w:r>
          </w:p>
        </w:tc>
      </w:tr>
      <w:tr w:rsidR="00611A61" w:rsidRPr="00F212A8" w:rsidTr="00883A21">
        <w:trPr>
          <w:trHeight w:val="483"/>
        </w:trPr>
        <w:tc>
          <w:tcPr>
            <w:tcW w:w="1135" w:type="dxa"/>
            <w:tcBorders>
              <w:top w:val="nil"/>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Pr>
                <w:sz w:val="28"/>
                <w:szCs w:val="28"/>
              </w:rPr>
              <w:t>850</w:t>
            </w:r>
          </w:p>
        </w:tc>
        <w:tc>
          <w:tcPr>
            <w:tcW w:w="3260" w:type="dxa"/>
            <w:gridSpan w:val="2"/>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11A61">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1 16 07010 14 0000 140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11A61">
            <w:pPr>
              <w:tabs>
                <w:tab w:val="left" w:pos="3334"/>
                <w:tab w:val="left" w:pos="3828"/>
                <w:tab w:val="left" w:pos="4156"/>
                <w:tab w:val="left" w:pos="4234"/>
                <w:tab w:val="left" w:pos="8437"/>
                <w:tab w:val="left" w:pos="9072"/>
              </w:tabs>
              <w:ind w:left="28"/>
              <w:jc w:val="both"/>
              <w:rPr>
                <w:sz w:val="28"/>
                <w:szCs w:val="28"/>
              </w:rPr>
            </w:pPr>
            <w:r w:rsidRPr="00F212A8">
              <w:rPr>
                <w:sz w:val="28"/>
                <w:szCs w:val="28"/>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
        </w:tc>
      </w:tr>
      <w:tr w:rsidR="00611A61" w:rsidRPr="00F212A8" w:rsidTr="00883A21">
        <w:trPr>
          <w:trHeight w:val="694"/>
        </w:trPr>
        <w:tc>
          <w:tcPr>
            <w:tcW w:w="1135" w:type="dxa"/>
            <w:tcBorders>
              <w:top w:val="single" w:sz="4" w:space="0" w:color="auto"/>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850</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1 17 01040 14 0000 180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Невыясненные поступления, зачисляемые в  бюджеты муниципальных округов</w:t>
            </w:r>
          </w:p>
        </w:tc>
      </w:tr>
      <w:tr w:rsidR="00611A61" w:rsidRPr="00F212A8" w:rsidTr="00883A21">
        <w:trPr>
          <w:trHeight w:val="694"/>
        </w:trPr>
        <w:tc>
          <w:tcPr>
            <w:tcW w:w="1135" w:type="dxa"/>
            <w:tcBorders>
              <w:top w:val="single" w:sz="4" w:space="0" w:color="auto"/>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850</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2 02 15001 14 0000 150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Дотации бюджетам </w:t>
            </w:r>
            <w:r w:rsidRPr="00F212A8">
              <w:rPr>
                <w:sz w:val="28"/>
                <w:szCs w:val="28"/>
              </w:rPr>
              <w:t>муниципальных</w:t>
            </w:r>
            <w:r w:rsidRPr="00F212A8">
              <w:rPr>
                <w:rFonts w:eastAsiaTheme="minorHAnsi"/>
                <w:sz w:val="28"/>
                <w:szCs w:val="28"/>
                <w:lang w:eastAsia="en-US"/>
              </w:rPr>
              <w:t xml:space="preserve"> округов на выравнивание бюджетной обеспеченности из бюджета субъекта Российской Федерации</w:t>
            </w:r>
          </w:p>
        </w:tc>
      </w:tr>
      <w:tr w:rsidR="00611A61" w:rsidRPr="00F212A8" w:rsidTr="00883A21">
        <w:trPr>
          <w:trHeight w:val="51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2 02 15002 14 0000 150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Дотации бюджетам муниципальных округов на поддержку мер по обеспечению сбалансированности бюджетов</w:t>
            </w:r>
          </w:p>
        </w:tc>
      </w:tr>
      <w:tr w:rsidR="00611A61" w:rsidRPr="00F212A8" w:rsidTr="00883A21">
        <w:trPr>
          <w:trHeight w:val="51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4234"/>
              </w:tabs>
              <w:ind w:right="122"/>
              <w:jc w:val="center"/>
              <w:rPr>
                <w:sz w:val="28"/>
                <w:szCs w:val="28"/>
              </w:rPr>
            </w:pPr>
            <w:r w:rsidRPr="00F212A8">
              <w:rPr>
                <w:sz w:val="28"/>
                <w:szCs w:val="28"/>
              </w:rPr>
              <w:t xml:space="preserve"> 2 02 16549 14 0000 150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4234"/>
              </w:tabs>
              <w:ind w:left="28"/>
              <w:jc w:val="both"/>
              <w:rPr>
                <w:sz w:val="28"/>
                <w:szCs w:val="28"/>
              </w:rPr>
            </w:pPr>
            <w:r w:rsidRPr="00F212A8">
              <w:rPr>
                <w:sz w:val="28"/>
                <w:szCs w:val="28"/>
              </w:rPr>
              <w:t>Дотации (гранты) бюджетам муниципальных округов за достижение показателей  деятельности органов местного самоуправления</w:t>
            </w:r>
          </w:p>
        </w:tc>
      </w:tr>
      <w:tr w:rsidR="00611A61" w:rsidRPr="00F212A8" w:rsidTr="00883A21">
        <w:trPr>
          <w:trHeight w:val="182"/>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06E5C">
            <w:pPr>
              <w:tabs>
                <w:tab w:val="left" w:pos="3686"/>
                <w:tab w:val="left" w:pos="3828"/>
                <w:tab w:val="left" w:pos="4156"/>
                <w:tab w:val="left" w:pos="4234"/>
                <w:tab w:val="left" w:pos="8647"/>
                <w:tab w:val="left" w:pos="9072"/>
              </w:tabs>
              <w:rPr>
                <w:rFonts w:eastAsia="Arial Unicode MS"/>
                <w:sz w:val="28"/>
                <w:szCs w:val="28"/>
              </w:rPr>
            </w:pPr>
            <w:r w:rsidRPr="00F212A8">
              <w:rPr>
                <w:sz w:val="28"/>
                <w:szCs w:val="28"/>
              </w:rPr>
              <w:t xml:space="preserve">  2 02 19999  14 0000 150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дотации бюджетам муниципальных округов</w:t>
            </w:r>
          </w:p>
        </w:tc>
      </w:tr>
      <w:tr w:rsidR="00611A61" w:rsidRPr="00F212A8" w:rsidTr="00883A21">
        <w:trPr>
          <w:trHeight w:val="182"/>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55C79">
            <w:pPr>
              <w:tabs>
                <w:tab w:val="left" w:pos="171"/>
                <w:tab w:val="left" w:pos="321"/>
                <w:tab w:val="left" w:pos="4234"/>
              </w:tabs>
              <w:ind w:right="122"/>
              <w:rPr>
                <w:sz w:val="28"/>
                <w:szCs w:val="28"/>
              </w:rPr>
            </w:pPr>
            <w:r w:rsidRPr="00F212A8">
              <w:rPr>
                <w:sz w:val="28"/>
                <w:szCs w:val="28"/>
              </w:rPr>
              <w:t xml:space="preserve">  2 02 49999  14 0000 150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4234"/>
              </w:tabs>
              <w:ind w:left="28"/>
              <w:jc w:val="both"/>
              <w:rPr>
                <w:sz w:val="28"/>
                <w:szCs w:val="28"/>
              </w:rPr>
            </w:pPr>
            <w:r w:rsidRPr="00F212A8">
              <w:rPr>
                <w:sz w:val="28"/>
                <w:szCs w:val="28"/>
              </w:rPr>
              <w:t>Прочие межбюджетные трансферты, передаваемые бюджетам муниципальных округов</w:t>
            </w:r>
          </w:p>
        </w:tc>
      </w:tr>
      <w:tr w:rsidR="00611A61" w:rsidRPr="00F212A8" w:rsidTr="00883A21">
        <w:trPr>
          <w:trHeight w:val="26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850</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2 08 04000 14 0000 150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Перечисления из бюджетов муниципальных округов (в бюджеты муниципальных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11A61" w:rsidRPr="00F212A8" w:rsidTr="00883A21">
        <w:trPr>
          <w:trHeight w:val="121"/>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850</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2 19 60010 14 0000 150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C1003">
            <w:pPr>
              <w:tabs>
                <w:tab w:val="left" w:pos="3334"/>
                <w:tab w:val="left" w:pos="3828"/>
                <w:tab w:val="left" w:pos="4156"/>
                <w:tab w:val="left" w:pos="4234"/>
                <w:tab w:val="left" w:pos="8437"/>
                <w:tab w:val="left" w:pos="9072"/>
              </w:tabs>
              <w:ind w:left="28"/>
              <w:jc w:val="both"/>
              <w:rPr>
                <w:sz w:val="28"/>
                <w:szCs w:val="28"/>
              </w:rPr>
            </w:pPr>
            <w:r w:rsidRPr="00F212A8">
              <w:rPr>
                <w:sz w:val="28"/>
                <w:szCs w:val="28"/>
              </w:rPr>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r>
      <w:tr w:rsidR="00611A61" w:rsidRPr="00F212A8" w:rsidTr="00B24D09">
        <w:trPr>
          <w:trHeight w:val="49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F212A8">
              <w:rPr>
                <w:b/>
                <w:bCs/>
                <w:sz w:val="28"/>
                <w:szCs w:val="28"/>
              </w:rPr>
              <w:t>851</w:t>
            </w:r>
          </w:p>
        </w:tc>
        <w:tc>
          <w:tcPr>
            <w:tcW w:w="3260"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b/>
                <w:bCs/>
                <w:sz w:val="28"/>
                <w:szCs w:val="28"/>
              </w:rPr>
            </w:pPr>
          </w:p>
        </w:tc>
        <w:tc>
          <w:tcPr>
            <w:tcW w:w="5670" w:type="dxa"/>
            <w:tcBorders>
              <w:top w:val="single" w:sz="4" w:space="0" w:color="auto"/>
              <w:left w:val="nil"/>
              <w:bottom w:val="single" w:sz="4" w:space="0" w:color="auto"/>
              <w:right w:val="single" w:sz="4" w:space="0" w:color="000000"/>
            </w:tcBorders>
            <w:vAlign w:val="center"/>
          </w:tcPr>
          <w:p w:rsidR="00611A61" w:rsidRPr="00F212A8" w:rsidRDefault="00611A61" w:rsidP="00B24D09">
            <w:pPr>
              <w:jc w:val="center"/>
              <w:rPr>
                <w:b/>
                <w:bCs/>
                <w:sz w:val="28"/>
                <w:szCs w:val="28"/>
              </w:rPr>
            </w:pPr>
            <w:r w:rsidRPr="00F212A8">
              <w:rPr>
                <w:b/>
                <w:bCs/>
                <w:sz w:val="28"/>
                <w:szCs w:val="28"/>
              </w:rPr>
              <w:t xml:space="preserve">Администрация муниципального образования </w:t>
            </w:r>
            <w:r w:rsidRPr="00F212A8">
              <w:rPr>
                <w:b/>
                <w:sz w:val="28"/>
                <w:szCs w:val="28"/>
              </w:rPr>
              <w:t>Ефремовский муниципальный округ Тульской области</w:t>
            </w:r>
          </w:p>
        </w:tc>
      </w:tr>
      <w:tr w:rsidR="00611A61" w:rsidRPr="00F212A8" w:rsidTr="00883A21">
        <w:trPr>
          <w:trHeight w:val="80"/>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1 08 07150 01 1000 110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940"/>
                <w:tab w:val="left" w:pos="3334"/>
                <w:tab w:val="left" w:pos="8437"/>
              </w:tabs>
              <w:ind w:left="28"/>
              <w:jc w:val="both"/>
              <w:rPr>
                <w:sz w:val="28"/>
              </w:rPr>
            </w:pPr>
            <w:r w:rsidRPr="00F212A8">
              <w:rPr>
                <w:sz w:val="28"/>
                <w:szCs w:val="28"/>
              </w:rPr>
              <w:t xml:space="preserve">Государственная пошлина за выдачу разрешения на установку рекламной конструкции </w:t>
            </w:r>
            <w:r w:rsidRPr="00F212A8">
              <w:rPr>
                <w:sz w:val="28"/>
              </w:rPr>
              <w:t>(сумма платежа (перерасчеты, недоимка и задолженность по соответствующему платежу, в том числе по отмененному)</w:t>
            </w:r>
          </w:p>
        </w:tc>
      </w:tr>
      <w:tr w:rsidR="00611A61" w:rsidRPr="00F212A8" w:rsidTr="00883A21">
        <w:trPr>
          <w:trHeight w:val="33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1 11 05012 14 0000 120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муниципальных округов, а также средства от продажи права на заключение договоров аренды указанных земельных участков</w:t>
            </w:r>
          </w:p>
        </w:tc>
      </w:tr>
      <w:tr w:rsidR="00611A61" w:rsidRPr="00F212A8" w:rsidTr="00D777AE">
        <w:trPr>
          <w:trHeight w:val="40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1 11 05024 14 0000 120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округов (за исключением земельных участков муниципальных бюджетных и автономных учреждений)</w:t>
            </w:r>
          </w:p>
        </w:tc>
      </w:tr>
      <w:tr w:rsidR="00611A61" w:rsidRPr="00F212A8" w:rsidTr="00883A21">
        <w:trPr>
          <w:trHeight w:val="68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1 11 05034 14 0000 120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autoSpaceDE w:val="0"/>
              <w:autoSpaceDN w:val="0"/>
              <w:adjustRightInd w:val="0"/>
              <w:ind w:left="28"/>
              <w:jc w:val="both"/>
              <w:rPr>
                <w:sz w:val="28"/>
                <w:szCs w:val="28"/>
              </w:rPr>
            </w:pPr>
            <w:r w:rsidRPr="00F212A8">
              <w:rPr>
                <w:sz w:val="28"/>
                <w:szCs w:val="28"/>
              </w:rPr>
              <w:t>Доходы от сдачи в аренду имущества, находящегося в оперативном управлении органов управления муниципальных округов и созданных ими учреждений (за исключением имущества муниципальных бюджетных и автономных учреждений)</w:t>
            </w:r>
          </w:p>
        </w:tc>
      </w:tr>
      <w:tr w:rsidR="00611A61" w:rsidRPr="00F212A8" w:rsidTr="00883A21">
        <w:trPr>
          <w:trHeight w:val="3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1 11 05074 14 0000 120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Доходы от сдачи в аренду имущества, составляющего казну муниципальных округов </w:t>
            </w:r>
            <w:r w:rsidRPr="00F212A8">
              <w:rPr>
                <w:sz w:val="28"/>
                <w:szCs w:val="28"/>
              </w:rPr>
              <w:lastRenderedPageBreak/>
              <w:t>(за исключением земельных участков)</w:t>
            </w:r>
          </w:p>
        </w:tc>
      </w:tr>
      <w:tr w:rsidR="00611A61" w:rsidRPr="00F212A8" w:rsidTr="00883A21">
        <w:trPr>
          <w:trHeight w:val="75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1 11 05312 14 0000 120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Плата по соглашениям об установлении сервитута, заключенным органами местного самоуправления муниципальных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муниципальных округов</w:t>
            </w:r>
          </w:p>
        </w:tc>
      </w:tr>
      <w:tr w:rsidR="00611A61" w:rsidRPr="00F212A8" w:rsidTr="00883A21">
        <w:trPr>
          <w:trHeight w:val="75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1 11 05324 14 0000 120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0E653E">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Плата по соглашениям об установлении сервитута, заключенным органами местного самоуправления муниципальных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округов</w:t>
            </w:r>
          </w:p>
        </w:tc>
      </w:tr>
      <w:tr w:rsidR="00611A61" w:rsidRPr="00F212A8" w:rsidTr="00883A21">
        <w:trPr>
          <w:trHeight w:val="33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1 11 07014 14 0000 120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округами</w:t>
            </w:r>
          </w:p>
        </w:tc>
      </w:tr>
      <w:tr w:rsidR="00611A61" w:rsidRPr="00F212A8" w:rsidTr="00883A21">
        <w:trPr>
          <w:trHeight w:val="67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1 11 09044 14 0001 120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поступления от использования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пользование жилым помещением по договорам социального найма)</w:t>
            </w:r>
          </w:p>
        </w:tc>
      </w:tr>
      <w:tr w:rsidR="00611A61" w:rsidRPr="00F212A8" w:rsidTr="00883A21">
        <w:trPr>
          <w:trHeight w:val="67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1 11 09044 14 0002 120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8C741F">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Прочие поступления от использования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(доходы от участия муниципального образования в хозяйственных обществах) </w:t>
            </w:r>
          </w:p>
        </w:tc>
      </w:tr>
      <w:tr w:rsidR="00611A61" w:rsidRPr="00F212A8" w:rsidTr="00883A21">
        <w:trPr>
          <w:trHeight w:val="380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1 11 09080 14 0001 120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8437"/>
              </w:tabs>
              <w:autoSpaceDE w:val="0"/>
              <w:autoSpaceDN w:val="0"/>
              <w:adjustRightInd w:val="0"/>
              <w:ind w:left="28"/>
              <w:jc w:val="both"/>
              <w:rPr>
                <w:sz w:val="28"/>
                <w:szCs w:val="28"/>
              </w:rPr>
            </w:pPr>
            <w:r w:rsidRPr="00F212A8">
              <w:rPr>
                <w:sz w:val="28"/>
                <w:szCs w:val="28"/>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округов, и на землях или земельных участках, государственная собственность на которые не разграничена (плата за предоставление права на размещение и эксплуатацию нестационарного торгового объекта)</w:t>
            </w:r>
          </w:p>
        </w:tc>
      </w:tr>
      <w:tr w:rsidR="00611A61" w:rsidRPr="00F212A8" w:rsidTr="00883A21">
        <w:trPr>
          <w:trHeight w:val="142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1 11 09080 14 0002 120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8437"/>
              </w:tabs>
              <w:autoSpaceDE w:val="0"/>
              <w:autoSpaceDN w:val="0"/>
              <w:adjustRightInd w:val="0"/>
              <w:ind w:left="28"/>
              <w:jc w:val="both"/>
              <w:rPr>
                <w:sz w:val="28"/>
                <w:szCs w:val="28"/>
              </w:rPr>
            </w:pPr>
            <w:r w:rsidRPr="00F212A8">
              <w:rPr>
                <w:sz w:val="28"/>
                <w:szCs w:val="28"/>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округов, и на землях или земельных участках, государственная собственность на которые не разграничена (плата за установку и эксплуатацию рекламных конструкций на землях или земельных участках, находящихся в собственности муниципальных округов, и на землях или земельных участках, государственная собственность на которые не разграничена)</w:t>
            </w:r>
          </w:p>
        </w:tc>
      </w:tr>
      <w:tr w:rsidR="00611A61" w:rsidRPr="00F212A8" w:rsidTr="00883A21">
        <w:trPr>
          <w:trHeight w:val="142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3686"/>
                <w:tab w:val="left" w:pos="3828"/>
                <w:tab w:val="left" w:pos="4156"/>
                <w:tab w:val="left" w:pos="4234"/>
                <w:tab w:val="left" w:pos="8647"/>
                <w:tab w:val="left" w:pos="9072"/>
              </w:tabs>
              <w:jc w:val="center"/>
              <w:rPr>
                <w:sz w:val="28"/>
                <w:szCs w:val="28"/>
              </w:rPr>
            </w:pPr>
            <w:r w:rsidRPr="00F212A8">
              <w:rPr>
                <w:sz w:val="28"/>
                <w:szCs w:val="28"/>
              </w:rPr>
              <w:t>1 11 09080 14 0003 120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60D4C">
            <w:pPr>
              <w:tabs>
                <w:tab w:val="left" w:pos="3334"/>
                <w:tab w:val="left" w:pos="8437"/>
              </w:tabs>
              <w:autoSpaceDE w:val="0"/>
              <w:autoSpaceDN w:val="0"/>
              <w:adjustRightInd w:val="0"/>
              <w:ind w:left="28"/>
              <w:jc w:val="both"/>
              <w:rPr>
                <w:sz w:val="28"/>
                <w:szCs w:val="28"/>
              </w:rPr>
            </w:pPr>
            <w:r w:rsidRPr="00F212A8">
              <w:rPr>
                <w:sz w:val="28"/>
                <w:szCs w:val="28"/>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округов, и на землях или земельных участках, государственная собственность на которые не разграничена (плата за выдачу разрешения на использование земельных участков без предоставления земельных участков и установления сервитута)</w:t>
            </w:r>
          </w:p>
        </w:tc>
      </w:tr>
      <w:tr w:rsidR="00611A61" w:rsidRPr="00F212A8" w:rsidTr="00883A21">
        <w:trPr>
          <w:trHeight w:val="40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1 13 01994 14 0000 130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доходы от оказания платных услуг (работ) получателями средств бюджетов муниципальных округов</w:t>
            </w:r>
          </w:p>
        </w:tc>
      </w:tr>
      <w:tr w:rsidR="00611A61" w:rsidRPr="00F212A8" w:rsidTr="00F212A8">
        <w:trPr>
          <w:trHeight w:val="25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1 13 02064 14 0000 130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Доходы, поступающие в порядке возмещения расходов, понесенных в связи с эксплуатацией </w:t>
            </w:r>
            <w:r w:rsidRPr="00F212A8">
              <w:rPr>
                <w:sz w:val="28"/>
                <w:szCs w:val="28"/>
              </w:rPr>
              <w:lastRenderedPageBreak/>
              <w:t>имущества муниципальных округов</w:t>
            </w:r>
          </w:p>
        </w:tc>
      </w:tr>
      <w:tr w:rsidR="00611A61" w:rsidRPr="00F212A8" w:rsidTr="00883A21">
        <w:trPr>
          <w:trHeight w:val="64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1 13 02994 14 0000 130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доходы от компенсации затрат бюджетов муниципальных округов</w:t>
            </w:r>
          </w:p>
        </w:tc>
      </w:tr>
      <w:tr w:rsidR="00611A61" w:rsidRPr="00F212A8" w:rsidTr="00883A21">
        <w:trPr>
          <w:trHeight w:val="599"/>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1 14 01040 14 0000 410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продажи квартир, находящихся в собственности муниципальных округов</w:t>
            </w:r>
          </w:p>
        </w:tc>
      </w:tr>
      <w:tr w:rsidR="00611A61" w:rsidRPr="00F212A8" w:rsidTr="00883A21">
        <w:trPr>
          <w:trHeight w:val="599"/>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Доходы от реализации имущества, находящегося в оперативном управлении учреждений, находящихся в ведении органов управления </w:t>
            </w:r>
            <w:r w:rsidRPr="00F212A8">
              <w:rPr>
                <w:sz w:val="28"/>
                <w:szCs w:val="28"/>
              </w:rPr>
              <w:t>муниципальных</w:t>
            </w:r>
            <w:r w:rsidRPr="00F212A8">
              <w:rPr>
                <w:rFonts w:eastAsiaTheme="minorHAnsi"/>
                <w:sz w:val="28"/>
                <w:szCs w:val="28"/>
                <w:lang w:eastAsia="en-US"/>
              </w:rPr>
              <w:t xml:space="preserve">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11A61" w:rsidRPr="00F212A8" w:rsidTr="00883A21">
        <w:trPr>
          <w:trHeight w:val="599"/>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Доходы от реализации имущества, находящегося в оперативном управлении учреждений, находящихся в ведении органов управления </w:t>
            </w:r>
            <w:r w:rsidRPr="00F212A8">
              <w:rPr>
                <w:sz w:val="28"/>
                <w:szCs w:val="28"/>
              </w:rPr>
              <w:t>муниципальных</w:t>
            </w:r>
            <w:r w:rsidRPr="00F212A8">
              <w:rPr>
                <w:rFonts w:eastAsiaTheme="minorHAnsi"/>
                <w:sz w:val="28"/>
                <w:szCs w:val="28"/>
                <w:lang w:eastAsia="en-US"/>
              </w:rPr>
              <w:t xml:space="preserve">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11A61" w:rsidRPr="00F212A8" w:rsidTr="00883A21">
        <w:trPr>
          <w:trHeight w:val="27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1 14 02043 14 0000 410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реализации иного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611A61" w:rsidRPr="00F212A8" w:rsidTr="00883A21">
        <w:trPr>
          <w:trHeight w:val="41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1 14 02043 14 0000 440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реализации иного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611A61" w:rsidRPr="00F212A8" w:rsidTr="00883A21">
        <w:trPr>
          <w:trHeight w:val="34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1 14 02048 14 0000 410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реализации недвижимого имущества бюджетных, автономных учреждений, находящегося в собственности муниципальных округов, в части реализации основных средств</w:t>
            </w:r>
          </w:p>
        </w:tc>
      </w:tr>
      <w:tr w:rsidR="00611A61" w:rsidRPr="00F212A8" w:rsidTr="00173145">
        <w:trPr>
          <w:trHeight w:val="39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1 14 06012 14 0000 430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Доходы от продажи земельных участков, государственная собственность на которые не разграничена и которые расположены в </w:t>
            </w:r>
            <w:r w:rsidRPr="00F212A8">
              <w:rPr>
                <w:sz w:val="28"/>
                <w:szCs w:val="28"/>
              </w:rPr>
              <w:lastRenderedPageBreak/>
              <w:t>границах муниципальных округов</w:t>
            </w:r>
          </w:p>
        </w:tc>
      </w:tr>
      <w:tr w:rsidR="00611A61"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1 14 06024 14 0000 430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от продажи земельных участков, находящихся в собственности муниципальных округов (за исключением земельных участков муниципальных бюджетных и  автономных учреждений)</w:t>
            </w:r>
          </w:p>
        </w:tc>
      </w:tr>
      <w:tr w:rsidR="00611A61" w:rsidRPr="00F212A8" w:rsidTr="00883A21">
        <w:trPr>
          <w:trHeight w:val="131"/>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1 14 06312 14 0000 430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(или) земельных участков, государственная собственность на которые не разграничена и которые расположены в границах муниципальных округов </w:t>
            </w:r>
          </w:p>
        </w:tc>
      </w:tr>
      <w:tr w:rsidR="00611A61" w:rsidRPr="00F212A8" w:rsidTr="00883A21">
        <w:trPr>
          <w:trHeight w:val="131"/>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1 14 06324 14 0000 430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777AE">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муниципальных округов</w:t>
            </w:r>
          </w:p>
        </w:tc>
      </w:tr>
      <w:tr w:rsidR="00611A61" w:rsidRPr="00F212A8" w:rsidTr="00883A21">
        <w:trPr>
          <w:trHeight w:val="25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1 16 01074 01 0000 140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CF6D5D">
            <w:pPr>
              <w:autoSpaceDE w:val="0"/>
              <w:autoSpaceDN w:val="0"/>
              <w:adjustRightInd w:val="0"/>
              <w:ind w:left="28"/>
              <w:jc w:val="both"/>
              <w:rPr>
                <w:sz w:val="28"/>
                <w:szCs w:val="28"/>
              </w:rPr>
            </w:pPr>
            <w:r w:rsidRPr="00F212A8">
              <w:rPr>
                <w:sz w:val="28"/>
                <w:szCs w:val="28"/>
              </w:rPr>
              <w:t xml:space="preserve"> Административные штрафы,     установленные </w:t>
            </w:r>
            <w:hyperlink r:id="rId61" w:history="1">
              <w:r w:rsidRPr="00F212A8">
                <w:rPr>
                  <w:sz w:val="28"/>
                  <w:szCs w:val="28"/>
                </w:rPr>
                <w:t>главой 7</w:t>
              </w:r>
            </w:hyperlink>
            <w:r w:rsidRPr="00F212A8">
              <w:rPr>
                <w:sz w:val="28"/>
                <w:szCs w:val="28"/>
              </w:rPr>
              <w:t xml:space="preserve">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rsidR="00611A61" w:rsidRPr="00F212A8" w:rsidTr="00883A21">
        <w:trPr>
          <w:trHeight w:val="10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1 16 01084 01 0000 140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55A05">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выявленные должностными лицами органов муниципального контроля </w:t>
            </w:r>
          </w:p>
        </w:tc>
      </w:tr>
      <w:tr w:rsidR="00611A61" w:rsidRPr="00F212A8" w:rsidTr="00883A21">
        <w:trPr>
          <w:trHeight w:val="10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1 16 01094 01 0000 140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sz w:val="28"/>
                <w:szCs w:val="28"/>
              </w:rPr>
            </w:pPr>
            <w:r w:rsidRPr="00F212A8">
              <w:rPr>
                <w:sz w:val="28"/>
                <w:szCs w:val="28"/>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выявленные должностными лицами органов муниципального контроля</w:t>
            </w:r>
          </w:p>
        </w:tc>
      </w:tr>
      <w:tr w:rsidR="00611A61" w:rsidRPr="00F212A8" w:rsidTr="00883A21">
        <w:trPr>
          <w:trHeight w:val="10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1 16 01194 01 0000 140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w:t>
            </w:r>
            <w:r w:rsidRPr="00F212A8">
              <w:rPr>
                <w:sz w:val="28"/>
                <w:szCs w:val="28"/>
              </w:rPr>
              <w:lastRenderedPageBreak/>
              <w:t xml:space="preserve">порядка управления, выявленные должностными лицами органов муниципального контроля </w:t>
            </w:r>
          </w:p>
        </w:tc>
      </w:tr>
      <w:tr w:rsidR="00611A61" w:rsidRPr="00F212A8" w:rsidTr="00883A21">
        <w:trPr>
          <w:trHeight w:val="40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1 16 07010 14 0000 140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351BC">
            <w:pPr>
              <w:tabs>
                <w:tab w:val="left" w:pos="3334"/>
                <w:tab w:val="left" w:pos="3828"/>
                <w:tab w:val="left" w:pos="4156"/>
                <w:tab w:val="left" w:pos="4234"/>
                <w:tab w:val="left" w:pos="8437"/>
                <w:tab w:val="left" w:pos="9072"/>
              </w:tabs>
              <w:ind w:left="28"/>
              <w:jc w:val="both"/>
              <w:rPr>
                <w:sz w:val="28"/>
                <w:szCs w:val="28"/>
              </w:rPr>
            </w:pPr>
            <w:r w:rsidRPr="00F212A8">
              <w:rPr>
                <w:sz w:val="28"/>
                <w:szCs w:val="28"/>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
        </w:tc>
      </w:tr>
      <w:tr w:rsidR="00611A61" w:rsidRPr="00F212A8" w:rsidTr="00883A21">
        <w:trPr>
          <w:trHeight w:val="40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1 16 07090 14 0000 140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351BC">
            <w:pPr>
              <w:tabs>
                <w:tab w:val="left" w:pos="3334"/>
                <w:tab w:val="left" w:pos="3828"/>
                <w:tab w:val="left" w:pos="4156"/>
                <w:tab w:val="left" w:pos="4234"/>
                <w:tab w:val="left" w:pos="8437"/>
                <w:tab w:val="left" w:pos="9072"/>
              </w:tabs>
              <w:ind w:left="28"/>
              <w:jc w:val="both"/>
              <w:rPr>
                <w:sz w:val="28"/>
                <w:szCs w:val="28"/>
              </w:rPr>
            </w:pPr>
            <w:r w:rsidRPr="00F212A8">
              <w:rPr>
                <w:sz w:val="28"/>
                <w:szCs w:val="2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округа</w:t>
            </w:r>
          </w:p>
        </w:tc>
      </w:tr>
      <w:tr w:rsidR="00611A61" w:rsidRPr="00F212A8" w:rsidTr="00883A21">
        <w:trPr>
          <w:trHeight w:val="276"/>
        </w:trPr>
        <w:tc>
          <w:tcPr>
            <w:tcW w:w="1135" w:type="dxa"/>
            <w:tcBorders>
              <w:top w:val="nil"/>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1 16 10031 14 0000 140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Возмещение ущерба при возникновении страховых случаев, когда выгодоприобретателями выступают получатели средств бюджета муниципального округа</w:t>
            </w:r>
          </w:p>
        </w:tc>
      </w:tr>
      <w:tr w:rsidR="00611A61" w:rsidRPr="00F212A8" w:rsidTr="00883A21">
        <w:trPr>
          <w:trHeight w:val="879"/>
        </w:trPr>
        <w:tc>
          <w:tcPr>
            <w:tcW w:w="1135" w:type="dxa"/>
            <w:tcBorders>
              <w:top w:val="nil"/>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1 16 10032 14 0000 140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351BC">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Прочее возмещение ущерба, причиненного муниципальному имуществу муниципального округа (за исключением имущества, закрепленного за мунипальными бюджетными (автономными) учреждениями, унитарными предприятиями)</w:t>
            </w:r>
          </w:p>
        </w:tc>
      </w:tr>
      <w:tr w:rsidR="00611A61" w:rsidRPr="00F212A8" w:rsidTr="00883A21">
        <w:trPr>
          <w:trHeight w:val="879"/>
        </w:trPr>
        <w:tc>
          <w:tcPr>
            <w:tcW w:w="1135" w:type="dxa"/>
            <w:tcBorders>
              <w:top w:val="nil"/>
              <w:left w:val="single" w:sz="4" w:space="0" w:color="auto"/>
              <w:bottom w:val="single" w:sz="4" w:space="0" w:color="auto"/>
              <w:right w:val="nil"/>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1 16 10123 01 0141 140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9134F0">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муниципальных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611A61" w:rsidRPr="00F212A8" w:rsidTr="00883A21">
        <w:trPr>
          <w:trHeight w:val="602"/>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1 17 01040 14 0000 180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351BC">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Невыясненные поступления, зачисляемые в  бюджеты  муниципальных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1 17 15020 14 0100 150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351BC">
            <w:pPr>
              <w:tabs>
                <w:tab w:val="left" w:pos="3334"/>
                <w:tab w:val="left" w:pos="8437"/>
              </w:tabs>
              <w:autoSpaceDE w:val="0"/>
              <w:autoSpaceDN w:val="0"/>
              <w:adjustRightInd w:val="0"/>
              <w:ind w:left="28"/>
              <w:jc w:val="both"/>
              <w:rPr>
                <w:sz w:val="28"/>
                <w:szCs w:val="28"/>
              </w:rPr>
            </w:pPr>
            <w:r w:rsidRPr="00F212A8">
              <w:rPr>
                <w:sz w:val="28"/>
                <w:szCs w:val="28"/>
              </w:rPr>
              <w:t>Инициативные платежи, зачисляемые в бюджеты муниципальных округов (в целях реализации проекта «Народный бюджет»)</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4234"/>
              </w:tabs>
              <w:ind w:right="122"/>
              <w:jc w:val="center"/>
              <w:rPr>
                <w:sz w:val="28"/>
                <w:szCs w:val="28"/>
              </w:rPr>
            </w:pPr>
            <w:r w:rsidRPr="00F212A8">
              <w:rPr>
                <w:sz w:val="28"/>
                <w:szCs w:val="28"/>
              </w:rPr>
              <w:t xml:space="preserve"> 2 02 16549 14 0000 150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50838">
            <w:pPr>
              <w:tabs>
                <w:tab w:val="left" w:pos="4234"/>
              </w:tabs>
              <w:ind w:left="28"/>
              <w:jc w:val="both"/>
              <w:rPr>
                <w:sz w:val="28"/>
                <w:szCs w:val="28"/>
              </w:rPr>
            </w:pPr>
            <w:r w:rsidRPr="00F212A8">
              <w:rPr>
                <w:sz w:val="28"/>
                <w:szCs w:val="28"/>
              </w:rPr>
              <w:t>Дотации (гранты) бюджетам муниципальных округов за достижение показателей  деятельности органов местного самоуправления</w:t>
            </w:r>
          </w:p>
        </w:tc>
      </w:tr>
      <w:tr w:rsidR="00611A61" w:rsidRPr="00F212A8" w:rsidTr="00883A21">
        <w:trPr>
          <w:trHeight w:val="349"/>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20AD4">
            <w:pPr>
              <w:tabs>
                <w:tab w:val="left" w:pos="3686"/>
                <w:tab w:val="left" w:pos="3828"/>
                <w:tab w:val="left" w:pos="4156"/>
                <w:tab w:val="left" w:pos="4234"/>
                <w:tab w:val="left" w:pos="8647"/>
                <w:tab w:val="left" w:pos="9072"/>
              </w:tabs>
              <w:rPr>
                <w:rFonts w:eastAsia="Arial Unicode MS"/>
                <w:sz w:val="28"/>
                <w:szCs w:val="28"/>
              </w:rPr>
            </w:pPr>
            <w:r w:rsidRPr="00F212A8">
              <w:rPr>
                <w:sz w:val="28"/>
                <w:szCs w:val="28"/>
              </w:rPr>
              <w:t xml:space="preserve">   2 02 19999  14 0000 150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9134F0">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дотации бюджетам муниципальных округов</w:t>
            </w:r>
          </w:p>
        </w:tc>
      </w:tr>
      <w:tr w:rsidR="00611A61" w:rsidRPr="00F212A8" w:rsidTr="00A62E56">
        <w:trPr>
          <w:trHeight w:val="100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94EDC">
            <w:pPr>
              <w:tabs>
                <w:tab w:val="left" w:pos="231"/>
                <w:tab w:val="left" w:pos="3686"/>
                <w:tab w:val="left" w:pos="3828"/>
                <w:tab w:val="left" w:pos="4156"/>
                <w:tab w:val="left" w:pos="4234"/>
                <w:tab w:val="left" w:pos="8647"/>
                <w:tab w:val="left" w:pos="9072"/>
              </w:tabs>
              <w:rPr>
                <w:sz w:val="28"/>
                <w:szCs w:val="28"/>
              </w:rPr>
            </w:pPr>
            <w:r w:rsidRPr="00F212A8">
              <w:rPr>
                <w:sz w:val="28"/>
                <w:szCs w:val="28"/>
              </w:rPr>
              <w:t xml:space="preserve">   2 02 20077  14 0000 150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62E5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софинансирование капитальных вложений в объекты муниципальной собственности</w:t>
            </w:r>
          </w:p>
        </w:tc>
      </w:tr>
      <w:tr w:rsidR="00611A61" w:rsidRPr="00F212A8" w:rsidTr="00A62E56">
        <w:trPr>
          <w:trHeight w:val="100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846D3D">
            <w:pPr>
              <w:tabs>
                <w:tab w:val="left" w:pos="231"/>
                <w:tab w:val="left" w:pos="3686"/>
                <w:tab w:val="left" w:pos="3828"/>
                <w:tab w:val="left" w:pos="4156"/>
                <w:tab w:val="left" w:pos="4234"/>
                <w:tab w:val="left" w:pos="8647"/>
                <w:tab w:val="left" w:pos="9072"/>
              </w:tabs>
              <w:jc w:val="center"/>
              <w:rPr>
                <w:sz w:val="28"/>
                <w:szCs w:val="28"/>
              </w:rPr>
            </w:pPr>
            <w:r w:rsidRPr="00F212A8">
              <w:rPr>
                <w:sz w:val="28"/>
                <w:szCs w:val="28"/>
              </w:rPr>
              <w:t>2 02 25154  14 0000 150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62E5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реализацию мероприятий по модернизации коммунальной инфраструктуры</w:t>
            </w:r>
          </w:p>
        </w:tc>
      </w:tr>
      <w:tr w:rsidR="00611A61" w:rsidRPr="00F212A8" w:rsidTr="00883A21">
        <w:trPr>
          <w:trHeight w:val="26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2 02 25497 14 0000 150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7631B">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реализацию мероприятий по обеспечению жильем молодых семей</w:t>
            </w:r>
          </w:p>
        </w:tc>
      </w:tr>
      <w:tr w:rsidR="00611A61" w:rsidRPr="00F212A8" w:rsidTr="00883A21">
        <w:trPr>
          <w:trHeight w:val="681"/>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2 02 25511 14 0000 150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CF6D5D">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проведение комплексных кадастровых работ</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2 02 25555 14 0000 150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06317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реализацию программ формирования современной городской среды</w:t>
            </w:r>
          </w:p>
        </w:tc>
      </w:tr>
      <w:tr w:rsidR="00611A61" w:rsidRPr="00F212A8" w:rsidTr="00883A21">
        <w:trPr>
          <w:trHeight w:val="25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7C89">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7C89">
            <w:pPr>
              <w:tabs>
                <w:tab w:val="left" w:pos="3686"/>
                <w:tab w:val="left" w:pos="3828"/>
                <w:tab w:val="left" w:pos="4156"/>
                <w:tab w:val="left" w:pos="4234"/>
                <w:tab w:val="left" w:pos="8647"/>
                <w:tab w:val="left" w:pos="9072"/>
              </w:tabs>
              <w:jc w:val="center"/>
              <w:rPr>
                <w:sz w:val="28"/>
                <w:szCs w:val="28"/>
              </w:rPr>
            </w:pPr>
            <w:r w:rsidRPr="00F212A8">
              <w:rPr>
                <w:sz w:val="28"/>
                <w:szCs w:val="28"/>
              </w:rPr>
              <w:t>2 02 25576 14 0000 150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06317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обеспечение комплексного развития сельских территорий</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A441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w:t>
            </w:r>
            <w:r w:rsidRPr="00F212A8">
              <w:rPr>
                <w:sz w:val="28"/>
                <w:szCs w:val="28"/>
              </w:rPr>
              <w:t xml:space="preserve"> муниципальных</w:t>
            </w:r>
            <w:r w:rsidRPr="00F212A8">
              <w:rPr>
                <w:rFonts w:eastAsiaTheme="minorHAnsi"/>
                <w:sz w:val="28"/>
                <w:szCs w:val="28"/>
                <w:lang w:eastAsia="en-US"/>
              </w:rPr>
              <w:t xml:space="preserve"> округов на подготовку проектов межевания земельных участков и на проведение кадастровых работ</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2 02 29999 14 0000 150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A4416">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субсидии бюджетам муниципальных округов</w:t>
            </w:r>
          </w:p>
        </w:tc>
      </w:tr>
      <w:tr w:rsidR="00611A61" w:rsidRPr="00F212A8" w:rsidTr="00883A21">
        <w:trPr>
          <w:trHeight w:val="26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2 02 30024 14 0000 150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Субвенции бюджетам муниципальных округов на выполнение передаваемых полномочий субъектов Российской Федерации</w:t>
            </w:r>
          </w:p>
        </w:tc>
      </w:tr>
      <w:tr w:rsidR="00611A61" w:rsidRPr="00F212A8" w:rsidTr="00883A21">
        <w:trPr>
          <w:trHeight w:val="26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2 02 35118 14 0000 150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7835DB">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2 02 35120 14 0000 150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Субвенции бюджетам муниципальных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611A61" w:rsidRPr="00F212A8" w:rsidTr="00883A21">
        <w:trPr>
          <w:trHeight w:val="26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 xml:space="preserve">851                                                                                                                                                                                                                                                                                                                                                                                                                                                                                                                                                                                                                                                                                                                                                                                                                                                                                                                                                                                                                                                                                                                                                                                                                                                                                                                                                                                                                                                                                                                                                                                                                                                                                                                                                                                                                                                                                                                 </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2 02 35135 14 0000 150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4450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Субвенции бюджетам муниципальных округов на осуществление полномочий по </w:t>
            </w:r>
            <w:r w:rsidRPr="00F212A8">
              <w:rPr>
                <w:rFonts w:eastAsiaTheme="minorHAnsi"/>
                <w:sz w:val="28"/>
                <w:szCs w:val="28"/>
                <w:lang w:eastAsia="en-US"/>
              </w:rPr>
              <w:lastRenderedPageBreak/>
              <w:t xml:space="preserve">обеспечению жильем отдельных категорий граждан, установленных Федеральным </w:t>
            </w:r>
            <w:hyperlink r:id="rId62" w:history="1">
              <w:r w:rsidRPr="00F212A8">
                <w:rPr>
                  <w:rFonts w:eastAsiaTheme="minorHAnsi"/>
                  <w:sz w:val="28"/>
                  <w:szCs w:val="28"/>
                  <w:lang w:eastAsia="en-US"/>
                </w:rPr>
                <w:t>законом</w:t>
              </w:r>
            </w:hyperlink>
            <w:r w:rsidRPr="00F212A8">
              <w:rPr>
                <w:rFonts w:eastAsiaTheme="minorHAnsi"/>
                <w:sz w:val="28"/>
                <w:szCs w:val="28"/>
                <w:lang w:eastAsia="en-US"/>
              </w:rPr>
              <w:t xml:space="preserve"> от 12 января 1995 года N 5-ФЗ "О ветеранах"</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2 02 35176 14 0000 150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8437"/>
              </w:tabs>
              <w:autoSpaceDE w:val="0"/>
              <w:autoSpaceDN w:val="0"/>
              <w:adjustRightInd w:val="0"/>
              <w:ind w:left="28"/>
              <w:jc w:val="both"/>
              <w:rPr>
                <w:sz w:val="28"/>
                <w:szCs w:val="28"/>
              </w:rPr>
            </w:pPr>
            <w:r w:rsidRPr="00F212A8">
              <w:rPr>
                <w:sz w:val="28"/>
                <w:szCs w:val="28"/>
              </w:rPr>
              <w:t xml:space="preserve">Субвенции бюджетам муниципальных округов на осуществление полномочий по обеспечению жильем отдельных категорий граждан, установленных Федеральным </w:t>
            </w:r>
            <w:hyperlink r:id="rId63" w:history="1">
              <w:r w:rsidRPr="00F212A8">
                <w:rPr>
                  <w:sz w:val="28"/>
                  <w:szCs w:val="28"/>
                </w:rPr>
                <w:t>законом</w:t>
              </w:r>
            </w:hyperlink>
            <w:r w:rsidRPr="00F212A8">
              <w:rPr>
                <w:sz w:val="28"/>
                <w:szCs w:val="28"/>
              </w:rPr>
              <w:t xml:space="preserve"> от 24 ноября 1995 года N 181-ФЗ «О социальной защите инвалидов в Российской Федерации»</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2 02 49999 14 0000 150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межбюджетные трансферты, передаваемые бюджетам муниципальных округов</w:t>
            </w:r>
          </w:p>
        </w:tc>
      </w:tr>
      <w:tr w:rsidR="00611A61" w:rsidRPr="00F212A8" w:rsidTr="00883A21">
        <w:trPr>
          <w:trHeight w:val="253"/>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2 03 04020 14 0000 150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4450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Поступления от денежных пожертвований, предоставляемых государственными (муниципальными) организациями получателям средств бюджетов муниципальных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2 03 04099 14 0000 150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4450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Прочие безвозмездные поступления от государственных (муниципальных) организаций в бюджеты муниципальных округов</w:t>
            </w:r>
          </w:p>
        </w:tc>
      </w:tr>
      <w:tr w:rsidR="00611A61" w:rsidRPr="00F212A8" w:rsidTr="00883A21">
        <w:trPr>
          <w:trHeight w:val="111"/>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2 04 04020 14 0000 150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44504">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Поступления от денежных пожертвований, предоставляемых негосударственными организациями получателям средств бюджетов муниципальных округов</w:t>
            </w:r>
          </w:p>
        </w:tc>
      </w:tr>
      <w:tr w:rsidR="00611A61" w:rsidRPr="00F212A8" w:rsidTr="00883A21">
        <w:trPr>
          <w:trHeight w:val="111"/>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2 04 04099 14 0000 150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F7B6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Прочие безвозмездные поступления от негосударственных организаций в бюджеты муниципальных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2 07 04020 14 0000 150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F7B6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Поступления от денежных пожертвований, предоставляемых физическими лицами получателям средств бюджетов муниципальных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2 19 25372 14 0000 150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F7B6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Возврат остатков субсидий на развитие транспортной инфраструктуры на сельских территориях из бюджетов муниципальных округов</w:t>
            </w:r>
          </w:p>
        </w:tc>
      </w:tr>
      <w:tr w:rsidR="00611A61" w:rsidRPr="00F212A8" w:rsidTr="00883A21">
        <w:trPr>
          <w:trHeight w:val="266"/>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851</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2 19 60010 14 0000 150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5E15D2">
            <w:pPr>
              <w:tabs>
                <w:tab w:val="left" w:pos="3334"/>
                <w:tab w:val="left" w:pos="3828"/>
                <w:tab w:val="left" w:pos="4156"/>
                <w:tab w:val="left" w:pos="4234"/>
                <w:tab w:val="left" w:pos="8437"/>
                <w:tab w:val="left" w:pos="9072"/>
              </w:tabs>
              <w:ind w:left="28"/>
              <w:jc w:val="both"/>
              <w:rPr>
                <w:sz w:val="28"/>
                <w:szCs w:val="28"/>
              </w:rPr>
            </w:pPr>
            <w:r w:rsidRPr="00F212A8">
              <w:rPr>
                <w:sz w:val="28"/>
                <w:szCs w:val="28"/>
              </w:rPr>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r>
      <w:tr w:rsidR="00611A61" w:rsidRPr="00F212A8" w:rsidTr="00883A21">
        <w:trPr>
          <w:trHeight w:val="49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24D09">
            <w:pPr>
              <w:tabs>
                <w:tab w:val="left" w:pos="3686"/>
                <w:tab w:val="left" w:pos="3828"/>
                <w:tab w:val="left" w:pos="4156"/>
                <w:tab w:val="left" w:pos="4234"/>
                <w:tab w:val="left" w:pos="8647"/>
                <w:tab w:val="left" w:pos="9072"/>
              </w:tabs>
              <w:jc w:val="center"/>
              <w:rPr>
                <w:b/>
                <w:sz w:val="28"/>
                <w:szCs w:val="28"/>
              </w:rPr>
            </w:pPr>
            <w:r w:rsidRPr="00F212A8">
              <w:rPr>
                <w:b/>
                <w:sz w:val="28"/>
                <w:szCs w:val="28"/>
              </w:rPr>
              <w:t>855</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24D09">
            <w:pPr>
              <w:tabs>
                <w:tab w:val="left" w:pos="3686"/>
                <w:tab w:val="left" w:pos="3828"/>
                <w:tab w:val="left" w:pos="4156"/>
                <w:tab w:val="left" w:pos="4234"/>
                <w:tab w:val="left" w:pos="8647"/>
                <w:tab w:val="left" w:pos="9072"/>
              </w:tabs>
              <w:jc w:val="center"/>
              <w:rPr>
                <w:sz w:val="28"/>
                <w:szCs w:val="28"/>
              </w:rPr>
            </w:pP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24D09">
            <w:pPr>
              <w:jc w:val="center"/>
              <w:rPr>
                <w:b/>
                <w:sz w:val="28"/>
                <w:szCs w:val="28"/>
              </w:rPr>
            </w:pPr>
            <w:r w:rsidRPr="00F212A8">
              <w:rPr>
                <w:b/>
                <w:bCs/>
                <w:sz w:val="28"/>
                <w:szCs w:val="28"/>
              </w:rPr>
              <w:t xml:space="preserve">Комитет по образованию  администрации муниципального образования Ефремовский муниципальный округ </w:t>
            </w:r>
            <w:r w:rsidRPr="00F212A8">
              <w:rPr>
                <w:b/>
                <w:bCs/>
                <w:sz w:val="28"/>
                <w:szCs w:val="28"/>
              </w:rPr>
              <w:lastRenderedPageBreak/>
              <w:t>Тульской области</w:t>
            </w:r>
            <w:r w:rsidRPr="00F212A8">
              <w:rPr>
                <w:b/>
                <w:sz w:val="28"/>
                <w:szCs w:val="28"/>
              </w:rPr>
              <w:t xml:space="preserve"> </w:t>
            </w:r>
          </w:p>
        </w:tc>
      </w:tr>
      <w:tr w:rsidR="00611A61" w:rsidRPr="00F212A8" w:rsidTr="00883A21">
        <w:trPr>
          <w:trHeight w:val="3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1 13 01994 14 0000 130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доходы от оказания платных услуг (работ) получателями средств бюджетов муниципальных округов</w:t>
            </w:r>
          </w:p>
        </w:tc>
      </w:tr>
      <w:tr w:rsidR="00611A61" w:rsidRPr="00F212A8" w:rsidTr="00883A21">
        <w:trPr>
          <w:trHeight w:val="3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1 13 02064 14 0000 130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Доходы, поступающие в порядке возмещения расходов, понесенных в связи с эксплуатацией имущества муниципальных округов</w:t>
            </w:r>
          </w:p>
        </w:tc>
      </w:tr>
      <w:tr w:rsidR="00611A61" w:rsidRPr="00F212A8" w:rsidTr="00883A21">
        <w:trPr>
          <w:trHeight w:val="6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1 13 02994 14 0000 130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доходы от компенсации затрат бюджетов муниципальных округов</w:t>
            </w:r>
          </w:p>
        </w:tc>
      </w:tr>
      <w:tr w:rsidR="00611A61" w:rsidRPr="00F212A8" w:rsidTr="00883A21">
        <w:trPr>
          <w:trHeight w:val="6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1 14 02042 14 0000 410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от реализации имущества, находящегося в оперативном управлении учреждений, находящихся в ведении органов управления муниципальных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11A61" w:rsidRPr="00F212A8" w:rsidTr="00883A21">
        <w:trPr>
          <w:trHeight w:val="6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от реализации имущества,    находящегося в оперативном управлении учреждений, находящихся в ведении органов управления муниципальных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11A61" w:rsidRPr="00F212A8" w:rsidTr="00883A21">
        <w:trPr>
          <w:trHeight w:val="6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1 16 07010 14 0000 140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364267">
            <w:pPr>
              <w:tabs>
                <w:tab w:val="left" w:pos="3334"/>
                <w:tab w:val="left" w:pos="3828"/>
                <w:tab w:val="left" w:pos="4156"/>
                <w:tab w:val="left" w:pos="4234"/>
                <w:tab w:val="left" w:pos="8437"/>
                <w:tab w:val="left" w:pos="9072"/>
              </w:tabs>
              <w:ind w:left="28"/>
              <w:jc w:val="both"/>
              <w:rPr>
                <w:sz w:val="28"/>
                <w:szCs w:val="28"/>
              </w:rPr>
            </w:pPr>
            <w:r w:rsidRPr="00F212A8">
              <w:rPr>
                <w:sz w:val="28"/>
                <w:szCs w:val="28"/>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
        </w:tc>
      </w:tr>
      <w:tr w:rsidR="00611A61" w:rsidRPr="00F212A8" w:rsidTr="00883A21">
        <w:trPr>
          <w:trHeight w:val="26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1 16 07090 14 0000 140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10E33">
            <w:pPr>
              <w:tabs>
                <w:tab w:val="left" w:pos="3334"/>
                <w:tab w:val="left" w:pos="3828"/>
                <w:tab w:val="left" w:pos="4156"/>
                <w:tab w:val="left" w:pos="4234"/>
                <w:tab w:val="left" w:pos="8437"/>
                <w:tab w:val="left" w:pos="9072"/>
              </w:tabs>
              <w:ind w:left="28"/>
              <w:jc w:val="both"/>
              <w:rPr>
                <w:sz w:val="28"/>
                <w:szCs w:val="28"/>
              </w:rPr>
            </w:pPr>
            <w:r w:rsidRPr="00F212A8">
              <w:rPr>
                <w:sz w:val="28"/>
                <w:szCs w:val="2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округа</w:t>
            </w:r>
          </w:p>
        </w:tc>
      </w:tr>
      <w:tr w:rsidR="00611A61" w:rsidRPr="00F212A8" w:rsidTr="00883A21">
        <w:trPr>
          <w:trHeight w:val="618"/>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1 16 10031 14 0000 140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10E3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Возмещение ущерба при возникновении страховых случаев, когда выгодоприобретателями выступают получатели средств бюджета муниципального округа</w:t>
            </w:r>
          </w:p>
        </w:tc>
      </w:tr>
      <w:tr w:rsidR="00611A61" w:rsidRPr="00F212A8" w:rsidTr="00883A21">
        <w:trPr>
          <w:trHeight w:val="65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lastRenderedPageBreak/>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1 17 01040 14 0000 180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10E33">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Невыясненные поступления, зачисляемые в  бюджеты муниципальных округов</w:t>
            </w:r>
          </w:p>
        </w:tc>
      </w:tr>
      <w:tr w:rsidR="00611A61" w:rsidRPr="00F212A8" w:rsidTr="00883A21">
        <w:trPr>
          <w:trHeight w:val="27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2 02 25172 14 0000 150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84154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611A61" w:rsidRPr="00F212A8" w:rsidTr="00883A21">
        <w:trPr>
          <w:trHeight w:val="276"/>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2 02 25213 14 0000 150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84154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611A61" w:rsidRPr="00F212A8" w:rsidTr="00841546">
        <w:trPr>
          <w:trHeight w:val="67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2 02 25304 14 0000 150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841546">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611A61" w:rsidRPr="00F212A8" w:rsidTr="00DF7E42">
        <w:trPr>
          <w:trHeight w:val="219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2 02 25315 14 0000 150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841546">
            <w:pPr>
              <w:spacing w:line="276" w:lineRule="auto"/>
              <w:jc w:val="both"/>
              <w:rPr>
                <w:sz w:val="28"/>
                <w:szCs w:val="28"/>
              </w:rPr>
            </w:pPr>
            <w:r w:rsidRPr="00F212A8">
              <w:rPr>
                <w:sz w:val="28"/>
                <w:szCs w:val="28"/>
              </w:rPr>
              <w:t>Субсидии бюджетам муниципальных округов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r>
      <w:tr w:rsidR="00611A61" w:rsidRPr="00F212A8" w:rsidTr="00883A21">
        <w:trPr>
          <w:trHeight w:val="1320"/>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2 02 25559 14 0000 150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883B8A">
            <w:pPr>
              <w:tabs>
                <w:tab w:val="left" w:pos="164"/>
              </w:tabs>
              <w:autoSpaceDE w:val="0"/>
              <w:autoSpaceDN w:val="0"/>
              <w:adjustRightInd w:val="0"/>
              <w:ind w:left="28"/>
              <w:jc w:val="both"/>
              <w:rPr>
                <w:sz w:val="28"/>
                <w:szCs w:val="28"/>
              </w:rPr>
            </w:pPr>
            <w:r w:rsidRPr="00F212A8">
              <w:rPr>
                <w:sz w:val="28"/>
                <w:szCs w:val="28"/>
              </w:rPr>
              <w:t xml:space="preserve">Субсидии бюджетам муниципальных округов на оснащение предметных кабинетов общеобразовательных организаций средствами обучения и воспитания </w:t>
            </w:r>
          </w:p>
        </w:tc>
      </w:tr>
      <w:tr w:rsidR="00611A61" w:rsidRPr="00F212A8" w:rsidTr="00883A21">
        <w:trPr>
          <w:trHeight w:val="969"/>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2 02 25750 14 0000 150</w:t>
            </w:r>
          </w:p>
        </w:tc>
        <w:tc>
          <w:tcPr>
            <w:tcW w:w="5670" w:type="dxa"/>
            <w:tcBorders>
              <w:top w:val="single" w:sz="4" w:space="0" w:color="auto"/>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реализацию мероприятий по модернизации школьных систем образования</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2 02 29999 14 0000 150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BA4416">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субсидии бюджетам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2 02 30024 14 0000 150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Субвенции бюджетам муниципальных округов на выполнение передаваемых полномочий субъектов Российской Федерации</w:t>
            </w:r>
          </w:p>
        </w:tc>
      </w:tr>
      <w:tr w:rsidR="00611A61" w:rsidRPr="00F212A8" w:rsidTr="00883A21">
        <w:trPr>
          <w:trHeight w:val="27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2 02 30029 14 0000 150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w:t>
            </w:r>
            <w:r w:rsidRPr="00F212A8">
              <w:rPr>
                <w:sz w:val="28"/>
                <w:szCs w:val="28"/>
              </w:rPr>
              <w:lastRenderedPageBreak/>
              <w:t>организации, реализующие образовательные программы дошкольного образования</w:t>
            </w:r>
          </w:p>
        </w:tc>
      </w:tr>
      <w:tr w:rsidR="00611A61" w:rsidRPr="00F212A8" w:rsidTr="00883A21">
        <w:trPr>
          <w:trHeight w:val="27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2 02 45050 14 0000 150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132470">
            <w:pPr>
              <w:tabs>
                <w:tab w:val="left" w:pos="3334"/>
                <w:tab w:val="left" w:pos="3828"/>
                <w:tab w:val="left" w:pos="4156"/>
                <w:tab w:val="left" w:pos="4234"/>
                <w:tab w:val="left" w:pos="8437"/>
                <w:tab w:val="left" w:pos="9072"/>
              </w:tabs>
              <w:ind w:left="28"/>
              <w:jc w:val="both"/>
              <w:rPr>
                <w:sz w:val="28"/>
                <w:szCs w:val="28"/>
              </w:rPr>
            </w:pPr>
            <w:r w:rsidRPr="00F212A8">
              <w:rPr>
                <w:sz w:val="28"/>
                <w:szCs w:val="28"/>
              </w:rPr>
              <w:t>Межбюджетные трансферты,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2 02 45179 14 0000 150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17673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Межбюджетные трансферты,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2 02 45303 14 0000 150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176738">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Межбюджетные трансферты,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2 02 49999 14 0000 150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E15D2">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межбюджетные трансферты, передаваемые бюджетам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2 03 04010 14 0000 150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B0AAD">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Предоставление государственными (муниципальными) организациями грантов для получателей средств бюджетов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2 04 04020 14 0000 150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Поступления от денежных пожертвований, предоставляемых негосударственными организациями получателям средств бюджетов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2 07 04020 14 0000 150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9A4FEC">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Поступления от денежных пожертвований, предоставляемых физическими лицами получателям средств бюджетов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2 07 04050 14 0000 150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5704E">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Прочие безвозмездные поступления в бюджеты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2 18 04010 14 0000 150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EA1A8A">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Доходы бюджетов муниципальных округов от возврата бюджетными учреждениями остатков субсидий прошлых лет</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2 19 25304 14 0000 150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EA1A8A">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855</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2 19 60010 14 0000 150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5E15D2">
            <w:pPr>
              <w:tabs>
                <w:tab w:val="left" w:pos="3334"/>
                <w:tab w:val="left" w:pos="3828"/>
                <w:tab w:val="left" w:pos="4156"/>
                <w:tab w:val="left" w:pos="4234"/>
                <w:tab w:val="left" w:pos="8437"/>
                <w:tab w:val="left" w:pos="9072"/>
              </w:tabs>
              <w:ind w:left="28"/>
              <w:jc w:val="both"/>
              <w:rPr>
                <w:sz w:val="28"/>
                <w:szCs w:val="28"/>
              </w:rPr>
            </w:pPr>
            <w:r w:rsidRPr="00F212A8">
              <w:rPr>
                <w:sz w:val="28"/>
                <w:szCs w:val="28"/>
              </w:rPr>
              <w:t>Возврат прочих остатков субсидий, субвенций и иных межбюджетных трансфертов, имеющих целевое назначение, прошлых лет из бюджетов муниципальных округов</w:t>
            </w:r>
          </w:p>
        </w:tc>
      </w:tr>
      <w:tr w:rsidR="00611A61" w:rsidRPr="00F212A8" w:rsidTr="00B24D09">
        <w:trPr>
          <w:trHeight w:val="32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b/>
                <w:bCs/>
                <w:sz w:val="28"/>
                <w:szCs w:val="28"/>
              </w:rPr>
            </w:pPr>
            <w:r w:rsidRPr="00F212A8">
              <w:rPr>
                <w:b/>
                <w:bCs/>
                <w:sz w:val="28"/>
                <w:szCs w:val="28"/>
              </w:rPr>
              <w:t>858</w:t>
            </w:r>
          </w:p>
        </w:tc>
        <w:tc>
          <w:tcPr>
            <w:tcW w:w="3260"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b/>
                <w:bCs/>
                <w:sz w:val="28"/>
                <w:szCs w:val="28"/>
              </w:rPr>
            </w:pPr>
          </w:p>
        </w:tc>
        <w:tc>
          <w:tcPr>
            <w:tcW w:w="5670" w:type="dxa"/>
            <w:tcBorders>
              <w:top w:val="single" w:sz="4" w:space="0" w:color="auto"/>
              <w:left w:val="nil"/>
              <w:bottom w:val="single" w:sz="4" w:space="0" w:color="auto"/>
              <w:right w:val="single" w:sz="4" w:space="0" w:color="000000"/>
            </w:tcBorders>
            <w:vAlign w:val="center"/>
          </w:tcPr>
          <w:p w:rsidR="00611A61" w:rsidRPr="00F212A8" w:rsidRDefault="00611A61" w:rsidP="00B24D09">
            <w:pPr>
              <w:jc w:val="center"/>
              <w:rPr>
                <w:b/>
                <w:bCs/>
                <w:sz w:val="28"/>
                <w:szCs w:val="28"/>
              </w:rPr>
            </w:pPr>
            <w:r w:rsidRPr="00F212A8">
              <w:rPr>
                <w:b/>
                <w:bCs/>
                <w:sz w:val="28"/>
                <w:szCs w:val="28"/>
              </w:rPr>
              <w:t>Управление по культуре, молодежной политике, физической культуре и спорту администрации муниципального образования Ефремовский муниципальный округ Тульской области</w:t>
            </w:r>
          </w:p>
        </w:tc>
      </w:tr>
      <w:tr w:rsidR="00611A61" w:rsidRPr="00F212A8" w:rsidTr="00883A21">
        <w:trPr>
          <w:trHeight w:val="329"/>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b/>
                <w:bCs/>
                <w:sz w:val="28"/>
                <w:szCs w:val="28"/>
              </w:rPr>
            </w:pPr>
            <w:r w:rsidRPr="00F212A8">
              <w:rPr>
                <w:b/>
                <w:bCs/>
                <w:sz w:val="28"/>
                <w:szCs w:val="28"/>
              </w:rPr>
              <w:t>858</w:t>
            </w:r>
          </w:p>
        </w:tc>
        <w:tc>
          <w:tcPr>
            <w:tcW w:w="3260" w:type="dxa"/>
            <w:gridSpan w:val="2"/>
            <w:tcBorders>
              <w:top w:val="single" w:sz="4" w:space="0" w:color="auto"/>
              <w:left w:val="nil"/>
              <w:bottom w:val="single" w:sz="4" w:space="0" w:color="auto"/>
              <w:right w:val="single" w:sz="4" w:space="0" w:color="000000"/>
            </w:tcBorders>
            <w:tcMar>
              <w:top w:w="20" w:type="dxa"/>
              <w:left w:w="20" w:type="dxa"/>
              <w:bottom w:w="0" w:type="dxa"/>
              <w:right w:w="20" w:type="dxa"/>
            </w:tcMar>
          </w:tcPr>
          <w:p w:rsidR="00611A61" w:rsidRPr="00F212A8" w:rsidRDefault="00611A61" w:rsidP="00B24D09">
            <w:pPr>
              <w:tabs>
                <w:tab w:val="left" w:pos="3686"/>
                <w:tab w:val="left" w:pos="3828"/>
                <w:tab w:val="left" w:pos="4156"/>
                <w:tab w:val="left" w:pos="4234"/>
                <w:tab w:val="left" w:pos="8647"/>
                <w:tab w:val="left" w:pos="9072"/>
              </w:tabs>
              <w:jc w:val="center"/>
              <w:rPr>
                <w:sz w:val="28"/>
                <w:szCs w:val="28"/>
              </w:rPr>
            </w:pPr>
            <w:r w:rsidRPr="00F212A8">
              <w:rPr>
                <w:sz w:val="28"/>
                <w:szCs w:val="28"/>
              </w:rPr>
              <w:t>1 11 05034 14 0000 120</w:t>
            </w:r>
          </w:p>
        </w:tc>
        <w:tc>
          <w:tcPr>
            <w:tcW w:w="5670" w:type="dxa"/>
            <w:tcBorders>
              <w:top w:val="single" w:sz="4" w:space="0" w:color="auto"/>
              <w:left w:val="nil"/>
              <w:bottom w:val="single" w:sz="4" w:space="0" w:color="auto"/>
              <w:right w:val="single" w:sz="4" w:space="0" w:color="000000"/>
            </w:tcBorders>
          </w:tcPr>
          <w:p w:rsidR="00611A61" w:rsidRPr="00F212A8" w:rsidRDefault="00611A61" w:rsidP="00B24D09">
            <w:pPr>
              <w:tabs>
                <w:tab w:val="left" w:pos="3334"/>
                <w:tab w:val="left" w:pos="3828"/>
                <w:tab w:val="left" w:pos="4156"/>
                <w:tab w:val="left" w:pos="4234"/>
                <w:tab w:val="left" w:pos="8437"/>
                <w:tab w:val="left" w:pos="9072"/>
              </w:tabs>
              <w:autoSpaceDE w:val="0"/>
              <w:autoSpaceDN w:val="0"/>
              <w:adjustRightInd w:val="0"/>
              <w:ind w:left="28"/>
              <w:jc w:val="both"/>
              <w:rPr>
                <w:sz w:val="28"/>
                <w:szCs w:val="28"/>
              </w:rPr>
            </w:pPr>
            <w:r w:rsidRPr="00F212A8">
              <w:rPr>
                <w:sz w:val="28"/>
                <w:szCs w:val="28"/>
              </w:rPr>
              <w:t>Доходы от сдачи в аренду имущества, находящегося в оперативном управлении органов управления муниципальных округов и созданных ими учреждений (за исключением имущества муниципальных бюджетных и автономных учреждений)</w:t>
            </w:r>
          </w:p>
        </w:tc>
      </w:tr>
      <w:tr w:rsidR="00611A61" w:rsidRPr="00F212A8" w:rsidTr="00883A21">
        <w:trPr>
          <w:trHeight w:val="5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bCs/>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1 13 01994 14 0000 130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CF6D5D">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 xml:space="preserve">Прочие доходы от оказания платных услуг (работ) получателями средств бюджетов  муниципальных округов </w:t>
            </w:r>
          </w:p>
        </w:tc>
      </w:tr>
      <w:tr w:rsidR="00611A61" w:rsidRPr="00F212A8" w:rsidTr="00883A21">
        <w:trPr>
          <w:trHeight w:val="540"/>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bCs/>
                <w:sz w:val="28"/>
                <w:szCs w:val="28"/>
              </w:rPr>
            </w:pPr>
            <w:r w:rsidRPr="00F212A8">
              <w:rPr>
                <w:bCs/>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1 13 02064 14 0000 130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поступающие в порядке возмещения расходов, понесенных в связи с эксплуатацией имущества муниципальных округов</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bCs/>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1 13 02994 14 0000 130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доходы от компенсации затрат бюджетов муниципальных округов</w:t>
            </w:r>
          </w:p>
        </w:tc>
      </w:tr>
      <w:tr w:rsidR="00611A61" w:rsidRPr="00F212A8" w:rsidTr="00A7602B">
        <w:trPr>
          <w:trHeight w:val="25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1 14 02042 14 0000 410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от реализации имущества, находящегося в оперативном управлении учреждений, находящихся в ведении органов управления муниципальных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bCs/>
                <w:sz w:val="28"/>
                <w:szCs w:val="28"/>
              </w:rPr>
            </w:pPr>
            <w:r w:rsidRPr="00F212A8">
              <w:rPr>
                <w:bCs/>
                <w:sz w:val="28"/>
                <w:szCs w:val="28"/>
              </w:rPr>
              <w:lastRenderedPageBreak/>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1 14 02042 14 0000 440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от реализации имущества,    находящегося в оперативном управлении учреждений, находящихся в ведении органов управления муниципальных округов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1 16 07010 14 0000 140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sz w:val="28"/>
                <w:szCs w:val="28"/>
              </w:rPr>
            </w:pPr>
            <w:r w:rsidRPr="00F212A8">
              <w:rPr>
                <w:sz w:val="28"/>
                <w:szCs w:val="28"/>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округа</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1 16 07090 14 0000 140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7602B">
            <w:pPr>
              <w:tabs>
                <w:tab w:val="left" w:pos="3334"/>
                <w:tab w:val="left" w:pos="3828"/>
                <w:tab w:val="left" w:pos="4156"/>
                <w:tab w:val="left" w:pos="4234"/>
                <w:tab w:val="left" w:pos="8437"/>
                <w:tab w:val="left" w:pos="9072"/>
              </w:tabs>
              <w:ind w:left="28"/>
              <w:jc w:val="both"/>
              <w:rPr>
                <w:sz w:val="28"/>
                <w:szCs w:val="28"/>
              </w:rPr>
            </w:pPr>
            <w:r w:rsidRPr="00F212A8">
              <w:rPr>
                <w:sz w:val="28"/>
                <w:szCs w:val="28"/>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округа</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1 16 10031 14 0000 140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805BAF">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Возмещение ущерба при возникновении страховых случаев, когда выгодоприобретателями выступают получатели средств бюджета муниципального округа</w:t>
            </w:r>
          </w:p>
        </w:tc>
      </w:tr>
      <w:tr w:rsidR="00611A61" w:rsidRPr="00F212A8" w:rsidTr="00883A21">
        <w:trPr>
          <w:trHeight w:val="618"/>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1 17 01040 14 0000 180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805BAF">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Невыясненные поступления, зачисляемые в  бюджеты муниципальных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rFonts w:eastAsia="Arial Unicode MS"/>
                <w:sz w:val="28"/>
                <w:szCs w:val="28"/>
              </w:rPr>
            </w:pPr>
            <w:r w:rsidRPr="00F212A8">
              <w:rPr>
                <w:bCs/>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rFonts w:eastAsia="Arial Unicode MS"/>
                <w:sz w:val="28"/>
                <w:szCs w:val="28"/>
              </w:rPr>
            </w:pPr>
            <w:r w:rsidRPr="00F212A8">
              <w:rPr>
                <w:sz w:val="28"/>
                <w:szCs w:val="28"/>
              </w:rPr>
              <w:t>1 17 05040 14 0000 180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805BAF">
            <w:pPr>
              <w:tabs>
                <w:tab w:val="left" w:pos="3334"/>
                <w:tab w:val="left" w:pos="3828"/>
                <w:tab w:val="left" w:pos="4156"/>
                <w:tab w:val="left" w:pos="4234"/>
                <w:tab w:val="left" w:pos="8437"/>
                <w:tab w:val="left" w:pos="9072"/>
              </w:tabs>
              <w:ind w:left="28"/>
              <w:jc w:val="both"/>
              <w:rPr>
                <w:rFonts w:eastAsia="Arial Unicode MS"/>
                <w:sz w:val="28"/>
                <w:szCs w:val="28"/>
              </w:rPr>
            </w:pPr>
            <w:r w:rsidRPr="00F212A8">
              <w:rPr>
                <w:sz w:val="28"/>
                <w:szCs w:val="28"/>
              </w:rPr>
              <w:t>Прочие неналоговые доходы бюджетов муниципальных округов</w:t>
            </w:r>
          </w:p>
        </w:tc>
      </w:tr>
      <w:tr w:rsidR="00611A61" w:rsidRPr="00F212A8" w:rsidTr="00883A21">
        <w:trPr>
          <w:trHeight w:val="241"/>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bCs/>
                <w:sz w:val="28"/>
                <w:szCs w:val="28"/>
              </w:rPr>
            </w:pPr>
            <w:r w:rsidRPr="00F212A8">
              <w:rPr>
                <w:bCs/>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2 02 19999 14 0000 150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53EC1">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 xml:space="preserve">Прочие дотации бюджетам </w:t>
            </w:r>
            <w:r w:rsidRPr="00F212A8">
              <w:rPr>
                <w:sz w:val="28"/>
                <w:szCs w:val="28"/>
              </w:rPr>
              <w:t>муниципальных</w:t>
            </w:r>
            <w:r w:rsidRPr="00F212A8">
              <w:rPr>
                <w:rFonts w:eastAsiaTheme="minorHAnsi"/>
                <w:sz w:val="28"/>
                <w:szCs w:val="28"/>
                <w:lang w:eastAsia="en-US"/>
              </w:rPr>
              <w:t xml:space="preserve"> округов</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2 02 25116 14 0000 150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235853">
            <w:pPr>
              <w:autoSpaceDE w:val="0"/>
              <w:autoSpaceDN w:val="0"/>
              <w:adjustRightInd w:val="0"/>
              <w:jc w:val="both"/>
              <w:rPr>
                <w:rFonts w:eastAsiaTheme="minorHAnsi"/>
                <w:sz w:val="28"/>
                <w:szCs w:val="28"/>
                <w:lang w:eastAsia="en-US"/>
              </w:rPr>
            </w:pPr>
            <w:r w:rsidRPr="00F212A8">
              <w:rPr>
                <w:rFonts w:eastAsia="Calibri"/>
                <w:sz w:val="28"/>
                <w:szCs w:val="28"/>
              </w:rPr>
              <w:t>Субсидии бюджетам муниципальных округов на реализацию программы комплексного развития молодежной политики в субъектах Российской Федерации "Регион для молодых"</w:t>
            </w:r>
          </w:p>
        </w:tc>
      </w:tr>
      <w:tr w:rsidR="00611A61" w:rsidRPr="00F212A8" w:rsidTr="00883A21">
        <w:trPr>
          <w:trHeight w:val="525"/>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FF0BAE">
            <w:pPr>
              <w:tabs>
                <w:tab w:val="left" w:pos="261"/>
                <w:tab w:val="left" w:pos="1881"/>
              </w:tabs>
              <w:spacing w:line="276" w:lineRule="auto"/>
              <w:rPr>
                <w:sz w:val="28"/>
                <w:szCs w:val="28"/>
              </w:rPr>
            </w:pPr>
            <w:r w:rsidRPr="00F212A8">
              <w:rPr>
                <w:sz w:val="28"/>
                <w:szCs w:val="28"/>
              </w:rPr>
              <w:t xml:space="preserve">  2 02 25348 14  0000 150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235853">
            <w:pPr>
              <w:autoSpaceDE w:val="0"/>
              <w:autoSpaceDN w:val="0"/>
              <w:adjustRightInd w:val="0"/>
              <w:jc w:val="both"/>
              <w:rPr>
                <w:rFonts w:eastAsia="Calibri"/>
                <w:sz w:val="28"/>
                <w:szCs w:val="28"/>
              </w:rPr>
            </w:pPr>
            <w:r w:rsidRPr="00F212A8">
              <w:rPr>
                <w:sz w:val="28"/>
                <w:szCs w:val="28"/>
              </w:rPr>
              <w:t>Субсидии бюджетам муниципальных округов на модернизацию региональных и муниципальных библиотек</w:t>
            </w:r>
          </w:p>
        </w:tc>
      </w:tr>
      <w:tr w:rsidR="00611A61" w:rsidRPr="00F212A8" w:rsidTr="00F212A8">
        <w:trPr>
          <w:trHeight w:val="264"/>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D20145">
            <w:pPr>
              <w:tabs>
                <w:tab w:val="left" w:pos="261"/>
                <w:tab w:val="left" w:pos="1881"/>
              </w:tabs>
              <w:spacing w:line="276" w:lineRule="auto"/>
              <w:rPr>
                <w:sz w:val="28"/>
                <w:szCs w:val="28"/>
              </w:rPr>
            </w:pPr>
            <w:r w:rsidRPr="00F212A8">
              <w:rPr>
                <w:sz w:val="28"/>
                <w:szCs w:val="28"/>
              </w:rPr>
              <w:t xml:space="preserve">  2 02 25467 14 0000 150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23585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611A61"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45E06">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A45E06">
            <w:pPr>
              <w:tabs>
                <w:tab w:val="left" w:pos="3686"/>
                <w:tab w:val="left" w:pos="3828"/>
                <w:tab w:val="left" w:pos="4156"/>
                <w:tab w:val="left" w:pos="4234"/>
                <w:tab w:val="left" w:pos="8647"/>
                <w:tab w:val="left" w:pos="9072"/>
              </w:tabs>
              <w:jc w:val="center"/>
              <w:rPr>
                <w:sz w:val="28"/>
                <w:szCs w:val="28"/>
              </w:rPr>
            </w:pPr>
            <w:r w:rsidRPr="00F212A8">
              <w:rPr>
                <w:sz w:val="28"/>
                <w:szCs w:val="28"/>
              </w:rPr>
              <w:t>2 02 25494 14 0000 150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9A7B14">
            <w:pPr>
              <w:autoSpaceDE w:val="0"/>
              <w:autoSpaceDN w:val="0"/>
              <w:adjustRightInd w:val="0"/>
              <w:jc w:val="both"/>
              <w:rPr>
                <w:rFonts w:eastAsiaTheme="minorHAnsi"/>
                <w:sz w:val="28"/>
                <w:szCs w:val="28"/>
                <w:lang w:eastAsia="en-US"/>
              </w:rPr>
            </w:pPr>
            <w:r w:rsidRPr="00F212A8">
              <w:rPr>
                <w:rFonts w:eastAsia="Calibri"/>
                <w:sz w:val="28"/>
                <w:szCs w:val="28"/>
              </w:rPr>
              <w:t xml:space="preserve">Субсидии бюджетам муниципальных округов </w:t>
            </w:r>
            <w:r w:rsidRPr="00F212A8">
              <w:rPr>
                <w:rFonts w:eastAsia="Calibri"/>
                <w:sz w:val="28"/>
                <w:szCs w:val="28"/>
              </w:rPr>
              <w:lastRenderedPageBreak/>
              <w:t>в целях софинансирования расходных обязательств,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rsidR="00611A61" w:rsidRPr="00F212A8" w:rsidTr="00883A21">
        <w:trPr>
          <w:trHeight w:val="263"/>
        </w:trPr>
        <w:tc>
          <w:tcPr>
            <w:tcW w:w="1135" w:type="dxa"/>
            <w:tcBorders>
              <w:top w:val="nil"/>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45E06">
            <w:pPr>
              <w:tabs>
                <w:tab w:val="left" w:pos="3686"/>
                <w:tab w:val="left" w:pos="3828"/>
                <w:tab w:val="left" w:pos="4156"/>
                <w:tab w:val="left" w:pos="4234"/>
                <w:tab w:val="left" w:pos="8647"/>
                <w:tab w:val="left" w:pos="9072"/>
              </w:tabs>
              <w:jc w:val="center"/>
              <w:rPr>
                <w:sz w:val="28"/>
                <w:szCs w:val="28"/>
              </w:rPr>
            </w:pPr>
            <w:r w:rsidRPr="00F212A8">
              <w:rPr>
                <w:sz w:val="28"/>
                <w:szCs w:val="28"/>
              </w:rPr>
              <w:lastRenderedPageBreak/>
              <w:t>858</w:t>
            </w:r>
          </w:p>
        </w:tc>
        <w:tc>
          <w:tcPr>
            <w:tcW w:w="3260" w:type="dxa"/>
            <w:gridSpan w:val="2"/>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A45E06">
            <w:pPr>
              <w:tabs>
                <w:tab w:val="left" w:pos="3686"/>
                <w:tab w:val="left" w:pos="3828"/>
                <w:tab w:val="left" w:pos="4156"/>
                <w:tab w:val="left" w:pos="4234"/>
                <w:tab w:val="left" w:pos="8647"/>
                <w:tab w:val="left" w:pos="9072"/>
              </w:tabs>
              <w:jc w:val="center"/>
              <w:rPr>
                <w:sz w:val="28"/>
                <w:szCs w:val="28"/>
              </w:rPr>
            </w:pPr>
            <w:r w:rsidRPr="00F212A8">
              <w:rPr>
                <w:sz w:val="28"/>
                <w:szCs w:val="28"/>
              </w:rPr>
              <w:t>2 02 25513 14 0000 150</w:t>
            </w:r>
          </w:p>
        </w:tc>
        <w:tc>
          <w:tcPr>
            <w:tcW w:w="5670" w:type="dxa"/>
            <w:tcBorders>
              <w:top w:val="nil"/>
              <w:left w:val="nil"/>
              <w:bottom w:val="single" w:sz="4" w:space="0" w:color="auto"/>
              <w:right w:val="single" w:sz="4" w:space="0" w:color="auto"/>
            </w:tcBorders>
            <w:tcMar>
              <w:top w:w="20" w:type="dxa"/>
              <w:left w:w="20" w:type="dxa"/>
              <w:bottom w:w="0" w:type="dxa"/>
              <w:right w:w="20" w:type="dxa"/>
            </w:tcMar>
          </w:tcPr>
          <w:p w:rsidR="00611A61" w:rsidRPr="00F212A8" w:rsidRDefault="00611A61" w:rsidP="00E80523">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развитие сети учреждений культурно-досугового типа</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2 02 25519 14 0000 150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B59E1">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поддержку отрасли культуры</w:t>
            </w:r>
          </w:p>
        </w:tc>
      </w:tr>
      <w:tr w:rsidR="00611A61" w:rsidRPr="00F212A8" w:rsidTr="00BE1844">
        <w:trPr>
          <w:trHeight w:val="25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2 02 25590 14 0000 150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AB59E1">
            <w:pPr>
              <w:autoSpaceDE w:val="0"/>
              <w:autoSpaceDN w:val="0"/>
              <w:adjustRightInd w:val="0"/>
              <w:jc w:val="both"/>
              <w:rPr>
                <w:rFonts w:eastAsiaTheme="minorHAnsi"/>
                <w:sz w:val="28"/>
                <w:szCs w:val="28"/>
                <w:lang w:eastAsia="en-US"/>
              </w:rPr>
            </w:pPr>
            <w:r w:rsidRPr="00F212A8">
              <w:rPr>
                <w:rFonts w:eastAsiaTheme="minorHAnsi"/>
                <w:sz w:val="28"/>
                <w:szCs w:val="28"/>
                <w:lang w:eastAsia="en-US"/>
              </w:rPr>
              <w:t>Субсидии бюджетам муниципальных округов на техническое оснащение региональных и муниципальных музеев</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2 02 29999 14 0000 150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A4416">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субсидии бюджетам муниципальных округов</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2 02 30024 14 0000 150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BA4416">
            <w:pPr>
              <w:tabs>
                <w:tab w:val="left" w:pos="3334"/>
                <w:tab w:val="left" w:pos="3828"/>
                <w:tab w:val="left" w:pos="4156"/>
                <w:tab w:val="left" w:pos="4234"/>
                <w:tab w:val="left" w:pos="8437"/>
                <w:tab w:val="left" w:pos="9072"/>
              </w:tabs>
              <w:ind w:left="28"/>
              <w:jc w:val="both"/>
              <w:rPr>
                <w:sz w:val="28"/>
                <w:szCs w:val="28"/>
              </w:rPr>
            </w:pPr>
            <w:r w:rsidRPr="00F212A8">
              <w:rPr>
                <w:sz w:val="28"/>
                <w:szCs w:val="28"/>
              </w:rPr>
              <w:t>Субвенции бюджетам муниципальных округов на выполнение передаваемых полномочий субъектов Российской Федерации</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2 02 49999 14 0000 150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5E15D2">
            <w:pPr>
              <w:tabs>
                <w:tab w:val="left" w:pos="3334"/>
                <w:tab w:val="left" w:pos="3828"/>
                <w:tab w:val="left" w:pos="4156"/>
                <w:tab w:val="left" w:pos="4234"/>
                <w:tab w:val="left" w:pos="8437"/>
                <w:tab w:val="left" w:pos="9072"/>
              </w:tabs>
              <w:ind w:left="28"/>
              <w:jc w:val="both"/>
              <w:rPr>
                <w:sz w:val="28"/>
                <w:szCs w:val="28"/>
              </w:rPr>
            </w:pPr>
            <w:r w:rsidRPr="00F212A8">
              <w:rPr>
                <w:sz w:val="28"/>
                <w:szCs w:val="28"/>
              </w:rPr>
              <w:t>Прочие межбюджетные трансферты, передаваемые бюджетам муниципальных округов</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2 03 04020 14 0000 150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496A">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Поступления от денежных пожертвований, предоставляемых государственными  (муниципальными)          организациями получателям средств бюджетов муниципальных округов</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2 04 04020 14 0000 150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496A">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Поступления от денежных пожертвований, предоставляемых негосударственными организациями получателям средств бюджетов муниципальных округов</w:t>
            </w:r>
          </w:p>
        </w:tc>
      </w:tr>
      <w:tr w:rsidR="00611A61" w:rsidRPr="00F212A8" w:rsidTr="00F212A8">
        <w:trPr>
          <w:trHeight w:val="254"/>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2 07 04020 14 0000 150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496A">
            <w:pPr>
              <w:tabs>
                <w:tab w:val="left" w:pos="3334"/>
                <w:tab w:val="left" w:pos="3828"/>
                <w:tab w:val="left" w:pos="4156"/>
                <w:tab w:val="left" w:pos="4234"/>
                <w:tab w:val="left" w:pos="8437"/>
                <w:tab w:val="left" w:pos="9072"/>
              </w:tabs>
              <w:ind w:left="28"/>
              <w:jc w:val="both"/>
              <w:rPr>
                <w:sz w:val="28"/>
                <w:szCs w:val="28"/>
              </w:rPr>
            </w:pPr>
            <w:r w:rsidRPr="00F212A8">
              <w:rPr>
                <w:sz w:val="28"/>
                <w:szCs w:val="28"/>
              </w:rPr>
              <w:t>Поступления от денежных пожертвований, предоставляемых физическими лицами получателям средств бюджетов муниципальных округов</w:t>
            </w:r>
          </w:p>
        </w:tc>
      </w:tr>
      <w:tr w:rsidR="00611A61" w:rsidRPr="00F212A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2 18 04010 14 0000 150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D8496A">
            <w:pPr>
              <w:tabs>
                <w:tab w:val="left" w:pos="3334"/>
                <w:tab w:val="left" w:pos="3828"/>
                <w:tab w:val="left" w:pos="4156"/>
                <w:tab w:val="left" w:pos="4234"/>
                <w:tab w:val="left" w:pos="8437"/>
                <w:tab w:val="left" w:pos="9072"/>
              </w:tabs>
              <w:ind w:left="28"/>
              <w:jc w:val="both"/>
              <w:rPr>
                <w:sz w:val="28"/>
                <w:szCs w:val="28"/>
              </w:rPr>
            </w:pPr>
            <w:r w:rsidRPr="00F212A8">
              <w:rPr>
                <w:sz w:val="28"/>
                <w:szCs w:val="28"/>
              </w:rPr>
              <w:t>Доходы бюджетов муниципальных округов от возврата бюджетными учреждениями остатков субсидий прошлых лет</w:t>
            </w:r>
          </w:p>
        </w:tc>
      </w:tr>
      <w:tr w:rsidR="00611A61" w:rsidRPr="00D441B8" w:rsidTr="00883A21">
        <w:trPr>
          <w:trHeight w:val="525"/>
        </w:trPr>
        <w:tc>
          <w:tcPr>
            <w:tcW w:w="11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476D3E">
            <w:pPr>
              <w:tabs>
                <w:tab w:val="left" w:pos="3686"/>
                <w:tab w:val="left" w:pos="3828"/>
                <w:tab w:val="left" w:pos="4156"/>
                <w:tab w:val="left" w:pos="4234"/>
                <w:tab w:val="left" w:pos="8647"/>
                <w:tab w:val="left" w:pos="9072"/>
              </w:tabs>
              <w:jc w:val="center"/>
              <w:rPr>
                <w:sz w:val="28"/>
                <w:szCs w:val="28"/>
              </w:rPr>
            </w:pPr>
            <w:r w:rsidRPr="00F212A8">
              <w:rPr>
                <w:sz w:val="28"/>
                <w:szCs w:val="28"/>
              </w:rPr>
              <w:t>858</w:t>
            </w:r>
          </w:p>
        </w:tc>
        <w:tc>
          <w:tcPr>
            <w:tcW w:w="3260"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F212A8" w:rsidRDefault="00611A61" w:rsidP="006F4A77">
            <w:pPr>
              <w:tabs>
                <w:tab w:val="left" w:pos="3686"/>
                <w:tab w:val="left" w:pos="3828"/>
                <w:tab w:val="left" w:pos="4156"/>
                <w:tab w:val="left" w:pos="4234"/>
                <w:tab w:val="left" w:pos="8647"/>
                <w:tab w:val="left" w:pos="9072"/>
              </w:tabs>
              <w:jc w:val="center"/>
              <w:rPr>
                <w:sz w:val="28"/>
                <w:szCs w:val="28"/>
              </w:rPr>
            </w:pPr>
            <w:r w:rsidRPr="00F212A8">
              <w:rPr>
                <w:sz w:val="28"/>
                <w:szCs w:val="28"/>
              </w:rPr>
              <w:t>2 19 60010 14 0000 150</w:t>
            </w:r>
          </w:p>
        </w:tc>
        <w:tc>
          <w:tcPr>
            <w:tcW w:w="567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tcPr>
          <w:p w:rsidR="00611A61" w:rsidRPr="00C96A2F" w:rsidRDefault="00611A61" w:rsidP="005E15D2">
            <w:pPr>
              <w:tabs>
                <w:tab w:val="left" w:pos="3334"/>
                <w:tab w:val="left" w:pos="3828"/>
                <w:tab w:val="left" w:pos="4156"/>
                <w:tab w:val="left" w:pos="4234"/>
                <w:tab w:val="left" w:pos="8437"/>
                <w:tab w:val="left" w:pos="9072"/>
              </w:tabs>
              <w:ind w:left="28"/>
              <w:jc w:val="both"/>
              <w:rPr>
                <w:sz w:val="28"/>
                <w:szCs w:val="28"/>
              </w:rPr>
            </w:pPr>
            <w:r w:rsidRPr="00F212A8">
              <w:rPr>
                <w:sz w:val="28"/>
                <w:szCs w:val="28"/>
              </w:rPr>
              <w:t xml:space="preserve">Возврат прочих остатков субсидий, субвенций и иных межбюджетных трансфертов, </w:t>
            </w:r>
            <w:r w:rsidRPr="00F212A8">
              <w:rPr>
                <w:sz w:val="28"/>
                <w:szCs w:val="28"/>
              </w:rPr>
              <w:lastRenderedPageBreak/>
              <w:t>имеющих целевое назначение, прошлых лет из бюджетов муниципальных округов</w:t>
            </w:r>
          </w:p>
        </w:tc>
      </w:tr>
    </w:tbl>
    <w:p w:rsidR="00883205" w:rsidRDefault="00883205" w:rsidP="00796CAE">
      <w:pPr>
        <w:pStyle w:val="ConsPlusNormal"/>
        <w:jc w:val="right"/>
      </w:pPr>
    </w:p>
    <w:p w:rsidR="00FE4359" w:rsidRDefault="00FE4359" w:rsidP="00C96A2F">
      <w:pPr>
        <w:pStyle w:val="ConsPlusNormal"/>
        <w:jc w:val="right"/>
        <w:rPr>
          <w:rFonts w:ascii="Times New Roman" w:hAnsi="Times New Roman"/>
          <w:sz w:val="28"/>
          <w:szCs w:val="28"/>
        </w:rPr>
      </w:pPr>
    </w:p>
    <w:p w:rsidR="00FE4359" w:rsidRDefault="00FE4359" w:rsidP="00C96A2F">
      <w:pPr>
        <w:pStyle w:val="ConsPlusNormal"/>
        <w:jc w:val="right"/>
        <w:rPr>
          <w:rFonts w:ascii="Times New Roman" w:hAnsi="Times New Roman"/>
          <w:sz w:val="28"/>
          <w:szCs w:val="28"/>
        </w:rPr>
      </w:pPr>
    </w:p>
    <w:p w:rsidR="00FE4359" w:rsidRDefault="00FE4359" w:rsidP="00C96A2F">
      <w:pPr>
        <w:pStyle w:val="ConsPlusNormal"/>
        <w:jc w:val="right"/>
        <w:rPr>
          <w:rFonts w:ascii="Times New Roman" w:hAnsi="Times New Roman"/>
          <w:sz w:val="28"/>
          <w:szCs w:val="28"/>
        </w:rPr>
      </w:pPr>
    </w:p>
    <w:p w:rsidR="00FE4359" w:rsidRDefault="00FE4359"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4B1284" w:rsidRDefault="004B1284" w:rsidP="00C96A2F">
      <w:pPr>
        <w:pStyle w:val="ConsPlusNormal"/>
        <w:jc w:val="right"/>
        <w:rPr>
          <w:rFonts w:ascii="Times New Roman" w:hAnsi="Times New Roman"/>
          <w:sz w:val="28"/>
          <w:szCs w:val="28"/>
        </w:rPr>
      </w:pPr>
    </w:p>
    <w:p w:rsidR="00FE4359" w:rsidRDefault="00FE4359" w:rsidP="00C96A2F">
      <w:pPr>
        <w:pStyle w:val="ConsPlusNormal"/>
        <w:jc w:val="right"/>
        <w:rPr>
          <w:rFonts w:ascii="Times New Roman" w:hAnsi="Times New Roman"/>
          <w:sz w:val="28"/>
          <w:szCs w:val="28"/>
        </w:rPr>
      </w:pPr>
    </w:p>
    <w:sectPr w:rsidR="00FE4359" w:rsidSect="00EF41F9">
      <w:pgSz w:w="11906" w:h="16838"/>
      <w:pgMar w:top="993" w:right="850"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E37" w:rsidRDefault="006B4E37" w:rsidP="00883205">
      <w:r>
        <w:separator/>
      </w:r>
    </w:p>
  </w:endnote>
  <w:endnote w:type="continuationSeparator" w:id="0">
    <w:p w:rsidR="006B4E37" w:rsidRDefault="006B4E37" w:rsidP="00883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E37" w:rsidRDefault="006B4E37" w:rsidP="00883205">
      <w:r>
        <w:separator/>
      </w:r>
    </w:p>
  </w:footnote>
  <w:footnote w:type="continuationSeparator" w:id="0">
    <w:p w:rsidR="006B4E37" w:rsidRDefault="006B4E37" w:rsidP="008832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9F76A9"/>
    <w:multiLevelType w:val="hybridMultilevel"/>
    <w:tmpl w:val="A456EC6A"/>
    <w:lvl w:ilvl="0" w:tplc="04190001">
      <w:start w:val="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EA1"/>
    <w:rsid w:val="00020C5C"/>
    <w:rsid w:val="0002262F"/>
    <w:rsid w:val="0002452B"/>
    <w:rsid w:val="0005272A"/>
    <w:rsid w:val="00063176"/>
    <w:rsid w:val="00065B78"/>
    <w:rsid w:val="00066004"/>
    <w:rsid w:val="0006733F"/>
    <w:rsid w:val="00071A39"/>
    <w:rsid w:val="00083C33"/>
    <w:rsid w:val="000912FB"/>
    <w:rsid w:val="00093E48"/>
    <w:rsid w:val="000A1DEE"/>
    <w:rsid w:val="000C09C7"/>
    <w:rsid w:val="000C102A"/>
    <w:rsid w:val="000C523F"/>
    <w:rsid w:val="000D1C81"/>
    <w:rsid w:val="000D4F2C"/>
    <w:rsid w:val="000E2A16"/>
    <w:rsid w:val="000E653E"/>
    <w:rsid w:val="000E73B3"/>
    <w:rsid w:val="000F4028"/>
    <w:rsid w:val="001033C2"/>
    <w:rsid w:val="00106498"/>
    <w:rsid w:val="001130E1"/>
    <w:rsid w:val="00117FBC"/>
    <w:rsid w:val="00126F86"/>
    <w:rsid w:val="00132470"/>
    <w:rsid w:val="00150838"/>
    <w:rsid w:val="001628CC"/>
    <w:rsid w:val="0016438D"/>
    <w:rsid w:val="00173145"/>
    <w:rsid w:val="00176738"/>
    <w:rsid w:val="00190860"/>
    <w:rsid w:val="00195D71"/>
    <w:rsid w:val="001A008F"/>
    <w:rsid w:val="001A2026"/>
    <w:rsid w:val="001B1630"/>
    <w:rsid w:val="001B1E40"/>
    <w:rsid w:val="001B4AC1"/>
    <w:rsid w:val="001C1559"/>
    <w:rsid w:val="001C1D3B"/>
    <w:rsid w:val="001C5C07"/>
    <w:rsid w:val="001D0BC6"/>
    <w:rsid w:val="001D1D0B"/>
    <w:rsid w:val="001D2C9F"/>
    <w:rsid w:val="001D414E"/>
    <w:rsid w:val="001E28A4"/>
    <w:rsid w:val="001F7C5A"/>
    <w:rsid w:val="00202253"/>
    <w:rsid w:val="002060AE"/>
    <w:rsid w:val="00217B20"/>
    <w:rsid w:val="00223408"/>
    <w:rsid w:val="002277E4"/>
    <w:rsid w:val="00230146"/>
    <w:rsid w:val="00230B69"/>
    <w:rsid w:val="00232CE7"/>
    <w:rsid w:val="00235853"/>
    <w:rsid w:val="00236427"/>
    <w:rsid w:val="00251C1E"/>
    <w:rsid w:val="00255557"/>
    <w:rsid w:val="00271B41"/>
    <w:rsid w:val="00295256"/>
    <w:rsid w:val="002A2A39"/>
    <w:rsid w:val="002A7EA2"/>
    <w:rsid w:val="002B1B28"/>
    <w:rsid w:val="002D571D"/>
    <w:rsid w:val="002E15E3"/>
    <w:rsid w:val="002E36E9"/>
    <w:rsid w:val="002E6875"/>
    <w:rsid w:val="0030437A"/>
    <w:rsid w:val="00304DFC"/>
    <w:rsid w:val="00306E5C"/>
    <w:rsid w:val="00310B94"/>
    <w:rsid w:val="00312D41"/>
    <w:rsid w:val="00323A28"/>
    <w:rsid w:val="00327B31"/>
    <w:rsid w:val="00347EBC"/>
    <w:rsid w:val="003530E8"/>
    <w:rsid w:val="00357219"/>
    <w:rsid w:val="00364267"/>
    <w:rsid w:val="00365E89"/>
    <w:rsid w:val="00367023"/>
    <w:rsid w:val="0037390E"/>
    <w:rsid w:val="00377E69"/>
    <w:rsid w:val="00380561"/>
    <w:rsid w:val="00381F23"/>
    <w:rsid w:val="00396811"/>
    <w:rsid w:val="003A7B99"/>
    <w:rsid w:val="003B0799"/>
    <w:rsid w:val="003B5109"/>
    <w:rsid w:val="003B5966"/>
    <w:rsid w:val="003C06F8"/>
    <w:rsid w:val="003C1003"/>
    <w:rsid w:val="003C6631"/>
    <w:rsid w:val="003C7C28"/>
    <w:rsid w:val="003D0F7B"/>
    <w:rsid w:val="003D4F12"/>
    <w:rsid w:val="003D567A"/>
    <w:rsid w:val="003F6C99"/>
    <w:rsid w:val="00412211"/>
    <w:rsid w:val="00415347"/>
    <w:rsid w:val="00421D6A"/>
    <w:rsid w:val="00424CEA"/>
    <w:rsid w:val="00426DDA"/>
    <w:rsid w:val="00442CFB"/>
    <w:rsid w:val="00446EFB"/>
    <w:rsid w:val="004549E5"/>
    <w:rsid w:val="00460CAA"/>
    <w:rsid w:val="00476873"/>
    <w:rsid w:val="00476D3E"/>
    <w:rsid w:val="00477AE7"/>
    <w:rsid w:val="00483559"/>
    <w:rsid w:val="004859B1"/>
    <w:rsid w:val="00490681"/>
    <w:rsid w:val="004A4F5F"/>
    <w:rsid w:val="004B04A2"/>
    <w:rsid w:val="004B1284"/>
    <w:rsid w:val="004C41FA"/>
    <w:rsid w:val="004D2CD8"/>
    <w:rsid w:val="004E0C27"/>
    <w:rsid w:val="004F163B"/>
    <w:rsid w:val="004F2A72"/>
    <w:rsid w:val="004F4A98"/>
    <w:rsid w:val="0050533B"/>
    <w:rsid w:val="00510E33"/>
    <w:rsid w:val="00532675"/>
    <w:rsid w:val="00547197"/>
    <w:rsid w:val="00553EEA"/>
    <w:rsid w:val="00555C79"/>
    <w:rsid w:val="0055704E"/>
    <w:rsid w:val="00560B46"/>
    <w:rsid w:val="0057356E"/>
    <w:rsid w:val="00576667"/>
    <w:rsid w:val="005805BF"/>
    <w:rsid w:val="005917E8"/>
    <w:rsid w:val="00594D21"/>
    <w:rsid w:val="005A37CA"/>
    <w:rsid w:val="005B5ACA"/>
    <w:rsid w:val="005E15D2"/>
    <w:rsid w:val="006050F4"/>
    <w:rsid w:val="00611A61"/>
    <w:rsid w:val="00625507"/>
    <w:rsid w:val="00627C27"/>
    <w:rsid w:val="00627E16"/>
    <w:rsid w:val="006351BC"/>
    <w:rsid w:val="00637E2F"/>
    <w:rsid w:val="00642CAE"/>
    <w:rsid w:val="00655A05"/>
    <w:rsid w:val="00655E5C"/>
    <w:rsid w:val="00660152"/>
    <w:rsid w:val="00660D4C"/>
    <w:rsid w:val="00663851"/>
    <w:rsid w:val="00665CBB"/>
    <w:rsid w:val="0067051C"/>
    <w:rsid w:val="00673DB4"/>
    <w:rsid w:val="00674206"/>
    <w:rsid w:val="00680DFC"/>
    <w:rsid w:val="00697739"/>
    <w:rsid w:val="006A195C"/>
    <w:rsid w:val="006A3F52"/>
    <w:rsid w:val="006A771C"/>
    <w:rsid w:val="006B4E37"/>
    <w:rsid w:val="006B67D1"/>
    <w:rsid w:val="006D32DB"/>
    <w:rsid w:val="006D551A"/>
    <w:rsid w:val="006D6187"/>
    <w:rsid w:val="006E7780"/>
    <w:rsid w:val="006F4A77"/>
    <w:rsid w:val="00706DAA"/>
    <w:rsid w:val="0072004E"/>
    <w:rsid w:val="00724707"/>
    <w:rsid w:val="007302CE"/>
    <w:rsid w:val="007330EE"/>
    <w:rsid w:val="00735B13"/>
    <w:rsid w:val="007633CD"/>
    <w:rsid w:val="00763D2A"/>
    <w:rsid w:val="00766379"/>
    <w:rsid w:val="00774BAB"/>
    <w:rsid w:val="0077503D"/>
    <w:rsid w:val="00776D7D"/>
    <w:rsid w:val="00781005"/>
    <w:rsid w:val="007835DB"/>
    <w:rsid w:val="00787213"/>
    <w:rsid w:val="00796CAE"/>
    <w:rsid w:val="007B0E2C"/>
    <w:rsid w:val="007C055F"/>
    <w:rsid w:val="007C0F25"/>
    <w:rsid w:val="007C7AD4"/>
    <w:rsid w:val="007D3C61"/>
    <w:rsid w:val="007D5855"/>
    <w:rsid w:val="007F306F"/>
    <w:rsid w:val="007F6041"/>
    <w:rsid w:val="008013F8"/>
    <w:rsid w:val="00805BAF"/>
    <w:rsid w:val="008205E4"/>
    <w:rsid w:val="00821627"/>
    <w:rsid w:val="008217FC"/>
    <w:rsid w:val="00833DE9"/>
    <w:rsid w:val="00841546"/>
    <w:rsid w:val="00843CE4"/>
    <w:rsid w:val="00846D3D"/>
    <w:rsid w:val="00861551"/>
    <w:rsid w:val="00862FE2"/>
    <w:rsid w:val="0088180E"/>
    <w:rsid w:val="00883205"/>
    <w:rsid w:val="00883A21"/>
    <w:rsid w:val="00883B8A"/>
    <w:rsid w:val="008A6ECE"/>
    <w:rsid w:val="008C6AA8"/>
    <w:rsid w:val="008C741F"/>
    <w:rsid w:val="008D7AC8"/>
    <w:rsid w:val="008D7ED0"/>
    <w:rsid w:val="008F6E1A"/>
    <w:rsid w:val="00901895"/>
    <w:rsid w:val="009032EC"/>
    <w:rsid w:val="009134F0"/>
    <w:rsid w:val="009140C7"/>
    <w:rsid w:val="00926781"/>
    <w:rsid w:val="00926E46"/>
    <w:rsid w:val="0092701D"/>
    <w:rsid w:val="00927623"/>
    <w:rsid w:val="009329B7"/>
    <w:rsid w:val="0096082C"/>
    <w:rsid w:val="00964166"/>
    <w:rsid w:val="00964EB4"/>
    <w:rsid w:val="00971BFC"/>
    <w:rsid w:val="0098220E"/>
    <w:rsid w:val="00984E60"/>
    <w:rsid w:val="009A4FEC"/>
    <w:rsid w:val="009A5309"/>
    <w:rsid w:val="009A7B14"/>
    <w:rsid w:val="009B0A8C"/>
    <w:rsid w:val="009B425B"/>
    <w:rsid w:val="009B44F3"/>
    <w:rsid w:val="009B4B8D"/>
    <w:rsid w:val="009C7AEC"/>
    <w:rsid w:val="009D0BAA"/>
    <w:rsid w:val="009E1F17"/>
    <w:rsid w:val="00A1364D"/>
    <w:rsid w:val="00A273E3"/>
    <w:rsid w:val="00A4173A"/>
    <w:rsid w:val="00A45E06"/>
    <w:rsid w:val="00A55D3C"/>
    <w:rsid w:val="00A62E56"/>
    <w:rsid w:val="00A7170D"/>
    <w:rsid w:val="00A7602B"/>
    <w:rsid w:val="00A76DA7"/>
    <w:rsid w:val="00A863F7"/>
    <w:rsid w:val="00A924BD"/>
    <w:rsid w:val="00A9307A"/>
    <w:rsid w:val="00A96EEC"/>
    <w:rsid w:val="00A97041"/>
    <w:rsid w:val="00AA1D35"/>
    <w:rsid w:val="00AA22CA"/>
    <w:rsid w:val="00AA5E2E"/>
    <w:rsid w:val="00AB59E1"/>
    <w:rsid w:val="00AD29B9"/>
    <w:rsid w:val="00AD2E2E"/>
    <w:rsid w:val="00AF2FC1"/>
    <w:rsid w:val="00AF7B6E"/>
    <w:rsid w:val="00B05DB2"/>
    <w:rsid w:val="00B20AD4"/>
    <w:rsid w:val="00B24D09"/>
    <w:rsid w:val="00B30ECE"/>
    <w:rsid w:val="00B320FE"/>
    <w:rsid w:val="00B33CCD"/>
    <w:rsid w:val="00B35D49"/>
    <w:rsid w:val="00B43378"/>
    <w:rsid w:val="00B44504"/>
    <w:rsid w:val="00B463DE"/>
    <w:rsid w:val="00B62FA9"/>
    <w:rsid w:val="00B7631B"/>
    <w:rsid w:val="00B94EDC"/>
    <w:rsid w:val="00BA4416"/>
    <w:rsid w:val="00BD1A4B"/>
    <w:rsid w:val="00BD61F2"/>
    <w:rsid w:val="00BE1844"/>
    <w:rsid w:val="00BE3F46"/>
    <w:rsid w:val="00BE4DA6"/>
    <w:rsid w:val="00BF4AC1"/>
    <w:rsid w:val="00BF4B10"/>
    <w:rsid w:val="00BF7215"/>
    <w:rsid w:val="00C0594E"/>
    <w:rsid w:val="00C10814"/>
    <w:rsid w:val="00C162DE"/>
    <w:rsid w:val="00C23D5B"/>
    <w:rsid w:val="00C35AA4"/>
    <w:rsid w:val="00C37FE4"/>
    <w:rsid w:val="00C514D2"/>
    <w:rsid w:val="00C5251A"/>
    <w:rsid w:val="00C626B5"/>
    <w:rsid w:val="00C7210E"/>
    <w:rsid w:val="00C8241A"/>
    <w:rsid w:val="00C93E3F"/>
    <w:rsid w:val="00C96A2F"/>
    <w:rsid w:val="00CB68BA"/>
    <w:rsid w:val="00CB7DFF"/>
    <w:rsid w:val="00CD4284"/>
    <w:rsid w:val="00CD46AC"/>
    <w:rsid w:val="00CE11BD"/>
    <w:rsid w:val="00CE1ED1"/>
    <w:rsid w:val="00CE3459"/>
    <w:rsid w:val="00CE65B5"/>
    <w:rsid w:val="00CF6D5D"/>
    <w:rsid w:val="00D011DE"/>
    <w:rsid w:val="00D13F0F"/>
    <w:rsid w:val="00D20145"/>
    <w:rsid w:val="00D20886"/>
    <w:rsid w:val="00D21808"/>
    <w:rsid w:val="00D2480E"/>
    <w:rsid w:val="00D441B8"/>
    <w:rsid w:val="00D53EC1"/>
    <w:rsid w:val="00D60125"/>
    <w:rsid w:val="00D70D62"/>
    <w:rsid w:val="00D74D0B"/>
    <w:rsid w:val="00D777AE"/>
    <w:rsid w:val="00D816D2"/>
    <w:rsid w:val="00D8496A"/>
    <w:rsid w:val="00D87829"/>
    <w:rsid w:val="00D87C89"/>
    <w:rsid w:val="00D93EA1"/>
    <w:rsid w:val="00D93F6F"/>
    <w:rsid w:val="00D9481E"/>
    <w:rsid w:val="00DA31F6"/>
    <w:rsid w:val="00DA690B"/>
    <w:rsid w:val="00DB0AAD"/>
    <w:rsid w:val="00DB5111"/>
    <w:rsid w:val="00DB6057"/>
    <w:rsid w:val="00DB7FD1"/>
    <w:rsid w:val="00DC27CC"/>
    <w:rsid w:val="00DC68E6"/>
    <w:rsid w:val="00DD55C9"/>
    <w:rsid w:val="00DE0289"/>
    <w:rsid w:val="00DE1707"/>
    <w:rsid w:val="00DE427C"/>
    <w:rsid w:val="00DF15E2"/>
    <w:rsid w:val="00DF2D08"/>
    <w:rsid w:val="00DF304A"/>
    <w:rsid w:val="00DF34B5"/>
    <w:rsid w:val="00DF7E42"/>
    <w:rsid w:val="00E04812"/>
    <w:rsid w:val="00E159FF"/>
    <w:rsid w:val="00E37868"/>
    <w:rsid w:val="00E44F38"/>
    <w:rsid w:val="00E578C5"/>
    <w:rsid w:val="00E64C65"/>
    <w:rsid w:val="00E65683"/>
    <w:rsid w:val="00E74418"/>
    <w:rsid w:val="00E7610A"/>
    <w:rsid w:val="00E774CC"/>
    <w:rsid w:val="00E80523"/>
    <w:rsid w:val="00E83257"/>
    <w:rsid w:val="00E9554E"/>
    <w:rsid w:val="00EA1A8A"/>
    <w:rsid w:val="00EC5F78"/>
    <w:rsid w:val="00EE3C30"/>
    <w:rsid w:val="00EE4E80"/>
    <w:rsid w:val="00EF1044"/>
    <w:rsid w:val="00EF273C"/>
    <w:rsid w:val="00EF41F9"/>
    <w:rsid w:val="00F00C17"/>
    <w:rsid w:val="00F01E6B"/>
    <w:rsid w:val="00F10545"/>
    <w:rsid w:val="00F12165"/>
    <w:rsid w:val="00F16145"/>
    <w:rsid w:val="00F17FE5"/>
    <w:rsid w:val="00F212A8"/>
    <w:rsid w:val="00F24935"/>
    <w:rsid w:val="00F41894"/>
    <w:rsid w:val="00F42B7A"/>
    <w:rsid w:val="00F4613F"/>
    <w:rsid w:val="00F4790D"/>
    <w:rsid w:val="00F51341"/>
    <w:rsid w:val="00F60532"/>
    <w:rsid w:val="00F6499C"/>
    <w:rsid w:val="00F71632"/>
    <w:rsid w:val="00F71EF9"/>
    <w:rsid w:val="00F72916"/>
    <w:rsid w:val="00F749DA"/>
    <w:rsid w:val="00F82550"/>
    <w:rsid w:val="00F84F69"/>
    <w:rsid w:val="00FA3F1A"/>
    <w:rsid w:val="00FB7DB6"/>
    <w:rsid w:val="00FC574E"/>
    <w:rsid w:val="00FC6A05"/>
    <w:rsid w:val="00FC6BAD"/>
    <w:rsid w:val="00FE33B2"/>
    <w:rsid w:val="00FE4359"/>
    <w:rsid w:val="00FE6E4B"/>
    <w:rsid w:val="00FF07EB"/>
    <w:rsid w:val="00FF0BAE"/>
    <w:rsid w:val="00FF0DAB"/>
    <w:rsid w:val="00FF2F4C"/>
    <w:rsid w:val="00FF3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C4228"/>
  <w15:docId w15:val="{54352EFC-2644-429E-9AE5-7C71A6AD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3EA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83205"/>
    <w:pPr>
      <w:keepNext/>
      <w:jc w:val="center"/>
      <w:outlineLvl w:val="0"/>
    </w:pPr>
    <w:rPr>
      <w:b/>
      <w:bCs/>
      <w:color w:val="000000"/>
      <w:sz w:val="28"/>
      <w:szCs w:val="32"/>
    </w:rPr>
  </w:style>
  <w:style w:type="paragraph" w:styleId="2">
    <w:name w:val="heading 2"/>
    <w:basedOn w:val="a"/>
    <w:next w:val="a"/>
    <w:link w:val="20"/>
    <w:qFormat/>
    <w:rsid w:val="00883205"/>
    <w:pPr>
      <w:keepNext/>
      <w:jc w:val="center"/>
      <w:outlineLvl w:val="1"/>
    </w:pPr>
    <w:rPr>
      <w:b/>
      <w:bCs/>
      <w:szCs w:val="40"/>
    </w:rPr>
  </w:style>
  <w:style w:type="paragraph" w:styleId="3">
    <w:name w:val="heading 3"/>
    <w:basedOn w:val="a"/>
    <w:next w:val="a"/>
    <w:link w:val="30"/>
    <w:qFormat/>
    <w:rsid w:val="0088320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D93EA1"/>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Normal">
    <w:name w:val="ConsPlusNormal"/>
    <w:link w:val="ConsPlusNormal0"/>
    <w:qFormat/>
    <w:rsid w:val="00D93EA1"/>
    <w:pPr>
      <w:widowControl w:val="0"/>
      <w:autoSpaceDE w:val="0"/>
      <w:autoSpaceDN w:val="0"/>
      <w:spacing w:after="0" w:line="240" w:lineRule="auto"/>
    </w:pPr>
    <w:rPr>
      <w:rFonts w:ascii="Calibri" w:eastAsia="Calibri" w:hAnsi="Calibri" w:cs="Calibri"/>
      <w:lang w:eastAsia="ru-RU"/>
    </w:rPr>
  </w:style>
  <w:style w:type="paragraph" w:styleId="a3">
    <w:name w:val="Normal (Web)"/>
    <w:basedOn w:val="a"/>
    <w:rsid w:val="00D93EA1"/>
    <w:pPr>
      <w:spacing w:before="100" w:beforeAutospacing="1" w:after="100" w:afterAutospacing="1"/>
    </w:pPr>
  </w:style>
  <w:style w:type="paragraph" w:customStyle="1" w:styleId="a4">
    <w:name w:val="Знак"/>
    <w:basedOn w:val="a"/>
    <w:rsid w:val="00926781"/>
    <w:pPr>
      <w:spacing w:after="160" w:line="240" w:lineRule="exact"/>
    </w:pPr>
    <w:rPr>
      <w:rFonts w:ascii="Verdana" w:hAnsi="Verdana" w:cs="Verdana"/>
      <w:lang w:val="en-US" w:eastAsia="en-US"/>
    </w:rPr>
  </w:style>
  <w:style w:type="paragraph" w:styleId="a5">
    <w:name w:val="header"/>
    <w:basedOn w:val="a"/>
    <w:link w:val="a6"/>
    <w:unhideWhenUsed/>
    <w:rsid w:val="00883205"/>
    <w:pPr>
      <w:tabs>
        <w:tab w:val="center" w:pos="4677"/>
        <w:tab w:val="right" w:pos="9355"/>
      </w:tabs>
    </w:pPr>
  </w:style>
  <w:style w:type="character" w:customStyle="1" w:styleId="a6">
    <w:name w:val="Верхний колонтитул Знак"/>
    <w:basedOn w:val="a0"/>
    <w:link w:val="a5"/>
    <w:uiPriority w:val="99"/>
    <w:semiHidden/>
    <w:rsid w:val="00883205"/>
    <w:rPr>
      <w:rFonts w:ascii="Times New Roman" w:eastAsia="Times New Roman" w:hAnsi="Times New Roman" w:cs="Times New Roman"/>
      <w:sz w:val="24"/>
      <w:szCs w:val="24"/>
      <w:lang w:eastAsia="ru-RU"/>
    </w:rPr>
  </w:style>
  <w:style w:type="paragraph" w:styleId="a7">
    <w:name w:val="footer"/>
    <w:basedOn w:val="a"/>
    <w:link w:val="a8"/>
    <w:unhideWhenUsed/>
    <w:rsid w:val="00883205"/>
    <w:pPr>
      <w:tabs>
        <w:tab w:val="center" w:pos="4677"/>
        <w:tab w:val="right" w:pos="9355"/>
      </w:tabs>
    </w:pPr>
  </w:style>
  <w:style w:type="character" w:customStyle="1" w:styleId="a8">
    <w:name w:val="Нижний колонтитул Знак"/>
    <w:basedOn w:val="a0"/>
    <w:link w:val="a7"/>
    <w:rsid w:val="00883205"/>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83205"/>
    <w:rPr>
      <w:rFonts w:ascii="Times New Roman" w:eastAsia="Times New Roman" w:hAnsi="Times New Roman" w:cs="Times New Roman"/>
      <w:b/>
      <w:bCs/>
      <w:color w:val="000000"/>
      <w:sz w:val="28"/>
      <w:szCs w:val="32"/>
      <w:lang w:eastAsia="ru-RU"/>
    </w:rPr>
  </w:style>
  <w:style w:type="character" w:customStyle="1" w:styleId="20">
    <w:name w:val="Заголовок 2 Знак"/>
    <w:basedOn w:val="a0"/>
    <w:link w:val="2"/>
    <w:rsid w:val="00883205"/>
    <w:rPr>
      <w:rFonts w:ascii="Times New Roman" w:eastAsia="Times New Roman" w:hAnsi="Times New Roman" w:cs="Times New Roman"/>
      <w:b/>
      <w:bCs/>
      <w:sz w:val="24"/>
      <w:szCs w:val="40"/>
      <w:lang w:eastAsia="ru-RU"/>
    </w:rPr>
  </w:style>
  <w:style w:type="character" w:customStyle="1" w:styleId="30">
    <w:name w:val="Заголовок 3 Знак"/>
    <w:basedOn w:val="a0"/>
    <w:link w:val="3"/>
    <w:rsid w:val="00883205"/>
    <w:rPr>
      <w:rFonts w:ascii="Arial" w:eastAsia="Times New Roman" w:hAnsi="Arial" w:cs="Arial"/>
      <w:b/>
      <w:bCs/>
      <w:sz w:val="26"/>
      <w:szCs w:val="26"/>
      <w:lang w:eastAsia="ru-RU"/>
    </w:rPr>
  </w:style>
  <w:style w:type="paragraph" w:customStyle="1" w:styleId="xl33">
    <w:name w:val="xl33"/>
    <w:basedOn w:val="a"/>
    <w:rsid w:val="00883205"/>
    <w:pPr>
      <w:spacing w:before="100" w:beforeAutospacing="1" w:after="100" w:afterAutospacing="1"/>
      <w:jc w:val="center"/>
    </w:pPr>
    <w:rPr>
      <w:rFonts w:eastAsia="Arial Unicode MS"/>
      <w:sz w:val="28"/>
      <w:szCs w:val="28"/>
    </w:rPr>
  </w:style>
  <w:style w:type="paragraph" w:styleId="a9">
    <w:name w:val="Balloon Text"/>
    <w:basedOn w:val="a"/>
    <w:link w:val="aa"/>
    <w:semiHidden/>
    <w:rsid w:val="00883205"/>
    <w:rPr>
      <w:rFonts w:ascii="Tahoma" w:hAnsi="Tahoma" w:cs="Tahoma"/>
      <w:sz w:val="16"/>
      <w:szCs w:val="16"/>
    </w:rPr>
  </w:style>
  <w:style w:type="character" w:customStyle="1" w:styleId="aa">
    <w:name w:val="Текст выноски Знак"/>
    <w:basedOn w:val="a0"/>
    <w:link w:val="a9"/>
    <w:semiHidden/>
    <w:rsid w:val="00883205"/>
    <w:rPr>
      <w:rFonts w:ascii="Tahoma" w:eastAsia="Times New Roman" w:hAnsi="Tahoma" w:cs="Tahoma"/>
      <w:sz w:val="16"/>
      <w:szCs w:val="16"/>
      <w:lang w:eastAsia="ru-RU"/>
    </w:rPr>
  </w:style>
  <w:style w:type="character" w:styleId="ab">
    <w:name w:val="page number"/>
    <w:basedOn w:val="a0"/>
    <w:rsid w:val="00883205"/>
  </w:style>
  <w:style w:type="paragraph" w:customStyle="1" w:styleId="Default">
    <w:name w:val="Default"/>
    <w:rsid w:val="008832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c">
    <w:name w:val="Hyperlink"/>
    <w:uiPriority w:val="99"/>
    <w:unhideWhenUsed/>
    <w:rsid w:val="00766379"/>
    <w:rPr>
      <w:color w:val="0563C1"/>
      <w:u w:val="single"/>
    </w:rPr>
  </w:style>
  <w:style w:type="character" w:customStyle="1" w:styleId="ConsPlusNormal0">
    <w:name w:val="ConsPlusNormal Знак"/>
    <w:link w:val="ConsPlusNormal"/>
    <w:locked/>
    <w:rsid w:val="00766379"/>
    <w:rPr>
      <w:rFonts w:ascii="Calibri" w:eastAsia="Calibri" w:hAnsi="Calibri" w:cs="Calibri"/>
      <w:lang w:eastAsia="ru-RU"/>
    </w:rPr>
  </w:style>
  <w:style w:type="paragraph" w:styleId="21">
    <w:name w:val="Body Text Indent 2"/>
    <w:basedOn w:val="a"/>
    <w:link w:val="22"/>
    <w:semiHidden/>
    <w:rsid w:val="00CD46AC"/>
    <w:pPr>
      <w:ind w:firstLine="720"/>
      <w:jc w:val="both"/>
    </w:pPr>
    <w:rPr>
      <w:sz w:val="28"/>
      <w:szCs w:val="28"/>
    </w:rPr>
  </w:style>
  <w:style w:type="character" w:customStyle="1" w:styleId="22">
    <w:name w:val="Основной текст с отступом 2 Знак"/>
    <w:basedOn w:val="a0"/>
    <w:link w:val="21"/>
    <w:semiHidden/>
    <w:rsid w:val="00CD46AC"/>
    <w:rPr>
      <w:rFonts w:ascii="Times New Roman" w:eastAsia="Times New Roman" w:hAnsi="Times New Roman" w:cs="Times New Roman"/>
      <w:sz w:val="28"/>
      <w:szCs w:val="28"/>
      <w:lang w:eastAsia="ru-RU"/>
    </w:rPr>
  </w:style>
  <w:style w:type="paragraph" w:styleId="ad">
    <w:name w:val="Title"/>
    <w:basedOn w:val="a"/>
    <w:link w:val="ae"/>
    <w:qFormat/>
    <w:rsid w:val="00A96EEC"/>
    <w:pPr>
      <w:jc w:val="center"/>
    </w:pPr>
    <w:rPr>
      <w:b/>
      <w:bCs/>
      <w:sz w:val="28"/>
    </w:rPr>
  </w:style>
  <w:style w:type="character" w:customStyle="1" w:styleId="ae">
    <w:name w:val="Заголовок Знак"/>
    <w:basedOn w:val="a0"/>
    <w:link w:val="ad"/>
    <w:rsid w:val="00A96EEC"/>
    <w:rPr>
      <w:rFonts w:ascii="Times New Roman" w:eastAsia="Times New Roman" w:hAnsi="Times New Roman" w:cs="Times New Roman"/>
      <w:b/>
      <w:bCs/>
      <w:sz w:val="28"/>
      <w:szCs w:val="24"/>
      <w:lang w:eastAsia="ru-RU"/>
    </w:rPr>
  </w:style>
  <w:style w:type="character" w:customStyle="1" w:styleId="FontStyle13">
    <w:name w:val="Font Style13"/>
    <w:basedOn w:val="a0"/>
    <w:rsid w:val="00071A39"/>
    <w:rPr>
      <w:rFonts w:ascii="Times New Roman" w:hAnsi="Times New Roman" w:cs="Times New Roman" w:hint="default"/>
      <w:b/>
      <w:bCs/>
      <w:sz w:val="26"/>
      <w:szCs w:val="26"/>
    </w:rPr>
  </w:style>
  <w:style w:type="character" w:customStyle="1" w:styleId="FontStyle15">
    <w:name w:val="Font Style15"/>
    <w:basedOn w:val="a0"/>
    <w:rsid w:val="00071A39"/>
    <w:rPr>
      <w:rFonts w:ascii="Times New Roman" w:hAnsi="Times New Roman" w:cs="Times New Roman" w:hint="default"/>
      <w:sz w:val="26"/>
      <w:szCs w:val="26"/>
    </w:rPr>
  </w:style>
  <w:style w:type="paragraph" w:styleId="af">
    <w:name w:val="No Spacing"/>
    <w:uiPriority w:val="1"/>
    <w:qFormat/>
    <w:rsid w:val="00071A39"/>
    <w:pPr>
      <w:spacing w:after="0" w:line="240" w:lineRule="auto"/>
    </w:pPr>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5B5ACA"/>
    <w:pPr>
      <w:spacing w:after="120" w:line="480" w:lineRule="auto"/>
    </w:pPr>
  </w:style>
  <w:style w:type="character" w:customStyle="1" w:styleId="24">
    <w:name w:val="Основной текст 2 Знак"/>
    <w:basedOn w:val="a0"/>
    <w:link w:val="23"/>
    <w:uiPriority w:val="99"/>
    <w:semiHidden/>
    <w:rsid w:val="005B5ACA"/>
    <w:rPr>
      <w:rFonts w:ascii="Times New Roman" w:eastAsia="Times New Roman" w:hAnsi="Times New Roman" w:cs="Times New Roman"/>
      <w:sz w:val="24"/>
      <w:szCs w:val="24"/>
      <w:lang w:eastAsia="ru-RU"/>
    </w:rPr>
  </w:style>
  <w:style w:type="paragraph" w:styleId="af0">
    <w:name w:val="Body Text Indent"/>
    <w:basedOn w:val="a"/>
    <w:link w:val="af1"/>
    <w:uiPriority w:val="99"/>
    <w:semiHidden/>
    <w:unhideWhenUsed/>
    <w:rsid w:val="005B5ACA"/>
    <w:pPr>
      <w:spacing w:after="120"/>
      <w:ind w:left="283"/>
    </w:pPr>
  </w:style>
  <w:style w:type="character" w:customStyle="1" w:styleId="af1">
    <w:name w:val="Основной текст с отступом Знак"/>
    <w:basedOn w:val="a0"/>
    <w:link w:val="af0"/>
    <w:uiPriority w:val="99"/>
    <w:semiHidden/>
    <w:rsid w:val="005B5AC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373492">
      <w:bodyDiv w:val="1"/>
      <w:marLeft w:val="0"/>
      <w:marRight w:val="0"/>
      <w:marTop w:val="0"/>
      <w:marBottom w:val="0"/>
      <w:divBdr>
        <w:top w:val="none" w:sz="0" w:space="0" w:color="auto"/>
        <w:left w:val="none" w:sz="0" w:space="0" w:color="auto"/>
        <w:bottom w:val="none" w:sz="0" w:space="0" w:color="auto"/>
        <w:right w:val="none" w:sz="0" w:space="0" w:color="auto"/>
      </w:divBdr>
    </w:div>
    <w:div w:id="511802340">
      <w:bodyDiv w:val="1"/>
      <w:marLeft w:val="0"/>
      <w:marRight w:val="0"/>
      <w:marTop w:val="0"/>
      <w:marBottom w:val="0"/>
      <w:divBdr>
        <w:top w:val="none" w:sz="0" w:space="0" w:color="auto"/>
        <w:left w:val="none" w:sz="0" w:space="0" w:color="auto"/>
        <w:bottom w:val="none" w:sz="0" w:space="0" w:color="auto"/>
        <w:right w:val="none" w:sz="0" w:space="0" w:color="auto"/>
      </w:divBdr>
    </w:div>
    <w:div w:id="549268355">
      <w:bodyDiv w:val="1"/>
      <w:marLeft w:val="0"/>
      <w:marRight w:val="0"/>
      <w:marTop w:val="0"/>
      <w:marBottom w:val="0"/>
      <w:divBdr>
        <w:top w:val="none" w:sz="0" w:space="0" w:color="auto"/>
        <w:left w:val="none" w:sz="0" w:space="0" w:color="auto"/>
        <w:bottom w:val="none" w:sz="0" w:space="0" w:color="auto"/>
        <w:right w:val="none" w:sz="0" w:space="0" w:color="auto"/>
      </w:divBdr>
    </w:div>
    <w:div w:id="676810972">
      <w:bodyDiv w:val="1"/>
      <w:marLeft w:val="0"/>
      <w:marRight w:val="0"/>
      <w:marTop w:val="0"/>
      <w:marBottom w:val="0"/>
      <w:divBdr>
        <w:top w:val="none" w:sz="0" w:space="0" w:color="auto"/>
        <w:left w:val="none" w:sz="0" w:space="0" w:color="auto"/>
        <w:bottom w:val="none" w:sz="0" w:space="0" w:color="auto"/>
        <w:right w:val="none" w:sz="0" w:space="0" w:color="auto"/>
      </w:divBdr>
    </w:div>
    <w:div w:id="702903190">
      <w:bodyDiv w:val="1"/>
      <w:marLeft w:val="0"/>
      <w:marRight w:val="0"/>
      <w:marTop w:val="0"/>
      <w:marBottom w:val="0"/>
      <w:divBdr>
        <w:top w:val="none" w:sz="0" w:space="0" w:color="auto"/>
        <w:left w:val="none" w:sz="0" w:space="0" w:color="auto"/>
        <w:bottom w:val="none" w:sz="0" w:space="0" w:color="auto"/>
        <w:right w:val="none" w:sz="0" w:space="0" w:color="auto"/>
      </w:divBdr>
    </w:div>
    <w:div w:id="883180360">
      <w:bodyDiv w:val="1"/>
      <w:marLeft w:val="0"/>
      <w:marRight w:val="0"/>
      <w:marTop w:val="0"/>
      <w:marBottom w:val="0"/>
      <w:divBdr>
        <w:top w:val="none" w:sz="0" w:space="0" w:color="auto"/>
        <w:left w:val="none" w:sz="0" w:space="0" w:color="auto"/>
        <w:bottom w:val="none" w:sz="0" w:space="0" w:color="auto"/>
        <w:right w:val="none" w:sz="0" w:space="0" w:color="auto"/>
      </w:divBdr>
    </w:div>
    <w:div w:id="993724266">
      <w:bodyDiv w:val="1"/>
      <w:marLeft w:val="0"/>
      <w:marRight w:val="0"/>
      <w:marTop w:val="0"/>
      <w:marBottom w:val="0"/>
      <w:divBdr>
        <w:top w:val="none" w:sz="0" w:space="0" w:color="auto"/>
        <w:left w:val="none" w:sz="0" w:space="0" w:color="auto"/>
        <w:bottom w:val="none" w:sz="0" w:space="0" w:color="auto"/>
        <w:right w:val="none" w:sz="0" w:space="0" w:color="auto"/>
      </w:divBdr>
    </w:div>
    <w:div w:id="1002976976">
      <w:bodyDiv w:val="1"/>
      <w:marLeft w:val="0"/>
      <w:marRight w:val="0"/>
      <w:marTop w:val="0"/>
      <w:marBottom w:val="0"/>
      <w:divBdr>
        <w:top w:val="none" w:sz="0" w:space="0" w:color="auto"/>
        <w:left w:val="none" w:sz="0" w:space="0" w:color="auto"/>
        <w:bottom w:val="none" w:sz="0" w:space="0" w:color="auto"/>
        <w:right w:val="none" w:sz="0" w:space="0" w:color="auto"/>
      </w:divBdr>
    </w:div>
    <w:div w:id="165795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17473&amp;dst=10877" TargetMode="External"/><Relationship Id="rId18" Type="http://schemas.openxmlformats.org/officeDocument/2006/relationships/hyperlink" Target="https://login.consultant.ru/link/?req=doc&amp;base=LAW&amp;n=517473&amp;dst=3019" TargetMode="External"/><Relationship Id="rId26" Type="http://schemas.openxmlformats.org/officeDocument/2006/relationships/hyperlink" Target="https://login.consultant.ru/link/?req=doc&amp;base=LAW&amp;n=511241&amp;dst=6388" TargetMode="External"/><Relationship Id="rId39" Type="http://schemas.openxmlformats.org/officeDocument/2006/relationships/hyperlink" Target="https://login.consultant.ru/link/?req=doc&amp;base=LAW&amp;n=517473&amp;dst=26046" TargetMode="External"/><Relationship Id="rId21" Type="http://schemas.openxmlformats.org/officeDocument/2006/relationships/hyperlink" Target="https://login.consultant.ru/link/?req=doc&amp;base=LAW&amp;n=517473&amp;dst=101491" TargetMode="External"/><Relationship Id="rId34" Type="http://schemas.openxmlformats.org/officeDocument/2006/relationships/hyperlink" Target="https://login.consultant.ru/link/?req=doc&amp;base=LAW&amp;n=517473&amp;dst=26046" TargetMode="External"/><Relationship Id="rId42" Type="http://schemas.openxmlformats.org/officeDocument/2006/relationships/hyperlink" Target="https://login.consultant.ru/link/?req=doc&amp;base=LAW&amp;n=517473&amp;dst=26121" TargetMode="External"/><Relationship Id="rId47" Type="http://schemas.openxmlformats.org/officeDocument/2006/relationships/hyperlink" Target="https://login.consultant.ru/link/?req=doc&amp;base=LAW&amp;n=517473&amp;dst=26121" TargetMode="External"/><Relationship Id="rId50" Type="http://schemas.openxmlformats.org/officeDocument/2006/relationships/hyperlink" Target="https://login.consultant.ru/link/?req=doc&amp;base=LAW&amp;n=511241&amp;dst=6387" TargetMode="External"/><Relationship Id="rId55" Type="http://schemas.openxmlformats.org/officeDocument/2006/relationships/hyperlink" Target="https://login.consultant.ru/link/?req=doc&amp;base=LAW&amp;n=511241&amp;dst=6387" TargetMode="External"/><Relationship Id="rId63" Type="http://schemas.openxmlformats.org/officeDocument/2006/relationships/hyperlink" Target="consultantplus://offline/ref=53F1D1006F163EEFAA5FA7818051434D75BB36DD8BCB693EE3C0A38EC3EC96942D3591A0A75C575AE982C10ABFJ0G9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517473&amp;dst=3019" TargetMode="External"/><Relationship Id="rId20" Type="http://schemas.openxmlformats.org/officeDocument/2006/relationships/hyperlink" Target="https://login.consultant.ru/link/?req=doc&amp;base=LAW&amp;n=517473&amp;dst=3019" TargetMode="External"/><Relationship Id="rId29" Type="http://schemas.openxmlformats.org/officeDocument/2006/relationships/hyperlink" Target="https://login.consultant.ru/link/?req=doc&amp;base=LAW&amp;n=517473&amp;dst=26046" TargetMode="External"/><Relationship Id="rId41" Type="http://schemas.openxmlformats.org/officeDocument/2006/relationships/hyperlink" Target="https://login.consultant.ru/link/?req=doc&amp;base=LAW&amp;n=511241&amp;dst=6388" TargetMode="External"/><Relationship Id="rId54" Type="http://schemas.openxmlformats.org/officeDocument/2006/relationships/hyperlink" Target="https://login.consultant.ru/link/?req=doc&amp;base=LAW&amp;n=517473&amp;dst=26046" TargetMode="External"/><Relationship Id="rId62" Type="http://schemas.openxmlformats.org/officeDocument/2006/relationships/hyperlink" Target="https://login.consultant.ru/link/?req=doc&amp;base=LAW&amp;n=4826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7473&amp;dst=101491" TargetMode="External"/><Relationship Id="rId24" Type="http://schemas.openxmlformats.org/officeDocument/2006/relationships/hyperlink" Target="https://login.consultant.ru/link/?req=doc&amp;base=LAW&amp;n=517473&amp;dst=26046" TargetMode="External"/><Relationship Id="rId32" Type="http://schemas.openxmlformats.org/officeDocument/2006/relationships/hyperlink" Target="https://login.consultant.ru/link/?req=doc&amp;base=LAW&amp;n=517473&amp;dst=26121" TargetMode="External"/><Relationship Id="rId37" Type="http://schemas.openxmlformats.org/officeDocument/2006/relationships/hyperlink" Target="https://login.consultant.ru/link/?req=doc&amp;base=LAW&amp;n=517473&amp;dst=26121" TargetMode="External"/><Relationship Id="rId40" Type="http://schemas.openxmlformats.org/officeDocument/2006/relationships/hyperlink" Target="https://login.consultant.ru/link/?req=doc&amp;base=LAW&amp;n=511241&amp;dst=6387" TargetMode="External"/><Relationship Id="rId45" Type="http://schemas.openxmlformats.org/officeDocument/2006/relationships/hyperlink" Target="https://login.consultant.ru/link/?req=doc&amp;base=LAW&amp;n=511241&amp;dst=6387" TargetMode="External"/><Relationship Id="rId53" Type="http://schemas.openxmlformats.org/officeDocument/2006/relationships/hyperlink" Target="https://login.consultant.ru/link/?req=doc&amp;base=LAW&amp;n=511241&amp;dst=7714" TargetMode="External"/><Relationship Id="rId58" Type="http://schemas.openxmlformats.org/officeDocument/2006/relationships/hyperlink" Target="https://login.consultant.ru/link/?req=doc&amp;base=LAW&amp;n=517473&amp;dst=2607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17473&amp;dst=3019" TargetMode="External"/><Relationship Id="rId23" Type="http://schemas.openxmlformats.org/officeDocument/2006/relationships/hyperlink" Target="https://login.consultant.ru/link/?req=doc&amp;base=LAW&amp;n=511241&amp;dst=7714" TargetMode="External"/><Relationship Id="rId28" Type="http://schemas.openxmlformats.org/officeDocument/2006/relationships/hyperlink" Target="https://login.consultant.ru/link/?req=doc&amp;base=LAW&amp;n=511241&amp;dst=7714" TargetMode="External"/><Relationship Id="rId36" Type="http://schemas.openxmlformats.org/officeDocument/2006/relationships/hyperlink" Target="https://login.consultant.ru/link/?req=doc&amp;base=LAW&amp;n=511241&amp;dst=6388" TargetMode="External"/><Relationship Id="rId49" Type="http://schemas.openxmlformats.org/officeDocument/2006/relationships/hyperlink" Target="https://login.consultant.ru/link/?req=doc&amp;base=LAW&amp;n=517473&amp;dst=26046" TargetMode="External"/><Relationship Id="rId57" Type="http://schemas.openxmlformats.org/officeDocument/2006/relationships/hyperlink" Target="https://login.consultant.ru/link/?req=doc&amp;base=LAW&amp;n=517473&amp;dst=26121" TargetMode="External"/><Relationship Id="rId61" Type="http://schemas.openxmlformats.org/officeDocument/2006/relationships/hyperlink" Target="consultantplus://offline/ref=5FCA8434E425CC6CC5C496B16E2717B111D262A71C4F3B82D979A4E4E8140E0FC30592ABD543C60092345A22E8665AC6EBD9EFBF45E07028R207O" TargetMode="External"/><Relationship Id="rId10" Type="http://schemas.openxmlformats.org/officeDocument/2006/relationships/hyperlink" Target="https://login.consultant.ru/link/?req=doc&amp;base=LAW&amp;n=517473&amp;dst=10877" TargetMode="External"/><Relationship Id="rId19" Type="http://schemas.openxmlformats.org/officeDocument/2006/relationships/hyperlink" Target="https://login.consultant.ru/link/?req=doc&amp;base=LAW&amp;n=517473&amp;dst=3019" TargetMode="External"/><Relationship Id="rId31" Type="http://schemas.openxmlformats.org/officeDocument/2006/relationships/hyperlink" Target="https://login.consultant.ru/link/?req=doc&amp;base=LAW&amp;n=511241&amp;dst=6388" TargetMode="External"/><Relationship Id="rId44" Type="http://schemas.openxmlformats.org/officeDocument/2006/relationships/hyperlink" Target="https://login.consultant.ru/link/?req=doc&amp;base=LAW&amp;n=517473&amp;dst=26046" TargetMode="External"/><Relationship Id="rId52" Type="http://schemas.openxmlformats.org/officeDocument/2006/relationships/hyperlink" Target="https://login.consultant.ru/link/?req=doc&amp;base=LAW&amp;n=517473&amp;dst=26121" TargetMode="External"/><Relationship Id="rId60" Type="http://schemas.openxmlformats.org/officeDocument/2006/relationships/hyperlink" Target="consultantplus://offline/ref=0E0BE9F0BA350474BF0E3D906E01D828675C0906C78897EFF64F86D70060D1C0894D99413E729C8A70A5BB4F978EC77AFBAD764A53CE0AAEs8z2N"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517473&amp;dst=3019" TargetMode="External"/><Relationship Id="rId14" Type="http://schemas.openxmlformats.org/officeDocument/2006/relationships/hyperlink" Target="https://login.consultant.ru/link/?req=doc&amp;base=LAW&amp;n=517473&amp;dst=101491" TargetMode="External"/><Relationship Id="rId22" Type="http://schemas.openxmlformats.org/officeDocument/2006/relationships/hyperlink" Target="https://login.consultant.ru/link/?req=doc&amp;base=LAW&amp;n=517473&amp;dst=10877" TargetMode="External"/><Relationship Id="rId27" Type="http://schemas.openxmlformats.org/officeDocument/2006/relationships/hyperlink" Target="https://login.consultant.ru/link/?req=doc&amp;base=LAW&amp;n=517473&amp;dst=26121" TargetMode="External"/><Relationship Id="rId30" Type="http://schemas.openxmlformats.org/officeDocument/2006/relationships/hyperlink" Target="https://login.consultant.ru/link/?req=doc&amp;base=LAW&amp;n=511241&amp;dst=6387" TargetMode="External"/><Relationship Id="rId35" Type="http://schemas.openxmlformats.org/officeDocument/2006/relationships/hyperlink" Target="https://login.consultant.ru/link/?req=doc&amp;base=LAW&amp;n=511241&amp;dst=6387" TargetMode="External"/><Relationship Id="rId43" Type="http://schemas.openxmlformats.org/officeDocument/2006/relationships/hyperlink" Target="https://login.consultant.ru/link/?req=doc&amp;base=LAW&amp;n=511241&amp;dst=7714" TargetMode="External"/><Relationship Id="rId48" Type="http://schemas.openxmlformats.org/officeDocument/2006/relationships/hyperlink" Target="https://login.consultant.ru/link/?req=doc&amp;base=LAW&amp;n=511241&amp;dst=7714" TargetMode="External"/><Relationship Id="rId56" Type="http://schemas.openxmlformats.org/officeDocument/2006/relationships/hyperlink" Target="https://login.consultant.ru/link/?req=doc&amp;base=LAW&amp;n=511241&amp;dst=6388" TargetMode="External"/><Relationship Id="rId64" Type="http://schemas.openxmlformats.org/officeDocument/2006/relationships/fontTable" Target="fontTable.xml"/><Relationship Id="rId8" Type="http://schemas.openxmlformats.org/officeDocument/2006/relationships/hyperlink" Target="consultantplus://offline/ref=C867F7B7CFA7FE996F8B04A2864A368CC025D7DAF89C6F44F1558A4E888831D31B320B92C4BCBB9820A90EaD16H" TargetMode="External"/><Relationship Id="rId51" Type="http://schemas.openxmlformats.org/officeDocument/2006/relationships/hyperlink" Target="https://login.consultant.ru/link/?req=doc&amp;base=LAW&amp;n=511241&amp;dst=6388" TargetMode="External"/><Relationship Id="rId3" Type="http://schemas.openxmlformats.org/officeDocument/2006/relationships/styles" Target="styles.xml"/><Relationship Id="rId12" Type="http://schemas.openxmlformats.org/officeDocument/2006/relationships/hyperlink" Target="https://login.consultant.ru/link/?req=doc&amp;base=LAW&amp;n=517473&amp;dst=3019" TargetMode="External"/><Relationship Id="rId17" Type="http://schemas.openxmlformats.org/officeDocument/2006/relationships/hyperlink" Target="https://login.consultant.ru/link/?req=doc&amp;base=LAW&amp;n=517473&amp;dst=3019" TargetMode="External"/><Relationship Id="rId25" Type="http://schemas.openxmlformats.org/officeDocument/2006/relationships/hyperlink" Target="https://login.consultant.ru/link/?req=doc&amp;base=LAW&amp;n=511241&amp;dst=6387" TargetMode="External"/><Relationship Id="rId33" Type="http://schemas.openxmlformats.org/officeDocument/2006/relationships/hyperlink" Target="https://login.consultant.ru/link/?req=doc&amp;base=LAW&amp;n=511241&amp;dst=7714" TargetMode="External"/><Relationship Id="rId38" Type="http://schemas.openxmlformats.org/officeDocument/2006/relationships/hyperlink" Target="https://login.consultant.ru/link/?req=doc&amp;base=LAW&amp;n=511241&amp;dst=7714" TargetMode="External"/><Relationship Id="rId46" Type="http://schemas.openxmlformats.org/officeDocument/2006/relationships/hyperlink" Target="https://login.consultant.ru/link/?req=doc&amp;base=LAW&amp;n=511241&amp;dst=6388" TargetMode="External"/><Relationship Id="rId59" Type="http://schemas.openxmlformats.org/officeDocument/2006/relationships/hyperlink" Target="consultantplus://offline/ref=47D77BBBDD45F08D4142B9E57E1A4D42FB8D00AA08E1C9D6FBAB1A7E22F5D0B94B057D13A7C56808B1DAA456CD9E3F560378205AEC681C7019i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4ABCF-F5BE-4D68-881C-2FF3773B8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13961</Words>
  <Characters>79580</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Кочетова-ОА</dc:creator>
  <cp:lastModifiedBy>Архипова</cp:lastModifiedBy>
  <cp:revision>3</cp:revision>
  <cp:lastPrinted>2025-12-08T11:36:00Z</cp:lastPrinted>
  <dcterms:created xsi:type="dcterms:W3CDTF">2025-12-09T11:56:00Z</dcterms:created>
  <dcterms:modified xsi:type="dcterms:W3CDTF">2025-12-09T11:56:00Z</dcterms:modified>
</cp:coreProperties>
</file>