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F9" w:rsidRDefault="00C631F9" w:rsidP="002C2E2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631F9" w:rsidRDefault="00C631F9" w:rsidP="002C2E2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631F9" w:rsidRDefault="00C631F9" w:rsidP="002C2E2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631F9" w:rsidRDefault="00C631F9" w:rsidP="002C2E2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631F9" w:rsidRDefault="00C631F9" w:rsidP="002C2E2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631F9" w:rsidRDefault="00C631F9" w:rsidP="002C2E2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631F9" w:rsidRDefault="00C631F9" w:rsidP="002C2E2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631F9" w:rsidRDefault="00C631F9" w:rsidP="002C2E2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631F9" w:rsidRDefault="00C631F9" w:rsidP="002C2E2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631F9" w:rsidRDefault="00C631F9" w:rsidP="00C631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523AD" w:rsidRDefault="00A523AD" w:rsidP="00C631F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372D14">
        <w:rPr>
          <w:rFonts w:ascii="Times New Roman" w:hAnsi="Times New Roman" w:cs="Times New Roman"/>
          <w:b/>
          <w:sz w:val="28"/>
          <w:szCs w:val="28"/>
        </w:rPr>
        <w:t xml:space="preserve">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</w:p>
    <w:p w:rsidR="00372D14" w:rsidRDefault="00372D14" w:rsidP="00C631F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Ефремов</w:t>
      </w:r>
    </w:p>
    <w:p w:rsidR="00372D14" w:rsidRDefault="00372D14" w:rsidP="00C631F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7D" w:rsidRDefault="00372D14" w:rsidP="00C631F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Тульской области от 13.04.2004 года № 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="00D0057D">
        <w:rPr>
          <w:rFonts w:ascii="Times New Roman" w:hAnsi="Times New Roman" w:cs="Times New Roman"/>
          <w:sz w:val="28"/>
          <w:szCs w:val="28"/>
        </w:rPr>
        <w:t>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652F0" w:rsidRDefault="008F715B" w:rsidP="00C631F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715B">
        <w:rPr>
          <w:rFonts w:ascii="Times New Roman" w:hAnsi="Times New Roman" w:cs="Times New Roman"/>
          <w:sz w:val="28"/>
          <w:szCs w:val="28"/>
        </w:rPr>
        <w:t xml:space="preserve">1. </w:t>
      </w:r>
      <w:r w:rsidR="00F652F0">
        <w:rPr>
          <w:rFonts w:ascii="Times New Roman" w:hAnsi="Times New Roman" w:cs="Times New Roman"/>
          <w:sz w:val="28"/>
          <w:szCs w:val="28"/>
        </w:rPr>
        <w:t xml:space="preserve">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город Ефремов  (приложение).</w:t>
      </w:r>
    </w:p>
    <w:p w:rsidR="00C631F9" w:rsidRDefault="00F652F0" w:rsidP="00C631F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Считать утратившим силу постановление администрации муниципального образования город Ефремов от 27.06.2016 № 960 </w:t>
      </w:r>
      <w:r w:rsidR="008F715B" w:rsidRPr="008F71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звене территориальной </w:t>
      </w:r>
    </w:p>
    <w:p w:rsidR="00C631F9" w:rsidRDefault="008F715B" w:rsidP="00C631F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5B">
        <w:rPr>
          <w:rFonts w:ascii="Times New Roman" w:hAnsi="Times New Roman" w:cs="Times New Roman"/>
          <w:sz w:val="28"/>
          <w:szCs w:val="28"/>
        </w:rPr>
        <w:t>подсистемы единой государственной системы предупреждения и ликвидации чрезвычайных ситуаций на территории муниципального образования город Ефремов»</w:t>
      </w:r>
      <w:r w:rsidR="00F652F0">
        <w:rPr>
          <w:rFonts w:ascii="Times New Roman" w:hAnsi="Times New Roman" w:cs="Times New Roman"/>
          <w:sz w:val="28"/>
          <w:szCs w:val="28"/>
        </w:rPr>
        <w:t>.</w:t>
      </w:r>
    </w:p>
    <w:p w:rsidR="000C2C11" w:rsidRPr="000C2C11" w:rsidRDefault="00044B8A" w:rsidP="000C2C11">
      <w:pPr>
        <w:tabs>
          <w:tab w:val="left" w:pos="709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C2C11">
        <w:rPr>
          <w:rFonts w:ascii="Times New Roman" w:hAnsi="Times New Roman" w:cs="Times New Roman"/>
          <w:sz w:val="28"/>
          <w:szCs w:val="28"/>
        </w:rPr>
        <w:tab/>
      </w:r>
      <w:r w:rsidR="000C2C11" w:rsidRPr="000C2C11">
        <w:rPr>
          <w:rFonts w:ascii="Times New Roman" w:hAnsi="Times New Roman" w:cs="Times New Roman"/>
          <w:sz w:val="28"/>
        </w:rPr>
        <w:t xml:space="preserve">  3. Постановление вступает в силу со дня его официального обнародования. </w:t>
      </w:r>
    </w:p>
    <w:p w:rsidR="00C631F9" w:rsidRDefault="00C631F9" w:rsidP="00C631F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53" w:rsidRPr="00AC0928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C0928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9E2753" w:rsidRPr="00AC0928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92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F018AA" w:rsidRDefault="0008060F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E2753">
        <w:rPr>
          <w:rFonts w:ascii="Times New Roman" w:hAnsi="Times New Roman"/>
          <w:b/>
          <w:sz w:val="28"/>
          <w:szCs w:val="28"/>
        </w:rPr>
        <w:t>город Ефремов</w:t>
      </w:r>
      <w:r w:rsidR="009E2753" w:rsidRPr="00AC092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E2753" w:rsidRPr="00AC0928">
        <w:rPr>
          <w:rFonts w:ascii="Times New Roman" w:hAnsi="Times New Roman"/>
          <w:b/>
          <w:sz w:val="28"/>
          <w:szCs w:val="28"/>
        </w:rPr>
        <w:t xml:space="preserve">   </w:t>
      </w:r>
      <w:r w:rsidR="009E2753">
        <w:rPr>
          <w:rFonts w:ascii="Times New Roman" w:hAnsi="Times New Roman"/>
          <w:b/>
          <w:sz w:val="28"/>
          <w:szCs w:val="28"/>
        </w:rPr>
        <w:t xml:space="preserve">                 С. Г. Балтабаев</w:t>
      </w:r>
    </w:p>
    <w:p w:rsidR="00C631F9" w:rsidRDefault="00FF39C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F9" w:rsidRDefault="00C631F9" w:rsidP="00FF39C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C9" w:rsidRPr="00AC0928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631F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Приложение </w:t>
      </w:r>
    </w:p>
    <w:p w:rsidR="00FF39C9" w:rsidRPr="00AC0928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8">
        <w:rPr>
          <w:rFonts w:ascii="Times New Roman" w:hAnsi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FF39C9" w:rsidRPr="00AC0928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C09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09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F39C9" w:rsidRPr="00AC0928" w:rsidRDefault="00FF39C9" w:rsidP="00C631F9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92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город Ефремов</w:t>
      </w:r>
    </w:p>
    <w:p w:rsidR="00FF39C9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__________20_</w:t>
      </w:r>
      <w:r w:rsidRPr="00AC0928">
        <w:rPr>
          <w:rFonts w:ascii="Times New Roman" w:hAnsi="Times New Roman"/>
          <w:sz w:val="28"/>
          <w:szCs w:val="28"/>
        </w:rPr>
        <w:t>_г. №____</w:t>
      </w:r>
    </w:p>
    <w:p w:rsidR="00FF39C9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39C9" w:rsidRPr="00D76F4A" w:rsidTr="00617791">
        <w:tc>
          <w:tcPr>
            <w:tcW w:w="4785" w:type="dxa"/>
          </w:tcPr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Начальник Главного управления МЧС России по Тульской области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39C9" w:rsidRPr="00BB4987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87">
              <w:rPr>
                <w:rFonts w:ascii="Times New Roman" w:hAnsi="Times New Roman" w:cs="Times New Roman"/>
                <w:b/>
                <w:sz w:val="28"/>
              </w:rPr>
              <w:t>генерал-майор внутренней службы</w:t>
            </w:r>
            <w:r w:rsidRPr="00BB4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А. А. Павлов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«____» ____________ 20___ г.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АЮ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 xml:space="preserve"> город Ефремов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С. Г. Балтабаев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F4A">
              <w:rPr>
                <w:rFonts w:ascii="Times New Roman" w:hAnsi="Times New Roman"/>
                <w:b/>
                <w:sz w:val="28"/>
                <w:szCs w:val="28"/>
              </w:rPr>
              <w:t>«____» ____________ 20___ г.</w:t>
            </w:r>
          </w:p>
          <w:p w:rsidR="00FF39C9" w:rsidRPr="00D76F4A" w:rsidRDefault="00FF39C9" w:rsidP="00C631F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39C9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9C9" w:rsidRPr="00AC0928" w:rsidRDefault="00FF39C9" w:rsidP="00C631F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9C9" w:rsidRDefault="00FF39C9" w:rsidP="00C6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FF39C9" w:rsidRDefault="00FF39C9" w:rsidP="00C6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69">
        <w:rPr>
          <w:rFonts w:ascii="Times New Roman" w:hAnsi="Times New Roman" w:cs="Times New Roman"/>
          <w:b/>
          <w:sz w:val="28"/>
          <w:szCs w:val="28"/>
        </w:rPr>
        <w:t>о муниципальном звене территориальной подсистемы единой государственной системы предупреж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дения и ликвидации чрезвычайных </w:t>
      </w:r>
      <w:r w:rsidRPr="001B0B69">
        <w:rPr>
          <w:rFonts w:ascii="Times New Roman" w:hAnsi="Times New Roman" w:cs="Times New Roman"/>
          <w:b/>
          <w:sz w:val="28"/>
          <w:szCs w:val="28"/>
        </w:rPr>
        <w:t>ситуаций на территории муниципального образования город Ефремов</w:t>
      </w:r>
    </w:p>
    <w:p w:rsidR="00FF39C9" w:rsidRDefault="00FF39C9" w:rsidP="00C6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C9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город Ефремов (далее – муниципальное звено ТП РСЧС).</w:t>
      </w:r>
    </w:p>
    <w:p w:rsidR="00FF39C9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Муниципальное звено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задач, предусмотренных Федеральным законом от 21.12.1994 года № 68-ФЗ «О защите населения и территорий от чрезвычайных ситуаций природного и техногенного характера», от 06.10.2003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администрации Тульской области от 13.04.2004 года № 213 «О территориальной подсистеме единой государственной системы предупреждения и ликвидации чрезвычайных ситуаций Тульской области».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3. Координационными органами муниципального звена ТП РСЧС являются: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на муниципальном уровне (в пределах территории муниципального образования)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город Ефремов</w:t>
      </w:r>
      <w:r w:rsidRPr="0044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КЧС и ОПБ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на объектовом уровне - КЧС и ОПБ предприятий и организаций.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4. Постоянно действующими органами управления муниципального звена ТП РСЧС являются: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на муниципальном уровне - отдел </w:t>
      </w:r>
      <w:r>
        <w:rPr>
          <w:rFonts w:ascii="Times New Roman" w:hAnsi="Times New Roman" w:cs="Times New Roman"/>
          <w:sz w:val="28"/>
          <w:szCs w:val="28"/>
        </w:rPr>
        <w:t xml:space="preserve">мобилизационной работы,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ГО и ЧС</w:t>
      </w:r>
      <w:r>
        <w:rPr>
          <w:rFonts w:ascii="Times New Roman" w:eastAsia="Times New Roman" w:hAnsi="Times New Roman" w:cs="Times New Roman"/>
          <w:sz w:val="28"/>
          <w:szCs w:val="28"/>
        </w:rPr>
        <w:t>, охраны окружающей среды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объектовом уровне - структурные подразделения организаций,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на решение задач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ащиты населения и территорий от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5. Органами повседневного управления муниципального звена ТП РСЧС являются: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муниципальном уровне 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диная дежурно-диспетчерская служба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город Ефремов (далее – МКУ «ЕДДС»)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39C9" w:rsidRPr="00A80371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0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(ДДС, АДС)</w:t>
      </w:r>
      <w:r w:rsidRPr="00A80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6. Размещение органов управления муниципального звена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7. К силам и средствам муниципального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8. В состав сил и средств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Перечень сил постоянной готовности муниципального звена ТП РСЧС утверждается правовым актом администрации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 город Ефре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планами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по решению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организаций и предприятий, осуществляющих руководство деятельностью указанных служб и формирований.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и ликвидации чрезвычайных ситуаций природного и техногенного характера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10. Силы и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МО МВД России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Ефремовский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привлекаются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при ликвидации чрезвычайных ситуаций в соответствии с возложенными на них задачами: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обеспечивают общественный порядок в районах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обеспечивают безопасность дорожного движения в районах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участвуют в оповещении населения о чрезвычайных ситуациях с использованием подвижных транспортных средств, оборудованных громкоговорящей связью;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выполняют другие задачи, связанные с ликвидацией последствий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11. Подготовка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предприятий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включенных в состав органов управления муниципального звена ТП РСЧС, организуется в порядке, установленном Правительством Российской Феде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рации. Методическое руководство, координацию и контроль за подготовкой населения в области защиты от чрезвычайных ситуаций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отдел мобилизационной работы, ГО и ЧС, охраны окружающей среды администрации муниципального образования город Ефремов.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12.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Тульской  области, органами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надзора и контроля,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а также федеральными органами исполнительной власти, органами исполнительной власти Тульской  области,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ганами местного самоуправления,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предприятиями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создающими указанные службы и формирования.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13. Для ликвидации чрезвычайных ситуаций создаются и используются: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резервы финансовых и материальных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Ефремов,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предприятий и организаций.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правовыми актами администрации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Ефремов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решениями руководителей предприятий и организаций.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14. Управление муниципальным звеном 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15. Информационное обеспечение  муниципального звена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ствляется МКУ «ЕДДС» муниципального образования город Ефремов, предприятиями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организациями в порядке, установленном действующим законодательством.</w:t>
      </w:r>
    </w:p>
    <w:p w:rsidR="00FF39C9" w:rsidRPr="00C91C10" w:rsidRDefault="00FF39C9" w:rsidP="00C631F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16. Проведение мероприятий по предупреждению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основе планов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а также организаций</w:t>
      </w:r>
      <w:r w:rsidRPr="001C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предприятий.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17. При отсутствии угрозы возникновения чрезвычайных ситуаций на объектах или территориях органы управления и силы муниципального звена ТП РСЧС функционируют в режиме повседневной деятельности.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Ефремов на территории которого могут возникнуть или возникли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чрезвычайные ситуации, либо к полномочиям которых отнесена ликвидация чрезвычайных ситуаций, для соответствующих органов управления и сил муниципального  звена ТП РСЧС может устанавливаться один из следующих режимов функционирования: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а) режим повышенной готовности - при угрозе возникновения чрезвычайной ситуации;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б) режим чрезвычайной ситуации - при возникновении и ликвидации чрезвычайной ситуации.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Постановлением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в) силы и средства, привлекаемые к проведению мероприятий по предупреждению и ликвидации чрезвычайной ситуации;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F39C9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19. При введении режима повышенной готовности или чрезвычайной ситуации в зависимости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чрезвычайных ситуаций, а также от других факторов, влияющих на безопасность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жизнедеятельности и требующих приняти</w:t>
      </w:r>
      <w:r>
        <w:rPr>
          <w:rFonts w:ascii="Times New Roman" w:eastAsia="Times New Roman" w:hAnsi="Times New Roman" w:cs="Times New Roman"/>
          <w:sz w:val="28"/>
          <w:szCs w:val="28"/>
        </w:rPr>
        <w:t>я дополнительных мер по защите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от чрезвычайных ситуаций, устанавливается один из следующих уровней реагирования: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а) объектовый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уровень реагирования;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муниципальный уровень реагирования.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руководители предприятий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РСЧС, а также мерах по обеспечению безопасности населения.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Ефремов,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руководители предприятий и организаций отменяют установленные режимы функционирования органов управления и сил муниципального звена ТП РСЧС.</w:t>
      </w:r>
    </w:p>
    <w:p w:rsidR="00FF39C9" w:rsidRPr="000410CB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21. Основными мероприятиями, проводимыми органами управления муниципального звена ТП РСЧС, являются: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изучение состояния окружающей среды и прогнозирование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сбор, обработка и обмен в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порядке информацией в области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территорий от чрезвычайных ситуаций и обеспечения пожарной безопасности;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- 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подготовка населения к действиям в чрезвычайных ситуациях;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осуществление в пределах своих полномочий необходимых видов страхования;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F39C9" w:rsidRPr="00EF1527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</w:t>
      </w:r>
      <w:r>
        <w:rPr>
          <w:rFonts w:ascii="Times New Roman" w:eastAsia="Times New Roman" w:hAnsi="Times New Roman" w:cs="Times New Roman"/>
          <w:sz w:val="28"/>
          <w:szCs w:val="28"/>
        </w:rPr>
        <w:t>чин подобных аварий и катастроф.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b/>
          <w:sz w:val="28"/>
          <w:szCs w:val="28"/>
        </w:rPr>
        <w:t>б) в режиме повышенной готовности: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введение при необходимости круглосуточного дежурства руководителей и должностных лиц органов управления и сил муниципального звена  ТП РСЧС на стационарных пунктах управления;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принятие оперативных мер по предупреждению</w:t>
      </w:r>
      <w:r>
        <w:rPr>
          <w:rFonts w:ascii="Times New Roman" w:eastAsia="Times New Roman" w:hAnsi="Times New Roman" w:cs="Times New Roman"/>
          <w:sz w:val="28"/>
          <w:szCs w:val="28"/>
        </w:rPr>
        <w:t>, возникновению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и раз</w:t>
      </w:r>
      <w:r>
        <w:rPr>
          <w:rFonts w:ascii="Times New Roman" w:eastAsia="Times New Roman" w:hAnsi="Times New Roman" w:cs="Times New Roman"/>
          <w:sz w:val="28"/>
          <w:szCs w:val="28"/>
        </w:rPr>
        <w:t>витию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- 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при необходимости эвакуационных мероприятий;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оповещение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 город Ефремов -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КЧС и ОПБ, а при необходимости - сбор членов КЧС и ОПБ, руководителей организаций и предприятий, ра</w:t>
      </w:r>
      <w:r>
        <w:rPr>
          <w:rFonts w:ascii="Times New Roman" w:eastAsia="Times New Roman" w:hAnsi="Times New Roman" w:cs="Times New Roman"/>
          <w:sz w:val="28"/>
          <w:szCs w:val="28"/>
        </w:rPr>
        <w:t>сположенных на территории муниципального образования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b/>
          <w:sz w:val="28"/>
          <w:szCs w:val="28"/>
        </w:rPr>
        <w:t>в) в режиме чрезвычайной ситуации: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руководителей органа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предприятий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а также населения о возникших чрезвычайных ситуациях;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защите населения и территорий от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работ по ликвидации чрезвычайных ситуаций и всестороннему обеспечению действий сил и средств муниципального звена ТП РСЧС,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организация и поддержание непрерывно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взаимодействия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предприятий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и организаций по вопросам ликвидации чрезвычайных ситуаций и их последствий;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жизнеобеспечению населения в чрезвычайных ситуациях.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локальной - силами и средствами организации;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муниципальной - силами и средствами органа местного самоуправления;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межмуниципальной и региональной - силами и средствами органов местного самоуправления, органами исполнительной власти Тульской области.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Руководство силами и средствами, привлеченными к ликвидации чрезвычайных ситуаций, и организацию их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руководители работ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по ликвидации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Тульской области, планами по предупреждению и ликвидации чрезвычайных ситуаций или органами местного самоуправления, руководителями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предприятий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к полномочиям которых отнесена ликвидация чрезвычайных ситуаций.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предприятиями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функционирования муниципального звена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предприятия </w:t>
      </w:r>
      <w:r w:rsidRPr="00C91C10">
        <w:rPr>
          <w:rFonts w:ascii="Times New Roman" w:eastAsia="Times New Roman" w:hAnsi="Times New Roman" w:cs="Times New Roman"/>
          <w:sz w:val="28"/>
          <w:szCs w:val="28"/>
        </w:rPr>
        <w:t>всех форм собственности участвуют в ликвидации чрезвычайных ситуаций за счет собственных средств.</w:t>
      </w:r>
    </w:p>
    <w:p w:rsidR="00FF39C9" w:rsidRPr="00C91C10" w:rsidRDefault="00FF39C9" w:rsidP="00C63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Тульской  области.</w:t>
      </w:r>
    </w:p>
    <w:p w:rsidR="00FF39C9" w:rsidRPr="00C91C10" w:rsidRDefault="00FF39C9" w:rsidP="00C6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9C9" w:rsidRPr="00A72287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C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FF39C9" w:rsidRPr="002C2E27" w:rsidRDefault="00FF39C9" w:rsidP="00C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753" w:rsidRDefault="009E2753" w:rsidP="00C63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E2753" w:rsidSect="0079072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EC" w:rsidRDefault="00A152EC" w:rsidP="0079072B">
      <w:pPr>
        <w:spacing w:after="0" w:line="240" w:lineRule="auto"/>
      </w:pPr>
      <w:r>
        <w:separator/>
      </w:r>
    </w:p>
  </w:endnote>
  <w:endnote w:type="continuationSeparator" w:id="0">
    <w:p w:rsidR="00A152EC" w:rsidRDefault="00A152EC" w:rsidP="0079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EC" w:rsidRDefault="00A152EC" w:rsidP="0079072B">
      <w:pPr>
        <w:spacing w:after="0" w:line="240" w:lineRule="auto"/>
      </w:pPr>
      <w:r>
        <w:separator/>
      </w:r>
    </w:p>
  </w:footnote>
  <w:footnote w:type="continuationSeparator" w:id="0">
    <w:p w:rsidR="00A152EC" w:rsidRDefault="00A152EC" w:rsidP="0079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88236"/>
      <w:docPartObj>
        <w:docPartGallery w:val="Page Numbers (Top of Page)"/>
        <w:docPartUnique/>
      </w:docPartObj>
    </w:sdtPr>
    <w:sdtEndPr/>
    <w:sdtContent>
      <w:p w:rsidR="00862F13" w:rsidRDefault="00A152E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2F13" w:rsidRDefault="00862F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27"/>
    <w:rsid w:val="000254CC"/>
    <w:rsid w:val="00044B8A"/>
    <w:rsid w:val="0008060F"/>
    <w:rsid w:val="000C2C11"/>
    <w:rsid w:val="000D1A1F"/>
    <w:rsid w:val="001726AC"/>
    <w:rsid w:val="00190FCE"/>
    <w:rsid w:val="00194681"/>
    <w:rsid w:val="001B0B69"/>
    <w:rsid w:val="001B3B83"/>
    <w:rsid w:val="001C7CD4"/>
    <w:rsid w:val="001E2494"/>
    <w:rsid w:val="00221223"/>
    <w:rsid w:val="0024693C"/>
    <w:rsid w:val="002C2E27"/>
    <w:rsid w:val="00340C41"/>
    <w:rsid w:val="00372D14"/>
    <w:rsid w:val="00384448"/>
    <w:rsid w:val="00386A35"/>
    <w:rsid w:val="003A61DA"/>
    <w:rsid w:val="003C6CAF"/>
    <w:rsid w:val="00400A1C"/>
    <w:rsid w:val="00443BE4"/>
    <w:rsid w:val="004B1056"/>
    <w:rsid w:val="00534542"/>
    <w:rsid w:val="00577C55"/>
    <w:rsid w:val="005A7678"/>
    <w:rsid w:val="005B262A"/>
    <w:rsid w:val="005E0039"/>
    <w:rsid w:val="00602F92"/>
    <w:rsid w:val="006A267A"/>
    <w:rsid w:val="00721E3D"/>
    <w:rsid w:val="0073361E"/>
    <w:rsid w:val="007356F4"/>
    <w:rsid w:val="0076478B"/>
    <w:rsid w:val="00772ED1"/>
    <w:rsid w:val="0079072B"/>
    <w:rsid w:val="00790C9C"/>
    <w:rsid w:val="00797AFF"/>
    <w:rsid w:val="007A4375"/>
    <w:rsid w:val="007E2C7E"/>
    <w:rsid w:val="00801A75"/>
    <w:rsid w:val="008262FB"/>
    <w:rsid w:val="00836881"/>
    <w:rsid w:val="00855FB2"/>
    <w:rsid w:val="00861B5D"/>
    <w:rsid w:val="00862F13"/>
    <w:rsid w:val="00895EA2"/>
    <w:rsid w:val="008F715B"/>
    <w:rsid w:val="0092440D"/>
    <w:rsid w:val="009536CD"/>
    <w:rsid w:val="009838E4"/>
    <w:rsid w:val="009C46DA"/>
    <w:rsid w:val="009E2753"/>
    <w:rsid w:val="00A152EC"/>
    <w:rsid w:val="00A23C91"/>
    <w:rsid w:val="00A37550"/>
    <w:rsid w:val="00A523AD"/>
    <w:rsid w:val="00A65958"/>
    <w:rsid w:val="00A85A0A"/>
    <w:rsid w:val="00A93BE9"/>
    <w:rsid w:val="00AD4D1B"/>
    <w:rsid w:val="00B152B9"/>
    <w:rsid w:val="00B52DAD"/>
    <w:rsid w:val="00B85FF5"/>
    <w:rsid w:val="00C4758A"/>
    <w:rsid w:val="00C631F9"/>
    <w:rsid w:val="00C9040A"/>
    <w:rsid w:val="00C91C10"/>
    <w:rsid w:val="00CC05B3"/>
    <w:rsid w:val="00D0057D"/>
    <w:rsid w:val="00D012BA"/>
    <w:rsid w:val="00D20196"/>
    <w:rsid w:val="00D351D5"/>
    <w:rsid w:val="00D444D5"/>
    <w:rsid w:val="00D55A9C"/>
    <w:rsid w:val="00D75617"/>
    <w:rsid w:val="00D816C2"/>
    <w:rsid w:val="00D8513E"/>
    <w:rsid w:val="00DA14BF"/>
    <w:rsid w:val="00EC416F"/>
    <w:rsid w:val="00ED36EC"/>
    <w:rsid w:val="00EF1527"/>
    <w:rsid w:val="00F018AA"/>
    <w:rsid w:val="00F24416"/>
    <w:rsid w:val="00F53254"/>
    <w:rsid w:val="00F626FB"/>
    <w:rsid w:val="00F652F0"/>
    <w:rsid w:val="00FA2103"/>
    <w:rsid w:val="00FA296A"/>
    <w:rsid w:val="00FD0F3B"/>
    <w:rsid w:val="00FE53F1"/>
    <w:rsid w:val="00FE780A"/>
    <w:rsid w:val="00FF39C9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F7290-0525-4185-8660-DA92232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336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72B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D55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Заголовок Знак"/>
    <w:basedOn w:val="a0"/>
    <w:link w:val="a8"/>
    <w:rsid w:val="00D55A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F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Архипова</cp:lastModifiedBy>
  <cp:revision>2</cp:revision>
  <cp:lastPrinted>2022-08-16T08:06:00Z</cp:lastPrinted>
  <dcterms:created xsi:type="dcterms:W3CDTF">2022-08-30T10:57:00Z</dcterms:created>
  <dcterms:modified xsi:type="dcterms:W3CDTF">2022-08-30T10:57:00Z</dcterms:modified>
</cp:coreProperties>
</file>