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0"/>
        <w:gridCol w:w="5141"/>
      </w:tblGrid>
      <w:tr w:rsidR="00890435" w:rsidRPr="00890435" w:rsidTr="0089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043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90435" w:rsidRPr="00890435" w:rsidTr="0089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043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90435" w:rsidRPr="00890435" w:rsidTr="0089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043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90435" w:rsidRPr="00890435" w:rsidTr="0089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90435" w:rsidRPr="00890435" w:rsidTr="0089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90435" w:rsidRPr="00890435" w:rsidTr="0089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043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90435" w:rsidRPr="00890435" w:rsidTr="0089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90435" w:rsidRPr="00890435" w:rsidTr="008904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0" w:type="dxa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043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12.10.2022</w:t>
            </w:r>
          </w:p>
        </w:tc>
        <w:tc>
          <w:tcPr>
            <w:tcW w:w="5141" w:type="dxa"/>
            <w:shd w:val="clear" w:color="auto" w:fill="auto"/>
          </w:tcPr>
          <w:p w:rsidR="00890435" w:rsidRPr="00890435" w:rsidRDefault="00890435" w:rsidP="00890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9043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1608</w:t>
            </w:r>
          </w:p>
        </w:tc>
      </w:tr>
    </w:tbl>
    <w:p w:rsidR="004C6AE0" w:rsidRDefault="004C6AE0" w:rsidP="008904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0435" w:rsidRPr="00890435" w:rsidRDefault="00890435" w:rsidP="00656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AA" w:rsidRPr="00890435" w:rsidRDefault="00890435" w:rsidP="006569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90435">
        <w:rPr>
          <w:rFonts w:ascii="Arial" w:hAnsi="Arial" w:cs="Arial"/>
          <w:b/>
          <w:sz w:val="32"/>
          <w:szCs w:val="32"/>
        </w:rPr>
        <w:t xml:space="preserve">ОБ УТВЕРЖДЕНИИ РУКОВОДСТВА ПО СОБЛЮДЕНИЮ ОБЯЗАТЕЛЬНЫХ ТРЕБОВАНИЙ, ПРЕДЪЯВЛЯЕМЫХ ПРИ </w:t>
      </w:r>
      <w:r w:rsidRPr="008904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ОСУЩЕСТВЛЕНИИ МЕРОПРИЯТИЙ ПО МУНИЦИПАЛЬНОМУ КОНТРОЛЮ В СФЕРЕ БЛАГОУСТРОЙСТВА НА ТЕРРИТОРИИ </w:t>
      </w:r>
    </w:p>
    <w:p w:rsidR="006569AA" w:rsidRPr="00890435" w:rsidRDefault="00890435" w:rsidP="00656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ГОРОД ЕФРЕМОВ</w:t>
      </w:r>
    </w:p>
    <w:p w:rsidR="004C6AE0" w:rsidRPr="00890435" w:rsidRDefault="004C6AE0" w:rsidP="00656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1AA" w:rsidRPr="00890435" w:rsidRDefault="004C6AE0" w:rsidP="00A921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435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90435">
        <w:rPr>
          <w:rFonts w:ascii="Arial" w:hAnsi="Arial" w:cs="Arial"/>
          <w:sz w:val="24"/>
          <w:szCs w:val="24"/>
        </w:rPr>
        <w:t xml:space="preserve">Федеральным законом от 31.07.2020 № 248-ФЗ  "О государственном контроле (надзоре) и муниципальном контроле в Российской Федерации»,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муниципального образования город Ефремов от </w:t>
      </w:r>
      <w:r w:rsidR="001B550A" w:rsidRPr="00890435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B550A" w:rsidRPr="00890435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B550A" w:rsidRPr="0089043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B550A" w:rsidRPr="00890435">
        <w:rPr>
          <w:rFonts w:ascii="Arial" w:eastAsia="Times New Roman" w:hAnsi="Arial" w:cs="Arial"/>
          <w:sz w:val="24"/>
          <w:szCs w:val="24"/>
          <w:lang w:eastAsia="ru-RU"/>
        </w:rPr>
        <w:t>631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</w:t>
      </w:r>
      <w:r w:rsidR="001B550A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Программы профилактики рисков причинения вреда (ущерба) охраняемым</w:t>
      </w:r>
      <w:r w:rsidR="001B550A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ценностям при осуществлении муниципального контроля </w:t>
      </w:r>
      <w:r w:rsidR="001B550A" w:rsidRPr="00890435">
        <w:rPr>
          <w:rFonts w:ascii="Arial" w:eastAsia="Times New Roman" w:hAnsi="Arial" w:cs="Arial"/>
          <w:bCs/>
          <w:sz w:val="24"/>
          <w:szCs w:val="24"/>
          <w:lang w:eastAsia="ru-RU"/>
        </w:rPr>
        <w:t>в сфере благоустройства</w:t>
      </w:r>
      <w:r w:rsidR="001B550A" w:rsidRPr="008904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город Ефремов на 2022 год»</w:t>
      </w:r>
      <w:r w:rsidR="00A921AA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921AA" w:rsidRPr="00890435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город Ефремов, </w:t>
      </w:r>
      <w:r w:rsidR="00A921AA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1AA" w:rsidRPr="00890435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4C6AE0" w:rsidRPr="00890435" w:rsidRDefault="00581285" w:rsidP="001B5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sz w:val="24"/>
          <w:szCs w:val="24"/>
        </w:rPr>
        <w:t xml:space="preserve">         </w:t>
      </w:r>
      <w:r w:rsidR="004C6AE0" w:rsidRPr="00890435">
        <w:rPr>
          <w:rFonts w:ascii="Arial" w:hAnsi="Arial" w:cs="Arial"/>
          <w:sz w:val="24"/>
          <w:szCs w:val="24"/>
        </w:rPr>
        <w:t xml:space="preserve">1. Утвердить </w:t>
      </w:r>
      <w:r w:rsidR="00BB04F3" w:rsidRPr="00890435">
        <w:rPr>
          <w:rFonts w:ascii="Arial" w:hAnsi="Arial" w:cs="Arial"/>
          <w:sz w:val="24"/>
          <w:szCs w:val="24"/>
        </w:rPr>
        <w:t>Р</w:t>
      </w:r>
      <w:r w:rsidR="004C6AE0" w:rsidRPr="00890435">
        <w:rPr>
          <w:rFonts w:ascii="Arial" w:hAnsi="Arial" w:cs="Arial"/>
          <w:sz w:val="24"/>
          <w:szCs w:val="24"/>
        </w:rPr>
        <w:t>уководство по соблюдению обязательных</w:t>
      </w:r>
      <w:r w:rsidR="001B550A" w:rsidRPr="00890435">
        <w:rPr>
          <w:rFonts w:ascii="Arial" w:hAnsi="Arial" w:cs="Arial"/>
          <w:sz w:val="24"/>
          <w:szCs w:val="24"/>
        </w:rPr>
        <w:t xml:space="preserve"> требований</w:t>
      </w:r>
      <w:r w:rsidR="004C6AE0" w:rsidRPr="00890435">
        <w:rPr>
          <w:rFonts w:ascii="Arial" w:hAnsi="Arial" w:cs="Arial"/>
          <w:sz w:val="24"/>
          <w:szCs w:val="24"/>
        </w:rPr>
        <w:t xml:space="preserve">, предъявляемых </w:t>
      </w:r>
      <w:r w:rsidR="001B550A" w:rsidRPr="00890435">
        <w:rPr>
          <w:rFonts w:ascii="Arial" w:hAnsi="Arial" w:cs="Arial"/>
          <w:sz w:val="24"/>
          <w:szCs w:val="24"/>
        </w:rPr>
        <w:t xml:space="preserve">при </w:t>
      </w:r>
      <w:r w:rsidR="001B550A" w:rsidRPr="008904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осуществлении мероприятий по муниципальному контролю в сфере благоустройства на территории </w:t>
      </w:r>
      <w:r w:rsidR="001B550A" w:rsidRPr="008904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Ефремов</w:t>
      </w:r>
      <w:r w:rsidR="001B550A" w:rsidRPr="00890435">
        <w:rPr>
          <w:rFonts w:ascii="Arial" w:hAnsi="Arial" w:cs="Arial"/>
          <w:sz w:val="24"/>
          <w:szCs w:val="24"/>
        </w:rPr>
        <w:t xml:space="preserve"> </w:t>
      </w:r>
      <w:r w:rsidR="004B41F8" w:rsidRPr="00890435">
        <w:rPr>
          <w:rFonts w:ascii="Arial" w:hAnsi="Arial" w:cs="Arial"/>
          <w:sz w:val="24"/>
          <w:szCs w:val="24"/>
        </w:rPr>
        <w:t>(Приложение).</w:t>
      </w:r>
    </w:p>
    <w:p w:rsidR="00581285" w:rsidRPr="00890435" w:rsidRDefault="00581285" w:rsidP="005812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4C6AE0" w:rsidRPr="00890435">
        <w:rPr>
          <w:rFonts w:ascii="Arial" w:hAnsi="Arial" w:cs="Arial"/>
          <w:color w:val="000000"/>
          <w:sz w:val="24"/>
          <w:szCs w:val="24"/>
        </w:rPr>
        <w:t>2</w:t>
      </w:r>
      <w:r w:rsidR="004C6AE0" w:rsidRPr="00890435">
        <w:rPr>
          <w:rFonts w:ascii="Arial" w:hAnsi="Arial" w:cs="Arial"/>
          <w:sz w:val="24"/>
          <w:szCs w:val="24"/>
        </w:rPr>
        <w:t xml:space="preserve">. </w:t>
      </w:r>
      <w:r w:rsidRPr="00890435">
        <w:rPr>
          <w:rFonts w:ascii="Arial" w:hAnsi="Arial" w:cs="Arial"/>
          <w:sz w:val="24"/>
          <w:szCs w:val="24"/>
        </w:rPr>
        <w:t xml:space="preserve">Обнародовать </w:t>
      </w:r>
      <w:r w:rsidR="004C6AE0" w:rsidRPr="00890435">
        <w:rPr>
          <w:rFonts w:ascii="Arial" w:hAnsi="Arial" w:cs="Arial"/>
          <w:sz w:val="24"/>
          <w:szCs w:val="24"/>
        </w:rPr>
        <w:t>П</w:t>
      </w:r>
      <w:r w:rsidRPr="00890435">
        <w:rPr>
          <w:rFonts w:ascii="Arial" w:hAnsi="Arial" w:cs="Arial"/>
          <w:sz w:val="24"/>
          <w:szCs w:val="24"/>
        </w:rPr>
        <w:t xml:space="preserve">остановление </w:t>
      </w:r>
      <w:r w:rsidR="004C6AE0" w:rsidRPr="00890435">
        <w:rPr>
          <w:rFonts w:ascii="Arial" w:hAnsi="Arial" w:cs="Arial"/>
          <w:sz w:val="24"/>
          <w:szCs w:val="24"/>
        </w:rPr>
        <w:t>путем</w:t>
      </w:r>
      <w:r w:rsidRPr="00890435">
        <w:rPr>
          <w:rFonts w:ascii="Arial" w:hAnsi="Arial" w:cs="Arial"/>
          <w:sz w:val="24"/>
          <w:szCs w:val="24"/>
        </w:rPr>
        <w:t xml:space="preserve"> его</w:t>
      </w:r>
      <w:r w:rsidR="004C6AE0" w:rsidRPr="00890435">
        <w:rPr>
          <w:rFonts w:ascii="Arial" w:hAnsi="Arial" w:cs="Arial"/>
          <w:sz w:val="24"/>
          <w:szCs w:val="24"/>
        </w:rPr>
        <w:t xml:space="preserve"> размещения на официальном сайте муниципального образования город Ефремов в информационно-ко</w:t>
      </w:r>
      <w:r w:rsidRPr="00890435">
        <w:rPr>
          <w:rFonts w:ascii="Arial" w:hAnsi="Arial" w:cs="Arial"/>
          <w:sz w:val="24"/>
          <w:szCs w:val="24"/>
        </w:rPr>
        <w:t>ммуникационной сети «Интернет» и в местах для обнародования муниципальных нормативных правовых актов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Ефремов.</w:t>
      </w:r>
      <w:r w:rsidRPr="00890435">
        <w:rPr>
          <w:rFonts w:ascii="Arial" w:hAnsi="Arial" w:cs="Arial"/>
          <w:sz w:val="24"/>
          <w:szCs w:val="24"/>
        </w:rPr>
        <w:t xml:space="preserve"> </w:t>
      </w:r>
    </w:p>
    <w:p w:rsidR="00364CD2" w:rsidRPr="00890435" w:rsidRDefault="00FA0CEB" w:rsidP="00C657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sz w:val="24"/>
          <w:szCs w:val="24"/>
        </w:rPr>
        <w:t xml:space="preserve">   </w:t>
      </w:r>
      <w:r w:rsidR="00581285" w:rsidRPr="00890435">
        <w:rPr>
          <w:rFonts w:ascii="Arial" w:hAnsi="Arial" w:cs="Arial"/>
          <w:sz w:val="24"/>
          <w:szCs w:val="24"/>
        </w:rPr>
        <w:t xml:space="preserve"> </w:t>
      </w:r>
      <w:r w:rsidR="004C6AE0" w:rsidRPr="00890435">
        <w:rPr>
          <w:rFonts w:ascii="Arial" w:hAnsi="Arial" w:cs="Arial"/>
          <w:sz w:val="24"/>
          <w:szCs w:val="24"/>
        </w:rPr>
        <w:t>3.</w:t>
      </w:r>
      <w:r w:rsidR="004C6AE0" w:rsidRPr="00890435">
        <w:rPr>
          <w:rFonts w:ascii="Arial" w:eastAsia="Times New Roman" w:hAnsi="Arial" w:cs="Arial"/>
          <w:sz w:val="24"/>
          <w:szCs w:val="24"/>
        </w:rPr>
        <w:t xml:space="preserve">   Постановление вступает в силу с</w:t>
      </w:r>
      <w:r w:rsidR="00581285" w:rsidRPr="00890435">
        <w:rPr>
          <w:rFonts w:ascii="Arial" w:eastAsia="Times New Roman" w:hAnsi="Arial" w:cs="Arial"/>
          <w:sz w:val="24"/>
          <w:szCs w:val="24"/>
        </w:rPr>
        <w:t xml:space="preserve">о дня его официального </w:t>
      </w:r>
      <w:r w:rsidR="00364CD2" w:rsidRPr="00890435">
        <w:rPr>
          <w:rFonts w:ascii="Arial" w:hAnsi="Arial" w:cs="Arial"/>
          <w:sz w:val="24"/>
          <w:szCs w:val="24"/>
        </w:rPr>
        <w:t>обнародования.</w:t>
      </w:r>
    </w:p>
    <w:p w:rsidR="004C6AE0" w:rsidRPr="00890435" w:rsidRDefault="004C6AE0" w:rsidP="00C657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269D" w:rsidRPr="00890435" w:rsidRDefault="0055269D" w:rsidP="00C657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6AE0" w:rsidRPr="00890435" w:rsidTr="006E1F5A">
        <w:tc>
          <w:tcPr>
            <w:tcW w:w="4785" w:type="dxa"/>
            <w:hideMark/>
          </w:tcPr>
          <w:p w:rsidR="004C6AE0" w:rsidRPr="00890435" w:rsidRDefault="004C6AE0" w:rsidP="00C657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0435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4C6AE0" w:rsidRPr="00890435" w:rsidRDefault="004C6AE0" w:rsidP="00C657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435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4C6AE0" w:rsidRPr="00890435" w:rsidRDefault="004C6AE0" w:rsidP="00C657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0435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4C6AE0" w:rsidRPr="00890435" w:rsidRDefault="004C6AE0" w:rsidP="00C6578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4C6AE0" w:rsidRPr="00890435" w:rsidRDefault="004C6AE0" w:rsidP="00C6578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6AE0" w:rsidRPr="00890435" w:rsidRDefault="004C6AE0" w:rsidP="00C6578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043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4C6AE0" w:rsidRPr="00890435" w:rsidRDefault="004C6AE0" w:rsidP="00C657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9AA" w:rsidRPr="00890435" w:rsidRDefault="006569AA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5C3C" w:rsidRPr="00890435" w:rsidRDefault="00DC5C3C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5C3C" w:rsidRDefault="00DC5C3C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0435" w:rsidRDefault="00890435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0435" w:rsidRDefault="00890435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0435" w:rsidRDefault="00890435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0435" w:rsidRPr="00890435" w:rsidRDefault="00890435" w:rsidP="00656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154F" w:rsidRPr="00890435" w:rsidRDefault="00795F8D" w:rsidP="00795F8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95F8D" w:rsidRPr="00890435" w:rsidRDefault="00795F8D" w:rsidP="00795F8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12154F" w:rsidRPr="00890435" w:rsidRDefault="00795F8D" w:rsidP="00795F8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sz w:val="24"/>
          <w:szCs w:val="24"/>
        </w:rPr>
        <w:t>муниципального образования</w:t>
      </w:r>
    </w:p>
    <w:p w:rsidR="00795F8D" w:rsidRPr="00890435" w:rsidRDefault="00795F8D" w:rsidP="00795F8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sz w:val="24"/>
          <w:szCs w:val="24"/>
        </w:rPr>
        <w:t xml:space="preserve"> город Ефремов </w:t>
      </w:r>
    </w:p>
    <w:p w:rsidR="00795F8D" w:rsidRPr="00890435" w:rsidRDefault="00795F8D" w:rsidP="00795F8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sz w:val="24"/>
          <w:szCs w:val="24"/>
        </w:rPr>
        <w:t>от</w:t>
      </w:r>
      <w:r w:rsidR="00890435">
        <w:rPr>
          <w:rFonts w:ascii="Arial" w:hAnsi="Arial" w:cs="Arial"/>
          <w:sz w:val="24"/>
          <w:szCs w:val="24"/>
        </w:rPr>
        <w:t xml:space="preserve"> 12.10.</w:t>
      </w:r>
      <w:r w:rsidRPr="00890435">
        <w:rPr>
          <w:rFonts w:ascii="Arial" w:hAnsi="Arial" w:cs="Arial"/>
          <w:sz w:val="24"/>
          <w:szCs w:val="24"/>
        </w:rPr>
        <w:t xml:space="preserve">2022 № </w:t>
      </w:r>
      <w:r w:rsidR="00890435">
        <w:rPr>
          <w:rFonts w:ascii="Arial" w:hAnsi="Arial" w:cs="Arial"/>
          <w:sz w:val="24"/>
          <w:szCs w:val="24"/>
        </w:rPr>
        <w:t>1608</w:t>
      </w:r>
      <w:bookmarkStart w:id="0" w:name="_GoBack"/>
      <w:bookmarkEnd w:id="0"/>
      <w:r w:rsidRPr="00890435">
        <w:rPr>
          <w:rFonts w:ascii="Arial" w:hAnsi="Arial" w:cs="Arial"/>
          <w:sz w:val="24"/>
          <w:szCs w:val="24"/>
        </w:rPr>
        <w:t xml:space="preserve"> </w:t>
      </w:r>
    </w:p>
    <w:p w:rsidR="00DC5C3C" w:rsidRPr="00890435" w:rsidRDefault="00DC5C3C" w:rsidP="00DC5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1DDA" w:rsidRPr="00890435" w:rsidRDefault="00701DDA" w:rsidP="00DC5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5C3C" w:rsidRPr="00890435" w:rsidRDefault="00DC5C3C" w:rsidP="00DC5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1DDA" w:rsidRPr="00890435" w:rsidRDefault="00701DDA" w:rsidP="00DC5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5C3C" w:rsidRPr="00890435" w:rsidRDefault="00DC5C3C" w:rsidP="00DC5C3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90435">
        <w:rPr>
          <w:rFonts w:ascii="Arial" w:hAnsi="Arial" w:cs="Arial"/>
          <w:b/>
          <w:sz w:val="24"/>
          <w:szCs w:val="24"/>
        </w:rPr>
        <w:t>Руководство</w:t>
      </w:r>
    </w:p>
    <w:p w:rsidR="00DC5C3C" w:rsidRPr="00890435" w:rsidRDefault="00DC5C3C" w:rsidP="00DC5C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435">
        <w:rPr>
          <w:rFonts w:ascii="Arial" w:hAnsi="Arial" w:cs="Arial"/>
          <w:b/>
          <w:sz w:val="24"/>
          <w:szCs w:val="24"/>
        </w:rPr>
        <w:t xml:space="preserve">по соблюдению обязательных требований, предъявляемых при </w:t>
      </w:r>
      <w:r w:rsidRPr="008904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осуществлении мероприятий по муниципальному контролю в сфере благоустройства на территории </w:t>
      </w:r>
      <w:r w:rsidRPr="0089043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город Ефремов</w:t>
      </w:r>
    </w:p>
    <w:p w:rsidR="00DC5C3C" w:rsidRPr="00890435" w:rsidRDefault="00DC5C3C" w:rsidP="00DC5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5731" w:rsidRPr="00890435" w:rsidRDefault="00DC5C3C" w:rsidP="00DC5C3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90435">
        <w:rPr>
          <w:rFonts w:ascii="Arial" w:hAnsi="Arial" w:cs="Arial"/>
          <w:sz w:val="24"/>
          <w:szCs w:val="24"/>
        </w:rPr>
        <w:t xml:space="preserve">         Руководство по соблюдению обязательных требований, предъявляемых при </w:t>
      </w:r>
      <w:r w:rsidRPr="00890435">
        <w:rPr>
          <w:rFonts w:ascii="Arial" w:hAnsi="Arial" w:cs="Arial"/>
          <w:bCs/>
          <w:sz w:val="24"/>
          <w:szCs w:val="24"/>
        </w:rPr>
        <w:t xml:space="preserve">осуществлении мероприятий по муниципальному контролю в сфере благоустройства на территории </w:t>
      </w:r>
      <w:r w:rsidRPr="00890435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25731" w:rsidRPr="00890435">
        <w:rPr>
          <w:rFonts w:ascii="Arial" w:hAnsi="Arial" w:cs="Arial"/>
          <w:sz w:val="24"/>
          <w:szCs w:val="24"/>
        </w:rPr>
        <w:t>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</w:p>
    <w:p w:rsidR="0003761E" w:rsidRPr="00890435" w:rsidRDefault="0003761E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Правила благоустройства территории</w:t>
      </w:r>
      <w:r w:rsidRPr="008904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Ефремов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утвержденные решением Собрания депутатов </w:t>
      </w:r>
      <w:r w:rsidRPr="00890435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ода 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7-41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Правила благоустройства)</w:t>
      </w:r>
      <w:r w:rsidRPr="00890435">
        <w:rPr>
          <w:rFonts w:ascii="Arial" w:hAnsi="Arial" w:cs="Arial"/>
          <w:sz w:val="24"/>
          <w:szCs w:val="24"/>
        </w:rPr>
        <w:t xml:space="preserve">  У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станавливают основные параметры и необходимое минимальное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культурных и природных условий</w:t>
      </w:r>
      <w:r w:rsidRPr="00890435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5731" w:rsidRPr="00890435" w:rsidRDefault="0003761E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</w:t>
      </w:r>
      <w:r w:rsidRPr="00890435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, 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 территорий, а также требования к обеспечению чистоты и порядка.</w:t>
      </w:r>
    </w:p>
    <w:p w:rsidR="0065195E" w:rsidRPr="00890435" w:rsidRDefault="0065195E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5731" w:rsidRPr="00890435" w:rsidRDefault="00F25731" w:rsidP="006519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  </w:t>
      </w:r>
    </w:p>
    <w:p w:rsidR="00F25731" w:rsidRPr="00890435" w:rsidRDefault="005A1C8C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Граждане, индивидуальные предприниматели и юридические лица должны соблюдать обязательные требования: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5A1C8C" w:rsidRPr="008904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Правилами благоустройства;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- о недопустимости размещения транспортных средств</w:t>
      </w:r>
      <w:r w:rsidR="005A1C8C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на газоне или иной озеленённой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3)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</w:t>
      </w:r>
    </w:p>
    <w:p w:rsidR="005A1C8C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4) обязательные требования по уборке территории в летний период</w:t>
      </w:r>
      <w:r w:rsidR="005A1C8C" w:rsidRPr="0089043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5) обязательные требования к содержанию малых архитектурных форм;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6) обязательные требования к освещению и осветительному оборудованию;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7) обязательные требования к размещению и содержанию наружной рекламы и информации;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8) обязательные требования размещения некапитальных, нестационарных сооружений;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9) обязательные требования к оформлению и оборудованию зданий и сооружений;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10) обязательные требования к благоустройству на территориях транспортной и инженерной инфраструктуры;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11) обязательные требования к доступности городской среды для маломобильных групп населения;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12) обязательные</w:t>
      </w:r>
      <w:r w:rsidR="005A1C8C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порядка содержания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и эксплуатации объектов благоустройства;</w:t>
      </w:r>
    </w:p>
    <w:p w:rsidR="00F25731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>13) обязательные требования порядка содержания строительных площадок;</w:t>
      </w:r>
    </w:p>
    <w:p w:rsidR="005A1C8C" w:rsidRPr="00890435" w:rsidRDefault="00F25731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14) обязательные требования </w:t>
      </w:r>
      <w:r w:rsidR="005A1C8C" w:rsidRPr="0089043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уборк</w:t>
      </w:r>
      <w:r w:rsidR="005A1C8C" w:rsidRPr="0089043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</w:t>
      </w:r>
      <w:r w:rsidR="005A1C8C" w:rsidRPr="008904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Ефремов;</w:t>
      </w:r>
    </w:p>
    <w:p w:rsidR="00F25731" w:rsidRPr="00890435" w:rsidRDefault="005A1C8C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15) обязательные требования порядка содержания элементов благоустройства;</w:t>
      </w:r>
    </w:p>
    <w:p w:rsidR="00F25731" w:rsidRPr="00890435" w:rsidRDefault="005A1C8C" w:rsidP="00037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16) установленные запреты Правилами благоустройства на территории</w:t>
      </w:r>
      <w:r w:rsidRPr="008904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904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Ефремов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2810" w:rsidRPr="00890435" w:rsidRDefault="005A1C8C" w:rsidP="00037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25731" w:rsidRPr="00890435">
        <w:rPr>
          <w:rFonts w:ascii="Arial" w:eastAsia="Times New Roman" w:hAnsi="Arial" w:cs="Arial"/>
          <w:sz w:val="24"/>
          <w:szCs w:val="24"/>
          <w:lang w:eastAsia="ru-RU"/>
        </w:rPr>
        <w:t xml:space="preserve">Ненадлежащее исполнение указанных требований влечет за собой ответственность, установленную </w:t>
      </w:r>
      <w:r w:rsidR="0007306A" w:rsidRPr="00890435">
        <w:rPr>
          <w:rFonts w:ascii="Arial" w:eastAsia="Times New Roman" w:hAnsi="Arial" w:cs="Arial"/>
          <w:sz w:val="24"/>
          <w:szCs w:val="24"/>
          <w:lang w:eastAsia="ru-RU"/>
        </w:rPr>
        <w:t>ст. 8.11-2. Закона Тульской области от 09.06.2003 N 388-ЗТО "Об административных правонарушениях в Тульской области"</w:t>
      </w:r>
      <w:r w:rsidR="0007306A" w:rsidRPr="00890435">
        <w:rPr>
          <w:rFonts w:ascii="Arial" w:hAnsi="Arial" w:cs="Arial"/>
          <w:sz w:val="24"/>
          <w:szCs w:val="24"/>
        </w:rPr>
        <w:t xml:space="preserve"> </w:t>
      </w:r>
    </w:p>
    <w:sectPr w:rsidR="00C32810" w:rsidRPr="00890435" w:rsidSect="004C6AE0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31"/>
    <w:rsid w:val="0003761E"/>
    <w:rsid w:val="0007306A"/>
    <w:rsid w:val="0012154F"/>
    <w:rsid w:val="00137132"/>
    <w:rsid w:val="001B550A"/>
    <w:rsid w:val="003343D7"/>
    <w:rsid w:val="00364CD2"/>
    <w:rsid w:val="00375608"/>
    <w:rsid w:val="004333B1"/>
    <w:rsid w:val="004B41F8"/>
    <w:rsid w:val="004C6AE0"/>
    <w:rsid w:val="0055269D"/>
    <w:rsid w:val="00581285"/>
    <w:rsid w:val="005A1C8C"/>
    <w:rsid w:val="0065195E"/>
    <w:rsid w:val="006569AA"/>
    <w:rsid w:val="00701DDA"/>
    <w:rsid w:val="00795F8D"/>
    <w:rsid w:val="00890435"/>
    <w:rsid w:val="008C2486"/>
    <w:rsid w:val="008D1D92"/>
    <w:rsid w:val="00916EF0"/>
    <w:rsid w:val="009C1B84"/>
    <w:rsid w:val="00A311F0"/>
    <w:rsid w:val="00A74331"/>
    <w:rsid w:val="00A921AA"/>
    <w:rsid w:val="00BB04F3"/>
    <w:rsid w:val="00BE6105"/>
    <w:rsid w:val="00C32810"/>
    <w:rsid w:val="00C65785"/>
    <w:rsid w:val="00D227BE"/>
    <w:rsid w:val="00D72966"/>
    <w:rsid w:val="00DC5C3C"/>
    <w:rsid w:val="00F25731"/>
    <w:rsid w:val="00FA0CEB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4F1E"/>
  <w15:docId w15:val="{B6F43F99-DF21-4FA8-B5AE-1DF8E740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10"/>
  </w:style>
  <w:style w:type="paragraph" w:styleId="2">
    <w:name w:val="heading 2"/>
    <w:basedOn w:val="a"/>
    <w:link w:val="20"/>
    <w:uiPriority w:val="9"/>
    <w:qFormat/>
    <w:rsid w:val="00F25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56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69A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C6AE0"/>
    <w:pPr>
      <w:ind w:left="720"/>
      <w:contextualSpacing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DC5C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Архипова</cp:lastModifiedBy>
  <cp:revision>2</cp:revision>
  <cp:lastPrinted>2022-10-12T11:46:00Z</cp:lastPrinted>
  <dcterms:created xsi:type="dcterms:W3CDTF">2022-10-12T14:40:00Z</dcterms:created>
  <dcterms:modified xsi:type="dcterms:W3CDTF">2022-10-12T14:40:00Z</dcterms:modified>
</cp:coreProperties>
</file>