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0E0" w:rsidRDefault="0007432F" w:rsidP="00004605">
      <w:pPr>
        <w:widowControl/>
        <w:ind w:firstLine="0"/>
        <w:jc w:val="center"/>
        <w:rPr>
          <w:rFonts w:cs="Arial"/>
          <w:b/>
          <w:sz w:val="32"/>
          <w:szCs w:val="32"/>
        </w:rPr>
      </w:pPr>
      <w:bookmarkStart w:id="0" w:name="_GoBack"/>
      <w:r>
        <w:rPr>
          <w:rFonts w:cs="Arial"/>
          <w:b/>
          <w:sz w:val="32"/>
          <w:szCs w:val="32"/>
        </w:rPr>
        <w:t>АДМИНИСТРАЦИЯ</w:t>
      </w:r>
    </w:p>
    <w:p w:rsidR="0007432F" w:rsidRDefault="0007432F" w:rsidP="00004605">
      <w:pPr>
        <w:widowControl/>
        <w:ind w:firstLine="0"/>
        <w:jc w:val="center"/>
        <w:rPr>
          <w:rFonts w:cs="Arial"/>
          <w:b/>
          <w:sz w:val="32"/>
          <w:szCs w:val="32"/>
        </w:rPr>
      </w:pPr>
      <w:r>
        <w:rPr>
          <w:rFonts w:cs="Arial"/>
          <w:b/>
          <w:sz w:val="32"/>
          <w:szCs w:val="32"/>
        </w:rPr>
        <w:t>МУНИЦИПАЛЬНОГО ОБРАЗОВАНИЯ</w:t>
      </w:r>
    </w:p>
    <w:p w:rsidR="0007432F" w:rsidRDefault="0007432F" w:rsidP="00004605">
      <w:pPr>
        <w:widowControl/>
        <w:ind w:firstLine="0"/>
        <w:jc w:val="center"/>
        <w:rPr>
          <w:rFonts w:cs="Arial"/>
          <w:b/>
          <w:sz w:val="32"/>
          <w:szCs w:val="32"/>
        </w:rPr>
      </w:pPr>
      <w:r>
        <w:rPr>
          <w:rFonts w:cs="Arial"/>
          <w:b/>
          <w:sz w:val="32"/>
          <w:szCs w:val="32"/>
        </w:rPr>
        <w:t>ЕФРЕМОВСКИЙ МУНИЦИПАЛЬНЫЙ ОКРУГ</w:t>
      </w:r>
    </w:p>
    <w:p w:rsidR="0007432F" w:rsidRDefault="0007432F" w:rsidP="00004605">
      <w:pPr>
        <w:widowControl/>
        <w:ind w:firstLine="0"/>
        <w:jc w:val="center"/>
        <w:rPr>
          <w:rFonts w:cs="Arial"/>
          <w:b/>
          <w:sz w:val="32"/>
          <w:szCs w:val="32"/>
        </w:rPr>
      </w:pPr>
      <w:r>
        <w:rPr>
          <w:rFonts w:cs="Arial"/>
          <w:b/>
          <w:sz w:val="32"/>
          <w:szCs w:val="32"/>
        </w:rPr>
        <w:t>ТУЛЬСКОЙ ОБЛАСТИ</w:t>
      </w:r>
    </w:p>
    <w:p w:rsidR="0007432F" w:rsidRDefault="0007432F" w:rsidP="00004605">
      <w:pPr>
        <w:widowControl/>
        <w:ind w:firstLine="0"/>
        <w:jc w:val="center"/>
        <w:rPr>
          <w:rFonts w:cs="Arial"/>
          <w:b/>
          <w:sz w:val="32"/>
          <w:szCs w:val="32"/>
        </w:rPr>
      </w:pPr>
    </w:p>
    <w:p w:rsidR="0007432F" w:rsidRDefault="0007432F" w:rsidP="00004605">
      <w:pPr>
        <w:widowControl/>
        <w:ind w:firstLine="0"/>
        <w:jc w:val="center"/>
        <w:rPr>
          <w:rFonts w:cs="Arial"/>
          <w:b/>
          <w:sz w:val="32"/>
          <w:szCs w:val="32"/>
        </w:rPr>
      </w:pPr>
      <w:r>
        <w:rPr>
          <w:rFonts w:cs="Arial"/>
          <w:b/>
          <w:sz w:val="32"/>
          <w:szCs w:val="32"/>
        </w:rPr>
        <w:t>ПОСТАНОВЛЕНИЕ</w:t>
      </w:r>
    </w:p>
    <w:bookmarkEnd w:id="0"/>
    <w:p w:rsidR="0007432F" w:rsidRDefault="0007432F" w:rsidP="00004605">
      <w:pPr>
        <w:widowControl/>
        <w:ind w:firstLine="0"/>
        <w:jc w:val="center"/>
        <w:rPr>
          <w:rFonts w:cs="Arial"/>
          <w:b/>
          <w:sz w:val="32"/>
          <w:szCs w:val="32"/>
        </w:rPr>
      </w:pPr>
    </w:p>
    <w:p w:rsidR="0007432F" w:rsidRPr="0007432F" w:rsidRDefault="0007432F" w:rsidP="00004605">
      <w:pPr>
        <w:widowControl/>
        <w:ind w:firstLine="0"/>
        <w:jc w:val="center"/>
        <w:rPr>
          <w:rFonts w:cs="Arial"/>
          <w:b/>
          <w:sz w:val="32"/>
          <w:szCs w:val="32"/>
        </w:rPr>
      </w:pPr>
      <w:r>
        <w:rPr>
          <w:rFonts w:cs="Arial"/>
          <w:b/>
          <w:sz w:val="32"/>
          <w:szCs w:val="32"/>
        </w:rPr>
        <w:t>от 26.12.2025 № 2212</w:t>
      </w:r>
    </w:p>
    <w:p w:rsidR="003C20E0" w:rsidRPr="0007432F" w:rsidRDefault="003C20E0" w:rsidP="00004605">
      <w:pPr>
        <w:widowControl/>
        <w:ind w:firstLine="0"/>
        <w:jc w:val="center"/>
        <w:rPr>
          <w:rFonts w:cs="Arial"/>
          <w:b/>
          <w:sz w:val="24"/>
          <w:szCs w:val="24"/>
        </w:rPr>
      </w:pPr>
    </w:p>
    <w:p w:rsidR="003C20E0" w:rsidRPr="0007432F" w:rsidRDefault="003C20E0" w:rsidP="00004605">
      <w:pPr>
        <w:widowControl/>
        <w:ind w:firstLine="0"/>
        <w:jc w:val="center"/>
        <w:rPr>
          <w:rFonts w:cs="Arial"/>
          <w:b/>
          <w:sz w:val="24"/>
          <w:szCs w:val="24"/>
        </w:rPr>
      </w:pPr>
    </w:p>
    <w:p w:rsidR="00004605" w:rsidRPr="0007432F" w:rsidRDefault="00004605" w:rsidP="00004605">
      <w:pPr>
        <w:widowControl/>
        <w:ind w:firstLine="0"/>
        <w:jc w:val="center"/>
        <w:rPr>
          <w:rFonts w:cs="Arial"/>
          <w:b/>
          <w:sz w:val="24"/>
          <w:szCs w:val="24"/>
        </w:rPr>
      </w:pPr>
    </w:p>
    <w:p w:rsidR="003C20E0" w:rsidRPr="0007432F" w:rsidRDefault="003C20E0" w:rsidP="00004605">
      <w:pPr>
        <w:jc w:val="center"/>
        <w:rPr>
          <w:rFonts w:cs="Arial"/>
          <w:b/>
          <w:sz w:val="24"/>
          <w:szCs w:val="24"/>
        </w:rPr>
      </w:pPr>
    </w:p>
    <w:p w:rsidR="00004605" w:rsidRPr="0007432F" w:rsidRDefault="0007432F" w:rsidP="00004605">
      <w:pPr>
        <w:jc w:val="center"/>
        <w:rPr>
          <w:rFonts w:cs="Arial"/>
          <w:b/>
          <w:sz w:val="32"/>
          <w:szCs w:val="32"/>
        </w:rPr>
      </w:pPr>
      <w:r w:rsidRPr="0007432F">
        <w:rPr>
          <w:rFonts w:cs="Arial"/>
          <w:b/>
          <w:sz w:val="32"/>
          <w:szCs w:val="32"/>
        </w:rPr>
        <w:t>ОБ УТВЕРЖДЕНИИ ПОЛОЖЕНИЯ ОБ УСЛОВИЯХ ОПЛАТЫ ТРУДА РАБОТНИКОВ МУНИЦИПАЛЬНОГО КАЗЕННОГО УЧРЕЖДЕНИЯ «ЦЕНТРАЛИЗОВАННАЯ БУХГАЛТЕРИЯ»</w:t>
      </w:r>
    </w:p>
    <w:p w:rsidR="00004605" w:rsidRPr="0007432F" w:rsidRDefault="00004605" w:rsidP="00004605">
      <w:pPr>
        <w:rPr>
          <w:rFonts w:cs="Arial"/>
          <w:b/>
          <w:sz w:val="24"/>
          <w:szCs w:val="24"/>
        </w:rPr>
      </w:pPr>
    </w:p>
    <w:p w:rsidR="00004605" w:rsidRPr="0007432F" w:rsidRDefault="00004605" w:rsidP="00004605">
      <w:pPr>
        <w:ind w:firstLine="709"/>
        <w:rPr>
          <w:rFonts w:cs="Arial"/>
          <w:sz w:val="24"/>
          <w:szCs w:val="24"/>
        </w:rPr>
      </w:pPr>
    </w:p>
    <w:p w:rsidR="00004605" w:rsidRPr="0007432F" w:rsidRDefault="00004605" w:rsidP="00004605">
      <w:pPr>
        <w:autoSpaceDE w:val="0"/>
        <w:autoSpaceDN w:val="0"/>
        <w:adjustRightInd w:val="0"/>
        <w:ind w:firstLine="709"/>
        <w:outlineLvl w:val="0"/>
        <w:rPr>
          <w:rFonts w:cs="Arial"/>
          <w:sz w:val="24"/>
          <w:szCs w:val="24"/>
        </w:rPr>
      </w:pPr>
      <w:r w:rsidRPr="0007432F">
        <w:rPr>
          <w:rFonts w:cs="Arial"/>
          <w:sz w:val="24"/>
          <w:szCs w:val="24"/>
        </w:rPr>
        <w:t xml:space="preserve">В соответствии с Трудовым кодексом Российской Федерации, Законом Тульской области от 31 мая 2018 года № 28-ЗТО «О регулировании отдельных вопросов в сфере трудовых отношений», постановлением Правительства Тульской области от 08.10.2025 № 622 «О совершенствовании системы оплаты труда работников государственных учреждений Тульской области», на основании постановления администрации муниципального образования Ефремовский муниципальный округ Тульской области </w:t>
      </w:r>
      <w:r w:rsidR="0084524B" w:rsidRPr="0007432F">
        <w:rPr>
          <w:rFonts w:cs="Arial"/>
          <w:sz w:val="24"/>
          <w:szCs w:val="24"/>
        </w:rPr>
        <w:t xml:space="preserve">от 02.12.2025 № 2021 </w:t>
      </w:r>
      <w:r w:rsidRPr="0007432F">
        <w:rPr>
          <w:rFonts w:cs="Arial"/>
          <w:sz w:val="24"/>
          <w:szCs w:val="24"/>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004605" w:rsidRPr="0007432F" w:rsidRDefault="00004605" w:rsidP="00004605">
      <w:pPr>
        <w:ind w:firstLine="851"/>
        <w:rPr>
          <w:rFonts w:cs="Arial"/>
          <w:sz w:val="24"/>
          <w:szCs w:val="24"/>
        </w:rPr>
      </w:pPr>
      <w:r w:rsidRPr="0007432F">
        <w:rPr>
          <w:rFonts w:cs="Arial"/>
          <w:sz w:val="24"/>
          <w:szCs w:val="24"/>
        </w:rPr>
        <w:t>1. Утвердить Положение об условиях оплаты труда работников муниципального казенного учреждения «Централизованная бухгалтерия» (Приложение).</w:t>
      </w:r>
    </w:p>
    <w:p w:rsidR="00004605" w:rsidRPr="0007432F" w:rsidRDefault="00004605" w:rsidP="00004605">
      <w:pPr>
        <w:shd w:val="clear" w:color="auto" w:fill="FFFFFF"/>
        <w:ind w:firstLine="851"/>
        <w:rPr>
          <w:rFonts w:cs="Arial"/>
          <w:sz w:val="24"/>
          <w:szCs w:val="24"/>
        </w:rPr>
      </w:pPr>
      <w:r w:rsidRPr="0007432F">
        <w:rPr>
          <w:rFonts w:cs="Arial"/>
          <w:sz w:val="24"/>
          <w:szCs w:val="24"/>
        </w:rPr>
        <w:t>2. Постановление администрации муниципального образования Ефремовский муниципальный округ Тульской области от 16.01.2025 № 66 «Об условиях оплаты труда работников муниципального казенного учреждения «Централизованная бухгалтерия» с изменениями и дополнениями признать утратившим силу.</w:t>
      </w:r>
    </w:p>
    <w:p w:rsidR="00004605" w:rsidRPr="0007432F" w:rsidRDefault="00004605" w:rsidP="00004605">
      <w:pPr>
        <w:autoSpaceDE w:val="0"/>
        <w:autoSpaceDN w:val="0"/>
        <w:adjustRightInd w:val="0"/>
        <w:ind w:firstLine="851"/>
        <w:outlineLvl w:val="0"/>
        <w:rPr>
          <w:rFonts w:cs="Arial"/>
          <w:sz w:val="24"/>
          <w:szCs w:val="24"/>
        </w:rPr>
      </w:pPr>
      <w:r w:rsidRPr="0007432F">
        <w:rPr>
          <w:rFonts w:cs="Arial"/>
          <w:sz w:val="24"/>
          <w:szCs w:val="24"/>
        </w:rPr>
        <w:t xml:space="preserve">3. Комитету по делопроизводству и контролю администрации муниципального образования Ефремовский муниципальный округ Тульской области (М.Г. </w:t>
      </w:r>
      <w:proofErr w:type="spellStart"/>
      <w:r w:rsidRPr="0007432F">
        <w:rPr>
          <w:rFonts w:cs="Arial"/>
          <w:sz w:val="24"/>
          <w:szCs w:val="24"/>
        </w:rPr>
        <w:t>Неликаева</w:t>
      </w:r>
      <w:proofErr w:type="spellEnd"/>
      <w:r w:rsidRPr="0007432F">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004605" w:rsidRPr="0007432F" w:rsidRDefault="000D34BD" w:rsidP="003C20E0">
      <w:pPr>
        <w:autoSpaceDE w:val="0"/>
        <w:autoSpaceDN w:val="0"/>
        <w:adjustRightInd w:val="0"/>
        <w:ind w:firstLine="851"/>
        <w:outlineLvl w:val="0"/>
        <w:rPr>
          <w:rFonts w:cs="Arial"/>
          <w:b/>
          <w:bCs/>
          <w:sz w:val="24"/>
          <w:szCs w:val="24"/>
        </w:rPr>
      </w:pPr>
      <w:r w:rsidRPr="0007432F">
        <w:rPr>
          <w:rFonts w:cs="Arial"/>
          <w:sz w:val="24"/>
          <w:szCs w:val="24"/>
        </w:rPr>
        <w:t>4. Постановление вступает в силу с 01.01.2026 года.</w:t>
      </w:r>
      <w:r w:rsidR="00004605" w:rsidRPr="0007432F">
        <w:rPr>
          <w:rFonts w:cs="Arial"/>
          <w:b/>
          <w:bCs/>
          <w:sz w:val="24"/>
          <w:szCs w:val="24"/>
        </w:rPr>
        <w:t xml:space="preserve">       </w:t>
      </w:r>
    </w:p>
    <w:p w:rsidR="00004605" w:rsidRPr="0007432F" w:rsidRDefault="00004605" w:rsidP="00004605">
      <w:pPr>
        <w:rPr>
          <w:rFonts w:cs="Arial"/>
          <w:b/>
          <w:bCs/>
          <w:sz w:val="24"/>
          <w:szCs w:val="24"/>
        </w:rPr>
      </w:pPr>
      <w:r w:rsidRPr="0007432F">
        <w:rPr>
          <w:rFonts w:cs="Arial"/>
          <w:b/>
          <w:bCs/>
          <w:sz w:val="24"/>
          <w:szCs w:val="24"/>
        </w:rPr>
        <w:lastRenderedPageBreak/>
        <w:t xml:space="preserve">        </w:t>
      </w:r>
    </w:p>
    <w:p w:rsidR="00004605" w:rsidRPr="0007432F" w:rsidRDefault="00004605" w:rsidP="0007432F">
      <w:pPr>
        <w:ind w:firstLine="0"/>
        <w:jc w:val="right"/>
        <w:rPr>
          <w:rFonts w:cs="Arial"/>
          <w:sz w:val="24"/>
          <w:szCs w:val="24"/>
        </w:rPr>
      </w:pPr>
      <w:r w:rsidRPr="0007432F">
        <w:rPr>
          <w:rFonts w:cs="Arial"/>
          <w:bCs/>
          <w:sz w:val="24"/>
          <w:szCs w:val="24"/>
        </w:rPr>
        <w:t xml:space="preserve">               </w:t>
      </w:r>
      <w:r w:rsidRPr="0007432F">
        <w:rPr>
          <w:rFonts w:cs="Arial"/>
          <w:sz w:val="24"/>
          <w:szCs w:val="24"/>
        </w:rPr>
        <w:t xml:space="preserve">Глава администрации </w:t>
      </w:r>
    </w:p>
    <w:p w:rsidR="00004605" w:rsidRPr="0007432F" w:rsidRDefault="00004605" w:rsidP="0007432F">
      <w:pPr>
        <w:ind w:firstLine="0"/>
        <w:jc w:val="right"/>
        <w:rPr>
          <w:rFonts w:cs="Arial"/>
          <w:sz w:val="24"/>
          <w:szCs w:val="24"/>
        </w:rPr>
      </w:pPr>
      <w:r w:rsidRPr="0007432F">
        <w:rPr>
          <w:rFonts w:cs="Arial"/>
          <w:sz w:val="24"/>
          <w:szCs w:val="24"/>
        </w:rPr>
        <w:t xml:space="preserve">        муниципального образования </w:t>
      </w:r>
    </w:p>
    <w:p w:rsidR="00004605" w:rsidRPr="0007432F" w:rsidRDefault="00004605" w:rsidP="0007432F">
      <w:pPr>
        <w:pStyle w:val="msonormalcxspmiddle"/>
        <w:spacing w:before="0" w:beforeAutospacing="0" w:after="0" w:afterAutospacing="0"/>
        <w:jc w:val="right"/>
        <w:rPr>
          <w:rFonts w:ascii="Arial" w:hAnsi="Arial" w:cs="Arial"/>
        </w:rPr>
      </w:pPr>
      <w:r w:rsidRPr="0007432F">
        <w:rPr>
          <w:rFonts w:ascii="Arial" w:hAnsi="Arial" w:cs="Arial"/>
        </w:rPr>
        <w:t xml:space="preserve">  Ефремовский муниципальный округ </w:t>
      </w:r>
    </w:p>
    <w:p w:rsidR="0007432F" w:rsidRDefault="00004605" w:rsidP="0007432F">
      <w:pPr>
        <w:pStyle w:val="msonormalcxspmiddle"/>
        <w:spacing w:before="0" w:beforeAutospacing="0" w:after="0" w:afterAutospacing="0"/>
        <w:jc w:val="right"/>
        <w:rPr>
          <w:rFonts w:ascii="Arial" w:hAnsi="Arial" w:cs="Arial"/>
        </w:rPr>
      </w:pPr>
      <w:r w:rsidRPr="0007432F">
        <w:rPr>
          <w:rFonts w:ascii="Arial" w:hAnsi="Arial" w:cs="Arial"/>
        </w:rPr>
        <w:t xml:space="preserve">                 Тульской област</w:t>
      </w:r>
      <w:r w:rsidR="0007432F">
        <w:rPr>
          <w:rFonts w:ascii="Arial" w:hAnsi="Arial" w:cs="Arial"/>
        </w:rPr>
        <w:t>и</w:t>
      </w:r>
    </w:p>
    <w:p w:rsidR="00004605" w:rsidRPr="0007432F" w:rsidRDefault="00004605" w:rsidP="0007432F">
      <w:pPr>
        <w:pStyle w:val="msonormalcxspmiddle"/>
        <w:spacing w:before="0" w:beforeAutospacing="0" w:after="0" w:afterAutospacing="0"/>
        <w:jc w:val="right"/>
        <w:rPr>
          <w:rFonts w:ascii="Arial" w:hAnsi="Arial" w:cs="Arial"/>
          <w:bCs/>
        </w:rPr>
      </w:pPr>
      <w:r w:rsidRPr="0007432F">
        <w:rPr>
          <w:rFonts w:ascii="Arial" w:hAnsi="Arial" w:cs="Arial"/>
        </w:rPr>
        <w:t xml:space="preserve">С.Н. Давыдова       </w:t>
      </w:r>
    </w:p>
    <w:p w:rsidR="00004605" w:rsidRPr="0007432F" w:rsidRDefault="00004605" w:rsidP="00004605">
      <w:pPr>
        <w:pStyle w:val="msonormalcxspmiddle"/>
        <w:spacing w:before="0" w:beforeAutospacing="0" w:after="0" w:afterAutospacing="0"/>
        <w:jc w:val="both"/>
        <w:rPr>
          <w:rFonts w:ascii="Arial" w:hAnsi="Arial" w:cs="Arial"/>
          <w:b/>
        </w:rPr>
      </w:pPr>
    </w:p>
    <w:p w:rsidR="00004605" w:rsidRPr="0007432F" w:rsidRDefault="00004605" w:rsidP="00004605">
      <w:pPr>
        <w:widowControl/>
        <w:ind w:firstLine="0"/>
        <w:jc w:val="center"/>
        <w:rPr>
          <w:rFonts w:cs="Arial"/>
          <w:b/>
          <w:sz w:val="24"/>
          <w:szCs w:val="24"/>
        </w:rPr>
      </w:pPr>
    </w:p>
    <w:p w:rsidR="00004605" w:rsidRPr="0007432F" w:rsidRDefault="00004605" w:rsidP="00004605">
      <w:pPr>
        <w:widowControl/>
        <w:ind w:firstLine="0"/>
        <w:jc w:val="center"/>
        <w:rPr>
          <w:rFonts w:cs="Arial"/>
          <w:b/>
          <w:sz w:val="24"/>
          <w:szCs w:val="24"/>
        </w:rPr>
      </w:pPr>
    </w:p>
    <w:p w:rsidR="00004605" w:rsidRPr="0007432F" w:rsidRDefault="00004605" w:rsidP="00004605">
      <w:pPr>
        <w:widowControl/>
        <w:ind w:firstLine="0"/>
        <w:jc w:val="center"/>
        <w:rPr>
          <w:rFonts w:cs="Arial"/>
          <w:b/>
          <w:sz w:val="24"/>
          <w:szCs w:val="24"/>
        </w:rPr>
      </w:pPr>
    </w:p>
    <w:p w:rsidR="00004605" w:rsidRPr="0007432F" w:rsidRDefault="00004605" w:rsidP="00004605">
      <w:pPr>
        <w:widowControl/>
        <w:ind w:firstLine="0"/>
        <w:jc w:val="right"/>
        <w:rPr>
          <w:rFonts w:cs="Arial"/>
          <w:sz w:val="24"/>
          <w:szCs w:val="24"/>
        </w:rPr>
      </w:pPr>
      <w:r w:rsidRPr="0007432F">
        <w:rPr>
          <w:rFonts w:cs="Arial"/>
          <w:sz w:val="24"/>
          <w:szCs w:val="24"/>
        </w:rPr>
        <w:t xml:space="preserve">Приложение к постановлению администрации </w:t>
      </w:r>
    </w:p>
    <w:p w:rsidR="00004605" w:rsidRPr="0007432F" w:rsidRDefault="00004605" w:rsidP="00004605">
      <w:pPr>
        <w:widowControl/>
        <w:ind w:firstLine="0"/>
        <w:jc w:val="right"/>
        <w:rPr>
          <w:rFonts w:cs="Arial"/>
          <w:sz w:val="24"/>
          <w:szCs w:val="24"/>
        </w:rPr>
      </w:pPr>
      <w:r w:rsidRPr="0007432F">
        <w:rPr>
          <w:rFonts w:cs="Arial"/>
          <w:sz w:val="24"/>
          <w:szCs w:val="24"/>
        </w:rPr>
        <w:t xml:space="preserve">муниципального образования Ефремовский </w:t>
      </w:r>
    </w:p>
    <w:p w:rsidR="00004605" w:rsidRPr="0007432F" w:rsidRDefault="00004605" w:rsidP="00004605">
      <w:pPr>
        <w:widowControl/>
        <w:ind w:firstLine="0"/>
        <w:jc w:val="right"/>
        <w:rPr>
          <w:rFonts w:cs="Arial"/>
          <w:sz w:val="24"/>
          <w:szCs w:val="24"/>
        </w:rPr>
      </w:pPr>
      <w:r w:rsidRPr="0007432F">
        <w:rPr>
          <w:rFonts w:cs="Arial"/>
          <w:sz w:val="24"/>
          <w:szCs w:val="24"/>
        </w:rPr>
        <w:t>муниципальный округ Тульской области</w:t>
      </w:r>
    </w:p>
    <w:p w:rsidR="00004605" w:rsidRPr="0007432F" w:rsidRDefault="00004605" w:rsidP="00004605">
      <w:pPr>
        <w:widowControl/>
        <w:ind w:firstLine="0"/>
        <w:jc w:val="right"/>
        <w:rPr>
          <w:rFonts w:cs="Arial"/>
          <w:sz w:val="24"/>
          <w:szCs w:val="24"/>
        </w:rPr>
      </w:pPr>
      <w:r w:rsidRPr="0007432F">
        <w:rPr>
          <w:rFonts w:cs="Arial"/>
          <w:sz w:val="24"/>
          <w:szCs w:val="24"/>
        </w:rPr>
        <w:t xml:space="preserve">от </w:t>
      </w:r>
      <w:r w:rsidR="0007432F">
        <w:rPr>
          <w:rFonts w:cs="Arial"/>
          <w:sz w:val="24"/>
          <w:szCs w:val="24"/>
        </w:rPr>
        <w:t>26.12.</w:t>
      </w:r>
      <w:r w:rsidRPr="0007432F">
        <w:rPr>
          <w:rFonts w:cs="Arial"/>
          <w:sz w:val="24"/>
          <w:szCs w:val="24"/>
        </w:rPr>
        <w:t xml:space="preserve">2025 г. № </w:t>
      </w:r>
      <w:r w:rsidR="0007432F">
        <w:rPr>
          <w:rFonts w:cs="Arial"/>
          <w:sz w:val="24"/>
          <w:szCs w:val="24"/>
        </w:rPr>
        <w:t>2212</w:t>
      </w:r>
    </w:p>
    <w:p w:rsidR="00004605" w:rsidRPr="0007432F" w:rsidRDefault="00004605" w:rsidP="00004605">
      <w:pPr>
        <w:widowControl/>
        <w:ind w:firstLine="0"/>
        <w:jc w:val="center"/>
        <w:rPr>
          <w:rFonts w:cs="Arial"/>
          <w:b/>
          <w:sz w:val="24"/>
          <w:szCs w:val="24"/>
        </w:rPr>
      </w:pPr>
    </w:p>
    <w:p w:rsidR="00004605" w:rsidRPr="0007432F" w:rsidRDefault="00004605" w:rsidP="00004605">
      <w:pPr>
        <w:widowControl/>
        <w:ind w:firstLine="0"/>
        <w:jc w:val="center"/>
        <w:rPr>
          <w:rFonts w:cs="Arial"/>
          <w:b/>
          <w:sz w:val="24"/>
          <w:szCs w:val="24"/>
        </w:rPr>
      </w:pPr>
    </w:p>
    <w:p w:rsidR="00770014" w:rsidRPr="0007432F" w:rsidRDefault="0007432F" w:rsidP="00004605">
      <w:pPr>
        <w:widowControl/>
        <w:ind w:firstLine="0"/>
        <w:jc w:val="center"/>
        <w:rPr>
          <w:rFonts w:cs="Arial"/>
          <w:b/>
          <w:sz w:val="32"/>
          <w:szCs w:val="32"/>
        </w:rPr>
      </w:pPr>
      <w:r w:rsidRPr="0007432F">
        <w:rPr>
          <w:rFonts w:cs="Arial"/>
          <w:b/>
          <w:sz w:val="32"/>
          <w:szCs w:val="32"/>
        </w:rPr>
        <w:t>ПОЛОЖЕНИЕ ОБ УСЛОВИЯХ ОПЛАТЫ ТРУДА РАБОТНИКОВ МУНИЦИПАЛЬНОГО КАЗЕННОГО УЧРЕЖДЕНИЯ «ЦЕНТРАЛИЗОВАННАЯ БУХГАЛТЕРИЯ»</w:t>
      </w:r>
    </w:p>
    <w:p w:rsidR="00004605" w:rsidRPr="0007432F" w:rsidRDefault="00004605" w:rsidP="00004605">
      <w:pPr>
        <w:widowControl/>
        <w:ind w:firstLine="0"/>
        <w:jc w:val="center"/>
        <w:rPr>
          <w:rFonts w:cs="Arial"/>
          <w:b/>
          <w:sz w:val="24"/>
          <w:szCs w:val="24"/>
        </w:rPr>
      </w:pPr>
    </w:p>
    <w:p w:rsidR="00BA15E5" w:rsidRPr="0007432F" w:rsidRDefault="00676084" w:rsidP="00004605">
      <w:pPr>
        <w:widowControl/>
        <w:ind w:firstLine="0"/>
        <w:jc w:val="center"/>
        <w:rPr>
          <w:rFonts w:cs="Arial"/>
          <w:sz w:val="24"/>
          <w:szCs w:val="24"/>
        </w:rPr>
      </w:pPr>
      <w:r w:rsidRPr="0007432F">
        <w:rPr>
          <w:rFonts w:cs="Arial"/>
          <w:b/>
          <w:sz w:val="24"/>
          <w:szCs w:val="24"/>
        </w:rPr>
        <w:t>1. Общие положения</w:t>
      </w:r>
    </w:p>
    <w:p w:rsidR="00BA15E5" w:rsidRPr="0007432F" w:rsidRDefault="00BA15E5" w:rsidP="00004605">
      <w:pPr>
        <w:widowControl/>
        <w:ind w:firstLine="851"/>
        <w:jc w:val="center"/>
        <w:rPr>
          <w:rFonts w:cs="Arial"/>
          <w:b/>
          <w:sz w:val="24"/>
          <w:szCs w:val="24"/>
        </w:rPr>
      </w:pPr>
    </w:p>
    <w:p w:rsidR="00BA15E5" w:rsidRPr="0007432F" w:rsidRDefault="00676084" w:rsidP="00004605">
      <w:pPr>
        <w:widowControl/>
        <w:ind w:firstLine="709"/>
        <w:rPr>
          <w:rFonts w:cs="Arial"/>
          <w:sz w:val="24"/>
          <w:szCs w:val="24"/>
        </w:rPr>
      </w:pPr>
      <w:r w:rsidRPr="0007432F">
        <w:rPr>
          <w:rFonts w:cs="Arial"/>
          <w:sz w:val="24"/>
          <w:szCs w:val="24"/>
        </w:rPr>
        <w:t xml:space="preserve">1.1. Настоящее положение разработано в целях определения условий и порядка оплаты труда работников </w:t>
      </w:r>
      <w:r w:rsidR="00004605" w:rsidRPr="0007432F">
        <w:rPr>
          <w:rFonts w:cs="Arial"/>
          <w:sz w:val="24"/>
          <w:szCs w:val="24"/>
        </w:rPr>
        <w:t>муниципального казенного учреждения «Централизованная бухгалтерия»</w:t>
      </w:r>
      <w:r w:rsidR="00770014" w:rsidRPr="0007432F">
        <w:rPr>
          <w:rFonts w:cs="Arial"/>
          <w:sz w:val="24"/>
          <w:szCs w:val="24"/>
        </w:rPr>
        <w:t xml:space="preserve"> </w:t>
      </w:r>
      <w:r w:rsidRPr="0007432F">
        <w:rPr>
          <w:rFonts w:cs="Arial"/>
          <w:sz w:val="24"/>
          <w:szCs w:val="24"/>
        </w:rPr>
        <w:t>(далее – Учреждение) и включает в себя:</w:t>
      </w:r>
    </w:p>
    <w:p w:rsidR="00BA15E5" w:rsidRPr="0007432F" w:rsidRDefault="00676084" w:rsidP="00004605">
      <w:pPr>
        <w:widowControl/>
        <w:ind w:firstLine="709"/>
        <w:rPr>
          <w:rFonts w:cs="Arial"/>
          <w:sz w:val="24"/>
          <w:szCs w:val="24"/>
        </w:rPr>
      </w:pPr>
      <w:r w:rsidRPr="0007432F">
        <w:rPr>
          <w:rFonts w:cs="Arial"/>
          <w:sz w:val="24"/>
          <w:szCs w:val="24"/>
        </w:rPr>
        <w:t>условия и порядок оплаты труда работников Учреждения;</w:t>
      </w:r>
    </w:p>
    <w:p w:rsidR="00BA15E5" w:rsidRPr="0007432F" w:rsidRDefault="00676084" w:rsidP="00004605">
      <w:pPr>
        <w:widowControl/>
        <w:ind w:firstLine="709"/>
        <w:rPr>
          <w:rFonts w:cs="Arial"/>
          <w:sz w:val="24"/>
          <w:szCs w:val="24"/>
        </w:rPr>
      </w:pPr>
      <w:r w:rsidRPr="0007432F">
        <w:rPr>
          <w:rFonts w:cs="Arial"/>
          <w:sz w:val="24"/>
          <w:szCs w:val="24"/>
        </w:rPr>
        <w:t>условия и порядок оплаты труда руководителя Учреждения, его заместител</w:t>
      </w:r>
      <w:r w:rsidR="00770014" w:rsidRPr="0007432F">
        <w:rPr>
          <w:rFonts w:cs="Arial"/>
          <w:sz w:val="24"/>
          <w:szCs w:val="24"/>
        </w:rPr>
        <w:t>я</w:t>
      </w:r>
      <w:r w:rsidRPr="0007432F">
        <w:rPr>
          <w:rFonts w:cs="Arial"/>
          <w:sz w:val="24"/>
          <w:szCs w:val="24"/>
        </w:rPr>
        <w:t xml:space="preserve"> и главного бухгалтера;</w:t>
      </w:r>
    </w:p>
    <w:p w:rsidR="00816479" w:rsidRPr="0007432F" w:rsidRDefault="00004605" w:rsidP="00816479">
      <w:pPr>
        <w:widowControl/>
        <w:ind w:firstLine="709"/>
        <w:rPr>
          <w:rFonts w:cs="Arial"/>
          <w:sz w:val="24"/>
          <w:szCs w:val="24"/>
        </w:rPr>
      </w:pPr>
      <w:r w:rsidRPr="0007432F">
        <w:rPr>
          <w:rFonts w:cs="Arial"/>
          <w:sz w:val="24"/>
          <w:szCs w:val="24"/>
        </w:rPr>
        <w:t xml:space="preserve">условия и порядок установления компенсационных выплат в соответствии с </w:t>
      </w:r>
      <w:hyperlink r:id="rId7" w:history="1">
        <w:r w:rsidR="00816479" w:rsidRPr="0007432F">
          <w:rPr>
            <w:rFonts w:cs="Arial"/>
            <w:color w:val="000000" w:themeColor="text1"/>
            <w:sz w:val="24"/>
            <w:szCs w:val="24"/>
          </w:rPr>
          <w:t>Перечнем</w:t>
        </w:r>
      </w:hyperlink>
      <w:r w:rsidR="00816479" w:rsidRPr="0007432F">
        <w:rPr>
          <w:rFonts w:cs="Arial"/>
          <w:sz w:val="24"/>
          <w:szCs w:val="24"/>
        </w:rPr>
        <w:t xml:space="preserve"> компенсационных выплат в муниципальных учреждениях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 от 02.12.2025 № 2021 «О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компенсационных выплат);</w:t>
      </w:r>
    </w:p>
    <w:p w:rsidR="00816479" w:rsidRPr="0007432F" w:rsidRDefault="00816479" w:rsidP="00816479">
      <w:pPr>
        <w:widowControl/>
        <w:ind w:firstLine="709"/>
        <w:rPr>
          <w:rFonts w:cs="Arial"/>
          <w:sz w:val="24"/>
          <w:szCs w:val="24"/>
        </w:rPr>
      </w:pPr>
      <w:r w:rsidRPr="0007432F">
        <w:rPr>
          <w:rFonts w:cs="Arial"/>
          <w:sz w:val="24"/>
          <w:szCs w:val="24"/>
        </w:rPr>
        <w:t xml:space="preserve">условия и порядок установления стимулирующих выплат в соответствии с </w:t>
      </w:r>
      <w:hyperlink r:id="rId8" w:history="1">
        <w:r w:rsidRPr="0007432F">
          <w:rPr>
            <w:rFonts w:cs="Arial"/>
            <w:color w:val="000000" w:themeColor="text1"/>
            <w:sz w:val="24"/>
            <w:szCs w:val="24"/>
          </w:rPr>
          <w:t>Перечнем</w:t>
        </w:r>
      </w:hyperlink>
      <w:r w:rsidRPr="0007432F">
        <w:rPr>
          <w:rFonts w:cs="Arial"/>
          <w:sz w:val="24"/>
          <w:szCs w:val="24"/>
        </w:rPr>
        <w:t xml:space="preserve"> стимулирующих выплат в муниципальных учреждениях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 от 02.12.2025 № 2021 «О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стимулирующих выплат);</w:t>
      </w:r>
    </w:p>
    <w:p w:rsidR="00BA15E5" w:rsidRPr="0007432F" w:rsidRDefault="00676084" w:rsidP="00816479">
      <w:pPr>
        <w:widowControl/>
        <w:ind w:firstLine="709"/>
        <w:rPr>
          <w:rFonts w:cs="Arial"/>
          <w:sz w:val="24"/>
          <w:szCs w:val="24"/>
        </w:rPr>
      </w:pPr>
      <w:r w:rsidRPr="0007432F">
        <w:rPr>
          <w:rFonts w:cs="Arial"/>
          <w:sz w:val="24"/>
          <w:szCs w:val="24"/>
        </w:rPr>
        <w:t>другие вопросы оплаты труда.</w:t>
      </w:r>
    </w:p>
    <w:p w:rsidR="00BA15E5" w:rsidRPr="0007432F" w:rsidRDefault="00676084" w:rsidP="00004605">
      <w:pPr>
        <w:widowControl/>
        <w:ind w:firstLine="709"/>
        <w:rPr>
          <w:rFonts w:cs="Arial"/>
          <w:sz w:val="24"/>
          <w:szCs w:val="24"/>
        </w:rPr>
      </w:pPr>
      <w:r w:rsidRPr="0007432F">
        <w:rPr>
          <w:rFonts w:cs="Arial"/>
          <w:sz w:val="24"/>
          <w:szCs w:val="24"/>
        </w:rPr>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BA15E5" w:rsidRPr="0007432F" w:rsidRDefault="00676084" w:rsidP="00004605">
      <w:pPr>
        <w:widowControl/>
        <w:ind w:firstLine="709"/>
        <w:rPr>
          <w:rFonts w:cs="Arial"/>
          <w:sz w:val="24"/>
          <w:szCs w:val="24"/>
        </w:rPr>
      </w:pPr>
      <w:r w:rsidRPr="0007432F">
        <w:rPr>
          <w:rFonts w:cs="Arial"/>
          <w:sz w:val="24"/>
          <w:szCs w:val="24"/>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BA15E5" w:rsidRPr="0007432F" w:rsidRDefault="00676084" w:rsidP="00004605">
      <w:pPr>
        <w:widowControl/>
        <w:ind w:firstLine="709"/>
        <w:rPr>
          <w:rFonts w:cs="Arial"/>
          <w:sz w:val="24"/>
          <w:szCs w:val="24"/>
        </w:rPr>
      </w:pPr>
      <w:r w:rsidRPr="0007432F">
        <w:rPr>
          <w:rFonts w:cs="Arial"/>
          <w:sz w:val="24"/>
          <w:szCs w:val="24"/>
        </w:rPr>
        <w:lastRenderedPageBreak/>
        <w:t>По отдельным должностям работников в штатном расписании допускается двойное наименование должностей.</w:t>
      </w:r>
    </w:p>
    <w:p w:rsidR="00BA15E5" w:rsidRPr="0007432F" w:rsidRDefault="00676084" w:rsidP="00004605">
      <w:pPr>
        <w:widowControl/>
        <w:ind w:firstLine="709"/>
        <w:rPr>
          <w:rFonts w:cs="Arial"/>
          <w:sz w:val="24"/>
          <w:szCs w:val="24"/>
        </w:rPr>
      </w:pPr>
      <w:r w:rsidRPr="0007432F">
        <w:rPr>
          <w:rFonts w:cs="Arial"/>
          <w:sz w:val="24"/>
          <w:szCs w:val="24"/>
        </w:rPr>
        <w:t>В случае двойного наименования должности первой указывается более высокая должность, и условия оплаты труда устанавливаются по данной должности.</w:t>
      </w:r>
    </w:p>
    <w:p w:rsidR="00BA15E5" w:rsidRPr="0007432F" w:rsidRDefault="00676084" w:rsidP="00004605">
      <w:pPr>
        <w:widowControl/>
        <w:ind w:firstLine="709"/>
        <w:rPr>
          <w:rFonts w:cs="Arial"/>
          <w:sz w:val="24"/>
          <w:szCs w:val="24"/>
        </w:rPr>
      </w:pPr>
      <w:r w:rsidRPr="0007432F">
        <w:rPr>
          <w:rFonts w:cs="Arial"/>
          <w:sz w:val="24"/>
          <w:szCs w:val="24"/>
        </w:rPr>
        <w:t>1.3.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004605" w:rsidRPr="0007432F" w:rsidRDefault="00676084" w:rsidP="00004605">
      <w:pPr>
        <w:ind w:firstLine="709"/>
        <w:rPr>
          <w:rFonts w:cs="Arial"/>
          <w:sz w:val="24"/>
          <w:szCs w:val="24"/>
        </w:rPr>
      </w:pPr>
      <w:r w:rsidRPr="0007432F">
        <w:rPr>
          <w:rFonts w:cs="Arial"/>
          <w:sz w:val="24"/>
          <w:szCs w:val="24"/>
        </w:rPr>
        <w:t xml:space="preserve">1.4. </w:t>
      </w:r>
      <w:r w:rsidR="00004605" w:rsidRPr="0007432F">
        <w:rPr>
          <w:rFonts w:cs="Arial"/>
          <w:sz w:val="24"/>
          <w:szCs w:val="24"/>
        </w:rPr>
        <w:t xml:space="preserve">Фонд оплаты труда работников Учреждения формируется исходя из лимитов бюджетных обязательств, предусмотренных на оплату труда работников Учреждения </w:t>
      </w:r>
      <w:r w:rsidR="008E2FDC" w:rsidRPr="0007432F">
        <w:rPr>
          <w:rFonts w:cs="Arial"/>
          <w:sz w:val="24"/>
          <w:szCs w:val="24"/>
        </w:rPr>
        <w:t xml:space="preserve">и составляет </w:t>
      </w:r>
      <w:r w:rsidR="00A15C88" w:rsidRPr="0007432F">
        <w:rPr>
          <w:rFonts w:cs="Arial"/>
          <w:sz w:val="24"/>
          <w:szCs w:val="24"/>
        </w:rPr>
        <w:t>2</w:t>
      </w:r>
      <w:r w:rsidR="003C20E0" w:rsidRPr="0007432F">
        <w:rPr>
          <w:rFonts w:cs="Arial"/>
          <w:sz w:val="24"/>
          <w:szCs w:val="24"/>
        </w:rPr>
        <w:t>7,1</w:t>
      </w:r>
      <w:r w:rsidR="008A257D" w:rsidRPr="0007432F">
        <w:rPr>
          <w:rFonts w:cs="Arial"/>
          <w:sz w:val="24"/>
          <w:szCs w:val="24"/>
        </w:rPr>
        <w:t xml:space="preserve"> </w:t>
      </w:r>
      <w:r w:rsidR="008E2FDC" w:rsidRPr="0007432F">
        <w:rPr>
          <w:rFonts w:cs="Arial"/>
          <w:sz w:val="24"/>
          <w:szCs w:val="24"/>
        </w:rPr>
        <w:t>окладов (должностных окладов) работников в год.</w:t>
      </w:r>
    </w:p>
    <w:p w:rsidR="00BA15E5" w:rsidRPr="0007432F" w:rsidRDefault="00676084" w:rsidP="00004605">
      <w:pPr>
        <w:ind w:firstLine="709"/>
        <w:rPr>
          <w:rFonts w:cs="Arial"/>
          <w:sz w:val="24"/>
          <w:szCs w:val="24"/>
        </w:rPr>
      </w:pPr>
      <w:r w:rsidRPr="0007432F">
        <w:rPr>
          <w:rFonts w:cs="Arial"/>
          <w:sz w:val="24"/>
          <w:szCs w:val="24"/>
        </w:rPr>
        <w:t>1.5.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004605" w:rsidRPr="0007432F" w:rsidRDefault="00676084" w:rsidP="00004605">
      <w:pPr>
        <w:ind w:firstLine="709"/>
        <w:rPr>
          <w:rFonts w:cs="Arial"/>
          <w:sz w:val="24"/>
          <w:szCs w:val="24"/>
        </w:rPr>
      </w:pPr>
      <w:r w:rsidRPr="0007432F">
        <w:rPr>
          <w:rFonts w:cs="Arial"/>
          <w:sz w:val="24"/>
          <w:szCs w:val="24"/>
        </w:rPr>
        <w:t xml:space="preserve">Перечень должностей, относимых к административно-управленческому и вспомогательному персоналу Учреждения, устанавливается локальным актом Учреждения, принятым с учетом мнения представительного органа работников Учреждения и согласованным с </w:t>
      </w:r>
      <w:r w:rsidR="00004605" w:rsidRPr="0007432F">
        <w:rPr>
          <w:rFonts w:cs="Arial"/>
          <w:sz w:val="24"/>
          <w:szCs w:val="24"/>
        </w:rPr>
        <w:t>администрацией муниципального образования Ефремовский муниципальный округ Тульской области (далее – учредитель).</w:t>
      </w:r>
    </w:p>
    <w:p w:rsidR="00004605" w:rsidRPr="0007432F" w:rsidRDefault="00004605" w:rsidP="00004605">
      <w:pPr>
        <w:ind w:firstLine="709"/>
        <w:rPr>
          <w:rFonts w:cs="Arial"/>
          <w:sz w:val="24"/>
          <w:szCs w:val="24"/>
        </w:rPr>
      </w:pPr>
      <w:r w:rsidRPr="0007432F">
        <w:rPr>
          <w:rFonts w:cs="Arial"/>
          <w:sz w:val="24"/>
          <w:szCs w:val="24"/>
        </w:rPr>
        <w:t>1.6.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администрации муниципального образования Ефремовский муниципальный округ Тульской области, специалистов и служащих администрации муниципального образования Ефремовский муниципальный округ Тульской области, замещающих должности, не отнесенные к должностям муниципальной службы (далее – сотрудники учредителя).</w:t>
      </w:r>
    </w:p>
    <w:p w:rsidR="00004605" w:rsidRPr="0007432F" w:rsidRDefault="00004605" w:rsidP="00004605">
      <w:pPr>
        <w:ind w:firstLine="709"/>
        <w:rPr>
          <w:rFonts w:cs="Arial"/>
          <w:sz w:val="24"/>
          <w:szCs w:val="24"/>
        </w:rPr>
      </w:pPr>
      <w:r w:rsidRPr="0007432F">
        <w:rPr>
          <w:rFonts w:cs="Arial"/>
          <w:sz w:val="24"/>
          <w:szCs w:val="24"/>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004605" w:rsidRPr="0007432F" w:rsidRDefault="00004605" w:rsidP="00004605">
      <w:pPr>
        <w:ind w:firstLine="709"/>
        <w:rPr>
          <w:rFonts w:cs="Arial"/>
          <w:sz w:val="24"/>
          <w:szCs w:val="24"/>
        </w:rPr>
      </w:pPr>
      <w:r w:rsidRPr="0007432F">
        <w:rPr>
          <w:rFonts w:cs="Arial"/>
          <w:sz w:val="24"/>
          <w:szCs w:val="24"/>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BA15E5" w:rsidRPr="0007432F" w:rsidRDefault="00004605" w:rsidP="00004605">
      <w:pPr>
        <w:ind w:firstLine="709"/>
        <w:rPr>
          <w:rFonts w:cs="Arial"/>
          <w:sz w:val="24"/>
          <w:szCs w:val="24"/>
        </w:rPr>
      </w:pPr>
      <w:r w:rsidRPr="0007432F">
        <w:rPr>
          <w:rFonts w:cs="Arial"/>
          <w:sz w:val="24"/>
          <w:szCs w:val="24"/>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004605" w:rsidRPr="0007432F" w:rsidRDefault="00004605" w:rsidP="00004605">
      <w:pPr>
        <w:ind w:firstLine="709"/>
        <w:rPr>
          <w:rFonts w:cs="Arial"/>
          <w:sz w:val="24"/>
          <w:szCs w:val="24"/>
        </w:rPr>
      </w:pPr>
    </w:p>
    <w:p w:rsidR="00BA15E5" w:rsidRPr="0007432F" w:rsidRDefault="00676084" w:rsidP="00004605">
      <w:pPr>
        <w:widowControl/>
        <w:ind w:firstLine="709"/>
        <w:jc w:val="center"/>
        <w:rPr>
          <w:rFonts w:cs="Arial"/>
          <w:sz w:val="24"/>
          <w:szCs w:val="24"/>
        </w:rPr>
      </w:pPr>
      <w:r w:rsidRPr="0007432F">
        <w:rPr>
          <w:rFonts w:cs="Arial"/>
          <w:b/>
          <w:sz w:val="24"/>
          <w:szCs w:val="24"/>
        </w:rPr>
        <w:t>2. Условия и порядок оплаты труда работников Учреждения</w:t>
      </w:r>
    </w:p>
    <w:p w:rsidR="00BA15E5" w:rsidRPr="0007432F" w:rsidRDefault="00BA15E5" w:rsidP="00004605">
      <w:pPr>
        <w:widowControl/>
        <w:ind w:firstLine="709"/>
        <w:jc w:val="center"/>
        <w:rPr>
          <w:rFonts w:cs="Arial"/>
          <w:sz w:val="24"/>
          <w:szCs w:val="24"/>
        </w:rPr>
      </w:pPr>
    </w:p>
    <w:p w:rsidR="00BA15E5" w:rsidRPr="0007432F" w:rsidRDefault="00676084" w:rsidP="00004605">
      <w:pPr>
        <w:ind w:firstLine="709"/>
        <w:rPr>
          <w:rFonts w:cs="Arial"/>
          <w:sz w:val="24"/>
          <w:szCs w:val="24"/>
        </w:rPr>
      </w:pPr>
      <w:r w:rsidRPr="0007432F">
        <w:rPr>
          <w:rFonts w:cs="Arial"/>
          <w:sz w:val="24"/>
          <w:szCs w:val="24"/>
        </w:rPr>
        <w:t xml:space="preserve">2.1 Размеры должностных окладов работников Учреждения устанавливаются на основе отнесения занимаемых ими должностей по </w:t>
      </w:r>
      <w:r w:rsidRPr="0007432F">
        <w:rPr>
          <w:rFonts w:cs="Arial"/>
          <w:sz w:val="24"/>
          <w:szCs w:val="24"/>
        </w:rPr>
        <w:lastRenderedPageBreak/>
        <w:t>квалификационным уровням профессиональных квалификационных</w:t>
      </w:r>
      <w:r w:rsidRPr="0007432F">
        <w:rPr>
          <w:rStyle w:val="10"/>
          <w:rFonts w:cs="Arial"/>
          <w:sz w:val="24"/>
          <w:szCs w:val="24"/>
        </w:rPr>
        <w:t xml:space="preserve"> </w:t>
      </w:r>
      <w:hyperlink r:id="rId9" w:history="1">
        <w:r w:rsidRPr="0007432F">
          <w:rPr>
            <w:rStyle w:val="10"/>
            <w:rFonts w:cs="Arial"/>
            <w:sz w:val="24"/>
            <w:szCs w:val="24"/>
          </w:rPr>
          <w:t>групп</w:t>
        </w:r>
      </w:hyperlink>
      <w:r w:rsidRPr="0007432F">
        <w:rPr>
          <w:rStyle w:val="10"/>
          <w:rFonts w:cs="Arial"/>
          <w:sz w:val="24"/>
          <w:szCs w:val="24"/>
        </w:rPr>
        <w:t xml:space="preserve"> </w:t>
      </w:r>
      <w:r w:rsidRPr="0007432F">
        <w:rPr>
          <w:rFonts w:cs="Arial"/>
          <w:sz w:val="24"/>
          <w:szCs w:val="24"/>
        </w:rPr>
        <w:t>(далее – ПКГ).</w:t>
      </w:r>
    </w:p>
    <w:p w:rsidR="00770014" w:rsidRPr="0007432F" w:rsidRDefault="00676084" w:rsidP="00004605">
      <w:pPr>
        <w:ind w:firstLine="709"/>
        <w:contextualSpacing/>
        <w:rPr>
          <w:rFonts w:cs="Arial"/>
          <w:sz w:val="24"/>
          <w:szCs w:val="24"/>
        </w:rPr>
      </w:pPr>
      <w:r w:rsidRPr="0007432F">
        <w:rPr>
          <w:rFonts w:cs="Arial"/>
          <w:sz w:val="24"/>
          <w:szCs w:val="24"/>
        </w:rPr>
        <w:t xml:space="preserve">2.1.1 </w:t>
      </w:r>
      <w:r w:rsidR="00770014" w:rsidRPr="0007432F">
        <w:rPr>
          <w:rFonts w:cs="Arial"/>
          <w:sz w:val="24"/>
          <w:szCs w:val="24"/>
        </w:rPr>
        <w:t>Размеры должностных окладов работников Учреждения, должности которых отнесены к ПКГ, утвержденным приказом Министерства здравоохранения и социального развития Российской Федерации от 29 мая 2008 г. N 247н «Об утверждении профессиональных квалификационных групп общеотраслевых должностей руководителей, специалистов и служащих»:</w:t>
      </w:r>
    </w:p>
    <w:tbl>
      <w:tblPr>
        <w:tblW w:w="9356" w:type="dxa"/>
        <w:tblInd w:w="-8" w:type="dxa"/>
        <w:tblLayout w:type="fixed"/>
        <w:tblCellMar>
          <w:top w:w="102" w:type="dxa"/>
          <w:left w:w="57" w:type="dxa"/>
          <w:bottom w:w="102" w:type="dxa"/>
          <w:right w:w="62" w:type="dxa"/>
        </w:tblCellMar>
        <w:tblLook w:val="04A0" w:firstRow="1" w:lastRow="0" w:firstColumn="1" w:lastColumn="0" w:noHBand="0" w:noVBand="1"/>
      </w:tblPr>
      <w:tblGrid>
        <w:gridCol w:w="7230"/>
        <w:gridCol w:w="2126"/>
      </w:tblGrid>
      <w:tr w:rsidR="00770014" w:rsidRPr="0007432F" w:rsidTr="008D71DC">
        <w:tc>
          <w:tcPr>
            <w:tcW w:w="7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70014" w:rsidRPr="0007432F" w:rsidRDefault="00770014" w:rsidP="00004605">
            <w:pPr>
              <w:ind w:firstLine="0"/>
              <w:jc w:val="center"/>
              <w:rPr>
                <w:rFonts w:cs="Arial"/>
                <w:sz w:val="24"/>
                <w:szCs w:val="24"/>
              </w:rPr>
            </w:pPr>
            <w:r w:rsidRPr="0007432F">
              <w:rPr>
                <w:rFonts w:cs="Arial"/>
                <w:sz w:val="24"/>
                <w:szCs w:val="24"/>
              </w:rPr>
              <w:t>Профессиональная квалификационная группа (ПКГ), квалификационный уровень</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70014" w:rsidRPr="0007432F" w:rsidRDefault="00770014" w:rsidP="00004605">
            <w:pPr>
              <w:ind w:firstLine="0"/>
              <w:jc w:val="center"/>
              <w:rPr>
                <w:rFonts w:cs="Arial"/>
                <w:sz w:val="24"/>
                <w:szCs w:val="24"/>
              </w:rPr>
            </w:pPr>
            <w:r w:rsidRPr="0007432F">
              <w:rPr>
                <w:rFonts w:cs="Arial"/>
                <w:sz w:val="24"/>
                <w:szCs w:val="24"/>
              </w:rPr>
              <w:t xml:space="preserve"> Размер должностного оклада (оклада), руб.</w:t>
            </w:r>
          </w:p>
        </w:tc>
      </w:tr>
      <w:tr w:rsidR="00770014" w:rsidRPr="0007432F" w:rsidTr="008D71DC">
        <w:tc>
          <w:tcPr>
            <w:tcW w:w="7230"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770014" w:rsidRPr="0007432F" w:rsidRDefault="00770014" w:rsidP="00004605">
            <w:pPr>
              <w:ind w:firstLine="0"/>
              <w:jc w:val="center"/>
              <w:rPr>
                <w:rFonts w:cs="Arial"/>
                <w:color w:val="auto"/>
                <w:sz w:val="24"/>
                <w:szCs w:val="24"/>
              </w:rPr>
            </w:pPr>
            <w:r w:rsidRPr="0007432F">
              <w:rPr>
                <w:rFonts w:cs="Arial"/>
                <w:color w:val="auto"/>
                <w:sz w:val="24"/>
                <w:szCs w:val="24"/>
              </w:rPr>
              <w:t>ПКГ «Общеотраслевые должности служащих второго уровня»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770014" w:rsidRPr="0007432F" w:rsidRDefault="00770014" w:rsidP="00004605">
            <w:pPr>
              <w:ind w:firstLine="0"/>
              <w:jc w:val="center"/>
              <w:rPr>
                <w:rFonts w:cs="Arial"/>
                <w:color w:val="auto"/>
                <w:sz w:val="24"/>
                <w:szCs w:val="24"/>
              </w:rPr>
            </w:pPr>
          </w:p>
        </w:tc>
      </w:tr>
      <w:tr w:rsidR="00770014" w:rsidRPr="0007432F" w:rsidTr="008D71DC">
        <w:tc>
          <w:tcPr>
            <w:tcW w:w="7230"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770014" w:rsidRPr="0007432F" w:rsidRDefault="00770014" w:rsidP="00004605">
            <w:pPr>
              <w:ind w:firstLine="0"/>
              <w:jc w:val="center"/>
              <w:rPr>
                <w:rFonts w:cs="Arial"/>
                <w:color w:val="auto"/>
                <w:sz w:val="24"/>
                <w:szCs w:val="24"/>
              </w:rPr>
            </w:pPr>
            <w:r w:rsidRPr="0007432F">
              <w:rPr>
                <w:rFonts w:cs="Arial"/>
                <w:color w:val="auto"/>
                <w:sz w:val="24"/>
                <w:szCs w:val="24"/>
              </w:rPr>
              <w:t>1 квалификационный уровень:</w:t>
            </w:r>
          </w:p>
          <w:p w:rsidR="00770014" w:rsidRPr="0007432F" w:rsidRDefault="00036CD8" w:rsidP="00004605">
            <w:pPr>
              <w:ind w:firstLine="0"/>
              <w:jc w:val="center"/>
              <w:rPr>
                <w:rFonts w:cs="Arial"/>
                <w:color w:val="auto"/>
                <w:sz w:val="24"/>
                <w:szCs w:val="24"/>
              </w:rPr>
            </w:pPr>
            <w:r w:rsidRPr="0007432F">
              <w:rPr>
                <w:rFonts w:cs="Arial"/>
                <w:color w:val="auto"/>
                <w:sz w:val="24"/>
                <w:szCs w:val="24"/>
              </w:rPr>
              <w:t xml:space="preserve">инспектор по кадрам, </w:t>
            </w:r>
            <w:r w:rsidR="00770014" w:rsidRPr="0007432F">
              <w:rPr>
                <w:rFonts w:cs="Arial"/>
                <w:color w:val="auto"/>
                <w:sz w:val="24"/>
                <w:szCs w:val="24"/>
              </w:rPr>
              <w:t xml:space="preserve">техник-программист,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770014" w:rsidRPr="0007432F" w:rsidRDefault="00770014" w:rsidP="00004605">
            <w:pPr>
              <w:ind w:firstLine="0"/>
              <w:jc w:val="center"/>
              <w:rPr>
                <w:rFonts w:cs="Arial"/>
                <w:color w:val="auto"/>
                <w:sz w:val="24"/>
                <w:szCs w:val="24"/>
              </w:rPr>
            </w:pPr>
            <w:r w:rsidRPr="0007432F">
              <w:rPr>
                <w:rFonts w:cs="Arial"/>
                <w:color w:val="auto"/>
                <w:sz w:val="24"/>
                <w:szCs w:val="24"/>
              </w:rPr>
              <w:t>15 575</w:t>
            </w:r>
          </w:p>
        </w:tc>
      </w:tr>
      <w:tr w:rsidR="00770014" w:rsidRPr="0007432F" w:rsidTr="008D71DC">
        <w:tc>
          <w:tcPr>
            <w:tcW w:w="7230"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770014" w:rsidRPr="0007432F" w:rsidRDefault="00770014" w:rsidP="00004605">
            <w:pPr>
              <w:ind w:firstLine="0"/>
              <w:jc w:val="center"/>
              <w:rPr>
                <w:rFonts w:cs="Arial"/>
                <w:color w:val="auto"/>
                <w:sz w:val="24"/>
                <w:szCs w:val="24"/>
              </w:rPr>
            </w:pPr>
            <w:r w:rsidRPr="0007432F">
              <w:rPr>
                <w:rFonts w:cs="Arial"/>
                <w:color w:val="auto"/>
                <w:sz w:val="24"/>
                <w:szCs w:val="24"/>
              </w:rPr>
              <w:t>ПКГ «Общеотраслевые должности служащих третьего уровня»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770014" w:rsidRPr="0007432F" w:rsidRDefault="00770014" w:rsidP="00004605">
            <w:pPr>
              <w:ind w:firstLine="0"/>
              <w:jc w:val="center"/>
              <w:rPr>
                <w:rFonts w:cs="Arial"/>
                <w:color w:val="auto"/>
                <w:sz w:val="24"/>
                <w:szCs w:val="24"/>
              </w:rPr>
            </w:pPr>
          </w:p>
        </w:tc>
      </w:tr>
      <w:tr w:rsidR="00770014" w:rsidRPr="0007432F" w:rsidTr="008D71DC">
        <w:tc>
          <w:tcPr>
            <w:tcW w:w="7230"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770014" w:rsidRPr="0007432F" w:rsidRDefault="00770014" w:rsidP="00004605">
            <w:pPr>
              <w:ind w:firstLine="0"/>
              <w:jc w:val="center"/>
              <w:rPr>
                <w:rFonts w:cs="Arial"/>
                <w:color w:val="auto"/>
                <w:sz w:val="24"/>
                <w:szCs w:val="24"/>
              </w:rPr>
            </w:pPr>
            <w:r w:rsidRPr="0007432F">
              <w:rPr>
                <w:rFonts w:cs="Arial"/>
                <w:color w:val="auto"/>
                <w:sz w:val="24"/>
                <w:szCs w:val="24"/>
              </w:rPr>
              <w:t>1 квалификационный уровень:</w:t>
            </w:r>
          </w:p>
          <w:p w:rsidR="00036CD8" w:rsidRPr="0007432F" w:rsidRDefault="00036CD8" w:rsidP="00004605">
            <w:pPr>
              <w:ind w:firstLine="0"/>
              <w:jc w:val="center"/>
              <w:rPr>
                <w:rFonts w:cs="Arial"/>
                <w:color w:val="auto"/>
                <w:sz w:val="24"/>
                <w:szCs w:val="24"/>
              </w:rPr>
            </w:pPr>
            <w:r w:rsidRPr="0007432F">
              <w:rPr>
                <w:rFonts w:cs="Arial"/>
                <w:color w:val="auto"/>
                <w:sz w:val="24"/>
                <w:szCs w:val="24"/>
              </w:rPr>
              <w:t>бухгалтер, экономист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770014" w:rsidRPr="0007432F" w:rsidRDefault="00770014" w:rsidP="00004605">
            <w:pPr>
              <w:ind w:firstLine="0"/>
              <w:jc w:val="center"/>
              <w:rPr>
                <w:rFonts w:cs="Arial"/>
                <w:color w:val="auto"/>
                <w:sz w:val="24"/>
                <w:szCs w:val="24"/>
              </w:rPr>
            </w:pPr>
            <w:r w:rsidRPr="0007432F">
              <w:rPr>
                <w:rFonts w:cs="Arial"/>
                <w:color w:val="auto"/>
                <w:sz w:val="24"/>
                <w:szCs w:val="24"/>
              </w:rPr>
              <w:t>18 499</w:t>
            </w:r>
          </w:p>
        </w:tc>
      </w:tr>
      <w:tr w:rsidR="00770014" w:rsidRPr="0007432F" w:rsidTr="008D71DC">
        <w:tc>
          <w:tcPr>
            <w:tcW w:w="7230"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770014" w:rsidRPr="0007432F" w:rsidRDefault="00770014" w:rsidP="00004605">
            <w:pPr>
              <w:ind w:firstLine="0"/>
              <w:jc w:val="center"/>
              <w:rPr>
                <w:rFonts w:cs="Arial"/>
                <w:color w:val="auto"/>
                <w:sz w:val="24"/>
                <w:szCs w:val="24"/>
              </w:rPr>
            </w:pPr>
            <w:r w:rsidRPr="0007432F">
              <w:rPr>
                <w:rFonts w:cs="Arial"/>
                <w:color w:val="auto"/>
                <w:sz w:val="24"/>
                <w:szCs w:val="24"/>
              </w:rPr>
              <w:t>5 квалификационный уровень:</w:t>
            </w:r>
          </w:p>
          <w:p w:rsidR="00770014" w:rsidRPr="0007432F" w:rsidRDefault="00770014" w:rsidP="00004605">
            <w:pPr>
              <w:ind w:firstLine="0"/>
              <w:jc w:val="center"/>
              <w:rPr>
                <w:rFonts w:cs="Arial"/>
                <w:color w:val="auto"/>
                <w:sz w:val="24"/>
                <w:szCs w:val="24"/>
              </w:rPr>
            </w:pPr>
            <w:r w:rsidRPr="0007432F">
              <w:rPr>
                <w:rFonts w:cs="Arial"/>
                <w:color w:val="auto"/>
                <w:sz w:val="24"/>
                <w:szCs w:val="24"/>
              </w:rPr>
              <w:t xml:space="preserve">заместитель главного бухгалтера,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770014" w:rsidRPr="0007432F" w:rsidRDefault="00770014" w:rsidP="00004605">
            <w:pPr>
              <w:ind w:firstLine="0"/>
              <w:jc w:val="center"/>
              <w:rPr>
                <w:rFonts w:cs="Arial"/>
                <w:color w:val="auto"/>
                <w:sz w:val="24"/>
                <w:szCs w:val="24"/>
              </w:rPr>
            </w:pPr>
            <w:r w:rsidRPr="0007432F">
              <w:rPr>
                <w:rFonts w:cs="Arial"/>
                <w:color w:val="auto"/>
                <w:sz w:val="24"/>
                <w:szCs w:val="24"/>
              </w:rPr>
              <w:t>21 228</w:t>
            </w:r>
          </w:p>
        </w:tc>
      </w:tr>
    </w:tbl>
    <w:p w:rsidR="000D34BD" w:rsidRPr="0007432F" w:rsidRDefault="000D34BD" w:rsidP="000D34BD">
      <w:pPr>
        <w:widowControl/>
        <w:ind w:firstLine="709"/>
        <w:rPr>
          <w:rFonts w:cs="Arial"/>
          <w:sz w:val="24"/>
          <w:szCs w:val="24"/>
        </w:rPr>
      </w:pPr>
      <w:r w:rsidRPr="0007432F">
        <w:rPr>
          <w:rFonts w:cs="Arial"/>
          <w:sz w:val="24"/>
          <w:szCs w:val="24"/>
        </w:rPr>
        <w:t>2.1.2. Размеры должностных окладов работников, занимающих должности служащих, не включенные в ПКГ:</w:t>
      </w:r>
    </w:p>
    <w:tbl>
      <w:tblPr>
        <w:tblW w:w="9356" w:type="dxa"/>
        <w:tblInd w:w="-5" w:type="dxa"/>
        <w:tblLayout w:type="fixed"/>
        <w:tblCellMar>
          <w:top w:w="102" w:type="dxa"/>
          <w:left w:w="62" w:type="dxa"/>
          <w:bottom w:w="102" w:type="dxa"/>
          <w:right w:w="62" w:type="dxa"/>
        </w:tblCellMar>
        <w:tblLook w:val="04A0" w:firstRow="1" w:lastRow="0" w:firstColumn="1" w:lastColumn="0" w:noHBand="0" w:noVBand="1"/>
      </w:tblPr>
      <w:tblGrid>
        <w:gridCol w:w="6663"/>
        <w:gridCol w:w="2693"/>
      </w:tblGrid>
      <w:tr w:rsidR="007B77B7" w:rsidRPr="0007432F" w:rsidTr="008D71DC">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B77B7" w:rsidRPr="0007432F" w:rsidRDefault="007B77B7" w:rsidP="00004605">
            <w:pPr>
              <w:ind w:firstLine="709"/>
              <w:jc w:val="center"/>
              <w:rPr>
                <w:rFonts w:cs="Arial"/>
                <w:sz w:val="24"/>
                <w:szCs w:val="24"/>
              </w:rPr>
            </w:pPr>
            <w:r w:rsidRPr="0007432F">
              <w:rPr>
                <w:rFonts w:cs="Arial"/>
                <w:sz w:val="24"/>
                <w:szCs w:val="24"/>
              </w:rPr>
              <w:t>Профессии рабочих</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B77B7" w:rsidRPr="0007432F" w:rsidRDefault="007B77B7" w:rsidP="00004605">
            <w:pPr>
              <w:ind w:hanging="2"/>
              <w:jc w:val="center"/>
              <w:rPr>
                <w:rFonts w:cs="Arial"/>
                <w:sz w:val="24"/>
                <w:szCs w:val="24"/>
              </w:rPr>
            </w:pPr>
            <w:r w:rsidRPr="0007432F">
              <w:rPr>
                <w:rFonts w:cs="Arial"/>
                <w:sz w:val="24"/>
                <w:szCs w:val="24"/>
              </w:rPr>
              <w:t>Размер оклада, руб.</w:t>
            </w:r>
          </w:p>
        </w:tc>
      </w:tr>
      <w:tr w:rsidR="007B77B7" w:rsidRPr="0007432F" w:rsidTr="008D71DC">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B77B7" w:rsidRPr="0007432F" w:rsidRDefault="00036CD8" w:rsidP="00004605">
            <w:pPr>
              <w:ind w:firstLine="709"/>
              <w:rPr>
                <w:rFonts w:cs="Arial"/>
                <w:sz w:val="24"/>
                <w:szCs w:val="24"/>
              </w:rPr>
            </w:pPr>
            <w:r w:rsidRPr="0007432F">
              <w:rPr>
                <w:rFonts w:cs="Arial"/>
                <w:sz w:val="24"/>
                <w:szCs w:val="24"/>
              </w:rPr>
              <w:t>Начальник отдела</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B77B7" w:rsidRPr="0007432F" w:rsidRDefault="00036CD8" w:rsidP="00004605">
            <w:pPr>
              <w:ind w:hanging="2"/>
              <w:jc w:val="center"/>
              <w:rPr>
                <w:rFonts w:cs="Arial"/>
                <w:sz w:val="24"/>
                <w:szCs w:val="24"/>
              </w:rPr>
            </w:pPr>
            <w:r w:rsidRPr="0007432F">
              <w:rPr>
                <w:rFonts w:cs="Arial"/>
                <w:sz w:val="24"/>
                <w:szCs w:val="24"/>
              </w:rPr>
              <w:t>21 971</w:t>
            </w:r>
          </w:p>
        </w:tc>
      </w:tr>
    </w:tbl>
    <w:p w:rsidR="00BA15E5" w:rsidRPr="0007432F" w:rsidRDefault="00676084" w:rsidP="00004605">
      <w:pPr>
        <w:widowControl/>
        <w:ind w:firstLine="709"/>
        <w:rPr>
          <w:rFonts w:cs="Arial"/>
          <w:sz w:val="24"/>
          <w:szCs w:val="24"/>
        </w:rPr>
      </w:pPr>
      <w:r w:rsidRPr="0007432F">
        <w:rPr>
          <w:rFonts w:cs="Arial"/>
          <w:sz w:val="24"/>
          <w:szCs w:val="24"/>
        </w:rPr>
        <w:t>2.</w:t>
      </w:r>
      <w:r w:rsidR="00267DC1" w:rsidRPr="0007432F">
        <w:rPr>
          <w:rFonts w:cs="Arial"/>
          <w:sz w:val="24"/>
          <w:szCs w:val="24"/>
        </w:rPr>
        <w:t>2</w:t>
      </w:r>
      <w:r w:rsidRPr="0007432F">
        <w:rPr>
          <w:rFonts w:cs="Arial"/>
          <w:sz w:val="24"/>
          <w:szCs w:val="24"/>
        </w:rPr>
        <w:t xml:space="preserve">. С учетом условий труда работникам Учреждения устанавливаются компенсационные выплаты, предусмотренные </w:t>
      </w:r>
      <w:r w:rsidRPr="0007432F">
        <w:rPr>
          <w:rStyle w:val="af8"/>
          <w:rFonts w:cs="Arial"/>
          <w:color w:val="000000"/>
          <w:sz w:val="24"/>
          <w:szCs w:val="24"/>
          <w:u w:val="none"/>
        </w:rPr>
        <w:t xml:space="preserve">разделом </w:t>
      </w:r>
      <w:r w:rsidRPr="0007432F">
        <w:rPr>
          <w:rFonts w:cs="Arial"/>
          <w:sz w:val="24"/>
          <w:szCs w:val="24"/>
        </w:rPr>
        <w:t>4 настоящего Положения.</w:t>
      </w:r>
    </w:p>
    <w:p w:rsidR="00BA15E5" w:rsidRPr="0007432F" w:rsidRDefault="00676084" w:rsidP="00004605">
      <w:pPr>
        <w:widowControl/>
        <w:ind w:firstLine="709"/>
        <w:rPr>
          <w:rFonts w:cs="Arial"/>
          <w:sz w:val="24"/>
          <w:szCs w:val="24"/>
        </w:rPr>
      </w:pPr>
      <w:r w:rsidRPr="0007432F">
        <w:rPr>
          <w:rFonts w:cs="Arial"/>
          <w:sz w:val="24"/>
          <w:szCs w:val="24"/>
        </w:rPr>
        <w:t>2.</w:t>
      </w:r>
      <w:r w:rsidR="00267DC1" w:rsidRPr="0007432F">
        <w:rPr>
          <w:rFonts w:cs="Arial"/>
          <w:sz w:val="24"/>
          <w:szCs w:val="24"/>
        </w:rPr>
        <w:t>3</w:t>
      </w:r>
      <w:r w:rsidRPr="0007432F">
        <w:rPr>
          <w:rFonts w:cs="Arial"/>
          <w:sz w:val="24"/>
          <w:szCs w:val="24"/>
        </w:rPr>
        <w:t xml:space="preserve">. Работникам Учреждения устанавливаются стимулирующие выплаты, </w:t>
      </w:r>
      <w:r w:rsidR="00036CD8" w:rsidRPr="0007432F">
        <w:rPr>
          <w:rFonts w:cs="Arial"/>
          <w:sz w:val="24"/>
          <w:szCs w:val="24"/>
        </w:rPr>
        <w:t>предусмотренные разделом</w:t>
      </w:r>
      <w:r w:rsidRPr="0007432F">
        <w:rPr>
          <w:rStyle w:val="af8"/>
          <w:rFonts w:cs="Arial"/>
          <w:color w:val="000000"/>
          <w:sz w:val="24"/>
          <w:szCs w:val="24"/>
          <w:u w:val="none"/>
        </w:rPr>
        <w:t xml:space="preserve"> 5</w:t>
      </w:r>
      <w:r w:rsidRPr="0007432F">
        <w:rPr>
          <w:rFonts w:cs="Arial"/>
          <w:sz w:val="24"/>
          <w:szCs w:val="24"/>
        </w:rPr>
        <w:t xml:space="preserve"> настоящего Положения.</w:t>
      </w:r>
    </w:p>
    <w:p w:rsidR="00BA15E5" w:rsidRPr="0007432F" w:rsidRDefault="00BA15E5" w:rsidP="00004605">
      <w:pPr>
        <w:widowControl/>
        <w:ind w:firstLine="851"/>
        <w:rPr>
          <w:rFonts w:cs="Arial"/>
          <w:sz w:val="24"/>
          <w:szCs w:val="24"/>
        </w:rPr>
      </w:pPr>
    </w:p>
    <w:p w:rsidR="00315D5B" w:rsidRPr="0007432F" w:rsidRDefault="00315D5B" w:rsidP="00315D5B">
      <w:pPr>
        <w:widowControl/>
        <w:ind w:firstLine="0"/>
        <w:jc w:val="center"/>
        <w:rPr>
          <w:rFonts w:cs="Arial"/>
          <w:sz w:val="24"/>
          <w:szCs w:val="24"/>
        </w:rPr>
      </w:pPr>
      <w:r w:rsidRPr="0007432F">
        <w:rPr>
          <w:rFonts w:cs="Arial"/>
          <w:b/>
          <w:sz w:val="24"/>
          <w:szCs w:val="24"/>
        </w:rPr>
        <w:t xml:space="preserve">3. Условия и порядок оплаты труда </w:t>
      </w:r>
    </w:p>
    <w:p w:rsidR="00315D5B" w:rsidRPr="0007432F" w:rsidRDefault="00315D5B" w:rsidP="00315D5B">
      <w:pPr>
        <w:widowControl/>
        <w:ind w:firstLine="0"/>
        <w:jc w:val="center"/>
        <w:rPr>
          <w:rFonts w:cs="Arial"/>
          <w:sz w:val="24"/>
          <w:szCs w:val="24"/>
        </w:rPr>
      </w:pPr>
      <w:r w:rsidRPr="0007432F">
        <w:rPr>
          <w:rFonts w:cs="Arial"/>
          <w:b/>
          <w:sz w:val="24"/>
          <w:szCs w:val="24"/>
        </w:rPr>
        <w:t xml:space="preserve">руководителя Учреждения, его заместителя и главного бухгалтера </w:t>
      </w:r>
    </w:p>
    <w:p w:rsidR="002E66D9" w:rsidRPr="0007432F" w:rsidRDefault="00676084" w:rsidP="00004605">
      <w:pPr>
        <w:widowControl/>
        <w:ind w:firstLine="709"/>
        <w:rPr>
          <w:rFonts w:cs="Arial"/>
          <w:sz w:val="24"/>
          <w:szCs w:val="24"/>
        </w:rPr>
      </w:pPr>
      <w:r w:rsidRPr="0007432F">
        <w:rPr>
          <w:rFonts w:cs="Arial"/>
          <w:color w:val="2C2D2E"/>
          <w:sz w:val="24"/>
          <w:szCs w:val="24"/>
        </w:rPr>
        <w:t>    </w:t>
      </w:r>
      <w:r w:rsidRPr="0007432F">
        <w:rPr>
          <w:rFonts w:cs="Arial"/>
          <w:sz w:val="24"/>
          <w:szCs w:val="24"/>
        </w:rPr>
        <w:br/>
      </w:r>
      <w:r w:rsidRPr="0007432F">
        <w:rPr>
          <w:rFonts w:cs="Arial"/>
          <w:sz w:val="24"/>
          <w:szCs w:val="24"/>
        </w:rPr>
        <w:tab/>
        <w:t>3.1. Заработная плата руководителя Учреждения состоит из должностного оклада, компенсационных выплат и стимулирующих выплат.  </w:t>
      </w:r>
      <w:r w:rsidRPr="0007432F">
        <w:rPr>
          <w:rFonts w:cs="Arial"/>
          <w:sz w:val="24"/>
          <w:szCs w:val="24"/>
        </w:rPr>
        <w:br/>
      </w:r>
      <w:r w:rsidRPr="0007432F">
        <w:rPr>
          <w:rFonts w:cs="Arial"/>
          <w:sz w:val="24"/>
          <w:szCs w:val="24"/>
        </w:rPr>
        <w:tab/>
        <w:t xml:space="preserve">3.2. Размер должностного оклада руководителя Учреждения определяется </w:t>
      </w:r>
      <w:r w:rsidR="00004605" w:rsidRPr="0007432F">
        <w:rPr>
          <w:rFonts w:cs="Arial"/>
          <w:sz w:val="24"/>
          <w:szCs w:val="24"/>
        </w:rPr>
        <w:t>у</w:t>
      </w:r>
      <w:r w:rsidRPr="0007432F">
        <w:rPr>
          <w:rFonts w:cs="Arial"/>
          <w:sz w:val="24"/>
          <w:szCs w:val="24"/>
        </w:rPr>
        <w:t xml:space="preserve">чредителем в зависимости от сложности труда, в том числе с учетом масштаба управления и особенностей деятельности и значимости Учреждения и </w:t>
      </w:r>
      <w:r w:rsidR="002E66D9" w:rsidRPr="0007432F">
        <w:rPr>
          <w:rFonts w:cs="Arial"/>
          <w:sz w:val="24"/>
          <w:szCs w:val="24"/>
        </w:rPr>
        <w:t>устанавливается трудовым</w:t>
      </w:r>
      <w:r w:rsidRPr="0007432F">
        <w:rPr>
          <w:rFonts w:cs="Arial"/>
          <w:sz w:val="24"/>
          <w:szCs w:val="24"/>
        </w:rPr>
        <w:t xml:space="preserve"> договором.</w:t>
      </w:r>
    </w:p>
    <w:p w:rsidR="002E66D9" w:rsidRPr="0007432F" w:rsidRDefault="00676084" w:rsidP="00004605">
      <w:pPr>
        <w:widowControl/>
        <w:ind w:firstLine="709"/>
        <w:rPr>
          <w:rFonts w:cs="Arial"/>
          <w:sz w:val="24"/>
          <w:szCs w:val="24"/>
        </w:rPr>
      </w:pPr>
      <w:r w:rsidRPr="0007432F">
        <w:rPr>
          <w:rFonts w:cs="Arial"/>
          <w:sz w:val="24"/>
          <w:szCs w:val="24"/>
        </w:rPr>
        <w:t xml:space="preserve">3.3. Размер компенсационных выплат руководителю Учреждения, имеющему право на получение </w:t>
      </w:r>
      <w:r w:rsidR="002E66D9" w:rsidRPr="0007432F">
        <w:rPr>
          <w:rFonts w:cs="Arial"/>
          <w:sz w:val="24"/>
          <w:szCs w:val="24"/>
        </w:rPr>
        <w:t>соответствующих выплат</w:t>
      </w:r>
      <w:r w:rsidRPr="0007432F">
        <w:rPr>
          <w:rFonts w:cs="Arial"/>
          <w:sz w:val="24"/>
          <w:szCs w:val="24"/>
        </w:rPr>
        <w:t xml:space="preserve">, устанавливается </w:t>
      </w:r>
      <w:r w:rsidR="00004605" w:rsidRPr="0007432F">
        <w:rPr>
          <w:rFonts w:cs="Arial"/>
          <w:sz w:val="24"/>
          <w:szCs w:val="24"/>
        </w:rPr>
        <w:t>у</w:t>
      </w:r>
      <w:r w:rsidRPr="0007432F">
        <w:rPr>
          <w:rFonts w:cs="Arial"/>
          <w:sz w:val="24"/>
          <w:szCs w:val="24"/>
        </w:rPr>
        <w:t>чредителем и указывается в трудовом договоре.</w:t>
      </w:r>
    </w:p>
    <w:p w:rsidR="00BA15E5" w:rsidRPr="0007432F" w:rsidRDefault="00676084" w:rsidP="00004605">
      <w:pPr>
        <w:widowControl/>
        <w:ind w:firstLine="709"/>
        <w:rPr>
          <w:rFonts w:cs="Arial"/>
          <w:sz w:val="24"/>
          <w:szCs w:val="24"/>
        </w:rPr>
      </w:pPr>
      <w:r w:rsidRPr="0007432F">
        <w:rPr>
          <w:rFonts w:cs="Arial"/>
          <w:sz w:val="24"/>
          <w:szCs w:val="24"/>
        </w:rPr>
        <w:t>3.4. Руководител</w:t>
      </w:r>
      <w:r w:rsidR="000D34BD" w:rsidRPr="0007432F">
        <w:rPr>
          <w:rFonts w:cs="Arial"/>
          <w:sz w:val="24"/>
          <w:szCs w:val="24"/>
        </w:rPr>
        <w:t xml:space="preserve">ю </w:t>
      </w:r>
      <w:r w:rsidRPr="0007432F">
        <w:rPr>
          <w:rFonts w:cs="Arial"/>
          <w:sz w:val="24"/>
          <w:szCs w:val="24"/>
        </w:rPr>
        <w:t>Учреждени</w:t>
      </w:r>
      <w:r w:rsidR="000D34BD" w:rsidRPr="0007432F">
        <w:rPr>
          <w:rFonts w:cs="Arial"/>
          <w:sz w:val="24"/>
          <w:szCs w:val="24"/>
        </w:rPr>
        <w:t>я</w:t>
      </w:r>
      <w:r w:rsidRPr="0007432F">
        <w:rPr>
          <w:rFonts w:cs="Arial"/>
          <w:sz w:val="24"/>
          <w:szCs w:val="24"/>
        </w:rPr>
        <w:t xml:space="preserve"> стимулирующие выплаты устанавливаются </w:t>
      </w:r>
      <w:r w:rsidR="00004605" w:rsidRPr="0007432F">
        <w:rPr>
          <w:rFonts w:cs="Arial"/>
          <w:sz w:val="24"/>
          <w:szCs w:val="24"/>
        </w:rPr>
        <w:t>у</w:t>
      </w:r>
      <w:r w:rsidRPr="0007432F">
        <w:rPr>
          <w:rFonts w:cs="Arial"/>
          <w:sz w:val="24"/>
          <w:szCs w:val="24"/>
        </w:rPr>
        <w:t>чредителем.</w:t>
      </w:r>
    </w:p>
    <w:p w:rsidR="00BA15E5" w:rsidRPr="0007432F" w:rsidRDefault="002E66D9" w:rsidP="00004605">
      <w:pPr>
        <w:widowControl/>
        <w:ind w:firstLine="709"/>
        <w:rPr>
          <w:rFonts w:cs="Arial"/>
          <w:sz w:val="24"/>
          <w:szCs w:val="24"/>
        </w:rPr>
      </w:pPr>
      <w:r w:rsidRPr="0007432F">
        <w:rPr>
          <w:rFonts w:cs="Arial"/>
          <w:sz w:val="24"/>
          <w:szCs w:val="24"/>
        </w:rPr>
        <w:t xml:space="preserve">Размер стимулирующих выплат руководителю Учреждения устанавливается с учетом эффективности и результативности деятельности </w:t>
      </w:r>
      <w:r w:rsidR="00816479" w:rsidRPr="0007432F">
        <w:rPr>
          <w:rFonts w:cs="Arial"/>
          <w:sz w:val="24"/>
          <w:szCs w:val="24"/>
        </w:rPr>
        <w:t>У</w:t>
      </w:r>
      <w:r w:rsidRPr="0007432F">
        <w:rPr>
          <w:rFonts w:cs="Arial"/>
          <w:sz w:val="24"/>
          <w:szCs w:val="24"/>
        </w:rPr>
        <w:t xml:space="preserve">чреждения в соответствии с оценкой эффективности деятельности муниципальных учреждений, </w:t>
      </w:r>
      <w:r w:rsidRPr="0007432F">
        <w:rPr>
          <w:rFonts w:cs="Arial"/>
          <w:sz w:val="24"/>
          <w:szCs w:val="24"/>
        </w:rPr>
        <w:lastRenderedPageBreak/>
        <w:t>утверждаемой администрацией муниципального образования Ефремовский муниципальный округ Тульской области.</w:t>
      </w:r>
    </w:p>
    <w:p w:rsidR="00BA15E5" w:rsidRPr="0007432F" w:rsidRDefault="002E66D9" w:rsidP="00004605">
      <w:pPr>
        <w:widowControl/>
        <w:ind w:firstLine="709"/>
        <w:rPr>
          <w:rFonts w:cs="Arial"/>
          <w:sz w:val="24"/>
          <w:szCs w:val="24"/>
        </w:rPr>
      </w:pPr>
      <w:r w:rsidRPr="0007432F">
        <w:rPr>
          <w:rFonts w:cs="Arial"/>
          <w:sz w:val="24"/>
          <w:szCs w:val="24"/>
        </w:rPr>
        <w:t>Размеры, порядок и критерии установления стимулирующих выплат руководителю Учреждения устанавливаются администрацией муниципального образования Ефремовский муниципальный округ Тульской области.</w:t>
      </w:r>
    </w:p>
    <w:p w:rsidR="002E66D9" w:rsidRPr="0007432F" w:rsidRDefault="002E66D9" w:rsidP="00004605">
      <w:pPr>
        <w:widowControl/>
        <w:ind w:firstLine="709"/>
        <w:rPr>
          <w:rFonts w:cs="Arial"/>
          <w:sz w:val="24"/>
          <w:szCs w:val="24"/>
        </w:rPr>
      </w:pPr>
      <w:r w:rsidRPr="0007432F">
        <w:rPr>
          <w:rFonts w:cs="Arial"/>
          <w:sz w:val="24"/>
          <w:szCs w:val="24"/>
        </w:rPr>
        <w:t>3.5. Заработная плата заместителя руководителя и главного бухгалтера Учреждения состоит из должностного оклада, компенсационных и стимулирующих выплат.</w:t>
      </w:r>
    </w:p>
    <w:p w:rsidR="002E66D9" w:rsidRPr="0007432F" w:rsidRDefault="00676084" w:rsidP="00004605">
      <w:pPr>
        <w:widowControl/>
        <w:ind w:firstLine="709"/>
        <w:rPr>
          <w:rFonts w:cs="Arial"/>
          <w:sz w:val="24"/>
          <w:szCs w:val="24"/>
        </w:rPr>
      </w:pPr>
      <w:r w:rsidRPr="0007432F">
        <w:rPr>
          <w:rFonts w:cs="Arial"/>
          <w:sz w:val="24"/>
          <w:szCs w:val="24"/>
        </w:rPr>
        <w:t>3.6. Размер должностного оклада заместител</w:t>
      </w:r>
      <w:r w:rsidR="002E66D9" w:rsidRPr="0007432F">
        <w:rPr>
          <w:rFonts w:cs="Arial"/>
          <w:sz w:val="24"/>
          <w:szCs w:val="24"/>
        </w:rPr>
        <w:t>я</w:t>
      </w:r>
      <w:r w:rsidRPr="0007432F">
        <w:rPr>
          <w:rFonts w:cs="Arial"/>
          <w:sz w:val="24"/>
          <w:szCs w:val="24"/>
        </w:rPr>
        <w:t xml:space="preserve"> руководителя и главного бухгалтера Учреждения устанавливается на 10–30 процентов ниже должностного оклада руководителя Учреждения локальным актом Учреждения, принятым с учетом мнения представительного органа работников Учреждения и согласованным с </w:t>
      </w:r>
      <w:r w:rsidR="00004605" w:rsidRPr="0007432F">
        <w:rPr>
          <w:rFonts w:cs="Arial"/>
          <w:sz w:val="24"/>
          <w:szCs w:val="24"/>
        </w:rPr>
        <w:t>у</w:t>
      </w:r>
      <w:r w:rsidRPr="0007432F">
        <w:rPr>
          <w:rFonts w:cs="Arial"/>
          <w:sz w:val="24"/>
          <w:szCs w:val="24"/>
        </w:rPr>
        <w:t>чредителем.</w:t>
      </w:r>
    </w:p>
    <w:p w:rsidR="002E66D9" w:rsidRPr="0007432F" w:rsidRDefault="00676084" w:rsidP="00004605">
      <w:pPr>
        <w:widowControl/>
        <w:ind w:firstLine="709"/>
        <w:rPr>
          <w:rFonts w:cs="Arial"/>
          <w:sz w:val="24"/>
          <w:szCs w:val="24"/>
        </w:rPr>
      </w:pPr>
      <w:r w:rsidRPr="0007432F">
        <w:rPr>
          <w:rFonts w:cs="Arial"/>
          <w:sz w:val="24"/>
          <w:szCs w:val="24"/>
        </w:rPr>
        <w:t>3.7. С учетом условий труда заместител</w:t>
      </w:r>
      <w:r w:rsidR="002E66D9" w:rsidRPr="0007432F">
        <w:rPr>
          <w:rFonts w:cs="Arial"/>
          <w:sz w:val="24"/>
          <w:szCs w:val="24"/>
        </w:rPr>
        <w:t>ю</w:t>
      </w:r>
      <w:r w:rsidRPr="0007432F">
        <w:rPr>
          <w:rFonts w:cs="Arial"/>
          <w:sz w:val="24"/>
          <w:szCs w:val="24"/>
        </w:rPr>
        <w:t xml:space="preserve"> руководителя и главному бухгалтеру Учреждения устанавливаются компенсационные выплаты, предусмотренные разделом 4 настоящего Положения.</w:t>
      </w:r>
    </w:p>
    <w:p w:rsidR="00BA15E5" w:rsidRPr="0007432F" w:rsidRDefault="00676084" w:rsidP="00004605">
      <w:pPr>
        <w:widowControl/>
        <w:ind w:firstLine="709"/>
        <w:rPr>
          <w:rFonts w:cs="Arial"/>
          <w:sz w:val="24"/>
          <w:szCs w:val="24"/>
        </w:rPr>
      </w:pPr>
      <w:r w:rsidRPr="0007432F">
        <w:rPr>
          <w:rFonts w:cs="Arial"/>
          <w:sz w:val="24"/>
          <w:szCs w:val="24"/>
        </w:rPr>
        <w:t>Размер ко</w:t>
      </w:r>
      <w:r w:rsidR="002E66D9" w:rsidRPr="0007432F">
        <w:rPr>
          <w:rFonts w:cs="Arial"/>
          <w:sz w:val="24"/>
          <w:szCs w:val="24"/>
        </w:rPr>
        <w:t>мпенсационных выплат заместителю</w:t>
      </w:r>
      <w:r w:rsidRPr="0007432F">
        <w:rPr>
          <w:rFonts w:cs="Arial"/>
          <w:sz w:val="24"/>
          <w:szCs w:val="24"/>
        </w:rPr>
        <w:t xml:space="preserve"> руководителя и главному бухгалтеру Учреждения, имеющим право на получение соответствующих выплат, устанавливается руководителем Учреждения и указывается в трудовом договоре.</w:t>
      </w:r>
    </w:p>
    <w:p w:rsidR="002E66D9" w:rsidRPr="0007432F" w:rsidRDefault="00676084" w:rsidP="00004605">
      <w:pPr>
        <w:widowControl/>
        <w:ind w:firstLine="709"/>
        <w:rPr>
          <w:rFonts w:cs="Arial"/>
          <w:sz w:val="24"/>
          <w:szCs w:val="24"/>
        </w:rPr>
      </w:pPr>
      <w:r w:rsidRPr="0007432F">
        <w:rPr>
          <w:rFonts w:cs="Arial"/>
          <w:sz w:val="24"/>
          <w:szCs w:val="24"/>
        </w:rPr>
        <w:t>3.8. Заместител</w:t>
      </w:r>
      <w:r w:rsidR="002E66D9" w:rsidRPr="0007432F">
        <w:rPr>
          <w:rFonts w:cs="Arial"/>
          <w:sz w:val="24"/>
          <w:szCs w:val="24"/>
        </w:rPr>
        <w:t>ю</w:t>
      </w:r>
      <w:r w:rsidRPr="0007432F">
        <w:rPr>
          <w:rFonts w:cs="Arial"/>
          <w:sz w:val="24"/>
          <w:szCs w:val="24"/>
        </w:rPr>
        <w:t xml:space="preserve"> руководителя и главному бухгалтеру Учреждения устанавливаются стимулирующие выплаты, предусмотренные разделом 5 настоящего Положения, за исключением выплаты за выслугу лет.</w:t>
      </w:r>
    </w:p>
    <w:p w:rsidR="00BA15E5" w:rsidRPr="0007432F" w:rsidRDefault="00676084" w:rsidP="00004605">
      <w:pPr>
        <w:widowControl/>
        <w:ind w:firstLine="709"/>
        <w:rPr>
          <w:rFonts w:cs="Arial"/>
          <w:sz w:val="24"/>
          <w:szCs w:val="24"/>
        </w:rPr>
      </w:pPr>
      <w:r w:rsidRPr="0007432F">
        <w:rPr>
          <w:rFonts w:cs="Arial"/>
          <w:sz w:val="24"/>
          <w:szCs w:val="24"/>
        </w:rPr>
        <w:t>3.9. Предельный уровень соотношения среднемесячной заработной платы руководителя Учреждения, его заместител</w:t>
      </w:r>
      <w:r w:rsidR="002E66D9" w:rsidRPr="0007432F">
        <w:rPr>
          <w:rFonts w:cs="Arial"/>
          <w:sz w:val="24"/>
          <w:szCs w:val="24"/>
        </w:rPr>
        <w:t>я</w:t>
      </w:r>
      <w:r w:rsidRPr="0007432F">
        <w:rPr>
          <w:rFonts w:cs="Arial"/>
          <w:sz w:val="24"/>
          <w:szCs w:val="24"/>
        </w:rPr>
        <w:t xml:space="preserve"> и главного бухгалтера,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руководителя Учреждения, его заместител</w:t>
      </w:r>
      <w:r w:rsidR="002E66D9" w:rsidRPr="0007432F">
        <w:rPr>
          <w:rFonts w:cs="Arial"/>
          <w:sz w:val="24"/>
          <w:szCs w:val="24"/>
        </w:rPr>
        <w:t>я</w:t>
      </w:r>
      <w:r w:rsidRPr="0007432F">
        <w:rPr>
          <w:rFonts w:cs="Arial"/>
          <w:sz w:val="24"/>
          <w:szCs w:val="24"/>
        </w:rPr>
        <w:t xml:space="preserve">, главного бухгалтера) не может превышать </w:t>
      </w:r>
      <w:r w:rsidR="002E66D9" w:rsidRPr="0007432F">
        <w:rPr>
          <w:rFonts w:cs="Arial"/>
          <w:sz w:val="24"/>
          <w:szCs w:val="24"/>
        </w:rPr>
        <w:t>восьмикратного</w:t>
      </w:r>
      <w:r w:rsidRPr="0007432F">
        <w:rPr>
          <w:rFonts w:cs="Arial"/>
          <w:sz w:val="24"/>
          <w:szCs w:val="24"/>
        </w:rPr>
        <w:t xml:space="preserve"> размера.</w:t>
      </w:r>
    </w:p>
    <w:p w:rsidR="002E66D9" w:rsidRPr="0007432F" w:rsidRDefault="002E66D9" w:rsidP="00004605">
      <w:pPr>
        <w:widowControl/>
        <w:ind w:firstLine="709"/>
        <w:rPr>
          <w:rFonts w:cs="Arial"/>
          <w:sz w:val="24"/>
          <w:szCs w:val="24"/>
        </w:rPr>
      </w:pPr>
    </w:p>
    <w:p w:rsidR="00BA15E5" w:rsidRPr="0007432F" w:rsidRDefault="00676084" w:rsidP="00004605">
      <w:pPr>
        <w:widowControl/>
        <w:ind w:firstLine="851"/>
        <w:rPr>
          <w:rFonts w:cs="Arial"/>
          <w:sz w:val="24"/>
          <w:szCs w:val="24"/>
        </w:rPr>
      </w:pPr>
      <w:r w:rsidRPr="0007432F">
        <w:rPr>
          <w:rFonts w:cs="Arial"/>
          <w:color w:val="2C2D2E"/>
          <w:sz w:val="24"/>
          <w:szCs w:val="24"/>
        </w:rPr>
        <w:t> </w:t>
      </w:r>
      <w:r w:rsidRPr="0007432F">
        <w:rPr>
          <w:rFonts w:cs="Arial"/>
          <w:b/>
          <w:sz w:val="24"/>
          <w:szCs w:val="24"/>
        </w:rPr>
        <w:t>4. Условия и порядок установления компенсационных выплат</w:t>
      </w:r>
    </w:p>
    <w:p w:rsidR="00BA15E5" w:rsidRPr="0007432F" w:rsidRDefault="00BA15E5" w:rsidP="00004605">
      <w:pPr>
        <w:widowControl/>
        <w:ind w:firstLine="851"/>
        <w:jc w:val="center"/>
        <w:rPr>
          <w:rFonts w:cs="Arial"/>
          <w:b/>
          <w:sz w:val="24"/>
          <w:szCs w:val="24"/>
        </w:rPr>
      </w:pPr>
    </w:p>
    <w:p w:rsidR="00BA15E5" w:rsidRPr="0007432F" w:rsidRDefault="00676084" w:rsidP="00004605">
      <w:pPr>
        <w:widowControl/>
        <w:ind w:firstLine="851"/>
        <w:rPr>
          <w:rFonts w:cs="Arial"/>
          <w:sz w:val="24"/>
          <w:szCs w:val="24"/>
        </w:rPr>
      </w:pPr>
      <w:r w:rsidRPr="0007432F">
        <w:rPr>
          <w:rFonts w:cs="Arial"/>
          <w:sz w:val="24"/>
          <w:szCs w:val="24"/>
        </w:rPr>
        <w:t xml:space="preserve">4.1. В соответствии с Перечнем компенсационных выплат работникам Учреждения устанавливаются </w:t>
      </w:r>
      <w:r w:rsidR="002E66D9" w:rsidRPr="0007432F">
        <w:rPr>
          <w:rFonts w:cs="Arial"/>
          <w:sz w:val="24"/>
          <w:szCs w:val="24"/>
        </w:rPr>
        <w:t>следующие компенсационные</w:t>
      </w:r>
      <w:r w:rsidRPr="0007432F">
        <w:rPr>
          <w:rFonts w:cs="Arial"/>
          <w:sz w:val="24"/>
          <w:szCs w:val="24"/>
        </w:rPr>
        <w:t xml:space="preserve"> выплаты:</w:t>
      </w:r>
    </w:p>
    <w:p w:rsidR="00BA15E5" w:rsidRPr="0007432F" w:rsidRDefault="00676084" w:rsidP="00004605">
      <w:pPr>
        <w:widowControl/>
        <w:ind w:firstLine="851"/>
        <w:rPr>
          <w:rFonts w:cs="Arial"/>
          <w:sz w:val="24"/>
          <w:szCs w:val="24"/>
        </w:rPr>
      </w:pPr>
      <w:r w:rsidRPr="0007432F">
        <w:rPr>
          <w:rFonts w:cs="Arial"/>
          <w:sz w:val="24"/>
          <w:szCs w:val="24"/>
        </w:rPr>
        <w:t>выплаты работникам, занятым на работах с вредными и (или) опасными условиями труда;</w:t>
      </w:r>
    </w:p>
    <w:p w:rsidR="00BA15E5" w:rsidRPr="0007432F" w:rsidRDefault="00676084" w:rsidP="00004605">
      <w:pPr>
        <w:widowControl/>
        <w:ind w:firstLine="851"/>
        <w:rPr>
          <w:rFonts w:cs="Arial"/>
          <w:sz w:val="24"/>
          <w:szCs w:val="24"/>
        </w:rPr>
      </w:pPr>
      <w:r w:rsidRPr="0007432F">
        <w:rPr>
          <w:rFonts w:cs="Arial"/>
          <w:sz w:val="24"/>
          <w:szCs w:val="24"/>
        </w:rPr>
        <w:t xml:space="preserve">выплаты </w:t>
      </w:r>
      <w:r w:rsidR="009E0070" w:rsidRPr="0007432F">
        <w:rPr>
          <w:rFonts w:cs="Arial"/>
          <w:sz w:val="24"/>
          <w:szCs w:val="24"/>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в ночное время и при выполнении работ в других условиях, отклоняющихся от нормальных)</w:t>
      </w:r>
      <w:r w:rsidRPr="0007432F">
        <w:rPr>
          <w:rFonts w:cs="Arial"/>
          <w:sz w:val="24"/>
          <w:szCs w:val="24"/>
        </w:rPr>
        <w:t>;</w:t>
      </w:r>
    </w:p>
    <w:p w:rsidR="00BA15E5" w:rsidRPr="0007432F" w:rsidRDefault="00676084" w:rsidP="00004605">
      <w:pPr>
        <w:widowControl/>
        <w:ind w:firstLine="851"/>
        <w:rPr>
          <w:rFonts w:cs="Arial"/>
          <w:sz w:val="24"/>
          <w:szCs w:val="24"/>
        </w:rPr>
      </w:pPr>
      <w:r w:rsidRPr="0007432F">
        <w:rPr>
          <w:rFonts w:cs="Arial"/>
          <w:sz w:val="24"/>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rsidR="00BA15E5" w:rsidRPr="0007432F" w:rsidRDefault="00676084" w:rsidP="00004605">
      <w:pPr>
        <w:ind w:firstLine="709"/>
        <w:rPr>
          <w:rFonts w:cs="Arial"/>
          <w:sz w:val="24"/>
          <w:szCs w:val="24"/>
        </w:rPr>
      </w:pPr>
      <w:r w:rsidRPr="0007432F">
        <w:rPr>
          <w:rFonts w:cs="Arial"/>
          <w:sz w:val="24"/>
          <w:szCs w:val="24"/>
        </w:rPr>
        <w:t xml:space="preserve">4.2. Условия, размер и порядок осуществления компенсационных выплат устанавливаются локальным актом Учреждения, принятым с учетом мнения представительного органа работников Учреждения и согласованным с </w:t>
      </w:r>
      <w:r w:rsidR="00004605" w:rsidRPr="0007432F">
        <w:rPr>
          <w:rFonts w:cs="Arial"/>
          <w:sz w:val="24"/>
          <w:szCs w:val="24"/>
        </w:rPr>
        <w:t>у</w:t>
      </w:r>
      <w:r w:rsidRPr="0007432F">
        <w:rPr>
          <w:rFonts w:cs="Arial"/>
          <w:sz w:val="24"/>
          <w:szCs w:val="24"/>
        </w:rPr>
        <w:t>чредителем.</w:t>
      </w:r>
    </w:p>
    <w:p w:rsidR="00BA15E5" w:rsidRPr="0007432F" w:rsidRDefault="00676084" w:rsidP="00004605">
      <w:pPr>
        <w:ind w:firstLine="709"/>
        <w:rPr>
          <w:rFonts w:cs="Arial"/>
          <w:sz w:val="24"/>
          <w:szCs w:val="24"/>
        </w:rPr>
      </w:pPr>
      <w:r w:rsidRPr="0007432F">
        <w:rPr>
          <w:rFonts w:cs="Arial"/>
          <w:sz w:val="24"/>
          <w:szCs w:val="24"/>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BA15E5" w:rsidRPr="0007432F" w:rsidRDefault="00676084" w:rsidP="00004605">
      <w:pPr>
        <w:ind w:firstLine="709"/>
        <w:rPr>
          <w:rFonts w:cs="Arial"/>
          <w:sz w:val="24"/>
          <w:szCs w:val="24"/>
        </w:rPr>
      </w:pPr>
      <w:r w:rsidRPr="0007432F">
        <w:rPr>
          <w:rFonts w:cs="Arial"/>
          <w:sz w:val="24"/>
          <w:szCs w:val="24"/>
        </w:rPr>
        <w:t xml:space="preserve">4.3. </w:t>
      </w:r>
      <w:r w:rsidR="002E66D9" w:rsidRPr="0007432F">
        <w:rPr>
          <w:rFonts w:cs="Arial"/>
          <w:sz w:val="24"/>
          <w:szCs w:val="24"/>
        </w:rPr>
        <w:t>Размеры компенсационных</w:t>
      </w:r>
      <w:r w:rsidRPr="0007432F">
        <w:rPr>
          <w:rFonts w:cs="Arial"/>
          <w:sz w:val="24"/>
          <w:szCs w:val="24"/>
        </w:rPr>
        <w:t xml:space="preserve"> выплат не могут быть ниже размеров, установленных трудовым законодательством, иными нормативными правовыми </w:t>
      </w:r>
      <w:r w:rsidRPr="0007432F">
        <w:rPr>
          <w:rFonts w:cs="Arial"/>
          <w:sz w:val="24"/>
          <w:szCs w:val="24"/>
        </w:rPr>
        <w:lastRenderedPageBreak/>
        <w:t>актами Российской Федерации, содержащими нормы трудового права, соглашениями и коллективными договорами.</w:t>
      </w:r>
    </w:p>
    <w:p w:rsidR="00BA15E5" w:rsidRPr="0007432F" w:rsidRDefault="00BA15E5" w:rsidP="00004605">
      <w:pPr>
        <w:widowControl/>
        <w:ind w:firstLine="851"/>
        <w:rPr>
          <w:rFonts w:cs="Arial"/>
          <w:sz w:val="24"/>
          <w:szCs w:val="24"/>
        </w:rPr>
      </w:pPr>
    </w:p>
    <w:p w:rsidR="00BA15E5" w:rsidRPr="0007432F" w:rsidRDefault="00676084" w:rsidP="00004605">
      <w:pPr>
        <w:widowControl/>
        <w:ind w:firstLine="0"/>
        <w:jc w:val="center"/>
        <w:rPr>
          <w:rFonts w:cs="Arial"/>
          <w:b/>
          <w:sz w:val="24"/>
          <w:szCs w:val="24"/>
        </w:rPr>
      </w:pPr>
      <w:r w:rsidRPr="0007432F">
        <w:rPr>
          <w:rFonts w:cs="Arial"/>
          <w:b/>
          <w:sz w:val="24"/>
          <w:szCs w:val="24"/>
        </w:rPr>
        <w:t xml:space="preserve">5. Условия и порядок </w:t>
      </w:r>
      <w:r w:rsidR="002E66D9" w:rsidRPr="0007432F">
        <w:rPr>
          <w:rFonts w:cs="Arial"/>
          <w:b/>
          <w:sz w:val="24"/>
          <w:szCs w:val="24"/>
        </w:rPr>
        <w:t>установления стимулирующих</w:t>
      </w:r>
      <w:r w:rsidRPr="0007432F">
        <w:rPr>
          <w:rFonts w:cs="Arial"/>
          <w:b/>
          <w:sz w:val="24"/>
          <w:szCs w:val="24"/>
        </w:rPr>
        <w:t xml:space="preserve"> выплат</w:t>
      </w:r>
    </w:p>
    <w:p w:rsidR="00BA15E5" w:rsidRPr="0007432F" w:rsidRDefault="00BA15E5" w:rsidP="00004605">
      <w:pPr>
        <w:widowControl/>
        <w:ind w:firstLine="0"/>
        <w:jc w:val="center"/>
        <w:rPr>
          <w:rFonts w:cs="Arial"/>
          <w:b/>
          <w:sz w:val="24"/>
          <w:szCs w:val="24"/>
        </w:rPr>
      </w:pPr>
    </w:p>
    <w:p w:rsidR="00BA15E5" w:rsidRPr="0007432F" w:rsidRDefault="00676084" w:rsidP="00004605">
      <w:pPr>
        <w:widowControl/>
        <w:ind w:firstLine="709"/>
        <w:rPr>
          <w:rFonts w:cs="Arial"/>
          <w:sz w:val="24"/>
          <w:szCs w:val="24"/>
        </w:rPr>
      </w:pPr>
      <w:r w:rsidRPr="0007432F">
        <w:rPr>
          <w:rFonts w:cs="Arial"/>
          <w:sz w:val="24"/>
          <w:szCs w:val="24"/>
        </w:rPr>
        <w:t>5.1. В целях поощрения работников Учреждения за выполненную работу в соответствии с Перечнем стимулирующих выплат в Учреждении устанавливаются следующие стимулирующие выплаты:</w:t>
      </w:r>
    </w:p>
    <w:p w:rsidR="00BA15E5" w:rsidRPr="0007432F" w:rsidRDefault="00676084" w:rsidP="00004605">
      <w:pPr>
        <w:ind w:firstLine="709"/>
        <w:rPr>
          <w:rFonts w:cs="Arial"/>
          <w:sz w:val="24"/>
          <w:szCs w:val="24"/>
        </w:rPr>
      </w:pPr>
      <w:r w:rsidRPr="0007432F">
        <w:rPr>
          <w:rFonts w:cs="Arial"/>
          <w:sz w:val="24"/>
          <w:szCs w:val="24"/>
        </w:rPr>
        <w:t>выплаты за интенсивность и высокие результаты работы;</w:t>
      </w:r>
    </w:p>
    <w:p w:rsidR="00BA15E5" w:rsidRPr="0007432F" w:rsidRDefault="00676084" w:rsidP="00004605">
      <w:pPr>
        <w:ind w:firstLine="709"/>
        <w:rPr>
          <w:rFonts w:cs="Arial"/>
          <w:sz w:val="24"/>
          <w:szCs w:val="24"/>
        </w:rPr>
      </w:pPr>
      <w:r w:rsidRPr="0007432F">
        <w:rPr>
          <w:rFonts w:cs="Arial"/>
          <w:sz w:val="24"/>
          <w:szCs w:val="24"/>
        </w:rPr>
        <w:t>выплаты за качество выполняемых работ;</w:t>
      </w:r>
    </w:p>
    <w:p w:rsidR="00BA15E5" w:rsidRPr="0007432F" w:rsidRDefault="00676084" w:rsidP="00004605">
      <w:pPr>
        <w:ind w:firstLine="709"/>
        <w:rPr>
          <w:rFonts w:cs="Arial"/>
          <w:sz w:val="24"/>
          <w:szCs w:val="24"/>
        </w:rPr>
      </w:pPr>
      <w:r w:rsidRPr="0007432F">
        <w:rPr>
          <w:rFonts w:cs="Arial"/>
          <w:sz w:val="24"/>
          <w:szCs w:val="24"/>
        </w:rPr>
        <w:t>выплаты за выслугу лет;</w:t>
      </w:r>
    </w:p>
    <w:p w:rsidR="00BA15E5" w:rsidRPr="0007432F" w:rsidRDefault="00676084" w:rsidP="00004605">
      <w:pPr>
        <w:ind w:firstLine="709"/>
        <w:rPr>
          <w:rFonts w:cs="Arial"/>
          <w:sz w:val="24"/>
          <w:szCs w:val="24"/>
        </w:rPr>
      </w:pPr>
      <w:r w:rsidRPr="0007432F">
        <w:rPr>
          <w:rFonts w:cs="Arial"/>
          <w:sz w:val="24"/>
          <w:szCs w:val="24"/>
        </w:rPr>
        <w:t>премиальные выплаты по итогам работы;</w:t>
      </w:r>
    </w:p>
    <w:p w:rsidR="00BA15E5" w:rsidRPr="0007432F" w:rsidRDefault="00676084" w:rsidP="00004605">
      <w:pPr>
        <w:ind w:firstLine="709"/>
        <w:rPr>
          <w:rFonts w:cs="Arial"/>
          <w:sz w:val="24"/>
          <w:szCs w:val="24"/>
        </w:rPr>
      </w:pPr>
      <w:r w:rsidRPr="0007432F">
        <w:rPr>
          <w:rFonts w:cs="Arial"/>
          <w:sz w:val="24"/>
          <w:szCs w:val="24"/>
        </w:rPr>
        <w:t>выплаты за наставничество;</w:t>
      </w:r>
    </w:p>
    <w:p w:rsidR="00BA15E5" w:rsidRPr="0007432F" w:rsidRDefault="00676084" w:rsidP="00004605">
      <w:pPr>
        <w:ind w:firstLine="709"/>
        <w:rPr>
          <w:rFonts w:cs="Arial"/>
          <w:sz w:val="24"/>
          <w:szCs w:val="24"/>
        </w:rPr>
      </w:pPr>
      <w:r w:rsidRPr="0007432F">
        <w:rPr>
          <w:rFonts w:cs="Arial"/>
          <w:sz w:val="24"/>
          <w:szCs w:val="24"/>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w:t>
      </w:r>
      <w:r w:rsidR="00315D5B" w:rsidRPr="0007432F">
        <w:rPr>
          <w:rFonts w:cs="Arial"/>
          <w:sz w:val="24"/>
          <w:szCs w:val="24"/>
        </w:rPr>
        <w:t>, администрацией муниципального образования Ефремовский муниципальный округ Тульской области</w:t>
      </w:r>
      <w:r w:rsidRPr="0007432F">
        <w:rPr>
          <w:rFonts w:cs="Arial"/>
          <w:sz w:val="24"/>
          <w:szCs w:val="24"/>
        </w:rPr>
        <w:t xml:space="preserve"> в зависимости от особенностей условий труда и (или) режима рабочего времени.</w:t>
      </w:r>
    </w:p>
    <w:p w:rsidR="00BA15E5" w:rsidRPr="0007432F" w:rsidRDefault="00676084" w:rsidP="00004605">
      <w:pPr>
        <w:ind w:firstLine="709"/>
        <w:rPr>
          <w:rFonts w:cs="Arial"/>
          <w:sz w:val="24"/>
          <w:szCs w:val="24"/>
        </w:rPr>
      </w:pPr>
      <w:r w:rsidRPr="0007432F">
        <w:rPr>
          <w:rFonts w:cs="Arial"/>
          <w:sz w:val="24"/>
          <w:szCs w:val="24"/>
        </w:rPr>
        <w:t>5.2.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BA15E5" w:rsidRPr="0007432F" w:rsidRDefault="00676084" w:rsidP="00004605">
      <w:pPr>
        <w:ind w:firstLine="709"/>
        <w:rPr>
          <w:rFonts w:cs="Arial"/>
          <w:sz w:val="24"/>
          <w:szCs w:val="24"/>
        </w:rPr>
      </w:pPr>
      <w:r w:rsidRPr="0007432F">
        <w:rPr>
          <w:rFonts w:cs="Arial"/>
          <w:sz w:val="24"/>
          <w:szCs w:val="24"/>
        </w:rPr>
        <w:t>участия в выполнении особо важных мероприятий и срочных работ;</w:t>
      </w:r>
    </w:p>
    <w:p w:rsidR="00BA15E5" w:rsidRPr="0007432F" w:rsidRDefault="00676084" w:rsidP="00004605">
      <w:pPr>
        <w:ind w:firstLine="709"/>
        <w:rPr>
          <w:rFonts w:cs="Arial"/>
          <w:sz w:val="24"/>
          <w:szCs w:val="24"/>
        </w:rPr>
      </w:pPr>
      <w:r w:rsidRPr="0007432F">
        <w:rPr>
          <w:rFonts w:cs="Arial"/>
          <w:sz w:val="24"/>
          <w:szCs w:val="24"/>
        </w:rPr>
        <w:t>обеспечения безаварийной, безотказной и бесперебойной работы всех отделов Учреждения;</w:t>
      </w:r>
    </w:p>
    <w:p w:rsidR="00BA15E5" w:rsidRPr="0007432F" w:rsidRDefault="00676084" w:rsidP="00004605">
      <w:pPr>
        <w:ind w:firstLine="709"/>
        <w:rPr>
          <w:rFonts w:cs="Arial"/>
          <w:sz w:val="24"/>
          <w:szCs w:val="24"/>
        </w:rPr>
      </w:pPr>
      <w:r w:rsidRPr="0007432F">
        <w:rPr>
          <w:rFonts w:cs="Arial"/>
          <w:sz w:val="24"/>
          <w:szCs w:val="24"/>
        </w:rPr>
        <w:t>организации и проведения мероприятий, направленных на повышение авторитета и имиджа Учреждения;</w:t>
      </w:r>
    </w:p>
    <w:p w:rsidR="00BA15E5" w:rsidRPr="0007432F" w:rsidRDefault="00676084" w:rsidP="00004605">
      <w:pPr>
        <w:ind w:firstLine="709"/>
        <w:rPr>
          <w:rFonts w:cs="Arial"/>
          <w:sz w:val="24"/>
          <w:szCs w:val="24"/>
        </w:rPr>
      </w:pPr>
      <w:r w:rsidRPr="0007432F">
        <w:rPr>
          <w:rFonts w:cs="Arial"/>
          <w:sz w:val="24"/>
          <w:szCs w:val="24"/>
        </w:rPr>
        <w:t>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w:t>
      </w:r>
      <w:r w:rsidR="008E2FDC" w:rsidRPr="0007432F">
        <w:rPr>
          <w:rFonts w:cs="Arial"/>
          <w:sz w:val="24"/>
          <w:szCs w:val="24"/>
        </w:rPr>
        <w:t xml:space="preserve"> </w:t>
      </w:r>
      <w:r w:rsidR="004E48FC" w:rsidRPr="0007432F">
        <w:rPr>
          <w:rFonts w:cs="Arial"/>
          <w:sz w:val="24"/>
          <w:szCs w:val="24"/>
        </w:rPr>
        <w:t>грамот и благодарностей органов местного самоуправления муниципального образования Ефремовский муниципальный округ Тульской области</w:t>
      </w:r>
      <w:r w:rsidR="008E2FDC" w:rsidRPr="0007432F">
        <w:rPr>
          <w:rFonts w:cs="Arial"/>
          <w:sz w:val="24"/>
          <w:szCs w:val="24"/>
        </w:rPr>
        <w:t>,</w:t>
      </w:r>
      <w:r w:rsidR="00816479" w:rsidRPr="0007432F">
        <w:rPr>
          <w:rFonts w:cs="Arial"/>
          <w:sz w:val="24"/>
          <w:szCs w:val="24"/>
        </w:rPr>
        <w:t xml:space="preserve"> грамот и благодарностей У</w:t>
      </w:r>
      <w:r w:rsidRPr="0007432F">
        <w:rPr>
          <w:rFonts w:cs="Arial"/>
          <w:sz w:val="24"/>
          <w:szCs w:val="24"/>
        </w:rPr>
        <w:t>чреждения);</w:t>
      </w:r>
    </w:p>
    <w:p w:rsidR="00BA15E5" w:rsidRPr="0007432F" w:rsidRDefault="00676084" w:rsidP="00004605">
      <w:pPr>
        <w:ind w:firstLine="709"/>
        <w:rPr>
          <w:rFonts w:cs="Arial"/>
          <w:sz w:val="24"/>
          <w:szCs w:val="24"/>
        </w:rPr>
      </w:pPr>
      <w:r w:rsidRPr="0007432F">
        <w:rPr>
          <w:rFonts w:cs="Arial"/>
          <w:sz w:val="24"/>
          <w:szCs w:val="24"/>
        </w:rPr>
        <w:t>участие в реализации национальных проектов и программ.</w:t>
      </w:r>
    </w:p>
    <w:p w:rsidR="00BA15E5" w:rsidRPr="0007432F" w:rsidRDefault="00676084" w:rsidP="00004605">
      <w:pPr>
        <w:ind w:firstLine="709"/>
        <w:rPr>
          <w:rFonts w:cs="Arial"/>
          <w:sz w:val="24"/>
          <w:szCs w:val="24"/>
        </w:rPr>
      </w:pPr>
      <w:r w:rsidRPr="0007432F">
        <w:rPr>
          <w:rFonts w:cs="Arial"/>
          <w:sz w:val="24"/>
          <w:szCs w:val="24"/>
        </w:rPr>
        <w:t xml:space="preserve">Условия, размер и порядок осуществления выплат </w:t>
      </w:r>
      <w:r w:rsidR="002E66D9" w:rsidRPr="0007432F">
        <w:rPr>
          <w:rFonts w:cs="Arial"/>
          <w:sz w:val="24"/>
          <w:szCs w:val="24"/>
        </w:rPr>
        <w:t>за интенсивность</w:t>
      </w:r>
      <w:r w:rsidRPr="0007432F">
        <w:rPr>
          <w:rFonts w:cs="Arial"/>
          <w:sz w:val="24"/>
          <w:szCs w:val="24"/>
        </w:rPr>
        <w:t xml:space="preserve"> и высокие результаты работы устанавливаются локальным актом Учреждения, принятым с учетом мнения представительного органа работников Учреждения и согласованным с </w:t>
      </w:r>
      <w:r w:rsidR="00004605" w:rsidRPr="0007432F">
        <w:rPr>
          <w:rFonts w:cs="Arial"/>
          <w:sz w:val="24"/>
          <w:szCs w:val="24"/>
        </w:rPr>
        <w:t>у</w:t>
      </w:r>
      <w:r w:rsidRPr="0007432F">
        <w:rPr>
          <w:rFonts w:cs="Arial"/>
          <w:sz w:val="24"/>
          <w:szCs w:val="24"/>
        </w:rPr>
        <w:t>чредителем.</w:t>
      </w:r>
    </w:p>
    <w:p w:rsidR="00BA15E5" w:rsidRPr="0007432F" w:rsidRDefault="00676084" w:rsidP="00004605">
      <w:pPr>
        <w:widowControl/>
        <w:ind w:firstLine="851"/>
        <w:rPr>
          <w:rFonts w:cs="Arial"/>
          <w:sz w:val="24"/>
          <w:szCs w:val="24"/>
        </w:rPr>
      </w:pPr>
      <w:r w:rsidRPr="0007432F">
        <w:rPr>
          <w:rFonts w:cs="Arial"/>
          <w:sz w:val="24"/>
          <w:szCs w:val="24"/>
        </w:rPr>
        <w:t>5.3.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BA15E5" w:rsidRPr="0007432F" w:rsidRDefault="00676084" w:rsidP="00004605">
      <w:pPr>
        <w:ind w:firstLine="709"/>
        <w:rPr>
          <w:rFonts w:cs="Arial"/>
          <w:sz w:val="24"/>
          <w:szCs w:val="24"/>
        </w:rPr>
      </w:pPr>
      <w:r w:rsidRPr="0007432F">
        <w:rPr>
          <w:rFonts w:cs="Arial"/>
          <w:sz w:val="24"/>
          <w:szCs w:val="24"/>
        </w:rPr>
        <w:t>своевременном и добросовестном исполнении своих обязанностей;</w:t>
      </w:r>
    </w:p>
    <w:p w:rsidR="00BA15E5" w:rsidRPr="0007432F" w:rsidRDefault="00676084" w:rsidP="00004605">
      <w:pPr>
        <w:ind w:firstLine="709"/>
        <w:rPr>
          <w:rFonts w:cs="Arial"/>
          <w:sz w:val="24"/>
          <w:szCs w:val="24"/>
        </w:rPr>
      </w:pPr>
      <w:r w:rsidRPr="0007432F">
        <w:rPr>
          <w:rFonts w:cs="Arial"/>
          <w:sz w:val="24"/>
          <w:szCs w:val="24"/>
        </w:rPr>
        <w:t>повышении уровня ответственности за порученный участок работы;</w:t>
      </w:r>
    </w:p>
    <w:p w:rsidR="00BA15E5" w:rsidRPr="0007432F" w:rsidRDefault="00676084" w:rsidP="00004605">
      <w:pPr>
        <w:ind w:firstLine="709"/>
        <w:rPr>
          <w:rFonts w:cs="Arial"/>
          <w:sz w:val="24"/>
          <w:szCs w:val="24"/>
        </w:rPr>
      </w:pPr>
      <w:r w:rsidRPr="0007432F">
        <w:rPr>
          <w:rFonts w:cs="Arial"/>
          <w:sz w:val="24"/>
          <w:szCs w:val="24"/>
        </w:rPr>
        <w:t>соблюдении регламентов, стандартов, технологий, требований к процедурам при выполнении работ, оказании услуг;</w:t>
      </w:r>
    </w:p>
    <w:p w:rsidR="00BA15E5" w:rsidRPr="0007432F" w:rsidRDefault="00676084" w:rsidP="00004605">
      <w:pPr>
        <w:ind w:firstLine="709"/>
        <w:rPr>
          <w:rFonts w:cs="Arial"/>
          <w:sz w:val="24"/>
          <w:szCs w:val="24"/>
        </w:rPr>
      </w:pPr>
      <w:r w:rsidRPr="0007432F">
        <w:rPr>
          <w:rFonts w:cs="Arial"/>
          <w:sz w:val="24"/>
          <w:szCs w:val="24"/>
        </w:rPr>
        <w:t>соблюдении установленных сроков выполнения работ, оказания услуг;</w:t>
      </w:r>
    </w:p>
    <w:p w:rsidR="00BA15E5" w:rsidRPr="0007432F" w:rsidRDefault="00676084" w:rsidP="00004605">
      <w:pPr>
        <w:ind w:firstLine="709"/>
        <w:rPr>
          <w:rFonts w:cs="Arial"/>
          <w:sz w:val="24"/>
          <w:szCs w:val="24"/>
        </w:rPr>
      </w:pPr>
      <w:r w:rsidRPr="0007432F">
        <w:rPr>
          <w:rFonts w:cs="Arial"/>
          <w:sz w:val="24"/>
          <w:szCs w:val="24"/>
        </w:rPr>
        <w:t>качественной подготовке и проведении мероприятий, связанных с уставной деятельностью Учреждения.</w:t>
      </w:r>
    </w:p>
    <w:p w:rsidR="00BA15E5" w:rsidRPr="0007432F" w:rsidRDefault="00676084" w:rsidP="00004605">
      <w:pPr>
        <w:ind w:firstLine="709"/>
        <w:rPr>
          <w:rFonts w:cs="Arial"/>
          <w:sz w:val="24"/>
          <w:szCs w:val="24"/>
        </w:rPr>
      </w:pPr>
      <w:r w:rsidRPr="0007432F">
        <w:rPr>
          <w:rFonts w:cs="Arial"/>
          <w:sz w:val="24"/>
          <w:szCs w:val="24"/>
        </w:rPr>
        <w:t xml:space="preserve">Условия, </w:t>
      </w:r>
      <w:r w:rsidR="002E66D9" w:rsidRPr="0007432F">
        <w:rPr>
          <w:rFonts w:cs="Arial"/>
          <w:sz w:val="24"/>
          <w:szCs w:val="24"/>
        </w:rPr>
        <w:t>размер и</w:t>
      </w:r>
      <w:r w:rsidRPr="0007432F">
        <w:rPr>
          <w:rFonts w:cs="Arial"/>
          <w:sz w:val="24"/>
          <w:szCs w:val="24"/>
        </w:rPr>
        <w:t xml:space="preserve"> порядок осуществления выплат за качество выполняемых работ устанавливаются локальным актом Учреждения, принятым с учетом мнения представительного органа работников Учреждения и согласованным с </w:t>
      </w:r>
      <w:r w:rsidR="00004605" w:rsidRPr="0007432F">
        <w:rPr>
          <w:rFonts w:cs="Arial"/>
          <w:sz w:val="24"/>
          <w:szCs w:val="24"/>
        </w:rPr>
        <w:lastRenderedPageBreak/>
        <w:t>у</w:t>
      </w:r>
      <w:r w:rsidRPr="0007432F">
        <w:rPr>
          <w:rFonts w:cs="Arial"/>
          <w:sz w:val="24"/>
          <w:szCs w:val="24"/>
        </w:rPr>
        <w:t>чредителем.</w:t>
      </w:r>
    </w:p>
    <w:p w:rsidR="00BA15E5" w:rsidRPr="0007432F" w:rsidRDefault="00676084" w:rsidP="00004605">
      <w:pPr>
        <w:ind w:firstLine="709"/>
        <w:rPr>
          <w:rFonts w:cs="Arial"/>
          <w:sz w:val="24"/>
          <w:szCs w:val="24"/>
        </w:rPr>
      </w:pPr>
      <w:r w:rsidRPr="0007432F">
        <w:rPr>
          <w:rFonts w:cs="Arial"/>
          <w:sz w:val="24"/>
          <w:szCs w:val="24"/>
        </w:rPr>
        <w:t>5.4. Выплата за выслугу лет устанавливается работникам Учреждения в процентах от оклада (должностного оклада), в зависимости от стажа работы при выслуге:</w:t>
      </w:r>
    </w:p>
    <w:p w:rsidR="002E66D9" w:rsidRPr="0007432F" w:rsidRDefault="002E66D9" w:rsidP="00004605">
      <w:pPr>
        <w:ind w:firstLine="709"/>
        <w:rPr>
          <w:rFonts w:cs="Arial"/>
          <w:sz w:val="24"/>
          <w:szCs w:val="24"/>
        </w:rPr>
      </w:pPr>
      <w:r w:rsidRPr="0007432F">
        <w:rPr>
          <w:rFonts w:cs="Arial"/>
          <w:sz w:val="24"/>
          <w:szCs w:val="24"/>
        </w:rPr>
        <w:t>свыше 1 года до 5 лет включительно – 10 процентов от оклада;</w:t>
      </w:r>
    </w:p>
    <w:p w:rsidR="002E66D9" w:rsidRPr="0007432F" w:rsidRDefault="002E66D9" w:rsidP="00004605">
      <w:pPr>
        <w:ind w:firstLine="709"/>
        <w:rPr>
          <w:rFonts w:cs="Arial"/>
          <w:sz w:val="24"/>
          <w:szCs w:val="24"/>
        </w:rPr>
      </w:pPr>
      <w:r w:rsidRPr="0007432F">
        <w:rPr>
          <w:rFonts w:cs="Arial"/>
          <w:sz w:val="24"/>
          <w:szCs w:val="24"/>
        </w:rPr>
        <w:t>свыше 5 до 10 лет включительно - 15 процентов от оклада;</w:t>
      </w:r>
    </w:p>
    <w:p w:rsidR="002E66D9" w:rsidRPr="0007432F" w:rsidRDefault="002E66D9" w:rsidP="00004605">
      <w:pPr>
        <w:ind w:firstLine="709"/>
        <w:rPr>
          <w:rFonts w:cs="Arial"/>
          <w:sz w:val="24"/>
          <w:szCs w:val="24"/>
        </w:rPr>
      </w:pPr>
      <w:r w:rsidRPr="0007432F">
        <w:rPr>
          <w:rFonts w:cs="Arial"/>
          <w:sz w:val="24"/>
          <w:szCs w:val="24"/>
        </w:rPr>
        <w:t>свыше 10 до 15 лет включительно - 20 процентов от оклада;</w:t>
      </w:r>
    </w:p>
    <w:p w:rsidR="002E66D9" w:rsidRPr="0007432F" w:rsidRDefault="002E66D9" w:rsidP="00004605">
      <w:pPr>
        <w:ind w:firstLine="709"/>
        <w:rPr>
          <w:rFonts w:cs="Arial"/>
          <w:sz w:val="24"/>
          <w:szCs w:val="24"/>
        </w:rPr>
      </w:pPr>
      <w:r w:rsidRPr="0007432F">
        <w:rPr>
          <w:rFonts w:cs="Arial"/>
          <w:sz w:val="24"/>
          <w:szCs w:val="24"/>
        </w:rPr>
        <w:t>свыше 15 лет – 30 процентов от оклада.</w:t>
      </w:r>
    </w:p>
    <w:p w:rsidR="00BA15E5" w:rsidRPr="0007432F" w:rsidRDefault="00676084" w:rsidP="00004605">
      <w:pPr>
        <w:ind w:firstLine="709"/>
        <w:rPr>
          <w:rFonts w:cs="Arial"/>
          <w:sz w:val="24"/>
          <w:szCs w:val="24"/>
        </w:rPr>
      </w:pPr>
      <w:r w:rsidRPr="0007432F">
        <w:rPr>
          <w:rFonts w:cs="Arial"/>
          <w:sz w:val="24"/>
          <w:szCs w:val="24"/>
        </w:rPr>
        <w:t xml:space="preserve">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 принятым с учетом мнения представительного органа работников Учреждения и согласованным с </w:t>
      </w:r>
      <w:r w:rsidR="00004605" w:rsidRPr="0007432F">
        <w:rPr>
          <w:rFonts w:cs="Arial"/>
          <w:sz w:val="24"/>
          <w:szCs w:val="24"/>
        </w:rPr>
        <w:t>у</w:t>
      </w:r>
      <w:r w:rsidRPr="0007432F">
        <w:rPr>
          <w:rFonts w:cs="Arial"/>
          <w:sz w:val="24"/>
          <w:szCs w:val="24"/>
        </w:rPr>
        <w:t>чредителем.</w:t>
      </w:r>
    </w:p>
    <w:p w:rsidR="00BA15E5" w:rsidRPr="0007432F" w:rsidRDefault="00676084" w:rsidP="00004605">
      <w:pPr>
        <w:ind w:firstLine="709"/>
        <w:rPr>
          <w:rFonts w:cs="Arial"/>
          <w:sz w:val="24"/>
          <w:szCs w:val="24"/>
        </w:rPr>
      </w:pPr>
      <w:r w:rsidRPr="0007432F">
        <w:rPr>
          <w:rFonts w:cs="Arial"/>
          <w:sz w:val="24"/>
          <w:szCs w:val="24"/>
        </w:rPr>
        <w:t>5.5.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BA15E5" w:rsidRPr="0007432F" w:rsidRDefault="00676084" w:rsidP="00004605">
      <w:pPr>
        <w:ind w:firstLine="709"/>
        <w:rPr>
          <w:rFonts w:cs="Arial"/>
          <w:sz w:val="24"/>
          <w:szCs w:val="24"/>
        </w:rPr>
      </w:pPr>
      <w:r w:rsidRPr="0007432F">
        <w:rPr>
          <w:rFonts w:cs="Arial"/>
          <w:sz w:val="24"/>
          <w:szCs w:val="24"/>
        </w:rPr>
        <w:t xml:space="preserve">Показатели эффективности деятельности работника </w:t>
      </w:r>
      <w:r w:rsidR="003C20E0" w:rsidRPr="0007432F">
        <w:rPr>
          <w:rFonts w:cs="Arial"/>
          <w:sz w:val="24"/>
          <w:szCs w:val="24"/>
        </w:rPr>
        <w:t>Учреждения, условия</w:t>
      </w:r>
      <w:r w:rsidRPr="0007432F">
        <w:rPr>
          <w:rFonts w:cs="Arial"/>
          <w:sz w:val="24"/>
          <w:szCs w:val="24"/>
        </w:rPr>
        <w:t xml:space="preserve">, размер и порядок осуществления премиальных выплат по итогам работы устанавливаются локальным актом Учреждения, принятым с учетом мнения представительного органа работников Учреждения и согласованным с </w:t>
      </w:r>
      <w:r w:rsidR="00004605" w:rsidRPr="0007432F">
        <w:rPr>
          <w:rFonts w:cs="Arial"/>
          <w:sz w:val="24"/>
          <w:szCs w:val="24"/>
        </w:rPr>
        <w:t>у</w:t>
      </w:r>
      <w:r w:rsidRPr="0007432F">
        <w:rPr>
          <w:rFonts w:cs="Arial"/>
          <w:sz w:val="24"/>
          <w:szCs w:val="24"/>
        </w:rPr>
        <w:t>чредителем.</w:t>
      </w:r>
    </w:p>
    <w:p w:rsidR="00BA15E5" w:rsidRPr="0007432F" w:rsidRDefault="00676084" w:rsidP="00004605">
      <w:pPr>
        <w:ind w:firstLine="709"/>
        <w:rPr>
          <w:rFonts w:cs="Arial"/>
          <w:sz w:val="24"/>
          <w:szCs w:val="24"/>
        </w:rPr>
      </w:pPr>
      <w:r w:rsidRPr="0007432F">
        <w:rPr>
          <w:rFonts w:cs="Arial"/>
          <w:sz w:val="24"/>
          <w:szCs w:val="24"/>
        </w:rPr>
        <w:t>5.6. Выплата за наставничество устанавливается наставнику с учетом результативности его деятельности за наставничество.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BA15E5" w:rsidRPr="0007432F" w:rsidRDefault="00944DC4" w:rsidP="00004605">
      <w:pPr>
        <w:ind w:firstLine="709"/>
        <w:rPr>
          <w:rFonts w:cs="Arial"/>
          <w:sz w:val="24"/>
          <w:szCs w:val="24"/>
        </w:rPr>
      </w:pPr>
      <w:r w:rsidRPr="0007432F">
        <w:rPr>
          <w:rFonts w:cs="Arial"/>
          <w:sz w:val="24"/>
          <w:szCs w:val="24"/>
        </w:rPr>
        <w:t xml:space="preserve">Порядок и условия применения стимулирующей выплаты за наставничество в Учреждении </w:t>
      </w:r>
      <w:r w:rsidR="00676084" w:rsidRPr="0007432F">
        <w:rPr>
          <w:rFonts w:cs="Arial"/>
          <w:sz w:val="24"/>
          <w:szCs w:val="24"/>
        </w:rPr>
        <w:t xml:space="preserve">устанавливается локальным актом Учреждения, принятым с учетом мнения представительного органа работников Учреждения и согласованным с </w:t>
      </w:r>
      <w:r w:rsidR="00004605" w:rsidRPr="0007432F">
        <w:rPr>
          <w:rFonts w:cs="Arial"/>
          <w:sz w:val="24"/>
          <w:szCs w:val="24"/>
        </w:rPr>
        <w:t>у</w:t>
      </w:r>
      <w:r w:rsidR="00676084" w:rsidRPr="0007432F">
        <w:rPr>
          <w:rFonts w:cs="Arial"/>
          <w:sz w:val="24"/>
          <w:szCs w:val="24"/>
        </w:rPr>
        <w:t>чредителем.</w:t>
      </w:r>
    </w:p>
    <w:p w:rsidR="00BA15E5" w:rsidRPr="0007432F" w:rsidRDefault="00676084" w:rsidP="00004605">
      <w:pPr>
        <w:ind w:firstLine="709"/>
        <w:rPr>
          <w:rFonts w:cs="Arial"/>
          <w:sz w:val="24"/>
          <w:szCs w:val="24"/>
        </w:rPr>
      </w:pPr>
      <w:r w:rsidRPr="0007432F">
        <w:rPr>
          <w:rFonts w:cs="Arial"/>
          <w:sz w:val="24"/>
          <w:szCs w:val="24"/>
        </w:rPr>
        <w:t>5.7. 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w:t>
      </w:r>
      <w:r w:rsidR="000D34BD" w:rsidRPr="0007432F">
        <w:rPr>
          <w:rFonts w:cs="Arial"/>
          <w:sz w:val="24"/>
          <w:szCs w:val="24"/>
        </w:rPr>
        <w:t>,</w:t>
      </w:r>
      <w:r w:rsidRPr="0007432F">
        <w:rPr>
          <w:rFonts w:cs="Arial"/>
          <w:sz w:val="24"/>
          <w:szCs w:val="24"/>
        </w:rPr>
        <w:t xml:space="preserve"> </w:t>
      </w:r>
      <w:r w:rsidR="000D34BD" w:rsidRPr="0007432F">
        <w:rPr>
          <w:rFonts w:cs="Arial"/>
          <w:sz w:val="24"/>
          <w:szCs w:val="24"/>
        </w:rPr>
        <w:t>администраци</w:t>
      </w:r>
      <w:r w:rsidR="004E7A6B" w:rsidRPr="0007432F">
        <w:rPr>
          <w:rFonts w:cs="Arial"/>
          <w:sz w:val="24"/>
          <w:szCs w:val="24"/>
        </w:rPr>
        <w:t>и</w:t>
      </w:r>
      <w:r w:rsidR="000D34BD" w:rsidRPr="0007432F">
        <w:rPr>
          <w:rFonts w:cs="Arial"/>
          <w:sz w:val="24"/>
          <w:szCs w:val="24"/>
        </w:rPr>
        <w:t xml:space="preserve"> муниципального образования Ефремовский муниципальный округ Тульской области </w:t>
      </w:r>
      <w:r w:rsidRPr="0007432F">
        <w:rPr>
          <w:rFonts w:cs="Arial"/>
          <w:sz w:val="24"/>
          <w:szCs w:val="24"/>
        </w:rPr>
        <w:t xml:space="preserve">в зависимости от особенностей условий труда и (или) режима рабочего времени </w:t>
      </w:r>
      <w:r w:rsidR="00D714EA" w:rsidRPr="0007432F">
        <w:rPr>
          <w:rFonts w:cs="Arial"/>
          <w:sz w:val="24"/>
          <w:szCs w:val="24"/>
        </w:rPr>
        <w:t>устанавливаются на основании соответствующего правового акта.</w:t>
      </w:r>
    </w:p>
    <w:p w:rsidR="00BA15E5" w:rsidRPr="0007432F" w:rsidRDefault="00676084" w:rsidP="00004605">
      <w:pPr>
        <w:ind w:firstLine="709"/>
        <w:rPr>
          <w:rFonts w:cs="Arial"/>
          <w:sz w:val="24"/>
          <w:szCs w:val="24"/>
        </w:rPr>
      </w:pPr>
      <w:r w:rsidRPr="0007432F">
        <w:rPr>
          <w:rFonts w:cs="Arial"/>
          <w:sz w:val="24"/>
          <w:szCs w:val="24"/>
        </w:rPr>
        <w:t>5.8. Стимулирующие выплаты производятся работникам Учреждения на основании приказа руководителя Учреждения.</w:t>
      </w:r>
    </w:p>
    <w:p w:rsidR="00BA15E5" w:rsidRPr="0007432F" w:rsidRDefault="00676084" w:rsidP="00004605">
      <w:pPr>
        <w:ind w:firstLine="709"/>
        <w:rPr>
          <w:rFonts w:cs="Arial"/>
          <w:sz w:val="24"/>
          <w:szCs w:val="24"/>
        </w:rPr>
      </w:pPr>
      <w:r w:rsidRPr="0007432F">
        <w:rPr>
          <w:rFonts w:cs="Arial"/>
          <w:sz w:val="24"/>
          <w:szCs w:val="24"/>
        </w:rPr>
        <w:t>5.9. Стимулирующие выплаты осуществляются в пределах фонда оплаты труда Учреждения.</w:t>
      </w:r>
    </w:p>
    <w:p w:rsidR="00BA15E5" w:rsidRPr="0007432F" w:rsidRDefault="00BA15E5" w:rsidP="00004605">
      <w:pPr>
        <w:widowControl/>
        <w:ind w:firstLine="0"/>
        <w:jc w:val="center"/>
        <w:rPr>
          <w:rFonts w:cs="Arial"/>
          <w:sz w:val="24"/>
          <w:szCs w:val="24"/>
        </w:rPr>
      </w:pPr>
    </w:p>
    <w:p w:rsidR="00BA15E5" w:rsidRPr="0007432F" w:rsidRDefault="00676084" w:rsidP="00004605">
      <w:pPr>
        <w:widowControl/>
        <w:ind w:firstLine="0"/>
        <w:jc w:val="center"/>
        <w:rPr>
          <w:rFonts w:cs="Arial"/>
          <w:sz w:val="24"/>
          <w:szCs w:val="24"/>
        </w:rPr>
      </w:pPr>
      <w:r w:rsidRPr="0007432F">
        <w:rPr>
          <w:rFonts w:cs="Arial"/>
          <w:b/>
          <w:sz w:val="24"/>
          <w:szCs w:val="24"/>
        </w:rPr>
        <w:t>6. Другие вопросы оплаты труда</w:t>
      </w:r>
    </w:p>
    <w:p w:rsidR="00BA15E5" w:rsidRPr="0007432F" w:rsidRDefault="00BA15E5" w:rsidP="00004605">
      <w:pPr>
        <w:widowControl/>
        <w:ind w:firstLine="0"/>
        <w:jc w:val="center"/>
        <w:rPr>
          <w:rFonts w:cs="Arial"/>
          <w:b/>
          <w:sz w:val="24"/>
          <w:szCs w:val="24"/>
        </w:rPr>
      </w:pPr>
    </w:p>
    <w:p w:rsidR="00BA15E5" w:rsidRPr="0007432F" w:rsidRDefault="00676084" w:rsidP="00315D5B">
      <w:pPr>
        <w:ind w:firstLine="709"/>
        <w:rPr>
          <w:rFonts w:cs="Arial"/>
          <w:sz w:val="24"/>
          <w:szCs w:val="24"/>
        </w:rPr>
      </w:pPr>
      <w:r w:rsidRPr="0007432F">
        <w:rPr>
          <w:rFonts w:cs="Arial"/>
          <w:sz w:val="24"/>
          <w:szCs w:val="24"/>
        </w:rPr>
        <w:t xml:space="preserve">6.1. Руководитель, заместители руководителя, главный бухгалтер и работники Учреждения имеют право на единовременную выплату в размере </w:t>
      </w:r>
      <w:r w:rsidR="008E2FDC" w:rsidRPr="0007432F">
        <w:rPr>
          <w:rFonts w:cs="Arial"/>
          <w:sz w:val="24"/>
          <w:szCs w:val="24"/>
        </w:rPr>
        <w:t>двух окладов</w:t>
      </w:r>
      <w:r w:rsidR="00315D5B" w:rsidRPr="0007432F">
        <w:rPr>
          <w:rFonts w:cs="Arial"/>
          <w:sz w:val="24"/>
          <w:szCs w:val="24"/>
        </w:rPr>
        <w:t xml:space="preserve"> (должностного оклада) при предоставлении ежегодного оплачиваемого отпуска.</w:t>
      </w:r>
    </w:p>
    <w:p w:rsidR="00BA15E5" w:rsidRPr="0007432F" w:rsidRDefault="00676084" w:rsidP="00004605">
      <w:pPr>
        <w:ind w:firstLine="709"/>
        <w:rPr>
          <w:rFonts w:cs="Arial"/>
          <w:sz w:val="24"/>
          <w:szCs w:val="24"/>
        </w:rPr>
      </w:pPr>
      <w:r w:rsidRPr="0007432F">
        <w:rPr>
          <w:rFonts w:cs="Arial"/>
          <w:sz w:val="24"/>
          <w:szCs w:val="24"/>
        </w:rPr>
        <w:t>Условия и порядок осуществления единовременной выплаты при предоставлении ежегодного оплачиваемого отпуска определяются в отношении:</w:t>
      </w:r>
    </w:p>
    <w:p w:rsidR="00BA15E5" w:rsidRPr="0007432F" w:rsidRDefault="00676084" w:rsidP="00004605">
      <w:pPr>
        <w:ind w:firstLine="709"/>
        <w:rPr>
          <w:rFonts w:cs="Arial"/>
          <w:sz w:val="24"/>
          <w:szCs w:val="24"/>
        </w:rPr>
      </w:pPr>
      <w:r w:rsidRPr="0007432F">
        <w:rPr>
          <w:rFonts w:cs="Arial"/>
          <w:sz w:val="24"/>
          <w:szCs w:val="24"/>
        </w:rPr>
        <w:t>работников Учреждения, заместител</w:t>
      </w:r>
      <w:r w:rsidR="002E66D9" w:rsidRPr="0007432F">
        <w:rPr>
          <w:rFonts w:cs="Arial"/>
          <w:sz w:val="24"/>
          <w:szCs w:val="24"/>
        </w:rPr>
        <w:t>я</w:t>
      </w:r>
      <w:r w:rsidRPr="0007432F">
        <w:rPr>
          <w:rFonts w:cs="Arial"/>
          <w:sz w:val="24"/>
          <w:szCs w:val="24"/>
        </w:rPr>
        <w:t xml:space="preserve"> руководителя, главного бухгалтера - </w:t>
      </w:r>
      <w:r w:rsidRPr="0007432F">
        <w:rPr>
          <w:rFonts w:cs="Arial"/>
          <w:sz w:val="24"/>
          <w:szCs w:val="24"/>
        </w:rPr>
        <w:lastRenderedPageBreak/>
        <w:t xml:space="preserve">руководителем Учреждения в соответствии с Положением об условиях и порядке осуществления единовременной выплаты при предоставлении ежегодного оплачиваемого отпуска, утвержденным локальным актом Учреждения, принятым с учетом мнения представительного органа работников Учреждения и согласованным с </w:t>
      </w:r>
      <w:r w:rsidR="00004605" w:rsidRPr="0007432F">
        <w:rPr>
          <w:rFonts w:cs="Arial"/>
          <w:sz w:val="24"/>
          <w:szCs w:val="24"/>
        </w:rPr>
        <w:t>у</w:t>
      </w:r>
      <w:r w:rsidRPr="0007432F">
        <w:rPr>
          <w:rFonts w:cs="Arial"/>
          <w:sz w:val="24"/>
          <w:szCs w:val="24"/>
        </w:rPr>
        <w:t>чредителем;</w:t>
      </w:r>
    </w:p>
    <w:p w:rsidR="008A257D" w:rsidRPr="0007432F" w:rsidRDefault="00676084" w:rsidP="00004605">
      <w:pPr>
        <w:ind w:firstLine="709"/>
        <w:rPr>
          <w:rFonts w:cs="Arial"/>
          <w:sz w:val="24"/>
          <w:szCs w:val="24"/>
        </w:rPr>
      </w:pPr>
      <w:r w:rsidRPr="0007432F">
        <w:rPr>
          <w:rFonts w:cs="Arial"/>
          <w:sz w:val="24"/>
          <w:szCs w:val="24"/>
        </w:rPr>
        <w:t xml:space="preserve">руководителя Учреждения - </w:t>
      </w:r>
      <w:r w:rsidR="00004605" w:rsidRPr="0007432F">
        <w:rPr>
          <w:rFonts w:cs="Arial"/>
          <w:sz w:val="24"/>
          <w:szCs w:val="24"/>
        </w:rPr>
        <w:t>у</w:t>
      </w:r>
      <w:r w:rsidRPr="0007432F">
        <w:rPr>
          <w:rFonts w:cs="Arial"/>
          <w:sz w:val="24"/>
          <w:szCs w:val="24"/>
        </w:rPr>
        <w:t xml:space="preserve">чредителем в соответствии с Положением об условиях и порядке осуществления единовременной выплаты при предоставлении ежегодного оплачиваемого отпуска </w:t>
      </w:r>
      <w:r w:rsidR="008A257D" w:rsidRPr="0007432F">
        <w:rPr>
          <w:rFonts w:cs="Arial"/>
          <w:sz w:val="24"/>
          <w:szCs w:val="24"/>
        </w:rPr>
        <w:t>руководителям муниципальных учреждений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w:t>
      </w:r>
    </w:p>
    <w:p w:rsidR="00BA15E5" w:rsidRPr="0007432F" w:rsidRDefault="00676084" w:rsidP="00004605">
      <w:pPr>
        <w:ind w:firstLine="709"/>
        <w:rPr>
          <w:rFonts w:cs="Arial"/>
          <w:sz w:val="24"/>
          <w:szCs w:val="24"/>
        </w:rPr>
      </w:pPr>
      <w:r w:rsidRPr="0007432F">
        <w:rPr>
          <w:rStyle w:val="10"/>
          <w:rFonts w:cs="Arial"/>
          <w:sz w:val="24"/>
          <w:szCs w:val="24"/>
        </w:rPr>
        <w:t xml:space="preserve">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с даты поступления в Учреждение до конца календарного года. </w:t>
      </w:r>
    </w:p>
    <w:p w:rsidR="00BA15E5" w:rsidRPr="0007432F" w:rsidRDefault="00676084" w:rsidP="00004605">
      <w:pPr>
        <w:ind w:firstLine="540"/>
        <w:rPr>
          <w:rFonts w:cs="Arial"/>
          <w:sz w:val="24"/>
          <w:szCs w:val="24"/>
        </w:rPr>
      </w:pPr>
      <w:r w:rsidRPr="0007432F">
        <w:rPr>
          <w:rStyle w:val="10"/>
          <w:rFonts w:cs="Arial"/>
          <w:sz w:val="24"/>
          <w:szCs w:val="24"/>
        </w:rPr>
        <w:t>Работникам, работающим менее чем на одну ставку, единовременная выплата осуществляется пропорционально доле занимаемой ставки.</w:t>
      </w:r>
    </w:p>
    <w:p w:rsidR="00315D5B" w:rsidRPr="0007432F" w:rsidRDefault="00315D5B" w:rsidP="00315D5B">
      <w:pPr>
        <w:ind w:firstLine="540"/>
        <w:rPr>
          <w:rFonts w:cs="Arial"/>
          <w:sz w:val="24"/>
          <w:szCs w:val="24"/>
        </w:rPr>
      </w:pPr>
      <w:r w:rsidRPr="0007432F">
        <w:rPr>
          <w:rFonts w:cs="Arial"/>
          <w:sz w:val="24"/>
          <w:szCs w:val="24"/>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676084" w:rsidRPr="0007432F" w:rsidRDefault="00676084" w:rsidP="00004605">
      <w:pPr>
        <w:ind w:firstLine="540"/>
        <w:rPr>
          <w:rStyle w:val="10"/>
          <w:rFonts w:cs="Arial"/>
          <w:sz w:val="24"/>
          <w:szCs w:val="24"/>
        </w:rPr>
      </w:pPr>
      <w:r w:rsidRPr="0007432F">
        <w:rPr>
          <w:rStyle w:val="10"/>
          <w:rFonts w:cs="Arial"/>
          <w:sz w:val="24"/>
          <w:szCs w:val="24"/>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r w:rsidR="002E66D9" w:rsidRPr="0007432F">
        <w:rPr>
          <w:rStyle w:val="10"/>
          <w:rFonts w:cs="Arial"/>
          <w:sz w:val="24"/>
          <w:szCs w:val="24"/>
        </w:rPr>
        <w:t>.</w:t>
      </w:r>
    </w:p>
    <w:p w:rsidR="003C20E0" w:rsidRPr="0007432F" w:rsidRDefault="003C20E0" w:rsidP="00004605">
      <w:pPr>
        <w:ind w:firstLine="540"/>
        <w:rPr>
          <w:rStyle w:val="10"/>
          <w:rFonts w:cs="Arial"/>
          <w:sz w:val="24"/>
          <w:szCs w:val="24"/>
        </w:rPr>
      </w:pPr>
    </w:p>
    <w:p w:rsidR="003C20E0" w:rsidRPr="0007432F" w:rsidRDefault="003C20E0" w:rsidP="00004605">
      <w:pPr>
        <w:ind w:firstLine="540"/>
        <w:rPr>
          <w:rStyle w:val="10"/>
          <w:rFonts w:cs="Arial"/>
          <w:sz w:val="24"/>
          <w:szCs w:val="24"/>
        </w:rPr>
      </w:pPr>
    </w:p>
    <w:p w:rsidR="003C20E0" w:rsidRPr="0007432F" w:rsidRDefault="003C20E0" w:rsidP="00004605">
      <w:pPr>
        <w:ind w:firstLine="540"/>
        <w:rPr>
          <w:rStyle w:val="10"/>
          <w:rFonts w:cs="Arial"/>
          <w:sz w:val="24"/>
          <w:szCs w:val="24"/>
        </w:rPr>
      </w:pPr>
    </w:p>
    <w:p w:rsidR="003C20E0" w:rsidRPr="0007432F" w:rsidRDefault="003C20E0" w:rsidP="00004605">
      <w:pPr>
        <w:ind w:firstLine="540"/>
        <w:rPr>
          <w:rStyle w:val="10"/>
          <w:rFonts w:cs="Arial"/>
          <w:sz w:val="24"/>
          <w:szCs w:val="24"/>
        </w:rPr>
      </w:pPr>
    </w:p>
    <w:p w:rsidR="003C20E0" w:rsidRPr="0007432F" w:rsidRDefault="003C20E0" w:rsidP="00004605">
      <w:pPr>
        <w:ind w:firstLine="540"/>
        <w:rPr>
          <w:rStyle w:val="10"/>
          <w:rFonts w:cs="Arial"/>
          <w:sz w:val="24"/>
          <w:szCs w:val="24"/>
        </w:rPr>
      </w:pPr>
    </w:p>
    <w:p w:rsidR="003C20E0" w:rsidRPr="0007432F" w:rsidRDefault="003C20E0" w:rsidP="00004605">
      <w:pPr>
        <w:ind w:firstLine="540"/>
        <w:rPr>
          <w:rStyle w:val="10"/>
          <w:rFonts w:cs="Arial"/>
          <w:sz w:val="24"/>
          <w:szCs w:val="24"/>
        </w:rPr>
      </w:pPr>
    </w:p>
    <w:p w:rsidR="00816479" w:rsidRPr="0007432F" w:rsidRDefault="00816479" w:rsidP="00004605">
      <w:pPr>
        <w:ind w:firstLine="540"/>
        <w:rPr>
          <w:rStyle w:val="10"/>
          <w:rFonts w:cs="Arial"/>
          <w:sz w:val="24"/>
          <w:szCs w:val="24"/>
        </w:rPr>
      </w:pPr>
    </w:p>
    <w:p w:rsidR="00816479" w:rsidRPr="0007432F" w:rsidRDefault="00816479" w:rsidP="00004605">
      <w:pPr>
        <w:ind w:firstLine="540"/>
        <w:rPr>
          <w:rStyle w:val="10"/>
          <w:rFonts w:cs="Arial"/>
          <w:sz w:val="24"/>
          <w:szCs w:val="24"/>
        </w:rPr>
      </w:pPr>
    </w:p>
    <w:p w:rsidR="003C20E0" w:rsidRPr="0007432F" w:rsidRDefault="003C20E0" w:rsidP="00004605">
      <w:pPr>
        <w:ind w:firstLine="540"/>
        <w:rPr>
          <w:rStyle w:val="10"/>
          <w:rFonts w:cs="Arial"/>
          <w:sz w:val="24"/>
          <w:szCs w:val="24"/>
        </w:rPr>
      </w:pPr>
    </w:p>
    <w:p w:rsidR="003C20E0" w:rsidRPr="0007432F" w:rsidRDefault="003C20E0" w:rsidP="00004605">
      <w:pPr>
        <w:ind w:firstLine="540"/>
        <w:rPr>
          <w:rStyle w:val="10"/>
          <w:rFonts w:cs="Arial"/>
          <w:sz w:val="24"/>
          <w:szCs w:val="24"/>
        </w:rPr>
      </w:pPr>
    </w:p>
    <w:p w:rsidR="003C20E0" w:rsidRPr="0007432F" w:rsidRDefault="003C20E0" w:rsidP="00004605">
      <w:pPr>
        <w:ind w:firstLine="540"/>
        <w:rPr>
          <w:rStyle w:val="10"/>
          <w:rFonts w:cs="Arial"/>
          <w:sz w:val="24"/>
          <w:szCs w:val="24"/>
        </w:rPr>
      </w:pPr>
    </w:p>
    <w:p w:rsidR="003C20E0" w:rsidRPr="0007432F" w:rsidRDefault="003C20E0" w:rsidP="003C20E0">
      <w:pPr>
        <w:widowControl/>
        <w:ind w:firstLine="0"/>
        <w:jc w:val="right"/>
        <w:rPr>
          <w:rFonts w:eastAsia="Calibri" w:cs="Arial"/>
          <w:color w:val="auto"/>
          <w:sz w:val="24"/>
          <w:szCs w:val="24"/>
          <w:lang w:eastAsia="en-US"/>
        </w:rPr>
      </w:pPr>
    </w:p>
    <w:sectPr w:rsidR="003C20E0" w:rsidRPr="0007432F" w:rsidSect="003C20E0">
      <w:headerReference w:type="default" r:id="rId10"/>
      <w:footerReference w:type="default" r:id="rId11"/>
      <w:pgSz w:w="11906" w:h="16838"/>
      <w:pgMar w:top="1134" w:right="851" w:bottom="1418" w:left="1701"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38E" w:rsidRDefault="0010238E">
      <w:r>
        <w:separator/>
      </w:r>
    </w:p>
  </w:endnote>
  <w:endnote w:type="continuationSeparator" w:id="0">
    <w:p w:rsidR="0010238E" w:rsidRDefault="00102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38E" w:rsidRDefault="0010238E">
      <w:r>
        <w:separator/>
      </w:r>
    </w:p>
  </w:footnote>
  <w:footnote w:type="continuationSeparator" w:id="0">
    <w:p w:rsidR="0010238E" w:rsidRDefault="001023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d"/>
      <w:jc w:val="center"/>
    </w:pPr>
  </w:p>
  <w:p w:rsidR="00BA15E5" w:rsidRDefault="00BA15E5">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04605"/>
    <w:rsid w:val="00035A1C"/>
    <w:rsid w:val="00036CD8"/>
    <w:rsid w:val="00057739"/>
    <w:rsid w:val="0007432F"/>
    <w:rsid w:val="000D34BD"/>
    <w:rsid w:val="0010238E"/>
    <w:rsid w:val="00140ACA"/>
    <w:rsid w:val="001802C6"/>
    <w:rsid w:val="00267DC1"/>
    <w:rsid w:val="002E66D9"/>
    <w:rsid w:val="00315D5B"/>
    <w:rsid w:val="00381C77"/>
    <w:rsid w:val="003C20E0"/>
    <w:rsid w:val="004E48FC"/>
    <w:rsid w:val="004E7A6B"/>
    <w:rsid w:val="00527457"/>
    <w:rsid w:val="00662920"/>
    <w:rsid w:val="00676084"/>
    <w:rsid w:val="006B5143"/>
    <w:rsid w:val="00752BAE"/>
    <w:rsid w:val="00770014"/>
    <w:rsid w:val="007A43FD"/>
    <w:rsid w:val="007B77B7"/>
    <w:rsid w:val="00816479"/>
    <w:rsid w:val="0084524B"/>
    <w:rsid w:val="00882B83"/>
    <w:rsid w:val="008A257D"/>
    <w:rsid w:val="008B234D"/>
    <w:rsid w:val="008D71DC"/>
    <w:rsid w:val="008D7BA2"/>
    <w:rsid w:val="008E2FDC"/>
    <w:rsid w:val="008E3C79"/>
    <w:rsid w:val="00935695"/>
    <w:rsid w:val="00944DC4"/>
    <w:rsid w:val="00966512"/>
    <w:rsid w:val="009757CC"/>
    <w:rsid w:val="009E0070"/>
    <w:rsid w:val="00A02F10"/>
    <w:rsid w:val="00A15C88"/>
    <w:rsid w:val="00BA15E5"/>
    <w:rsid w:val="00BC5BE5"/>
    <w:rsid w:val="00BD5C4C"/>
    <w:rsid w:val="00BE4727"/>
    <w:rsid w:val="00C25D6A"/>
    <w:rsid w:val="00CF6817"/>
    <w:rsid w:val="00D2010A"/>
    <w:rsid w:val="00D714EA"/>
    <w:rsid w:val="00DC3D29"/>
    <w:rsid w:val="00EC6487"/>
    <w:rsid w:val="00FE6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6522"/>
  <w15:docId w15:val="{A32112AA-9675-4908-B25C-1D981FC1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pPr>
      <w:widowControl w:val="0"/>
      <w:ind w:firstLine="720"/>
      <w:jc w:val="both"/>
    </w:pPr>
    <w:rPr>
      <w:rFonts w:ascii="Arial" w:hAnsi="Arial"/>
    </w:rPr>
  </w:style>
  <w:style w:type="paragraph" w:styleId="1">
    <w:name w:val="heading 1"/>
    <w:basedOn w:val="a"/>
    <w:next w:val="a"/>
    <w:link w:val="11"/>
    <w:uiPriority w:val="9"/>
    <w:qFormat/>
    <w:pPr>
      <w:keepNext/>
      <w:numPr>
        <w:numId w:val="1"/>
      </w:numPr>
      <w:spacing w:before="240" w:after="60"/>
      <w:outlineLvl w:val="0"/>
    </w:pPr>
    <w:rPr>
      <w:rFonts w:ascii="Cambria" w:hAnsi="Cambria"/>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1"/>
    <w:uiPriority w:val="9"/>
    <w:qFormat/>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Arial" w:hAnsi="Arial"/>
    </w:rPr>
  </w:style>
  <w:style w:type="paragraph" w:customStyle="1" w:styleId="12">
    <w:name w:val="Заголовок 1 Знак"/>
    <w:link w:val="13"/>
    <w:rPr>
      <w:rFonts w:ascii="Cambria" w:hAnsi="Cambria"/>
      <w:b/>
      <w:sz w:val="32"/>
    </w:rPr>
  </w:style>
  <w:style w:type="character" w:customStyle="1" w:styleId="13">
    <w:name w:val="Заголовок 1 Знак"/>
    <w:link w:val="12"/>
    <w:rPr>
      <w:rFonts w:ascii="Cambria" w:hAnsi="Cambria"/>
      <w:b/>
      <w:sz w:val="32"/>
    </w:rPr>
  </w:style>
  <w:style w:type="paragraph" w:customStyle="1" w:styleId="14">
    <w:name w:val="Текст примечания1"/>
    <w:basedOn w:val="a"/>
    <w:link w:val="15"/>
  </w:style>
  <w:style w:type="character" w:customStyle="1" w:styleId="15">
    <w:name w:val="Текст примечания1"/>
    <w:basedOn w:val="10"/>
    <w:link w:val="14"/>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customStyle="1" w:styleId="WW8Num7z4">
    <w:name w:val="WW8Num7z4"/>
    <w:link w:val="WW8Num7z40"/>
  </w:style>
  <w:style w:type="character" w:customStyle="1" w:styleId="WW8Num7z40">
    <w:name w:val="WW8Num7z4"/>
    <w:link w:val="WW8Num7z4"/>
  </w:style>
  <w:style w:type="paragraph" w:customStyle="1" w:styleId="WW8Num15z1">
    <w:name w:val="WW8Num15z1"/>
    <w:link w:val="WW8Num15z10"/>
  </w:style>
  <w:style w:type="character" w:customStyle="1" w:styleId="WW8Num15z10">
    <w:name w:val="WW8Num15z1"/>
    <w:link w:val="WW8Num15z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14z0">
    <w:name w:val="WW8Num14z0"/>
    <w:link w:val="WW8Num14z00"/>
  </w:style>
  <w:style w:type="character" w:customStyle="1" w:styleId="WW8Num14z00">
    <w:name w:val="WW8Num14z0"/>
    <w:link w:val="WW8Num14z0"/>
  </w:style>
  <w:style w:type="paragraph" w:customStyle="1" w:styleId="WW8Num9z8">
    <w:name w:val="WW8Num9z8"/>
    <w:link w:val="WW8Num9z80"/>
  </w:style>
  <w:style w:type="character" w:customStyle="1" w:styleId="WW8Num9z80">
    <w:name w:val="WW8Num9z8"/>
    <w:link w:val="WW8Num9z8"/>
  </w:style>
  <w:style w:type="paragraph" w:customStyle="1" w:styleId="WW8Num17z1">
    <w:name w:val="WW8Num17z1"/>
    <w:link w:val="WW8Num17z10"/>
    <w:rPr>
      <w:rFonts w:ascii="PT Astra Serif" w:hAnsi="PT Astra Serif"/>
      <w:sz w:val="28"/>
    </w:rPr>
  </w:style>
  <w:style w:type="character" w:customStyle="1" w:styleId="WW8Num17z10">
    <w:name w:val="WW8Num17z1"/>
    <w:link w:val="WW8Num17z1"/>
    <w:rPr>
      <w:rFonts w:ascii="PT Astra Serif" w:hAnsi="PT Astra Serif"/>
      <w:sz w:val="28"/>
    </w:rPr>
  </w:style>
  <w:style w:type="paragraph" w:customStyle="1" w:styleId="a3">
    <w:name w:val="Текст Знак"/>
    <w:link w:val="a4"/>
    <w:rPr>
      <w:sz w:val="28"/>
    </w:rPr>
  </w:style>
  <w:style w:type="character" w:customStyle="1" w:styleId="a4">
    <w:name w:val="Текст Знак"/>
    <w:link w:val="a3"/>
    <w:rPr>
      <w:sz w:val="28"/>
    </w:rPr>
  </w:style>
  <w:style w:type="paragraph" w:customStyle="1" w:styleId="WW8Num13z3">
    <w:name w:val="WW8Num13z3"/>
    <w:link w:val="WW8Num13z30"/>
  </w:style>
  <w:style w:type="character" w:customStyle="1" w:styleId="WW8Num13z30">
    <w:name w:val="WW8Num13z3"/>
    <w:link w:val="WW8Num13z3"/>
  </w:style>
  <w:style w:type="paragraph" w:customStyle="1" w:styleId="WW8Num18z8">
    <w:name w:val="WW8Num18z8"/>
    <w:link w:val="WW8Num18z80"/>
  </w:style>
  <w:style w:type="character" w:customStyle="1" w:styleId="WW8Num18z80">
    <w:name w:val="WW8Num18z8"/>
    <w:link w:val="WW8Num18z8"/>
  </w:style>
  <w:style w:type="paragraph" w:styleId="a5">
    <w:name w:val="List"/>
    <w:basedOn w:val="a6"/>
    <w:link w:val="a7"/>
    <w:rPr>
      <w:rFonts w:ascii="PT Astra Serif" w:hAnsi="PT Astra Serif"/>
    </w:rPr>
  </w:style>
  <w:style w:type="character" w:customStyle="1" w:styleId="a7">
    <w:name w:val="Список Знак"/>
    <w:basedOn w:val="a8"/>
    <w:link w:val="a5"/>
    <w:rPr>
      <w:rFonts w:ascii="PT Astra Serif" w:hAnsi="PT Astra Serif"/>
    </w:rPr>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0"/>
    <w:link w:val="a9"/>
    <w:rPr>
      <w:rFonts w:ascii="Arial" w:hAnsi="Arial"/>
    </w:rPr>
  </w:style>
  <w:style w:type="paragraph" w:customStyle="1" w:styleId="WW8Num12z2">
    <w:name w:val="WW8Num12z2"/>
    <w:link w:val="WW8Num12z20"/>
  </w:style>
  <w:style w:type="character" w:customStyle="1" w:styleId="WW8Num12z20">
    <w:name w:val="WW8Num12z2"/>
    <w:link w:val="WW8Num12z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5z6">
    <w:name w:val="WW8Num15z6"/>
    <w:link w:val="WW8Num15z60"/>
  </w:style>
  <w:style w:type="character" w:customStyle="1" w:styleId="WW8Num15z60">
    <w:name w:val="WW8Num15z6"/>
    <w:link w:val="WW8Num15z6"/>
  </w:style>
  <w:style w:type="paragraph" w:customStyle="1" w:styleId="WW8Num18z7">
    <w:name w:val="WW8Num18z7"/>
    <w:link w:val="WW8Num18z70"/>
  </w:style>
  <w:style w:type="character" w:customStyle="1" w:styleId="WW8Num18z70">
    <w:name w:val="WW8Num18z7"/>
    <w:link w:val="WW8Num18z7"/>
  </w:style>
  <w:style w:type="paragraph" w:customStyle="1" w:styleId="Bodytext">
    <w:name w:val="Body text_"/>
    <w:link w:val="Bodytext0"/>
    <w:rPr>
      <w:sz w:val="28"/>
      <w:highlight w:val="white"/>
    </w:rPr>
  </w:style>
  <w:style w:type="character" w:customStyle="1" w:styleId="Bodytext0">
    <w:name w:val="Body text_"/>
    <w:link w:val="Bodytext"/>
    <w:rPr>
      <w:sz w:val="28"/>
      <w:highlight w:val="white"/>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ab">
    <w:name w:val="Нижний колонтитул Знак"/>
    <w:link w:val="ac"/>
    <w:rPr>
      <w:rFonts w:ascii="Arial" w:hAnsi="Arial"/>
    </w:rPr>
  </w:style>
  <w:style w:type="character" w:customStyle="1" w:styleId="ac">
    <w:name w:val="Нижний колонтитул Знак"/>
    <w:link w:val="ab"/>
    <w:rPr>
      <w:rFonts w:ascii="Arial" w:hAnsi="Arial"/>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2z6">
    <w:name w:val="WW8Num12z6"/>
    <w:link w:val="WW8Num12z60"/>
  </w:style>
  <w:style w:type="character" w:customStyle="1" w:styleId="WW8Num12z60">
    <w:name w:val="WW8Num12z6"/>
    <w:link w:val="WW8Num12z6"/>
  </w:style>
  <w:style w:type="paragraph" w:customStyle="1" w:styleId="WW8Num16z4">
    <w:name w:val="WW8Num16z4"/>
    <w:link w:val="WW8Num16z40"/>
  </w:style>
  <w:style w:type="character" w:customStyle="1" w:styleId="WW8Num16z40">
    <w:name w:val="WW8Num16z4"/>
    <w:link w:val="WW8Num16z4"/>
  </w:style>
  <w:style w:type="paragraph" w:customStyle="1" w:styleId="16">
    <w:name w:val="Заголовок1"/>
    <w:basedOn w:val="a"/>
    <w:next w:val="a6"/>
    <w:link w:val="17"/>
    <w:pPr>
      <w:keepNext/>
      <w:spacing w:before="240" w:after="120"/>
    </w:pPr>
    <w:rPr>
      <w:rFonts w:ascii="PT Astra Serif" w:hAnsi="PT Astra Serif"/>
      <w:sz w:val="28"/>
    </w:rPr>
  </w:style>
  <w:style w:type="character" w:customStyle="1" w:styleId="17">
    <w:name w:val="Заголовок1"/>
    <w:basedOn w:val="10"/>
    <w:link w:val="16"/>
    <w:rPr>
      <w:rFonts w:ascii="PT Astra Serif" w:hAnsi="PT Astra Serif"/>
      <w:sz w:val="28"/>
    </w:rPr>
  </w:style>
  <w:style w:type="paragraph" w:customStyle="1" w:styleId="95pt">
    <w:name w:val="Основной текст + 9;5 pt"/>
    <w:link w:val="95pt0"/>
    <w:rPr>
      <w:sz w:val="19"/>
    </w:rPr>
  </w:style>
  <w:style w:type="character" w:customStyle="1" w:styleId="95pt0">
    <w:name w:val="Основной текст + 9;5 pt"/>
    <w:link w:val="95pt"/>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style>
  <w:style w:type="character" w:customStyle="1" w:styleId="WW8Num14z40">
    <w:name w:val="WW8Num14z4"/>
    <w:link w:val="WW8Num14z4"/>
  </w:style>
  <w:style w:type="paragraph" w:customStyle="1" w:styleId="WW8Num1z4">
    <w:name w:val="WW8Num1z4"/>
    <w:link w:val="WW8Num1z40"/>
  </w:style>
  <w:style w:type="character" w:customStyle="1" w:styleId="WW8Num1z40">
    <w:name w:val="WW8Num1z4"/>
    <w:link w:val="WW8Num1z4"/>
  </w:style>
  <w:style w:type="paragraph" w:styleId="a6">
    <w:name w:val="Body Text"/>
    <w:basedOn w:val="a"/>
    <w:link w:val="a8"/>
    <w:pPr>
      <w:spacing w:after="140" w:line="276" w:lineRule="auto"/>
    </w:pPr>
  </w:style>
  <w:style w:type="character" w:customStyle="1" w:styleId="a8">
    <w:name w:val="Основной текст Знак"/>
    <w:basedOn w:val="10"/>
    <w:link w:val="a6"/>
    <w:rPr>
      <w:rFonts w:ascii="Arial" w:hAnsi="Arial"/>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rFonts w:ascii="Calibri Light" w:hAnsi="Calibri Light"/>
      <w:b/>
      <w:sz w:val="26"/>
    </w:rPr>
  </w:style>
  <w:style w:type="paragraph" w:customStyle="1" w:styleId="WW8Num4z6">
    <w:name w:val="WW8Num4z6"/>
    <w:link w:val="WW8Num4z60"/>
  </w:style>
  <w:style w:type="character" w:customStyle="1" w:styleId="WW8Num4z60">
    <w:name w:val="WW8Num4z6"/>
    <w:link w:val="WW8Num4z6"/>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apple-style-span">
    <w:name w:val="apple-style-span"/>
    <w:basedOn w:val="18"/>
    <w:link w:val="apple-style-span0"/>
  </w:style>
  <w:style w:type="character" w:customStyle="1" w:styleId="apple-style-span0">
    <w:name w:val="apple-style-span"/>
    <w:basedOn w:val="19"/>
    <w:link w:val="apple-style-span"/>
  </w:style>
  <w:style w:type="paragraph" w:customStyle="1" w:styleId="WW8Num18z5">
    <w:name w:val="WW8Num18z5"/>
    <w:link w:val="WW8Num18z50"/>
  </w:style>
  <w:style w:type="character" w:customStyle="1" w:styleId="WW8Num18z50">
    <w:name w:val="WW8Num18z5"/>
    <w:link w:val="WW8Num18z5"/>
  </w:style>
  <w:style w:type="paragraph" w:customStyle="1" w:styleId="WW8Num1z8">
    <w:name w:val="WW8Num1z8"/>
    <w:link w:val="WW8Num1z80"/>
  </w:style>
  <w:style w:type="character" w:customStyle="1" w:styleId="WW8Num1z80">
    <w:name w:val="WW8Num1z8"/>
    <w:link w:val="WW8Num1z8"/>
  </w:style>
  <w:style w:type="paragraph" w:customStyle="1" w:styleId="WW8Num4z0">
    <w:name w:val="WW8Num4z0"/>
    <w:link w:val="WW8Num4z00"/>
    <w:rPr>
      <w:rFonts w:ascii="PT Astra Serif" w:hAnsi="PT Astra Serif"/>
      <w:b/>
      <w:sz w:val="28"/>
    </w:rPr>
  </w:style>
  <w:style w:type="character" w:customStyle="1" w:styleId="WW8Num4z00">
    <w:name w:val="WW8Num4z0"/>
    <w:link w:val="WW8Num4z0"/>
    <w:rPr>
      <w:rFonts w:ascii="PT Astra Serif" w:hAnsi="PT Astra Serif"/>
      <w:b/>
      <w:sz w:val="28"/>
    </w:rPr>
  </w:style>
  <w:style w:type="paragraph" w:styleId="ad">
    <w:name w:val="caption"/>
    <w:basedOn w:val="a"/>
    <w:link w:val="ae"/>
    <w:pPr>
      <w:spacing w:before="120" w:after="120"/>
    </w:pPr>
    <w:rPr>
      <w:rFonts w:ascii="PT Astra Serif" w:hAnsi="PT Astra Serif"/>
      <w:i/>
      <w:sz w:val="24"/>
    </w:rPr>
  </w:style>
  <w:style w:type="character" w:customStyle="1" w:styleId="ae">
    <w:name w:val="Название объекта Знак"/>
    <w:basedOn w:val="10"/>
    <w:link w:val="ad"/>
    <w:rPr>
      <w:rFonts w:ascii="PT Astra Serif" w:hAnsi="PT Astra Serif"/>
      <w:i/>
      <w:sz w:val="24"/>
    </w:rPr>
  </w:style>
  <w:style w:type="paragraph" w:customStyle="1" w:styleId="WW8Num12z7">
    <w:name w:val="WW8Num12z7"/>
    <w:link w:val="WW8Num12z70"/>
  </w:style>
  <w:style w:type="character" w:customStyle="1" w:styleId="WW8Num12z70">
    <w:name w:val="WW8Num12z7"/>
    <w:link w:val="WW8Num12z7"/>
  </w:style>
  <w:style w:type="paragraph" w:customStyle="1" w:styleId="western">
    <w:name w:val="western"/>
    <w:basedOn w:val="a"/>
    <w:link w:val="western0"/>
    <w:pPr>
      <w:widowControl/>
      <w:spacing w:before="280" w:after="280"/>
      <w:ind w:firstLine="0"/>
      <w:jc w:val="left"/>
    </w:pPr>
    <w:rPr>
      <w:rFonts w:ascii="Times New Roman" w:hAnsi="Times New Roman"/>
      <w:sz w:val="24"/>
    </w:rPr>
  </w:style>
  <w:style w:type="character" w:customStyle="1" w:styleId="western0">
    <w:name w:val="western"/>
    <w:basedOn w:val="10"/>
    <w:link w:val="western"/>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15z5">
    <w:name w:val="WW8Num15z5"/>
    <w:link w:val="WW8Num15z50"/>
  </w:style>
  <w:style w:type="character" w:customStyle="1" w:styleId="WW8Num15z50">
    <w:name w:val="WW8Num15z5"/>
    <w:link w:val="WW8Num15z5"/>
  </w:style>
  <w:style w:type="paragraph" w:customStyle="1" w:styleId="1a">
    <w:name w:val="Текст1"/>
    <w:basedOn w:val="a"/>
    <w:link w:val="1b"/>
    <w:pPr>
      <w:widowControl/>
    </w:pPr>
    <w:rPr>
      <w:rFonts w:ascii="Times New Roman" w:hAnsi="Times New Roman"/>
      <w:sz w:val="28"/>
    </w:rPr>
  </w:style>
  <w:style w:type="character" w:customStyle="1" w:styleId="1b">
    <w:name w:val="Текст1"/>
    <w:basedOn w:val="10"/>
    <w:link w:val="1a"/>
    <w:rPr>
      <w:rFonts w:ascii="Times New Roman" w:hAnsi="Times New Roman"/>
      <w:sz w:val="28"/>
    </w:rPr>
  </w:style>
  <w:style w:type="paragraph" w:customStyle="1" w:styleId="WW8Num14z5">
    <w:name w:val="WW8Num14z5"/>
    <w:link w:val="WW8Num14z50"/>
  </w:style>
  <w:style w:type="character" w:customStyle="1" w:styleId="WW8Num14z50">
    <w:name w:val="WW8Num14z5"/>
    <w:link w:val="WW8Num14z5"/>
  </w:style>
  <w:style w:type="paragraph" w:customStyle="1" w:styleId="af">
    <w:name w:val="Основной текст_"/>
    <w:link w:val="af0"/>
    <w:rPr>
      <w:highlight w:val="white"/>
    </w:rPr>
  </w:style>
  <w:style w:type="character" w:customStyle="1" w:styleId="af0">
    <w:name w:val="Основной текст_"/>
    <w:link w:val="af"/>
    <w:rPr>
      <w:rFonts w:ascii="Times New Roman" w:hAnsi="Times New Roman"/>
      <w:sz w:val="20"/>
      <w:highlight w:val="white"/>
    </w:rPr>
  </w:style>
  <w:style w:type="paragraph" w:customStyle="1" w:styleId="WW8Num4z4">
    <w:name w:val="WW8Num4z4"/>
    <w:link w:val="WW8Num4z40"/>
  </w:style>
  <w:style w:type="character" w:customStyle="1" w:styleId="WW8Num4z40">
    <w:name w:val="WW8Num4z4"/>
    <w:link w:val="WW8Num4z4"/>
  </w:style>
  <w:style w:type="paragraph" w:customStyle="1" w:styleId="WW8Num9z6">
    <w:name w:val="WW8Num9z6"/>
    <w:link w:val="WW8Num9z60"/>
  </w:style>
  <w:style w:type="character" w:customStyle="1" w:styleId="WW8Num9z60">
    <w:name w:val="WW8Num9z6"/>
    <w:link w:val="WW8Num9z6"/>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3z4">
    <w:name w:val="WW8Num13z4"/>
    <w:link w:val="WW8Num13z40"/>
  </w:style>
  <w:style w:type="character" w:customStyle="1" w:styleId="WW8Num13z40">
    <w:name w:val="WW8Num13z4"/>
    <w:link w:val="WW8Num13z4"/>
  </w:style>
  <w:style w:type="paragraph" w:customStyle="1" w:styleId="WW8Num4z8">
    <w:name w:val="WW8Num4z8"/>
    <w:link w:val="WW8Num4z80"/>
  </w:style>
  <w:style w:type="character" w:customStyle="1" w:styleId="WW8Num4z80">
    <w:name w:val="WW8Num4z8"/>
    <w:link w:val="WW8Num4z8"/>
  </w:style>
  <w:style w:type="paragraph" w:customStyle="1" w:styleId="WW8Num18z6">
    <w:name w:val="WW8Num18z6"/>
    <w:link w:val="WW8Num18z60"/>
  </w:style>
  <w:style w:type="character" w:customStyle="1" w:styleId="WW8Num18z60">
    <w:name w:val="WW8Num18z6"/>
    <w:link w:val="WW8Num18z6"/>
  </w:style>
  <w:style w:type="paragraph" w:customStyle="1" w:styleId="WW8Num15z7">
    <w:name w:val="WW8Num15z7"/>
    <w:link w:val="WW8Num15z70"/>
  </w:style>
  <w:style w:type="character" w:customStyle="1" w:styleId="WW8Num15z70">
    <w:name w:val="WW8Num15z7"/>
    <w:link w:val="WW8Num15z7"/>
  </w:style>
  <w:style w:type="paragraph" w:customStyle="1" w:styleId="WW8Num16z1">
    <w:name w:val="WW8Num16z1"/>
    <w:link w:val="WW8Num16z10"/>
  </w:style>
  <w:style w:type="character" w:customStyle="1" w:styleId="WW8Num16z10">
    <w:name w:val="WW8Num16z1"/>
    <w:link w:val="WW8Num16z1"/>
  </w:style>
  <w:style w:type="paragraph" w:customStyle="1" w:styleId="WW8Num18z3">
    <w:name w:val="WW8Num18z3"/>
    <w:link w:val="WW8Num18z30"/>
  </w:style>
  <w:style w:type="character" w:customStyle="1" w:styleId="WW8Num18z30">
    <w:name w:val="WW8Num18z3"/>
    <w:link w:val="WW8Num18z3"/>
  </w:style>
  <w:style w:type="paragraph" w:customStyle="1" w:styleId="30">
    <w:name w:val="Заголовок 3 Знак"/>
    <w:link w:val="32"/>
    <w:rPr>
      <w:rFonts w:ascii="Calibri Light" w:hAnsi="Calibri Light"/>
      <w:b/>
      <w:sz w:val="26"/>
    </w:rPr>
  </w:style>
  <w:style w:type="character" w:customStyle="1" w:styleId="32">
    <w:name w:val="Заголовок 3 Знак"/>
    <w:link w:val="30"/>
    <w:rPr>
      <w:rFonts w:ascii="Calibri Light" w:hAnsi="Calibri Light"/>
      <w:b/>
      <w:sz w:val="26"/>
    </w:rPr>
  </w:style>
  <w:style w:type="paragraph" w:styleId="af1">
    <w:name w:val="Balloon Text"/>
    <w:basedOn w:val="a"/>
    <w:link w:val="af2"/>
    <w:rPr>
      <w:rFonts w:ascii="Tahoma" w:hAnsi="Tahoma"/>
      <w:sz w:val="16"/>
    </w:rPr>
  </w:style>
  <w:style w:type="character" w:customStyle="1" w:styleId="af2">
    <w:name w:val="Текст выноски Знак"/>
    <w:basedOn w:val="10"/>
    <w:link w:val="af1"/>
    <w:rPr>
      <w:rFonts w:ascii="Tahoma" w:hAnsi="Tahoma"/>
      <w:sz w:val="16"/>
    </w:rPr>
  </w:style>
  <w:style w:type="paragraph" w:styleId="af3">
    <w:name w:val="List Paragraph"/>
    <w:basedOn w:val="a"/>
    <w:link w:val="af4"/>
    <w:pPr>
      <w:ind w:left="708"/>
    </w:pPr>
  </w:style>
  <w:style w:type="character" w:customStyle="1" w:styleId="af4">
    <w:name w:val="Абзац списка Знак"/>
    <w:basedOn w:val="10"/>
    <w:link w:val="af3"/>
    <w:rPr>
      <w:rFonts w:ascii="Arial" w:hAnsi="Arial"/>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2z0">
    <w:name w:val="WW8Num12z0"/>
    <w:link w:val="WW8Num12z00"/>
    <w:rPr>
      <w:rFonts w:ascii="Symbol" w:hAnsi="Symbol"/>
      <w:spacing w:val="10"/>
      <w:sz w:val="42"/>
    </w:rPr>
  </w:style>
  <w:style w:type="character" w:customStyle="1" w:styleId="WW8Num12z00">
    <w:name w:val="WW8Num12z0"/>
    <w:link w:val="WW8Num12z0"/>
    <w:rPr>
      <w:rFonts w:ascii="Symbol" w:hAnsi="Symbol"/>
      <w:strike w:val="0"/>
      <w:color w:val="000000"/>
      <w:spacing w:val="10"/>
      <w:sz w:val="42"/>
    </w:rPr>
  </w:style>
  <w:style w:type="paragraph" w:customStyle="1" w:styleId="WW8Num9z5">
    <w:name w:val="WW8Num9z5"/>
    <w:link w:val="WW8Num9z50"/>
  </w:style>
  <w:style w:type="character" w:customStyle="1" w:styleId="WW8Num9z50">
    <w:name w:val="WW8Num9z5"/>
    <w:link w:val="WW8Num9z5"/>
  </w:style>
  <w:style w:type="paragraph" w:customStyle="1" w:styleId="WW8Num9z4">
    <w:name w:val="WW8Num9z4"/>
    <w:link w:val="WW8Num9z40"/>
  </w:style>
  <w:style w:type="character" w:customStyle="1" w:styleId="WW8Num9z40">
    <w:name w:val="WW8Num9z4"/>
    <w:link w:val="WW8Num9z4"/>
  </w:style>
  <w:style w:type="paragraph" w:customStyle="1" w:styleId="WW8Num12z4">
    <w:name w:val="WW8Num12z4"/>
    <w:link w:val="WW8Num12z40"/>
  </w:style>
  <w:style w:type="character" w:customStyle="1" w:styleId="WW8Num12z40">
    <w:name w:val="WW8Num12z4"/>
    <w:link w:val="WW8Num12z4"/>
  </w:style>
  <w:style w:type="paragraph" w:customStyle="1" w:styleId="WW8Num1z3">
    <w:name w:val="WW8Num1z3"/>
    <w:link w:val="WW8Num1z30"/>
  </w:style>
  <w:style w:type="character" w:customStyle="1" w:styleId="WW8Num1z30">
    <w:name w:val="WW8Num1z3"/>
    <w:link w:val="WW8Num1z3"/>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style>
  <w:style w:type="paragraph" w:customStyle="1" w:styleId="WW8Num14z2">
    <w:name w:val="WW8Num14z2"/>
    <w:link w:val="WW8Num14z20"/>
  </w:style>
  <w:style w:type="character" w:customStyle="1" w:styleId="WW8Num14z20">
    <w:name w:val="WW8Num14z2"/>
    <w:link w:val="WW8Num14z2"/>
  </w:style>
  <w:style w:type="paragraph" w:customStyle="1" w:styleId="WW8Num13z0">
    <w:name w:val="WW8Num13z0"/>
    <w:link w:val="WW8Num13z00"/>
    <w:rPr>
      <w:rFonts w:ascii="Symbol" w:hAnsi="Symbol"/>
      <w:spacing w:val="50"/>
      <w:sz w:val="35"/>
    </w:rPr>
  </w:style>
  <w:style w:type="character" w:customStyle="1" w:styleId="WW8Num13z00">
    <w:name w:val="WW8Num13z0"/>
    <w:link w:val="WW8Num13z0"/>
    <w:rPr>
      <w:rFonts w:ascii="Symbol" w:hAnsi="Symbol"/>
      <w:strike w:val="0"/>
      <w:color w:val="000000"/>
      <w:spacing w:val="50"/>
      <w:sz w:val="35"/>
    </w:rPr>
  </w:style>
  <w:style w:type="paragraph" w:customStyle="1" w:styleId="WW8Num6z0">
    <w:name w:val="WW8Num6z0"/>
    <w:link w:val="WW8Num6z00"/>
    <w:rPr>
      <w:rFonts w:ascii="PT Astra Serif" w:hAnsi="PT Astra Serif"/>
      <w:sz w:val="28"/>
    </w:rPr>
  </w:style>
  <w:style w:type="character" w:customStyle="1" w:styleId="WW8Num6z00">
    <w:name w:val="WW8Num6z0"/>
    <w:link w:val="WW8Num6z0"/>
    <w:rPr>
      <w:rFonts w:ascii="PT Astra Serif" w:hAnsi="PT Astra Serif"/>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9z3">
    <w:name w:val="WW8Num9z3"/>
    <w:link w:val="WW8Num9z30"/>
  </w:style>
  <w:style w:type="character" w:customStyle="1" w:styleId="WW8Num9z30">
    <w:name w:val="WW8Num9z3"/>
    <w:link w:val="WW8Num9z3"/>
  </w:style>
  <w:style w:type="paragraph" w:customStyle="1" w:styleId="WW8Num7z8">
    <w:name w:val="WW8Num7z8"/>
    <w:link w:val="WW8Num7z80"/>
  </w:style>
  <w:style w:type="character" w:customStyle="1" w:styleId="WW8Num7z80">
    <w:name w:val="WW8Num7z8"/>
    <w:link w:val="WW8Num7z8"/>
  </w:style>
  <w:style w:type="paragraph" w:customStyle="1" w:styleId="af5">
    <w:name w:val="Верхний колонтитул Знак"/>
    <w:link w:val="af6"/>
    <w:rPr>
      <w:rFonts w:ascii="Arial" w:hAnsi="Arial"/>
    </w:rPr>
  </w:style>
  <w:style w:type="character" w:customStyle="1" w:styleId="af6">
    <w:name w:val="Верхний колонтитул Знак"/>
    <w:link w:val="af5"/>
    <w:rPr>
      <w:rFonts w:ascii="Arial" w:hAnsi="Arial"/>
    </w:rPr>
  </w:style>
  <w:style w:type="character" w:customStyle="1" w:styleId="50">
    <w:name w:val="Заголовок 5 Знак"/>
    <w:link w:val="5"/>
    <w:rPr>
      <w:rFonts w:ascii="XO Thames" w:hAnsi="XO Thames"/>
      <w:b/>
      <w:sz w:val="22"/>
    </w:rPr>
  </w:style>
  <w:style w:type="paragraph" w:customStyle="1" w:styleId="WW8Num14z6">
    <w:name w:val="WW8Num14z6"/>
    <w:link w:val="WW8Num14z60"/>
  </w:style>
  <w:style w:type="character" w:customStyle="1" w:styleId="WW8Num14z60">
    <w:name w:val="WW8Num14z6"/>
    <w:link w:val="WW8Num14z6"/>
  </w:style>
  <w:style w:type="paragraph" w:customStyle="1" w:styleId="WW8Num16z2">
    <w:name w:val="WW8Num16z2"/>
    <w:link w:val="WW8Num16z20"/>
  </w:style>
  <w:style w:type="character" w:customStyle="1" w:styleId="WW8Num16z20">
    <w:name w:val="WW8Num16z2"/>
    <w:link w:val="WW8Num16z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WW8Num16z7">
    <w:name w:val="WW8Num16z7"/>
    <w:link w:val="WW8Num16z70"/>
  </w:style>
  <w:style w:type="character" w:customStyle="1" w:styleId="WW8Num16z70">
    <w:name w:val="WW8Num16z7"/>
    <w:link w:val="WW8Num16z7"/>
  </w:style>
  <w:style w:type="paragraph" w:customStyle="1" w:styleId="WW8Num3z0">
    <w:name w:val="WW8Num3z0"/>
    <w:link w:val="WW8Num3z00"/>
    <w:rPr>
      <w:rFonts w:ascii="Symbol" w:hAnsi="Symbol"/>
      <w:sz w:val="28"/>
    </w:rPr>
  </w:style>
  <w:style w:type="character" w:customStyle="1" w:styleId="WW8Num3z00">
    <w:name w:val="WW8Num3z0"/>
    <w:link w:val="WW8Num3z0"/>
    <w:rPr>
      <w:rFonts w:ascii="Symbol" w:hAnsi="Symbol"/>
      <w:sz w:val="28"/>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WW8Num15z4">
    <w:name w:val="WW8Num15z4"/>
    <w:link w:val="WW8Num15z40"/>
  </w:style>
  <w:style w:type="character" w:customStyle="1" w:styleId="WW8Num15z40">
    <w:name w:val="WW8Num15z4"/>
    <w:link w:val="WW8Num15z4"/>
  </w:style>
  <w:style w:type="character" w:customStyle="1" w:styleId="11">
    <w:name w:val="Заголовок 1 Знак1"/>
    <w:basedOn w:val="10"/>
    <w:link w:val="1"/>
    <w:rPr>
      <w:rFonts w:ascii="Cambria" w:hAnsi="Cambria"/>
      <w:b/>
      <w:sz w:val="32"/>
    </w:rPr>
  </w:style>
  <w:style w:type="paragraph" w:customStyle="1" w:styleId="23">
    <w:name w:val="Основной шрифт абзаца2"/>
  </w:style>
  <w:style w:type="paragraph" w:customStyle="1" w:styleId="43">
    <w:name w:val="Основной текст4"/>
    <w:basedOn w:val="a"/>
    <w:link w:val="44"/>
    <w:pPr>
      <w:spacing w:before="480" w:after="720" w:line="0" w:lineRule="atLeast"/>
      <w:ind w:firstLine="0"/>
    </w:pPr>
    <w:rPr>
      <w:rFonts w:ascii="Times New Roman" w:hAnsi="Times New Roman"/>
      <w:sz w:val="26"/>
    </w:rPr>
  </w:style>
  <w:style w:type="character" w:customStyle="1" w:styleId="44">
    <w:name w:val="Основной текст4"/>
    <w:basedOn w:val="10"/>
    <w:link w:val="43"/>
    <w:rPr>
      <w:rFonts w:ascii="Times New Roman" w:hAnsi="Times New Roman"/>
      <w:color w:val="000000"/>
      <w:sz w:val="26"/>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8Num13z8">
    <w:name w:val="WW8Num13z8"/>
    <w:link w:val="WW8Num13z80"/>
  </w:style>
  <w:style w:type="character" w:customStyle="1" w:styleId="WW8Num13z80">
    <w:name w:val="WW8Num13z8"/>
    <w:link w:val="WW8Num13z8"/>
  </w:style>
  <w:style w:type="paragraph" w:customStyle="1" w:styleId="WW8Num1z7">
    <w:name w:val="WW8Num1z7"/>
    <w:link w:val="WW8Num1z70"/>
  </w:style>
  <w:style w:type="character" w:customStyle="1" w:styleId="WW8Num1z70">
    <w:name w:val="WW8Num1z7"/>
    <w:link w:val="WW8Num1z7"/>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WW8Num9z2">
    <w:name w:val="WW8Num9z2"/>
    <w:link w:val="WW8Num9z20"/>
  </w:style>
  <w:style w:type="character" w:customStyle="1" w:styleId="WW8Num9z20">
    <w:name w:val="WW8Num9z2"/>
    <w:link w:val="WW8Num9z2"/>
  </w:style>
  <w:style w:type="paragraph" w:styleId="af7">
    <w:name w:val="annotation text"/>
    <w:basedOn w:val="a"/>
    <w:link w:val="1c"/>
  </w:style>
  <w:style w:type="character" w:customStyle="1" w:styleId="1c">
    <w:name w:val="Текст примечания Знак1"/>
    <w:basedOn w:val="10"/>
    <w:link w:val="af7"/>
    <w:rPr>
      <w:rFonts w:ascii="Arial" w:hAnsi="Arial"/>
    </w:rPr>
  </w:style>
  <w:style w:type="paragraph" w:customStyle="1" w:styleId="WW8Num12z5">
    <w:name w:val="WW8Num12z5"/>
    <w:link w:val="WW8Num12z50"/>
  </w:style>
  <w:style w:type="character" w:customStyle="1" w:styleId="WW8Num12z50">
    <w:name w:val="WW8Num12z5"/>
    <w:link w:val="WW8Num12z5"/>
  </w:style>
  <w:style w:type="paragraph" w:customStyle="1" w:styleId="1d">
    <w:name w:val="Гиперссылка1"/>
    <w:link w:val="af8"/>
    <w:rPr>
      <w:color w:val="0000FF"/>
      <w:u w:val="single"/>
    </w:rPr>
  </w:style>
  <w:style w:type="character" w:styleId="af8">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9">
    <w:name w:val="No Spacing"/>
    <w:link w:val="afa"/>
    <w:rPr>
      <w:rFonts w:ascii="Calibri" w:hAnsi="Calibri"/>
      <w:sz w:val="22"/>
    </w:rPr>
  </w:style>
  <w:style w:type="character" w:customStyle="1" w:styleId="afa">
    <w:name w:val="Без интервала Знак"/>
    <w:link w:val="af9"/>
    <w:rPr>
      <w:rFonts w:ascii="Calibri" w:hAnsi="Calibri"/>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WW8Num9z0">
    <w:name w:val="WW8Num9z0"/>
    <w:link w:val="WW8Num9z00"/>
    <w:rPr>
      <w:rFonts w:ascii="PT Astra Serif" w:hAnsi="PT Astra Serif"/>
      <w:sz w:val="28"/>
    </w:rPr>
  </w:style>
  <w:style w:type="character" w:customStyle="1" w:styleId="WW8Num9z00">
    <w:name w:val="WW8Num9z0"/>
    <w:link w:val="WW8Num9z0"/>
    <w:rPr>
      <w:rFonts w:ascii="PT Astra Serif" w:hAnsi="PT Astra Serif"/>
      <w:sz w:val="28"/>
    </w:rPr>
  </w:style>
  <w:style w:type="paragraph" w:customStyle="1" w:styleId="WW8Num7z5">
    <w:name w:val="WW8Num7z5"/>
    <w:link w:val="WW8Num7z50"/>
  </w:style>
  <w:style w:type="character" w:customStyle="1" w:styleId="WW8Num7z50">
    <w:name w:val="WW8Num7z5"/>
    <w:link w:val="WW8Num7z5"/>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1z6">
    <w:name w:val="WW8Num1z6"/>
    <w:link w:val="WW8Num1z60"/>
  </w:style>
  <w:style w:type="character" w:customStyle="1" w:styleId="WW8Num1z60">
    <w:name w:val="WW8Num1z6"/>
    <w:link w:val="WW8Num1z6"/>
  </w:style>
  <w:style w:type="paragraph" w:customStyle="1" w:styleId="WW8Num14z3">
    <w:name w:val="WW8Num14z3"/>
    <w:link w:val="WW8Num14z30"/>
  </w:style>
  <w:style w:type="character" w:customStyle="1" w:styleId="WW8Num14z30">
    <w:name w:val="WW8Num14z3"/>
    <w:link w:val="WW8Num14z3"/>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7z1">
    <w:name w:val="WW8Num7z1"/>
    <w:link w:val="WW8Num7z10"/>
    <w:rPr>
      <w:rFonts w:ascii="PT Astra Serif" w:hAnsi="PT Astra Serif"/>
      <w:sz w:val="28"/>
    </w:rPr>
  </w:style>
  <w:style w:type="character" w:customStyle="1" w:styleId="WW8Num7z10">
    <w:name w:val="WW8Num7z1"/>
    <w:link w:val="WW8Num7z1"/>
    <w:rPr>
      <w:rFonts w:ascii="PT Astra Serif" w:hAnsi="PT Astra Serif"/>
      <w:sz w:val="28"/>
    </w:rPr>
  </w:style>
  <w:style w:type="paragraph" w:customStyle="1" w:styleId="WW8Num8z0">
    <w:name w:val="WW8Num8z0"/>
    <w:link w:val="WW8Num8z00"/>
    <w:rPr>
      <w:rFonts w:ascii="PT Astra Serif" w:hAnsi="PT Astra Serif"/>
      <w:b/>
      <w:sz w:val="28"/>
    </w:rPr>
  </w:style>
  <w:style w:type="character" w:customStyle="1" w:styleId="WW8Num8z00">
    <w:name w:val="WW8Num8z0"/>
    <w:link w:val="WW8Num8z0"/>
    <w:rPr>
      <w:rFonts w:ascii="PT Astra Serif" w:hAnsi="PT Astra Serif"/>
      <w:b/>
      <w:sz w:val="28"/>
    </w:rPr>
  </w:style>
  <w:style w:type="paragraph" w:customStyle="1" w:styleId="afb">
    <w:name w:val="Содержимое таблицы"/>
    <w:basedOn w:val="a"/>
    <w:link w:val="afc"/>
  </w:style>
  <w:style w:type="character" w:customStyle="1" w:styleId="afc">
    <w:name w:val="Содержимое таблицы"/>
    <w:basedOn w:val="10"/>
    <w:link w:val="afb"/>
    <w:rPr>
      <w:rFonts w:ascii="Arial" w:hAnsi="Arial"/>
    </w:rPr>
  </w:style>
  <w:style w:type="paragraph" w:customStyle="1" w:styleId="WW8Num18z4">
    <w:name w:val="WW8Num18z4"/>
    <w:link w:val="WW8Num18z40"/>
  </w:style>
  <w:style w:type="character" w:customStyle="1" w:styleId="WW8Num18z40">
    <w:name w:val="WW8Num18z4"/>
    <w:link w:val="WW8Num18z4"/>
  </w:style>
  <w:style w:type="paragraph" w:customStyle="1" w:styleId="1f0">
    <w:name w:val="Текст Знак1"/>
    <w:link w:val="1f1"/>
    <w:rPr>
      <w:rFonts w:ascii="Courier New" w:hAnsi="Courier New"/>
    </w:rPr>
  </w:style>
  <w:style w:type="character" w:customStyle="1" w:styleId="1f1">
    <w:name w:val="Текст Знак1"/>
    <w:link w:val="1f0"/>
    <w:rPr>
      <w:rFonts w:ascii="Courier New" w:hAnsi="Courier New"/>
    </w:rPr>
  </w:style>
  <w:style w:type="paragraph" w:customStyle="1" w:styleId="formattext">
    <w:name w:val="formattext"/>
    <w:basedOn w:val="a"/>
    <w:link w:val="formattext0"/>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5z0">
    <w:name w:val="WW8Num15z0"/>
    <w:link w:val="WW8Num15z00"/>
  </w:style>
  <w:style w:type="character" w:customStyle="1" w:styleId="WW8Num15z00">
    <w:name w:val="WW8Num15z0"/>
    <w:link w:val="WW8Num15z0"/>
  </w:style>
  <w:style w:type="paragraph" w:customStyle="1" w:styleId="WW8Num2z0">
    <w:name w:val="WW8Num2z0"/>
    <w:link w:val="WW8Num2z00"/>
    <w:rPr>
      <w:rFonts w:ascii="Symbol" w:hAnsi="Symbol"/>
      <w:sz w:val="28"/>
    </w:rPr>
  </w:style>
  <w:style w:type="character" w:customStyle="1" w:styleId="WW8Num2z00">
    <w:name w:val="WW8Num2z0"/>
    <w:link w:val="WW8Num2z0"/>
    <w:rPr>
      <w:rFonts w:ascii="Symbol" w:hAnsi="Symbol"/>
      <w:sz w:val="28"/>
    </w:rPr>
  </w:style>
  <w:style w:type="paragraph" w:customStyle="1" w:styleId="WW8Num4z2">
    <w:name w:val="WW8Num4z2"/>
    <w:link w:val="WW8Num4z20"/>
  </w:style>
  <w:style w:type="character" w:customStyle="1" w:styleId="WW8Num4z20">
    <w:name w:val="WW8Num4z2"/>
    <w:link w:val="WW8Num4z2"/>
  </w:style>
  <w:style w:type="paragraph" w:customStyle="1" w:styleId="WW8Num15z8">
    <w:name w:val="WW8Num15z8"/>
    <w:link w:val="WW8Num15z80"/>
  </w:style>
  <w:style w:type="character" w:customStyle="1" w:styleId="WW8Num15z80">
    <w:name w:val="WW8Num15z8"/>
    <w:link w:val="WW8Num15z8"/>
  </w:style>
  <w:style w:type="paragraph" w:customStyle="1" w:styleId="WW8Num12z3">
    <w:name w:val="WW8Num12z3"/>
    <w:link w:val="WW8Num12z30"/>
  </w:style>
  <w:style w:type="character" w:customStyle="1" w:styleId="WW8Num12z30">
    <w:name w:val="WW8Num12z3"/>
    <w:link w:val="WW8Num12z3"/>
  </w:style>
  <w:style w:type="paragraph" w:customStyle="1" w:styleId="WW8Num15z2">
    <w:name w:val="WW8Num15z2"/>
    <w:link w:val="WW8Num15z20"/>
  </w:style>
  <w:style w:type="character" w:customStyle="1" w:styleId="WW8Num15z20">
    <w:name w:val="WW8Num15z2"/>
    <w:link w:val="WW8Num15z2"/>
  </w:style>
  <w:style w:type="paragraph" w:styleId="afd">
    <w:name w:val="header"/>
    <w:basedOn w:val="a"/>
    <w:link w:val="1f2"/>
    <w:pPr>
      <w:tabs>
        <w:tab w:val="center" w:pos="4677"/>
        <w:tab w:val="right" w:pos="9355"/>
      </w:tabs>
    </w:pPr>
  </w:style>
  <w:style w:type="character" w:customStyle="1" w:styleId="1f2">
    <w:name w:val="Верхний колонтитул Знак1"/>
    <w:basedOn w:val="10"/>
    <w:link w:val="afd"/>
    <w:rPr>
      <w:rFonts w:ascii="Arial" w:hAnsi="Arial"/>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f3">
    <w:name w:val="Основной текст1"/>
    <w:link w:val="1f4"/>
    <w:rPr>
      <w:sz w:val="26"/>
      <w:highlight w:val="white"/>
    </w:rPr>
  </w:style>
  <w:style w:type="character" w:customStyle="1" w:styleId="1f4">
    <w:name w:val="Основной текст1"/>
    <w:link w:val="1f3"/>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Pr>
      <w:rFonts w:ascii="Times New Roman" w:hAnsi="Times New Roman"/>
      <w:sz w:val="24"/>
    </w:rPr>
  </w:style>
  <w:style w:type="paragraph" w:customStyle="1" w:styleId="WW8Num4z5">
    <w:name w:val="WW8Num4z5"/>
    <w:link w:val="WW8Num4z50"/>
  </w:style>
  <w:style w:type="character" w:customStyle="1" w:styleId="WW8Num4z50">
    <w:name w:val="WW8Num4z5"/>
    <w:link w:val="WW8Num4z5"/>
  </w:style>
  <w:style w:type="paragraph" w:customStyle="1" w:styleId="WW8Num13z5">
    <w:name w:val="WW8Num13z5"/>
    <w:link w:val="WW8Num13z50"/>
  </w:style>
  <w:style w:type="character" w:customStyle="1" w:styleId="WW8Num13z50">
    <w:name w:val="WW8Num13z5"/>
    <w:link w:val="WW8Num13z5"/>
  </w:style>
  <w:style w:type="paragraph" w:customStyle="1" w:styleId="WW8Num16z8">
    <w:name w:val="WW8Num16z8"/>
    <w:link w:val="WW8Num16z80"/>
  </w:style>
  <w:style w:type="character" w:customStyle="1" w:styleId="WW8Num16z80">
    <w:name w:val="WW8Num16z8"/>
    <w:link w:val="WW8Num16z8"/>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6z5">
    <w:name w:val="WW8Num16z5"/>
    <w:link w:val="WW8Num16z50"/>
  </w:style>
  <w:style w:type="character" w:customStyle="1" w:styleId="WW8Num16z50">
    <w:name w:val="WW8Num16z5"/>
    <w:link w:val="WW8Num16z5"/>
  </w:style>
  <w:style w:type="paragraph" w:customStyle="1" w:styleId="aff0">
    <w:name w:val="Тема примечания Знак"/>
    <w:link w:val="aff1"/>
    <w:rPr>
      <w:rFonts w:ascii="Arial" w:hAnsi="Arial"/>
      <w:b/>
    </w:rPr>
  </w:style>
  <w:style w:type="character" w:customStyle="1" w:styleId="aff1">
    <w:name w:val="Тема примечания Знак"/>
    <w:link w:val="aff0"/>
    <w:rPr>
      <w:rFonts w:ascii="Arial" w:hAnsi="Arial"/>
      <w:b/>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35">
    <w:name w:val="Основной текст3"/>
    <w:basedOn w:val="a"/>
    <w:link w:val="36"/>
    <w:pPr>
      <w:spacing w:after="1140" w:line="0" w:lineRule="atLeast"/>
      <w:ind w:firstLine="0"/>
    </w:pPr>
    <w:rPr>
      <w:rFonts w:ascii="Times New Roman" w:hAnsi="Times New Roman"/>
      <w:sz w:val="28"/>
    </w:rPr>
  </w:style>
  <w:style w:type="character" w:customStyle="1" w:styleId="36">
    <w:name w:val="Основной текст3"/>
    <w:basedOn w:val="10"/>
    <w:link w:val="35"/>
    <w:rPr>
      <w:rFonts w:ascii="Times New Roman" w:hAnsi="Times New Roman"/>
      <w:sz w:val="28"/>
    </w:rPr>
  </w:style>
  <w:style w:type="paragraph" w:customStyle="1" w:styleId="WW8Num16z3">
    <w:name w:val="WW8Num16z3"/>
    <w:link w:val="WW8Num16z30"/>
  </w:style>
  <w:style w:type="character" w:customStyle="1" w:styleId="WW8Num16z30">
    <w:name w:val="WW8Num16z3"/>
    <w:link w:val="WW8Num16z3"/>
  </w:style>
  <w:style w:type="paragraph" w:customStyle="1" w:styleId="WW8Num7z0">
    <w:name w:val="WW8Num7z0"/>
    <w:link w:val="WW8Num7z00"/>
    <w:rPr>
      <w:b/>
    </w:rPr>
  </w:style>
  <w:style w:type="character" w:customStyle="1" w:styleId="WW8Num7z00">
    <w:name w:val="WW8Num7z0"/>
    <w:link w:val="WW8Num7z0"/>
    <w:rPr>
      <w:rFonts w:ascii="Times New Roman" w:hAnsi="Times New Roman"/>
      <w:b/>
      <w:i w:val="0"/>
    </w:rPr>
  </w:style>
  <w:style w:type="paragraph" w:customStyle="1" w:styleId="WW8Num14z1">
    <w:name w:val="WW8Num14z1"/>
    <w:link w:val="WW8Num14z10"/>
  </w:style>
  <w:style w:type="character" w:customStyle="1" w:styleId="WW8Num14z10">
    <w:name w:val="WW8Num14z1"/>
    <w:link w:val="WW8Num14z1"/>
  </w:style>
  <w:style w:type="paragraph" w:customStyle="1" w:styleId="1f5">
    <w:name w:val="Указатель1"/>
    <w:basedOn w:val="a"/>
    <w:link w:val="1f6"/>
    <w:rPr>
      <w:rFonts w:ascii="PT Astra Serif" w:hAnsi="PT Astra Serif"/>
    </w:rPr>
  </w:style>
  <w:style w:type="character" w:customStyle="1" w:styleId="1f6">
    <w:name w:val="Указатель1"/>
    <w:basedOn w:val="10"/>
    <w:link w:val="1f5"/>
    <w:rPr>
      <w:rFonts w:ascii="PT Astra Serif" w:hAnsi="PT Astra Serif"/>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f2">
    <w:name w:val="footer"/>
    <w:basedOn w:val="a"/>
    <w:link w:val="1f7"/>
    <w:pPr>
      <w:tabs>
        <w:tab w:val="center" w:pos="4677"/>
        <w:tab w:val="right" w:pos="9355"/>
      </w:tabs>
    </w:pPr>
  </w:style>
  <w:style w:type="character" w:customStyle="1" w:styleId="1f7">
    <w:name w:val="Нижний колонтитул Знак1"/>
    <w:basedOn w:val="10"/>
    <w:link w:val="aff2"/>
    <w:rPr>
      <w:rFonts w:ascii="Arial" w:hAnsi="Arial"/>
    </w:rPr>
  </w:style>
  <w:style w:type="paragraph" w:customStyle="1" w:styleId="WW8Num4z1">
    <w:name w:val="WW8Num4z1"/>
    <w:link w:val="WW8Num4z10"/>
  </w:style>
  <w:style w:type="character" w:customStyle="1" w:styleId="WW8Num4z10">
    <w:name w:val="WW8Num4z1"/>
    <w:link w:val="WW8Num4z1"/>
  </w:style>
  <w:style w:type="paragraph" w:customStyle="1" w:styleId="WW8Num13z7">
    <w:name w:val="WW8Num13z7"/>
    <w:link w:val="WW8Num13z70"/>
  </w:style>
  <w:style w:type="character" w:customStyle="1" w:styleId="WW8Num13z70">
    <w:name w:val="WW8Num13z7"/>
    <w:link w:val="WW8Num13z7"/>
  </w:style>
  <w:style w:type="paragraph" w:customStyle="1" w:styleId="1f8">
    <w:name w:val="Знак примечания1"/>
    <w:link w:val="aff3"/>
    <w:rPr>
      <w:sz w:val="16"/>
    </w:rPr>
  </w:style>
  <w:style w:type="character" w:styleId="aff3">
    <w:name w:val="annotation reference"/>
    <w:link w:val="1f8"/>
    <w:rPr>
      <w:sz w:val="16"/>
    </w:rPr>
  </w:style>
  <w:style w:type="paragraph" w:customStyle="1" w:styleId="WW8Num13z2">
    <w:name w:val="WW8Num13z2"/>
    <w:link w:val="WW8Num13z20"/>
  </w:style>
  <w:style w:type="character" w:customStyle="1" w:styleId="WW8Num13z20">
    <w:name w:val="WW8Num13z2"/>
    <w:link w:val="WW8Num13z2"/>
  </w:style>
  <w:style w:type="paragraph" w:customStyle="1" w:styleId="WW8Num7z7">
    <w:name w:val="WW8Num7z7"/>
    <w:link w:val="WW8Num7z70"/>
  </w:style>
  <w:style w:type="character" w:customStyle="1" w:styleId="WW8Num7z70">
    <w:name w:val="WW8Num7z7"/>
    <w:link w:val="WW8Num7z7"/>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fontstyle01">
    <w:name w:val="fontstyle01"/>
    <w:link w:val="fontstyle010"/>
    <w:rPr>
      <w:sz w:val="22"/>
    </w:rPr>
  </w:style>
  <w:style w:type="character" w:customStyle="1" w:styleId="fontstyle010">
    <w:name w:val="fontstyle01"/>
    <w:link w:val="fontstyle01"/>
    <w:rPr>
      <w:rFonts w:ascii="Times New Roman" w:hAnsi="Times New Roman"/>
      <w:b w:val="0"/>
      <w:i w:val="0"/>
      <w:color w:val="000000"/>
      <w:sz w:val="22"/>
    </w:rPr>
  </w:style>
  <w:style w:type="paragraph" w:customStyle="1" w:styleId="WW8Num18z1">
    <w:name w:val="WW8Num18z1"/>
    <w:link w:val="WW8Num18z10"/>
  </w:style>
  <w:style w:type="character" w:customStyle="1" w:styleId="WW8Num18z10">
    <w:name w:val="WW8Num18z1"/>
    <w:link w:val="WW8Num18z1"/>
  </w:style>
  <w:style w:type="paragraph" w:customStyle="1" w:styleId="1f9">
    <w:name w:val="Знак примечания1"/>
    <w:link w:val="1fa"/>
    <w:rPr>
      <w:sz w:val="16"/>
    </w:rPr>
  </w:style>
  <w:style w:type="character" w:customStyle="1" w:styleId="1fa">
    <w:name w:val="Знак примечания1"/>
    <w:link w:val="1f9"/>
    <w:rPr>
      <w:sz w:val="16"/>
    </w:rPr>
  </w:style>
  <w:style w:type="paragraph" w:customStyle="1" w:styleId="WW8Num14z7">
    <w:name w:val="WW8Num14z7"/>
    <w:link w:val="WW8Num14z70"/>
  </w:style>
  <w:style w:type="character" w:customStyle="1" w:styleId="WW8Num14z70">
    <w:name w:val="WW8Num14z7"/>
    <w:link w:val="WW8Num14z7"/>
  </w:style>
  <w:style w:type="paragraph" w:customStyle="1" w:styleId="WW8Num1z2">
    <w:name w:val="WW8Num1z2"/>
    <w:link w:val="WW8Num1z20"/>
  </w:style>
  <w:style w:type="character" w:customStyle="1" w:styleId="WW8Num1z20">
    <w:name w:val="WW8Num1z2"/>
    <w:link w:val="WW8Num1z2"/>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Pr>
      <w:rFonts w:ascii="Courier New" w:hAnsi="Courier New"/>
    </w:rPr>
  </w:style>
  <w:style w:type="paragraph" w:customStyle="1" w:styleId="WW8Num4z7">
    <w:name w:val="WW8Num4z7"/>
    <w:link w:val="WW8Num4z70"/>
  </w:style>
  <w:style w:type="character" w:customStyle="1" w:styleId="WW8Num4z70">
    <w:name w:val="WW8Num4z7"/>
    <w:link w:val="WW8Num4z7"/>
  </w:style>
  <w:style w:type="paragraph" w:customStyle="1" w:styleId="WW8Num5z0">
    <w:name w:val="WW8Num5z0"/>
    <w:link w:val="WW8Num5z00"/>
    <w:rPr>
      <w:rFonts w:ascii="PT Astra Serif" w:hAnsi="PT Astra Serif"/>
      <w:sz w:val="28"/>
    </w:rPr>
  </w:style>
  <w:style w:type="character" w:customStyle="1" w:styleId="WW8Num5z00">
    <w:name w:val="WW8Num5z0"/>
    <w:link w:val="WW8Num5z0"/>
    <w:rPr>
      <w:rFonts w:ascii="PT Astra Serif" w:hAnsi="PT Astra Serif"/>
      <w:sz w:val="28"/>
    </w:rPr>
  </w:style>
  <w:style w:type="paragraph" w:customStyle="1" w:styleId="WW8Num13z6">
    <w:name w:val="WW8Num13z6"/>
    <w:link w:val="WW8Num13z60"/>
  </w:style>
  <w:style w:type="character" w:customStyle="1" w:styleId="WW8Num13z60">
    <w:name w:val="WW8Num13z6"/>
    <w:link w:val="WW8Num13z6"/>
  </w:style>
  <w:style w:type="paragraph" w:customStyle="1" w:styleId="210">
    <w:name w:val="Основной текст 21"/>
    <w:basedOn w:val="a"/>
    <w:link w:val="211"/>
    <w:pPr>
      <w:widowControl/>
      <w:ind w:firstLine="0"/>
      <w:jc w:val="center"/>
    </w:pPr>
    <w:rPr>
      <w:rFonts w:ascii="Times New Roman" w:hAnsi="Times New Roman"/>
      <w:b/>
      <w:sz w:val="26"/>
    </w:rPr>
  </w:style>
  <w:style w:type="character" w:customStyle="1" w:styleId="211">
    <w:name w:val="Основной текст 21"/>
    <w:basedOn w:val="10"/>
    <w:link w:val="210"/>
    <w:rPr>
      <w:rFonts w:ascii="Times New Roman" w:hAnsi="Times New Roman"/>
      <w:b/>
      <w:sz w:val="26"/>
    </w:rPr>
  </w:style>
  <w:style w:type="paragraph" w:customStyle="1" w:styleId="WW8Num17z0">
    <w:name w:val="WW8Num17z0"/>
    <w:link w:val="WW8Num17z00"/>
    <w:rPr>
      <w:b/>
    </w:rPr>
  </w:style>
  <w:style w:type="character" w:customStyle="1" w:styleId="WW8Num17z00">
    <w:name w:val="WW8Num17z0"/>
    <w:link w:val="WW8Num17z0"/>
    <w:rPr>
      <w:rFonts w:ascii="Times New Roman" w:hAnsi="Times New Roman"/>
      <w:b/>
      <w:i w:val="0"/>
    </w:rPr>
  </w:style>
  <w:style w:type="paragraph" w:customStyle="1" w:styleId="WW8Num7z3">
    <w:name w:val="WW8Num7z3"/>
    <w:link w:val="WW8Num7z30"/>
  </w:style>
  <w:style w:type="character" w:customStyle="1" w:styleId="WW8Num7z30">
    <w:name w:val="WW8Num7z3"/>
    <w:link w:val="WW8Num7z3"/>
  </w:style>
  <w:style w:type="paragraph" w:styleId="aff4">
    <w:name w:val="annotation subject"/>
    <w:basedOn w:val="14"/>
    <w:next w:val="14"/>
    <w:link w:val="1fb"/>
    <w:rPr>
      <w:b/>
    </w:rPr>
  </w:style>
  <w:style w:type="character" w:customStyle="1" w:styleId="1fb">
    <w:name w:val="Тема примечания Знак1"/>
    <w:basedOn w:val="15"/>
    <w:link w:val="aff4"/>
    <w:rPr>
      <w:rFonts w:ascii="Arial" w:hAnsi="Arial"/>
      <w:b/>
    </w:rPr>
  </w:style>
  <w:style w:type="paragraph" w:styleId="aff5">
    <w:name w:val="Subtitle"/>
    <w:next w:val="a"/>
    <w:link w:val="aff6"/>
    <w:uiPriority w:val="11"/>
    <w:qFormat/>
    <w:pPr>
      <w:jc w:val="both"/>
    </w:pPr>
    <w:rPr>
      <w:rFonts w:ascii="XO Thames" w:hAnsi="XO Thames"/>
      <w:i/>
      <w:sz w:val="24"/>
    </w:rPr>
  </w:style>
  <w:style w:type="character" w:customStyle="1" w:styleId="aff6">
    <w:name w:val="Подзаголовок Знак"/>
    <w:link w:val="aff5"/>
    <w:rPr>
      <w:rFonts w:ascii="XO Thames" w:hAnsi="XO Thames"/>
      <w:i/>
      <w:sz w:val="24"/>
    </w:rPr>
  </w:style>
  <w:style w:type="paragraph" w:customStyle="1" w:styleId="WW8Num12z8">
    <w:name w:val="WW8Num12z8"/>
    <w:link w:val="WW8Num12z80"/>
  </w:style>
  <w:style w:type="character" w:customStyle="1" w:styleId="WW8Num12z80">
    <w:name w:val="WW8Num12z8"/>
    <w:link w:val="WW8Num12z8"/>
  </w:style>
  <w:style w:type="paragraph" w:customStyle="1" w:styleId="aff7">
    <w:name w:val="Текст примечания Знак"/>
    <w:link w:val="aff8"/>
    <w:rPr>
      <w:rFonts w:ascii="Arial" w:hAnsi="Arial"/>
    </w:rPr>
  </w:style>
  <w:style w:type="character" w:customStyle="1" w:styleId="aff8">
    <w:name w:val="Текст примечания Знак"/>
    <w:link w:val="aff7"/>
    <w:rPr>
      <w:rFonts w:ascii="Arial" w:hAnsi="Arial"/>
    </w:rPr>
  </w:style>
  <w:style w:type="paragraph" w:customStyle="1" w:styleId="WW8Num16z6">
    <w:name w:val="WW8Num16z6"/>
    <w:link w:val="WW8Num16z60"/>
  </w:style>
  <w:style w:type="character" w:customStyle="1" w:styleId="WW8Num16z60">
    <w:name w:val="WW8Num16z6"/>
    <w:link w:val="WW8Num16z6"/>
  </w:style>
  <w:style w:type="paragraph" w:customStyle="1" w:styleId="WW8Num18z2">
    <w:name w:val="WW8Num18z2"/>
    <w:link w:val="WW8Num18z20"/>
  </w:style>
  <w:style w:type="character" w:customStyle="1" w:styleId="WW8Num18z20">
    <w:name w:val="WW8Num18z2"/>
    <w:link w:val="WW8Num18z2"/>
  </w:style>
  <w:style w:type="paragraph" w:customStyle="1" w:styleId="WW8Num16z0">
    <w:name w:val="WW8Num16z0"/>
    <w:link w:val="WW8Num16z00"/>
    <w:rPr>
      <w:rFonts w:ascii="Symbol" w:hAnsi="Symbol"/>
      <w:spacing w:val="22"/>
      <w:sz w:val="41"/>
    </w:rPr>
  </w:style>
  <w:style w:type="character" w:customStyle="1" w:styleId="WW8Num16z00">
    <w:name w:val="WW8Num16z0"/>
    <w:link w:val="WW8Num16z0"/>
    <w:rPr>
      <w:rFonts w:ascii="Symbol" w:hAnsi="Symbol"/>
      <w:strike w:val="0"/>
      <w:color w:val="000000"/>
      <w:spacing w:val="22"/>
      <w:sz w:val="41"/>
    </w:rPr>
  </w:style>
  <w:style w:type="paragraph" w:customStyle="1" w:styleId="WW8Num1z5">
    <w:name w:val="WW8Num1z5"/>
    <w:link w:val="WW8Num1z50"/>
  </w:style>
  <w:style w:type="character" w:customStyle="1" w:styleId="WW8Num1z50">
    <w:name w:val="WW8Num1z5"/>
    <w:link w:val="WW8Num1z5"/>
  </w:style>
  <w:style w:type="paragraph" w:styleId="aff9">
    <w:name w:val="Title"/>
    <w:next w:val="a"/>
    <w:link w:val="affa"/>
    <w:uiPriority w:val="10"/>
    <w:qFormat/>
    <w:pPr>
      <w:spacing w:before="567" w:after="567"/>
      <w:jc w:val="center"/>
    </w:pPr>
    <w:rPr>
      <w:rFonts w:ascii="XO Thames" w:hAnsi="XO Thames"/>
      <w:b/>
      <w:caps/>
      <w:sz w:val="40"/>
    </w:rPr>
  </w:style>
  <w:style w:type="character" w:customStyle="1" w:styleId="affa">
    <w:name w:val="Заголовок Знак"/>
    <w:link w:val="af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7z2">
    <w:name w:val="WW8Num7z2"/>
    <w:link w:val="WW8Num7z20"/>
  </w:style>
  <w:style w:type="character" w:customStyle="1" w:styleId="WW8Num7z20">
    <w:name w:val="WW8Num7z2"/>
    <w:link w:val="WW8Num7z2"/>
  </w:style>
  <w:style w:type="paragraph" w:customStyle="1" w:styleId="WW8Num18z0">
    <w:name w:val="WW8Num18z0"/>
    <w:link w:val="WW8Num18z00"/>
  </w:style>
  <w:style w:type="character" w:customStyle="1" w:styleId="WW8Num18z00">
    <w:name w:val="WW8Num18z0"/>
    <w:link w:val="WW8Num18z0"/>
  </w:style>
  <w:style w:type="paragraph" w:customStyle="1" w:styleId="affb">
    <w:name w:val="Заголовок таблицы"/>
    <w:basedOn w:val="afb"/>
    <w:link w:val="affc"/>
    <w:pPr>
      <w:jc w:val="center"/>
    </w:pPr>
    <w:rPr>
      <w:b/>
    </w:rPr>
  </w:style>
  <w:style w:type="character" w:customStyle="1" w:styleId="affc">
    <w:name w:val="Заголовок таблицы"/>
    <w:basedOn w:val="afc"/>
    <w:link w:val="affb"/>
    <w:rPr>
      <w:rFonts w:ascii="Arial" w:hAnsi="Arial"/>
      <w:b/>
    </w:rPr>
  </w:style>
  <w:style w:type="character" w:customStyle="1" w:styleId="20">
    <w:name w:val="Заголовок 2 Знак"/>
    <w:link w:val="2"/>
    <w:rPr>
      <w:rFonts w:ascii="XO Thames" w:hAnsi="XO Thames"/>
      <w:b/>
      <w:sz w:val="28"/>
    </w:rPr>
  </w:style>
  <w:style w:type="paragraph" w:customStyle="1" w:styleId="WW8Num9z1">
    <w:name w:val="WW8Num9z1"/>
    <w:link w:val="WW8Num9z10"/>
  </w:style>
  <w:style w:type="character" w:customStyle="1" w:styleId="WW8Num9z10">
    <w:name w:val="WW8Num9z1"/>
    <w:link w:val="WW8Num9z1"/>
  </w:style>
  <w:style w:type="paragraph" w:customStyle="1" w:styleId="WW8Num7z6">
    <w:name w:val="WW8Num7z6"/>
    <w:link w:val="WW8Num7z60"/>
  </w:style>
  <w:style w:type="character" w:customStyle="1" w:styleId="WW8Num7z60">
    <w:name w:val="WW8Num7z6"/>
    <w:link w:val="WW8Num7z6"/>
  </w:style>
  <w:style w:type="paragraph" w:customStyle="1" w:styleId="WW8Num14z8">
    <w:name w:val="WW8Num14z8"/>
    <w:link w:val="WW8Num14z80"/>
  </w:style>
  <w:style w:type="character" w:customStyle="1" w:styleId="WW8Num14z80">
    <w:name w:val="WW8Num14z8"/>
    <w:link w:val="WW8Num14z8"/>
  </w:style>
  <w:style w:type="paragraph" w:customStyle="1" w:styleId="WW8Num4z3">
    <w:name w:val="WW8Num4z3"/>
    <w:link w:val="WW8Num4z30"/>
  </w:style>
  <w:style w:type="character" w:customStyle="1" w:styleId="WW8Num4z30">
    <w:name w:val="WW8Num4z3"/>
    <w:link w:val="WW8Num4z3"/>
  </w:style>
  <w:style w:type="paragraph" w:customStyle="1" w:styleId="WW8Num9z7">
    <w:name w:val="WW8Num9z7"/>
    <w:link w:val="WW8Num9z70"/>
  </w:style>
  <w:style w:type="character" w:customStyle="1" w:styleId="WW8Num9z70">
    <w:name w:val="WW8Num9z7"/>
    <w:link w:val="WW8Num9z7"/>
  </w:style>
  <w:style w:type="paragraph" w:customStyle="1" w:styleId="WW8Num1z1">
    <w:name w:val="WW8Num1z1"/>
    <w:link w:val="WW8Num1z10"/>
  </w:style>
  <w:style w:type="character" w:customStyle="1" w:styleId="WW8Num1z10">
    <w:name w:val="WW8Num1z1"/>
    <w:link w:val="WW8Num1z1"/>
  </w:style>
  <w:style w:type="paragraph" w:customStyle="1" w:styleId="WW8Num1z0">
    <w:name w:val="WW8Num1z0"/>
    <w:link w:val="WW8Num1z00"/>
  </w:style>
  <w:style w:type="character" w:customStyle="1" w:styleId="WW8Num1z00">
    <w:name w:val="WW8Num1z0"/>
    <w:link w:val="WW8Num1z0"/>
  </w:style>
  <w:style w:type="character" w:customStyle="1" w:styleId="60">
    <w:name w:val="Заголовок 6 Знак"/>
    <w:basedOn w:val="10"/>
    <w:link w:val="6"/>
    <w:rPr>
      <w:rFonts w:ascii="Times New Roman" w:hAnsi="Times New Roman"/>
      <w:b/>
      <w:sz w:val="22"/>
    </w:rPr>
  </w:style>
  <w:style w:type="paragraph" w:customStyle="1" w:styleId="1fc">
    <w:name w:val="Номер страницы1"/>
    <w:basedOn w:val="18"/>
    <w:link w:val="affd"/>
  </w:style>
  <w:style w:type="character" w:styleId="affd">
    <w:name w:val="page number"/>
    <w:basedOn w:val="19"/>
    <w:link w:val="1fc"/>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cxspmiddle">
    <w:name w:val="msonormalcxspmiddle"/>
    <w:basedOn w:val="a"/>
    <w:rsid w:val="00004605"/>
    <w:pPr>
      <w:widowControl/>
      <w:spacing w:before="100" w:beforeAutospacing="1" w:after="100" w:afterAutospacing="1"/>
      <w:ind w:firstLine="0"/>
      <w:jc w:val="left"/>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C873D2A802F4595859E1764C96101F9AEE94344BC8BBBD6843075B8C2630F5C28B65ED6BB5EE9A2161F6815DB28A9295055A13A47BE902905A233FA0N2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32C873D2A802F4595859E1764C96101F9AEE94344BC8BBBD6843075B8C2630F5C28B65ED6BB5EE9A2161F68157B28A9295055A13A47BE902905A233FA0N2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32C873D2A802F4595859FF7B5AFA4E1495E1CB3F4EC3EEE935460D0ED47969B785826FB928F1E3922A35A7C601B4DEC7CF505F0DA265EBA0NBN"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3037</Words>
  <Characters>17312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Дмитриева</dc:creator>
  <cp:lastModifiedBy>Архипова</cp:lastModifiedBy>
  <cp:revision>2</cp:revision>
  <cp:lastPrinted>2025-12-25T14:52:00Z</cp:lastPrinted>
  <dcterms:created xsi:type="dcterms:W3CDTF">2025-12-26T12:42:00Z</dcterms:created>
  <dcterms:modified xsi:type="dcterms:W3CDTF">2025-12-26T12:42:00Z</dcterms:modified>
</cp:coreProperties>
</file>