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211"/>
        <w:gridCol w:w="5212"/>
      </w:tblGrid>
      <w:tr w:rsidR="00E8224F" w:rsidRPr="00E8224F" w:rsidTr="00E8224F">
        <w:tblPrEx>
          <w:tblCellMar>
            <w:top w:w="0" w:type="dxa"/>
            <w:bottom w:w="0" w:type="dxa"/>
          </w:tblCellMar>
        </w:tblPrEx>
        <w:trPr>
          <w:jc w:val="center"/>
        </w:trPr>
        <w:tc>
          <w:tcPr>
            <w:tcW w:w="10423" w:type="dxa"/>
            <w:gridSpan w:val="2"/>
            <w:shd w:val="clear" w:color="auto" w:fill="auto"/>
          </w:tcPr>
          <w:p w:rsidR="00E8224F" w:rsidRPr="00E8224F" w:rsidRDefault="00E8224F" w:rsidP="00E8224F">
            <w:pPr>
              <w:widowControl/>
              <w:suppressAutoHyphens w:val="0"/>
              <w:jc w:val="center"/>
              <w:rPr>
                <w:rFonts w:ascii="Arial" w:hAnsi="Arial" w:cs="Arial"/>
                <w:b/>
                <w:sz w:val="32"/>
                <w:szCs w:val="32"/>
              </w:rPr>
            </w:pPr>
            <w:r w:rsidRPr="00E8224F">
              <w:rPr>
                <w:rFonts w:ascii="Arial" w:hAnsi="Arial" w:cs="Arial"/>
                <w:b/>
                <w:sz w:val="32"/>
                <w:szCs w:val="32"/>
              </w:rPr>
              <w:t>ТУЛЬСКАЯ ОБЛАСТЬ</w:t>
            </w:r>
          </w:p>
        </w:tc>
      </w:tr>
      <w:tr w:rsidR="00E8224F" w:rsidRPr="00E8224F" w:rsidTr="00E8224F">
        <w:tblPrEx>
          <w:tblCellMar>
            <w:top w:w="0" w:type="dxa"/>
            <w:bottom w:w="0" w:type="dxa"/>
          </w:tblCellMar>
        </w:tblPrEx>
        <w:trPr>
          <w:jc w:val="center"/>
        </w:trPr>
        <w:tc>
          <w:tcPr>
            <w:tcW w:w="10423" w:type="dxa"/>
            <w:gridSpan w:val="2"/>
            <w:shd w:val="clear" w:color="auto" w:fill="auto"/>
          </w:tcPr>
          <w:p w:rsidR="00E8224F" w:rsidRPr="00E8224F" w:rsidRDefault="00E8224F" w:rsidP="00E8224F">
            <w:pPr>
              <w:widowControl/>
              <w:suppressAutoHyphens w:val="0"/>
              <w:jc w:val="center"/>
              <w:rPr>
                <w:rFonts w:ascii="Arial" w:hAnsi="Arial" w:cs="Arial"/>
                <w:b/>
                <w:sz w:val="32"/>
                <w:szCs w:val="32"/>
              </w:rPr>
            </w:pPr>
            <w:r w:rsidRPr="00E8224F">
              <w:rPr>
                <w:rFonts w:ascii="Arial" w:hAnsi="Arial" w:cs="Arial"/>
                <w:b/>
                <w:sz w:val="32"/>
                <w:szCs w:val="32"/>
              </w:rPr>
              <w:t>МУНИЦИПАЛЬНОЕ ОБРАЗОВАНИЕ ГОРОД ЕФРЕМОВ</w:t>
            </w:r>
          </w:p>
        </w:tc>
      </w:tr>
      <w:tr w:rsidR="00E8224F" w:rsidRPr="00E8224F" w:rsidTr="00E8224F">
        <w:tblPrEx>
          <w:tblCellMar>
            <w:top w:w="0" w:type="dxa"/>
            <w:bottom w:w="0" w:type="dxa"/>
          </w:tblCellMar>
        </w:tblPrEx>
        <w:trPr>
          <w:jc w:val="center"/>
        </w:trPr>
        <w:tc>
          <w:tcPr>
            <w:tcW w:w="10423" w:type="dxa"/>
            <w:gridSpan w:val="2"/>
            <w:shd w:val="clear" w:color="auto" w:fill="auto"/>
          </w:tcPr>
          <w:p w:rsidR="00E8224F" w:rsidRPr="00E8224F" w:rsidRDefault="00E8224F" w:rsidP="00E8224F">
            <w:pPr>
              <w:widowControl/>
              <w:suppressAutoHyphens w:val="0"/>
              <w:jc w:val="center"/>
              <w:rPr>
                <w:rFonts w:ascii="Arial" w:hAnsi="Arial" w:cs="Arial"/>
                <w:b/>
                <w:sz w:val="32"/>
                <w:szCs w:val="32"/>
              </w:rPr>
            </w:pPr>
            <w:r w:rsidRPr="00E8224F">
              <w:rPr>
                <w:rFonts w:ascii="Arial" w:hAnsi="Arial" w:cs="Arial"/>
                <w:b/>
                <w:sz w:val="32"/>
                <w:szCs w:val="32"/>
              </w:rPr>
              <w:t>АДМИНИСТРАЦИЯ</w:t>
            </w:r>
          </w:p>
        </w:tc>
      </w:tr>
      <w:tr w:rsidR="00E8224F" w:rsidRPr="00E8224F" w:rsidTr="00E8224F">
        <w:tblPrEx>
          <w:tblCellMar>
            <w:top w:w="0" w:type="dxa"/>
            <w:bottom w:w="0" w:type="dxa"/>
          </w:tblCellMar>
        </w:tblPrEx>
        <w:trPr>
          <w:jc w:val="center"/>
        </w:trPr>
        <w:tc>
          <w:tcPr>
            <w:tcW w:w="10423" w:type="dxa"/>
            <w:gridSpan w:val="2"/>
            <w:shd w:val="clear" w:color="auto" w:fill="auto"/>
          </w:tcPr>
          <w:p w:rsidR="00E8224F" w:rsidRPr="00E8224F" w:rsidRDefault="00E8224F" w:rsidP="00E8224F">
            <w:pPr>
              <w:widowControl/>
              <w:suppressAutoHyphens w:val="0"/>
              <w:jc w:val="center"/>
              <w:rPr>
                <w:rFonts w:ascii="Arial" w:hAnsi="Arial" w:cs="Arial"/>
                <w:b/>
                <w:sz w:val="32"/>
                <w:szCs w:val="32"/>
              </w:rPr>
            </w:pPr>
          </w:p>
        </w:tc>
      </w:tr>
      <w:tr w:rsidR="00E8224F" w:rsidRPr="00E8224F" w:rsidTr="00E8224F">
        <w:tblPrEx>
          <w:tblCellMar>
            <w:top w:w="0" w:type="dxa"/>
            <w:bottom w:w="0" w:type="dxa"/>
          </w:tblCellMar>
        </w:tblPrEx>
        <w:trPr>
          <w:jc w:val="center"/>
        </w:trPr>
        <w:tc>
          <w:tcPr>
            <w:tcW w:w="10423" w:type="dxa"/>
            <w:gridSpan w:val="2"/>
            <w:shd w:val="clear" w:color="auto" w:fill="auto"/>
          </w:tcPr>
          <w:p w:rsidR="00E8224F" w:rsidRPr="00E8224F" w:rsidRDefault="00E8224F" w:rsidP="00E8224F">
            <w:pPr>
              <w:widowControl/>
              <w:suppressAutoHyphens w:val="0"/>
              <w:jc w:val="center"/>
              <w:rPr>
                <w:rFonts w:ascii="Arial" w:hAnsi="Arial" w:cs="Arial"/>
                <w:b/>
                <w:sz w:val="32"/>
                <w:szCs w:val="32"/>
              </w:rPr>
            </w:pPr>
          </w:p>
        </w:tc>
      </w:tr>
      <w:tr w:rsidR="00E8224F" w:rsidRPr="00E8224F" w:rsidTr="00E8224F">
        <w:tblPrEx>
          <w:tblCellMar>
            <w:top w:w="0" w:type="dxa"/>
            <w:bottom w:w="0" w:type="dxa"/>
          </w:tblCellMar>
        </w:tblPrEx>
        <w:trPr>
          <w:jc w:val="center"/>
        </w:trPr>
        <w:tc>
          <w:tcPr>
            <w:tcW w:w="10423" w:type="dxa"/>
            <w:gridSpan w:val="2"/>
            <w:shd w:val="clear" w:color="auto" w:fill="auto"/>
          </w:tcPr>
          <w:p w:rsidR="00E8224F" w:rsidRPr="00E8224F" w:rsidRDefault="00E8224F" w:rsidP="00E8224F">
            <w:pPr>
              <w:widowControl/>
              <w:suppressAutoHyphens w:val="0"/>
              <w:jc w:val="center"/>
              <w:rPr>
                <w:rFonts w:ascii="Arial" w:hAnsi="Arial" w:cs="Arial"/>
                <w:b/>
                <w:sz w:val="32"/>
                <w:szCs w:val="32"/>
              </w:rPr>
            </w:pPr>
            <w:r w:rsidRPr="00E8224F">
              <w:rPr>
                <w:rFonts w:ascii="Arial" w:hAnsi="Arial" w:cs="Arial"/>
                <w:b/>
                <w:sz w:val="32"/>
                <w:szCs w:val="32"/>
              </w:rPr>
              <w:t>ПОСТАНОВЛЕНИЕ</w:t>
            </w:r>
          </w:p>
        </w:tc>
      </w:tr>
      <w:tr w:rsidR="00E8224F" w:rsidRPr="00E8224F" w:rsidTr="00E8224F">
        <w:tblPrEx>
          <w:tblCellMar>
            <w:top w:w="0" w:type="dxa"/>
            <w:bottom w:w="0" w:type="dxa"/>
          </w:tblCellMar>
        </w:tblPrEx>
        <w:trPr>
          <w:jc w:val="center"/>
        </w:trPr>
        <w:tc>
          <w:tcPr>
            <w:tcW w:w="10423" w:type="dxa"/>
            <w:gridSpan w:val="2"/>
            <w:shd w:val="clear" w:color="auto" w:fill="auto"/>
          </w:tcPr>
          <w:p w:rsidR="00E8224F" w:rsidRPr="00E8224F" w:rsidRDefault="00E8224F" w:rsidP="00E8224F">
            <w:pPr>
              <w:widowControl/>
              <w:suppressAutoHyphens w:val="0"/>
              <w:jc w:val="center"/>
              <w:rPr>
                <w:rFonts w:ascii="Arial" w:hAnsi="Arial" w:cs="Arial"/>
                <w:b/>
                <w:szCs w:val="24"/>
              </w:rPr>
            </w:pPr>
          </w:p>
        </w:tc>
      </w:tr>
      <w:tr w:rsidR="00E8224F" w:rsidRPr="00E8224F" w:rsidTr="00E8224F">
        <w:tblPrEx>
          <w:tblCellMar>
            <w:top w:w="0" w:type="dxa"/>
            <w:bottom w:w="0" w:type="dxa"/>
          </w:tblCellMar>
        </w:tblPrEx>
        <w:trPr>
          <w:jc w:val="center"/>
        </w:trPr>
        <w:tc>
          <w:tcPr>
            <w:tcW w:w="5211" w:type="dxa"/>
            <w:shd w:val="clear" w:color="auto" w:fill="auto"/>
          </w:tcPr>
          <w:p w:rsidR="00E8224F" w:rsidRPr="00E8224F" w:rsidRDefault="00E8224F" w:rsidP="00E8224F">
            <w:pPr>
              <w:widowControl/>
              <w:suppressAutoHyphens w:val="0"/>
              <w:jc w:val="center"/>
              <w:rPr>
                <w:rFonts w:ascii="Arial" w:hAnsi="Arial" w:cs="Arial"/>
                <w:b/>
                <w:sz w:val="32"/>
                <w:szCs w:val="32"/>
              </w:rPr>
            </w:pPr>
            <w:r w:rsidRPr="00E8224F">
              <w:rPr>
                <w:rFonts w:ascii="Arial" w:hAnsi="Arial" w:cs="Arial"/>
                <w:b/>
                <w:sz w:val="32"/>
                <w:szCs w:val="32"/>
              </w:rPr>
              <w:t xml:space="preserve">от </w:t>
            </w:r>
            <w:r>
              <w:rPr>
                <w:rFonts w:ascii="Arial" w:hAnsi="Arial" w:cs="Arial"/>
                <w:b/>
                <w:sz w:val="32"/>
                <w:szCs w:val="32"/>
              </w:rPr>
              <w:t>09.02.2023</w:t>
            </w:r>
          </w:p>
        </w:tc>
        <w:tc>
          <w:tcPr>
            <w:tcW w:w="5212" w:type="dxa"/>
            <w:shd w:val="clear" w:color="auto" w:fill="auto"/>
          </w:tcPr>
          <w:p w:rsidR="00E8224F" w:rsidRPr="00E8224F" w:rsidRDefault="00E8224F" w:rsidP="00E8224F">
            <w:pPr>
              <w:widowControl/>
              <w:suppressAutoHyphens w:val="0"/>
              <w:jc w:val="center"/>
              <w:rPr>
                <w:rFonts w:ascii="Arial" w:hAnsi="Arial" w:cs="Arial"/>
                <w:b/>
                <w:sz w:val="32"/>
                <w:szCs w:val="32"/>
              </w:rPr>
            </w:pPr>
            <w:r w:rsidRPr="00E8224F">
              <w:rPr>
                <w:rFonts w:ascii="Arial" w:hAnsi="Arial" w:cs="Arial"/>
                <w:b/>
                <w:sz w:val="32"/>
                <w:szCs w:val="32"/>
              </w:rPr>
              <w:t xml:space="preserve">№ </w:t>
            </w:r>
            <w:r>
              <w:rPr>
                <w:rFonts w:ascii="Arial" w:hAnsi="Arial" w:cs="Arial"/>
                <w:b/>
                <w:sz w:val="32"/>
                <w:szCs w:val="32"/>
              </w:rPr>
              <w:t>186</w:t>
            </w:r>
          </w:p>
        </w:tc>
      </w:tr>
    </w:tbl>
    <w:p w:rsidR="00E8224F" w:rsidRPr="00E8224F" w:rsidRDefault="00E8224F" w:rsidP="00E8224F">
      <w:pPr>
        <w:spacing w:before="120" w:after="120"/>
        <w:ind w:left="120" w:right="120"/>
        <w:jc w:val="center"/>
        <w:rPr>
          <w:rFonts w:ascii="Arial" w:hAnsi="Arial" w:cs="Arial"/>
          <w:b/>
          <w:szCs w:val="24"/>
        </w:rPr>
      </w:pPr>
    </w:p>
    <w:p w:rsidR="00E8224F" w:rsidRPr="00E8224F" w:rsidRDefault="00E8224F">
      <w:pPr>
        <w:spacing w:before="120" w:after="120"/>
        <w:ind w:left="120" w:right="120"/>
        <w:jc w:val="center"/>
        <w:rPr>
          <w:rFonts w:ascii="Arial" w:hAnsi="Arial" w:cs="Arial"/>
          <w:b/>
          <w:szCs w:val="24"/>
        </w:rPr>
      </w:pPr>
    </w:p>
    <w:p w:rsidR="000F4E13" w:rsidRPr="00E8224F" w:rsidRDefault="00E8224F">
      <w:pPr>
        <w:spacing w:before="120" w:after="120"/>
        <w:ind w:left="120" w:right="120"/>
        <w:jc w:val="center"/>
        <w:rPr>
          <w:rFonts w:ascii="Arial" w:hAnsi="Arial" w:cs="Arial"/>
          <w:b/>
          <w:sz w:val="32"/>
          <w:szCs w:val="32"/>
        </w:rPr>
      </w:pPr>
      <w:r w:rsidRPr="00E8224F">
        <w:rPr>
          <w:rFonts w:ascii="Arial" w:hAnsi="Arial" w:cs="Arial"/>
          <w:b/>
          <w:sz w:val="32"/>
          <w:szCs w:val="32"/>
        </w:rPr>
        <w:t>ОБ УТВЕРЖДЕНИИ ПОЛОЖЕНИЯ О МУНИЦИПАЛЬНОЙ АВТОМАТИЗИРОВАННОЙ СИСТЕМЕ ЦЕНТРАЛИЗОВАННОГО ОПОВЕЩЕНИЯ НАСЕЛЕНИЯ МУНИЦИПАЛЬНОГО ОБРАЗОВАНИЯ ГОРОД ЕФРЕМОВ</w:t>
      </w:r>
      <w:r w:rsidRPr="00E8224F">
        <w:rPr>
          <w:rFonts w:ascii="Arial" w:hAnsi="Arial" w:cs="Arial"/>
          <w:sz w:val="32"/>
          <w:szCs w:val="32"/>
        </w:rPr>
        <w:t> </w:t>
      </w:r>
    </w:p>
    <w:p w:rsidR="000F4E13" w:rsidRPr="00E8224F" w:rsidRDefault="000F4E13">
      <w:pPr>
        <w:spacing w:before="120" w:after="120"/>
        <w:ind w:left="120" w:right="120"/>
        <w:jc w:val="center"/>
        <w:rPr>
          <w:rFonts w:ascii="Arial" w:hAnsi="Arial" w:cs="Arial"/>
          <w:b/>
          <w:szCs w:val="24"/>
        </w:rPr>
      </w:pPr>
    </w:p>
    <w:p w:rsidR="000F4E13" w:rsidRPr="00E8224F" w:rsidRDefault="00DF2173" w:rsidP="00867880">
      <w:pPr>
        <w:spacing w:before="120" w:after="120"/>
        <w:ind w:left="120" w:right="120" w:firstLine="589"/>
        <w:jc w:val="both"/>
        <w:rPr>
          <w:rFonts w:ascii="Arial" w:hAnsi="Arial" w:cs="Arial"/>
          <w:szCs w:val="24"/>
        </w:rPr>
      </w:pPr>
      <w:r w:rsidRPr="00E8224F">
        <w:rPr>
          <w:rFonts w:ascii="Arial" w:hAnsi="Arial" w:cs="Arial"/>
          <w:szCs w:val="24"/>
        </w:rPr>
        <w:t xml:space="preserve">В соответствии с </w:t>
      </w:r>
      <w:hyperlink r:id="rId6">
        <w:r w:rsidRPr="00E8224F">
          <w:rPr>
            <w:rFonts w:ascii="Arial" w:hAnsi="Arial" w:cs="Arial"/>
            <w:color w:val="0000FF"/>
            <w:szCs w:val="24"/>
          </w:rPr>
          <w:t>приказом</w:t>
        </w:r>
      </w:hyperlink>
      <w:r w:rsidRPr="00E8224F">
        <w:rPr>
          <w:rFonts w:ascii="Arial" w:hAnsi="Arial" w:cs="Arial"/>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w:t>
      </w:r>
      <w:r w:rsidR="008A4513" w:rsidRPr="00E8224F">
        <w:rPr>
          <w:rFonts w:ascii="Arial" w:hAnsi="Arial" w:cs="Arial"/>
          <w:szCs w:val="24"/>
        </w:rPr>
        <w:t>№</w:t>
      </w:r>
      <w:r w:rsidRPr="00E8224F">
        <w:rPr>
          <w:rFonts w:ascii="Arial" w:hAnsi="Arial" w:cs="Arial"/>
          <w:szCs w:val="24"/>
        </w:rPr>
        <w:t xml:space="preserve">578, Министерства цифрового развития, связи и массовых коммуникаций Российской Федерации </w:t>
      </w:r>
      <w:r w:rsidR="008A4513" w:rsidRPr="00E8224F">
        <w:rPr>
          <w:rFonts w:ascii="Arial" w:hAnsi="Arial" w:cs="Arial"/>
          <w:szCs w:val="24"/>
        </w:rPr>
        <w:t>№</w:t>
      </w:r>
      <w:r w:rsidRPr="00E8224F">
        <w:rPr>
          <w:rFonts w:ascii="Arial" w:hAnsi="Arial" w:cs="Arial"/>
          <w:szCs w:val="24"/>
        </w:rPr>
        <w:t xml:space="preserve">365 от 31.07.2020 "Об утверждении Положения о системах оповещения населения" и </w:t>
      </w:r>
      <w:hyperlink r:id="rId7">
        <w:r w:rsidRPr="00E8224F">
          <w:rPr>
            <w:rFonts w:ascii="Arial" w:hAnsi="Arial" w:cs="Arial"/>
            <w:color w:val="0000FF"/>
            <w:szCs w:val="24"/>
          </w:rPr>
          <w:t>приказом</w:t>
        </w:r>
      </w:hyperlink>
      <w:r w:rsidRPr="00E8224F">
        <w:rPr>
          <w:rFonts w:ascii="Arial" w:hAnsi="Arial" w:cs="Arial"/>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w:t>
      </w:r>
      <w:r w:rsidR="008A4513" w:rsidRPr="00E8224F">
        <w:rPr>
          <w:rFonts w:ascii="Arial" w:hAnsi="Arial" w:cs="Arial"/>
          <w:szCs w:val="24"/>
        </w:rPr>
        <w:t>№</w:t>
      </w:r>
      <w:r w:rsidRPr="00E8224F">
        <w:rPr>
          <w:rFonts w:ascii="Arial" w:hAnsi="Arial" w:cs="Arial"/>
          <w:szCs w:val="24"/>
        </w:rPr>
        <w:t xml:space="preserve">579, Министерства цифрового развития, связи и массовых коммуникаций Российской Федерации </w:t>
      </w:r>
      <w:r w:rsidR="008A4513" w:rsidRPr="00E8224F">
        <w:rPr>
          <w:rFonts w:ascii="Arial" w:hAnsi="Arial" w:cs="Arial"/>
          <w:szCs w:val="24"/>
        </w:rPr>
        <w:t>№</w:t>
      </w:r>
      <w:r w:rsidRPr="00E8224F">
        <w:rPr>
          <w:rFonts w:ascii="Arial" w:hAnsi="Arial" w:cs="Arial"/>
          <w:szCs w:val="24"/>
        </w:rPr>
        <w:t xml:space="preserve">366 от 31.07.2020 "Об утверждении Положения по организации эксплуатационно-технического обслуживания систем оповещения населения" </w:t>
      </w:r>
      <w:r w:rsidR="00867880" w:rsidRPr="00E8224F">
        <w:rPr>
          <w:rStyle w:val="a4"/>
          <w:rFonts w:ascii="Arial" w:eastAsiaTheme="minorEastAsia" w:hAnsi="Arial" w:cs="Arial"/>
          <w:szCs w:val="24"/>
        </w:rPr>
        <w:t>на основании Устава муниципального образования город Ефремов администрация муниципального образования город Ефремов   ПОСТАНОВЛЯЕТ:</w:t>
      </w:r>
    </w:p>
    <w:p w:rsidR="000F4E13" w:rsidRPr="00E8224F" w:rsidRDefault="00DF2173" w:rsidP="00867880">
      <w:pPr>
        <w:spacing w:before="120" w:after="120"/>
        <w:ind w:left="120" w:right="120" w:firstLine="589"/>
        <w:jc w:val="both"/>
        <w:rPr>
          <w:rFonts w:ascii="Arial" w:hAnsi="Arial" w:cs="Arial"/>
          <w:szCs w:val="24"/>
        </w:rPr>
      </w:pPr>
      <w:r w:rsidRPr="00E8224F">
        <w:rPr>
          <w:rFonts w:ascii="Arial" w:hAnsi="Arial" w:cs="Arial"/>
          <w:szCs w:val="24"/>
        </w:rPr>
        <w:t xml:space="preserve">1. Утвердить прилагаемое </w:t>
      </w:r>
      <w:hyperlink r:id="rId8">
        <w:r w:rsidRPr="00E8224F">
          <w:rPr>
            <w:rFonts w:ascii="Arial" w:hAnsi="Arial" w:cs="Arial"/>
            <w:color w:val="0000FF"/>
            <w:szCs w:val="24"/>
          </w:rPr>
          <w:t>Положение</w:t>
        </w:r>
      </w:hyperlink>
      <w:r w:rsidRPr="00E8224F">
        <w:rPr>
          <w:rFonts w:ascii="Arial" w:hAnsi="Arial" w:cs="Arial"/>
          <w:szCs w:val="24"/>
        </w:rPr>
        <w:t xml:space="preserve"> о муниципальной автоматизированной системе централизованного оповещения населения </w:t>
      </w:r>
      <w:r w:rsidRPr="00E8224F">
        <w:rPr>
          <w:rFonts w:ascii="Arial" w:hAnsi="Arial" w:cs="Arial"/>
          <w:color w:val="444444"/>
          <w:szCs w:val="24"/>
        </w:rPr>
        <w:t xml:space="preserve">Муниципального образования город </w:t>
      </w:r>
      <w:r w:rsidR="008A4513" w:rsidRPr="00E8224F">
        <w:rPr>
          <w:rFonts w:ascii="Arial" w:hAnsi="Arial" w:cs="Arial"/>
          <w:color w:val="444444"/>
          <w:szCs w:val="24"/>
        </w:rPr>
        <w:t>Ефремов</w:t>
      </w:r>
    </w:p>
    <w:p w:rsidR="00867880" w:rsidRPr="00E8224F" w:rsidRDefault="00867880" w:rsidP="00867880">
      <w:pPr>
        <w:pStyle w:val="ac"/>
        <w:ind w:firstLine="709"/>
        <w:jc w:val="both"/>
        <w:rPr>
          <w:rFonts w:ascii="Arial" w:eastAsia="Times New Roman" w:hAnsi="Arial" w:cs="Arial"/>
          <w:szCs w:val="24"/>
        </w:rPr>
      </w:pPr>
      <w:r w:rsidRPr="00E8224F">
        <w:rPr>
          <w:rFonts w:ascii="Arial" w:eastAsia="Times New Roman" w:hAnsi="Arial" w:cs="Arial"/>
          <w:bCs/>
          <w:szCs w:val="24"/>
        </w:rPr>
        <w:t xml:space="preserve">2. </w:t>
      </w:r>
      <w:r w:rsidRPr="00E8224F">
        <w:rPr>
          <w:rFonts w:ascii="Arial" w:eastAsia="Times New Roman" w:hAnsi="Arial" w:cs="Arial"/>
          <w:szCs w:val="24"/>
        </w:rPr>
        <w:t xml:space="preserve">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w:t>
      </w:r>
    </w:p>
    <w:p w:rsidR="00867880" w:rsidRPr="00E8224F" w:rsidRDefault="00867880" w:rsidP="00867880">
      <w:pPr>
        <w:pStyle w:val="ac"/>
        <w:jc w:val="both"/>
        <w:rPr>
          <w:rFonts w:ascii="Arial" w:eastAsia="Times New Roman" w:hAnsi="Arial" w:cs="Arial"/>
          <w:szCs w:val="24"/>
        </w:rPr>
      </w:pPr>
      <w:r w:rsidRPr="00E8224F">
        <w:rPr>
          <w:rFonts w:ascii="Arial" w:eastAsia="Times New Roman" w:hAnsi="Arial" w:cs="Arial"/>
          <w:szCs w:val="24"/>
        </w:rPr>
        <w:t>муниципальных нормативных правовых актов муниципального образования город Ефремов.</w:t>
      </w:r>
    </w:p>
    <w:p w:rsidR="00867880" w:rsidRPr="00E8224F" w:rsidRDefault="00867880" w:rsidP="00867880">
      <w:pPr>
        <w:pStyle w:val="ac"/>
        <w:ind w:firstLine="709"/>
        <w:jc w:val="both"/>
        <w:rPr>
          <w:rFonts w:ascii="Arial" w:eastAsia="Times New Roman" w:hAnsi="Arial" w:cs="Arial"/>
          <w:szCs w:val="24"/>
        </w:rPr>
      </w:pPr>
      <w:r w:rsidRPr="00E8224F">
        <w:rPr>
          <w:rFonts w:ascii="Arial" w:eastAsia="Times New Roman" w:hAnsi="Arial" w:cs="Arial"/>
          <w:szCs w:val="24"/>
        </w:rPr>
        <w:t>3.Постановление вступает в силу со дня его официального обнародования.</w:t>
      </w:r>
    </w:p>
    <w:p w:rsidR="00867880" w:rsidRDefault="00867880" w:rsidP="00867880">
      <w:pPr>
        <w:pStyle w:val="ac"/>
        <w:rPr>
          <w:rFonts w:ascii="Arial" w:hAnsi="Arial" w:cs="Arial"/>
          <w:szCs w:val="24"/>
        </w:rPr>
      </w:pPr>
    </w:p>
    <w:p w:rsidR="00E8224F" w:rsidRPr="00E8224F" w:rsidRDefault="00E8224F" w:rsidP="00867880">
      <w:pPr>
        <w:pStyle w:val="ac"/>
        <w:rPr>
          <w:rFonts w:ascii="Arial" w:hAnsi="Arial" w:cs="Arial"/>
          <w:szCs w:val="24"/>
        </w:rPr>
      </w:pPr>
    </w:p>
    <w:p w:rsidR="00867880" w:rsidRPr="00E8224F" w:rsidRDefault="00867880" w:rsidP="00867880">
      <w:pPr>
        <w:pStyle w:val="ac"/>
        <w:rPr>
          <w:rFonts w:ascii="Arial" w:hAnsi="Arial" w:cs="Arial"/>
          <w:szCs w:val="24"/>
        </w:rPr>
      </w:pPr>
    </w:p>
    <w:p w:rsidR="00867880" w:rsidRPr="00E8224F" w:rsidRDefault="00DF2173" w:rsidP="00E8224F">
      <w:pPr>
        <w:pStyle w:val="ac"/>
        <w:jc w:val="right"/>
        <w:rPr>
          <w:rFonts w:ascii="Arial" w:hAnsi="Arial" w:cs="Arial"/>
          <w:szCs w:val="24"/>
        </w:rPr>
      </w:pPr>
      <w:r w:rsidRPr="00E8224F">
        <w:rPr>
          <w:rFonts w:ascii="Arial" w:hAnsi="Arial" w:cs="Arial"/>
          <w:szCs w:val="24"/>
        </w:rPr>
        <w:t> </w:t>
      </w:r>
      <w:r w:rsidR="00867880" w:rsidRPr="00E8224F">
        <w:rPr>
          <w:rFonts w:ascii="Arial" w:hAnsi="Arial" w:cs="Arial"/>
          <w:szCs w:val="24"/>
        </w:rPr>
        <w:t xml:space="preserve">        Глава администрации </w:t>
      </w:r>
    </w:p>
    <w:p w:rsidR="00867880" w:rsidRPr="00E8224F" w:rsidRDefault="00867880" w:rsidP="00E8224F">
      <w:pPr>
        <w:pStyle w:val="ac"/>
        <w:jc w:val="right"/>
        <w:rPr>
          <w:rFonts w:ascii="Arial" w:hAnsi="Arial" w:cs="Arial"/>
          <w:szCs w:val="24"/>
        </w:rPr>
      </w:pPr>
      <w:r w:rsidRPr="00E8224F">
        <w:rPr>
          <w:rFonts w:ascii="Arial" w:hAnsi="Arial" w:cs="Arial"/>
          <w:szCs w:val="24"/>
        </w:rPr>
        <w:t xml:space="preserve">муниципального образования         </w:t>
      </w:r>
    </w:p>
    <w:p w:rsidR="00E8224F" w:rsidRDefault="00867880" w:rsidP="00E8224F">
      <w:pPr>
        <w:pStyle w:val="ac"/>
        <w:jc w:val="right"/>
        <w:rPr>
          <w:rFonts w:ascii="Arial" w:hAnsi="Arial" w:cs="Arial"/>
          <w:szCs w:val="24"/>
        </w:rPr>
      </w:pPr>
      <w:r w:rsidRPr="00E8224F">
        <w:rPr>
          <w:rFonts w:ascii="Arial" w:hAnsi="Arial" w:cs="Arial"/>
          <w:szCs w:val="24"/>
        </w:rPr>
        <w:t xml:space="preserve">           город Ефремо</w:t>
      </w:r>
      <w:r w:rsidR="00E8224F">
        <w:rPr>
          <w:rFonts w:ascii="Arial" w:hAnsi="Arial" w:cs="Arial"/>
          <w:szCs w:val="24"/>
        </w:rPr>
        <w:t>в</w:t>
      </w:r>
    </w:p>
    <w:p w:rsidR="00867880" w:rsidRPr="00E8224F" w:rsidRDefault="00867880" w:rsidP="00E8224F">
      <w:pPr>
        <w:pStyle w:val="ac"/>
        <w:jc w:val="right"/>
        <w:rPr>
          <w:rFonts w:ascii="Arial" w:hAnsi="Arial" w:cs="Arial"/>
          <w:szCs w:val="24"/>
        </w:rPr>
      </w:pPr>
      <w:r w:rsidRPr="00E8224F">
        <w:rPr>
          <w:rFonts w:ascii="Arial" w:hAnsi="Arial" w:cs="Arial"/>
          <w:szCs w:val="24"/>
        </w:rPr>
        <w:t>С.Г. Балтабаев</w:t>
      </w:r>
      <w:bookmarkStart w:id="0" w:name="Par409"/>
      <w:bookmarkEnd w:id="0"/>
    </w:p>
    <w:p w:rsidR="00867880" w:rsidRPr="00E8224F" w:rsidRDefault="00867880" w:rsidP="00E8224F">
      <w:pPr>
        <w:pStyle w:val="ac"/>
        <w:jc w:val="right"/>
        <w:rPr>
          <w:rStyle w:val="a4"/>
          <w:rFonts w:ascii="Arial" w:eastAsiaTheme="minorEastAsia" w:hAnsi="Arial" w:cs="Arial"/>
          <w:szCs w:val="24"/>
        </w:rPr>
      </w:pPr>
    </w:p>
    <w:p w:rsidR="000F4E13" w:rsidRPr="00E8224F" w:rsidRDefault="000F4E13">
      <w:pPr>
        <w:spacing w:before="120" w:after="120"/>
        <w:ind w:left="120" w:right="120"/>
        <w:jc w:val="both"/>
        <w:rPr>
          <w:rFonts w:ascii="Arial" w:hAnsi="Arial" w:cs="Arial"/>
          <w:szCs w:val="24"/>
        </w:rPr>
      </w:pPr>
    </w:p>
    <w:p w:rsidR="000F4E13" w:rsidRPr="00E8224F" w:rsidRDefault="00DF2173">
      <w:pPr>
        <w:pStyle w:val="2"/>
        <w:jc w:val="right"/>
        <w:rPr>
          <w:rFonts w:ascii="Arial" w:hAnsi="Arial" w:cs="Arial"/>
          <w:b w:val="0"/>
          <w:color w:val="444444"/>
          <w:sz w:val="24"/>
          <w:szCs w:val="24"/>
        </w:rPr>
      </w:pPr>
      <w:r w:rsidRPr="00E8224F">
        <w:rPr>
          <w:rFonts w:ascii="Arial" w:hAnsi="Arial" w:cs="Arial"/>
          <w:b w:val="0"/>
          <w:color w:val="444444"/>
          <w:sz w:val="24"/>
          <w:szCs w:val="24"/>
        </w:rPr>
        <w:lastRenderedPageBreak/>
        <w:t>Приложение</w:t>
      </w:r>
      <w:r w:rsidRPr="00E8224F">
        <w:rPr>
          <w:rFonts w:ascii="Arial" w:hAnsi="Arial" w:cs="Arial"/>
          <w:b w:val="0"/>
          <w:color w:val="444444"/>
          <w:sz w:val="24"/>
          <w:szCs w:val="24"/>
        </w:rPr>
        <w:br/>
        <w:t>к Постановлению администрации</w:t>
      </w:r>
      <w:r w:rsidRPr="00E8224F">
        <w:rPr>
          <w:rFonts w:ascii="Arial" w:hAnsi="Arial" w:cs="Arial"/>
          <w:b w:val="0"/>
          <w:color w:val="444444"/>
          <w:sz w:val="24"/>
          <w:szCs w:val="24"/>
        </w:rPr>
        <w:br/>
      </w:r>
      <w:r w:rsidR="008A4513" w:rsidRPr="00E8224F">
        <w:rPr>
          <w:rFonts w:ascii="Arial" w:hAnsi="Arial" w:cs="Arial"/>
          <w:b w:val="0"/>
          <w:color w:val="444444"/>
          <w:sz w:val="24"/>
          <w:szCs w:val="24"/>
        </w:rPr>
        <w:t>м</w:t>
      </w:r>
      <w:r w:rsidRPr="00E8224F">
        <w:rPr>
          <w:rFonts w:ascii="Arial" w:hAnsi="Arial" w:cs="Arial"/>
          <w:b w:val="0"/>
          <w:color w:val="444444"/>
          <w:sz w:val="24"/>
          <w:szCs w:val="24"/>
        </w:rPr>
        <w:t xml:space="preserve">униципального образования город </w:t>
      </w:r>
      <w:r w:rsidR="008A4513" w:rsidRPr="00E8224F">
        <w:rPr>
          <w:rFonts w:ascii="Arial" w:hAnsi="Arial" w:cs="Arial"/>
          <w:b w:val="0"/>
          <w:color w:val="444444"/>
          <w:sz w:val="24"/>
          <w:szCs w:val="24"/>
        </w:rPr>
        <w:t>Ефремов</w:t>
      </w:r>
      <w:r w:rsidRPr="00E8224F">
        <w:rPr>
          <w:rFonts w:ascii="Arial" w:hAnsi="Arial" w:cs="Arial"/>
          <w:b w:val="0"/>
          <w:color w:val="444444"/>
          <w:sz w:val="24"/>
          <w:szCs w:val="24"/>
        </w:rPr>
        <w:br/>
        <w:t xml:space="preserve">от </w:t>
      </w:r>
      <w:r w:rsidR="00E8224F">
        <w:rPr>
          <w:rFonts w:ascii="Arial" w:hAnsi="Arial" w:cs="Arial"/>
          <w:b w:val="0"/>
          <w:color w:val="444444"/>
          <w:sz w:val="24"/>
          <w:szCs w:val="24"/>
        </w:rPr>
        <w:t>09.02.</w:t>
      </w:r>
      <w:r w:rsidRPr="00E8224F">
        <w:rPr>
          <w:rFonts w:ascii="Arial" w:hAnsi="Arial" w:cs="Arial"/>
          <w:b w:val="0"/>
          <w:color w:val="444444"/>
          <w:sz w:val="24"/>
          <w:szCs w:val="24"/>
        </w:rPr>
        <w:t>20</w:t>
      </w:r>
      <w:r w:rsidR="00E8224F">
        <w:rPr>
          <w:rFonts w:ascii="Arial" w:hAnsi="Arial" w:cs="Arial"/>
          <w:b w:val="0"/>
          <w:color w:val="444444"/>
          <w:sz w:val="24"/>
          <w:szCs w:val="24"/>
        </w:rPr>
        <w:t>23</w:t>
      </w:r>
      <w:r w:rsidRPr="00E8224F">
        <w:rPr>
          <w:rFonts w:ascii="Arial" w:hAnsi="Arial" w:cs="Arial"/>
          <w:b w:val="0"/>
          <w:color w:val="444444"/>
          <w:sz w:val="24"/>
          <w:szCs w:val="24"/>
        </w:rPr>
        <w:t xml:space="preserve"> </w:t>
      </w:r>
      <w:r w:rsidR="008A4513" w:rsidRPr="00E8224F">
        <w:rPr>
          <w:rFonts w:ascii="Arial" w:hAnsi="Arial" w:cs="Arial"/>
          <w:b w:val="0"/>
          <w:color w:val="444444"/>
          <w:sz w:val="24"/>
          <w:szCs w:val="24"/>
        </w:rPr>
        <w:t>№</w:t>
      </w:r>
      <w:r w:rsidR="00E8224F">
        <w:rPr>
          <w:rFonts w:ascii="Arial" w:hAnsi="Arial" w:cs="Arial"/>
          <w:b w:val="0"/>
          <w:color w:val="444444"/>
          <w:sz w:val="24"/>
          <w:szCs w:val="24"/>
        </w:rPr>
        <w:t xml:space="preserve"> 186</w:t>
      </w:r>
      <w:bookmarkStart w:id="1" w:name="_GoBack"/>
      <w:bookmarkEnd w:id="1"/>
    </w:p>
    <w:p w:rsidR="000F4E13" w:rsidRPr="00E8224F" w:rsidRDefault="00DF2173">
      <w:pPr>
        <w:pStyle w:val="a0"/>
        <w:widowControl/>
        <w:spacing w:after="0"/>
        <w:jc w:val="center"/>
        <w:rPr>
          <w:rFonts w:ascii="Arial" w:hAnsi="Arial" w:cs="Arial"/>
          <w:b/>
          <w:szCs w:val="24"/>
        </w:rPr>
      </w:pPr>
      <w:bookmarkStart w:id="2" w:name="P000B"/>
      <w:bookmarkEnd w:id="2"/>
      <w:r w:rsidRPr="00E8224F">
        <w:rPr>
          <w:rFonts w:ascii="Arial" w:hAnsi="Arial" w:cs="Arial"/>
          <w:color w:val="444444"/>
          <w:szCs w:val="24"/>
        </w:rPr>
        <w:br/>
      </w:r>
      <w:r w:rsidRPr="00E8224F">
        <w:rPr>
          <w:rFonts w:ascii="Arial" w:hAnsi="Arial" w:cs="Arial"/>
          <w:b/>
          <w:szCs w:val="24"/>
        </w:rPr>
        <w:t xml:space="preserve">ПОЛОЖЕНИЕ </w:t>
      </w:r>
      <w:r w:rsidR="00C451C2" w:rsidRPr="00E8224F">
        <w:rPr>
          <w:rFonts w:ascii="Arial" w:hAnsi="Arial" w:cs="Arial"/>
          <w:b/>
          <w:szCs w:val="24"/>
        </w:rPr>
        <w:t xml:space="preserve">                                                                                                                                                                о муниципальной автоматизированной системе централизованного оповещения населения </w:t>
      </w:r>
      <w:r w:rsidR="008A4513" w:rsidRPr="00E8224F">
        <w:rPr>
          <w:rFonts w:ascii="Arial" w:hAnsi="Arial" w:cs="Arial"/>
          <w:b/>
          <w:szCs w:val="24"/>
        </w:rPr>
        <w:t>муниципального образования город Ефремов</w:t>
      </w:r>
    </w:p>
    <w:p w:rsidR="000F4E13" w:rsidRPr="00E8224F" w:rsidRDefault="000F4E13">
      <w:pPr>
        <w:pStyle w:val="ConsPlusTitle0"/>
        <w:jc w:val="center"/>
        <w:outlineLvl w:val="0"/>
        <w:rPr>
          <w:rFonts w:cs="Arial"/>
          <w:szCs w:val="24"/>
        </w:rPr>
      </w:pPr>
    </w:p>
    <w:p w:rsidR="000F4E13" w:rsidRPr="00E8224F" w:rsidRDefault="00DF2173">
      <w:pPr>
        <w:pStyle w:val="ConsPlusTitle0"/>
        <w:jc w:val="center"/>
        <w:outlineLvl w:val="0"/>
        <w:rPr>
          <w:rFonts w:cs="Arial"/>
          <w:szCs w:val="24"/>
        </w:rPr>
      </w:pPr>
      <w:r w:rsidRPr="00E8224F">
        <w:rPr>
          <w:rFonts w:cs="Arial"/>
          <w:szCs w:val="24"/>
        </w:rPr>
        <w:t>I. Общие положения</w:t>
      </w:r>
    </w:p>
    <w:p w:rsidR="000F4E13" w:rsidRPr="00E8224F" w:rsidRDefault="000F4E13">
      <w:pPr>
        <w:pStyle w:val="ConsPlusNormal0"/>
        <w:jc w:val="both"/>
        <w:rPr>
          <w:rFonts w:ascii="Arial" w:hAnsi="Arial" w:cs="Arial"/>
          <w:szCs w:val="24"/>
        </w:rPr>
      </w:pPr>
    </w:p>
    <w:p w:rsidR="000F4E13" w:rsidRPr="00E8224F" w:rsidRDefault="00DF2173">
      <w:pPr>
        <w:pStyle w:val="ConsPlusNormal0"/>
        <w:ind w:firstLine="540"/>
        <w:jc w:val="both"/>
        <w:rPr>
          <w:rFonts w:ascii="Arial" w:hAnsi="Arial" w:cs="Arial"/>
          <w:szCs w:val="24"/>
        </w:rPr>
      </w:pPr>
      <w:r w:rsidRPr="00E8224F">
        <w:rPr>
          <w:rFonts w:ascii="Arial" w:hAnsi="Arial" w:cs="Arial"/>
          <w:szCs w:val="24"/>
        </w:rPr>
        <w:t xml:space="preserve">1. Положение о муниципальной автоматизированной системе централизованного оповещения населения </w:t>
      </w:r>
      <w:r w:rsidR="008A4513" w:rsidRPr="00E8224F">
        <w:rPr>
          <w:rFonts w:ascii="Arial" w:hAnsi="Arial" w:cs="Arial"/>
          <w:szCs w:val="24"/>
        </w:rPr>
        <w:t>м</w:t>
      </w:r>
      <w:r w:rsidRPr="00E8224F">
        <w:rPr>
          <w:rFonts w:ascii="Arial" w:hAnsi="Arial" w:cs="Arial"/>
          <w:szCs w:val="24"/>
        </w:rPr>
        <w:t xml:space="preserve">униципального образования город </w:t>
      </w:r>
      <w:r w:rsidR="008A4513" w:rsidRPr="00E8224F">
        <w:rPr>
          <w:rFonts w:ascii="Arial" w:hAnsi="Arial" w:cs="Arial"/>
          <w:szCs w:val="24"/>
        </w:rPr>
        <w:t xml:space="preserve">Ефремов </w:t>
      </w:r>
      <w:r w:rsidRPr="00E8224F">
        <w:rPr>
          <w:rFonts w:ascii="Arial" w:hAnsi="Arial" w:cs="Arial"/>
          <w:szCs w:val="24"/>
        </w:rPr>
        <w:t xml:space="preserve">(далее - Положение) разработано в соответствии с федеральными законами Российской Федерации от 21 декабря 1994 г. </w:t>
      </w:r>
      <w:r w:rsidR="008A4513" w:rsidRPr="00E8224F">
        <w:rPr>
          <w:rFonts w:ascii="Arial" w:hAnsi="Arial" w:cs="Arial"/>
          <w:szCs w:val="24"/>
        </w:rPr>
        <w:t>№</w:t>
      </w:r>
      <w:r w:rsidRPr="00E8224F">
        <w:rPr>
          <w:rFonts w:ascii="Arial" w:hAnsi="Arial" w:cs="Arial"/>
          <w:szCs w:val="24"/>
        </w:rPr>
        <w:t xml:space="preserve">68-ФЗ "О защите населения и территорий от чрезвычайных ситуаций природного и техногенного характера" (далее - Федеральный закон </w:t>
      </w:r>
      <w:r w:rsidR="008A4513" w:rsidRPr="00E8224F">
        <w:rPr>
          <w:rFonts w:ascii="Arial" w:hAnsi="Arial" w:cs="Arial"/>
          <w:szCs w:val="24"/>
        </w:rPr>
        <w:t>№</w:t>
      </w:r>
      <w:r w:rsidRPr="00E8224F">
        <w:rPr>
          <w:rFonts w:ascii="Arial" w:hAnsi="Arial" w:cs="Arial"/>
          <w:szCs w:val="24"/>
        </w:rPr>
        <w:t xml:space="preserve">68-ФЗ), от 12 февраля 1998 г. </w:t>
      </w:r>
      <w:r w:rsidR="008A4513" w:rsidRPr="00E8224F">
        <w:rPr>
          <w:rFonts w:ascii="Arial" w:hAnsi="Arial" w:cs="Arial"/>
          <w:szCs w:val="24"/>
        </w:rPr>
        <w:t>№</w:t>
      </w:r>
      <w:hyperlink r:id="rId9">
        <w:r w:rsidRPr="00E8224F">
          <w:rPr>
            <w:rFonts w:ascii="Arial" w:hAnsi="Arial" w:cs="Arial"/>
            <w:color w:val="0000FF"/>
            <w:szCs w:val="24"/>
          </w:rPr>
          <w:t>28-ФЗ</w:t>
        </w:r>
      </w:hyperlink>
      <w:r w:rsidRPr="00E8224F">
        <w:rPr>
          <w:rFonts w:ascii="Arial" w:hAnsi="Arial" w:cs="Arial"/>
          <w:szCs w:val="24"/>
        </w:rPr>
        <w:t xml:space="preserve"> "О гражданской обороне", от 7 июля 2003 г. </w:t>
      </w:r>
      <w:hyperlink r:id="rId10">
        <w:r w:rsidR="008A4513" w:rsidRPr="00E8224F">
          <w:rPr>
            <w:rFonts w:ascii="Arial" w:hAnsi="Arial" w:cs="Arial"/>
            <w:color w:val="0000FF"/>
            <w:szCs w:val="24"/>
          </w:rPr>
          <w:t>№</w:t>
        </w:r>
        <w:r w:rsidRPr="00E8224F">
          <w:rPr>
            <w:rFonts w:ascii="Arial" w:hAnsi="Arial" w:cs="Arial"/>
            <w:color w:val="0000FF"/>
            <w:szCs w:val="24"/>
          </w:rPr>
          <w:t>126-ФЗ</w:t>
        </w:r>
      </w:hyperlink>
      <w:r w:rsidRPr="00E8224F">
        <w:rPr>
          <w:rFonts w:ascii="Arial" w:hAnsi="Arial" w:cs="Arial"/>
          <w:szCs w:val="24"/>
        </w:rPr>
        <w:t xml:space="preserve"> "О связи", от 26 февраля 1997 г. </w:t>
      </w:r>
      <w:r w:rsidR="008A4513" w:rsidRPr="00E8224F">
        <w:rPr>
          <w:rFonts w:ascii="Arial" w:hAnsi="Arial" w:cs="Arial"/>
          <w:szCs w:val="24"/>
        </w:rPr>
        <w:t>№</w:t>
      </w:r>
      <w:hyperlink r:id="rId11">
        <w:r w:rsidRPr="00E8224F">
          <w:rPr>
            <w:rFonts w:ascii="Arial" w:hAnsi="Arial" w:cs="Arial"/>
            <w:color w:val="0000FF"/>
            <w:szCs w:val="24"/>
          </w:rPr>
          <w:t>31-ФЗ</w:t>
        </w:r>
      </w:hyperlink>
      <w:r w:rsidRPr="00E8224F">
        <w:rPr>
          <w:rFonts w:ascii="Arial" w:hAnsi="Arial" w:cs="Arial"/>
          <w:szCs w:val="24"/>
        </w:rPr>
        <w:t xml:space="preserve"> "О мобилизационной подготовке и мобилизации в Российской Федерации", от 21 декабря 2021 г. </w:t>
      </w:r>
      <w:hyperlink r:id="rId12">
        <w:r w:rsidR="008A4513" w:rsidRPr="00E8224F">
          <w:rPr>
            <w:rFonts w:ascii="Arial" w:hAnsi="Arial" w:cs="Arial"/>
            <w:color w:val="0000FF"/>
            <w:szCs w:val="24"/>
          </w:rPr>
          <w:t>№</w:t>
        </w:r>
        <w:r w:rsidRPr="00E8224F">
          <w:rPr>
            <w:rFonts w:ascii="Arial" w:hAnsi="Arial" w:cs="Arial"/>
            <w:color w:val="0000FF"/>
            <w:szCs w:val="24"/>
          </w:rPr>
          <w:t>414-ФЗ</w:t>
        </w:r>
      </w:hyperlink>
      <w:r w:rsidRPr="00E8224F">
        <w:rPr>
          <w:rFonts w:ascii="Arial" w:hAnsi="Arial" w:cs="Arial"/>
          <w:szCs w:val="24"/>
        </w:rPr>
        <w:t xml:space="preserve"> "Об общих принципах организации публичной власти в субъектах Российской Федерации", от 6 октября 2003 г. </w:t>
      </w:r>
      <w:r w:rsidR="008A4513" w:rsidRPr="00E8224F">
        <w:rPr>
          <w:rFonts w:ascii="Arial" w:hAnsi="Arial" w:cs="Arial"/>
          <w:szCs w:val="24"/>
        </w:rPr>
        <w:t>№</w:t>
      </w:r>
      <w:hyperlink r:id="rId13">
        <w:r w:rsidRPr="00E8224F">
          <w:rPr>
            <w:rFonts w:ascii="Arial" w:hAnsi="Arial" w:cs="Arial"/>
            <w:color w:val="0000FF"/>
            <w:szCs w:val="24"/>
          </w:rPr>
          <w:t>131-ФЗ</w:t>
        </w:r>
      </w:hyperlink>
      <w:r w:rsidRPr="00E8224F">
        <w:rPr>
          <w:rFonts w:ascii="Arial" w:hAnsi="Arial" w:cs="Arial"/>
          <w:szCs w:val="24"/>
        </w:rPr>
        <w:t xml:space="preserve"> "Об общих принципах организации местного самоуправления в Российской Федерации", от 21 июля 1997 г. </w:t>
      </w:r>
      <w:hyperlink r:id="rId14">
        <w:r w:rsidR="008A4513" w:rsidRPr="00E8224F">
          <w:rPr>
            <w:rFonts w:ascii="Arial" w:hAnsi="Arial" w:cs="Arial"/>
            <w:color w:val="0000FF"/>
            <w:szCs w:val="24"/>
          </w:rPr>
          <w:t>№</w:t>
        </w:r>
        <w:r w:rsidRPr="00E8224F">
          <w:rPr>
            <w:rFonts w:ascii="Arial" w:hAnsi="Arial" w:cs="Arial"/>
            <w:color w:val="0000FF"/>
            <w:szCs w:val="24"/>
          </w:rPr>
          <w:t>116-ФЗ</w:t>
        </w:r>
      </w:hyperlink>
      <w:r w:rsidRPr="00E8224F">
        <w:rPr>
          <w:rFonts w:ascii="Arial" w:hAnsi="Arial" w:cs="Arial"/>
          <w:szCs w:val="24"/>
        </w:rPr>
        <w:t xml:space="preserve"> "О промышленной безопасности опасных производственных объектов", от 21 июля 1997 г. </w:t>
      </w:r>
      <w:hyperlink r:id="rId15">
        <w:r w:rsidR="008A4513" w:rsidRPr="00E8224F">
          <w:rPr>
            <w:rFonts w:ascii="Arial" w:hAnsi="Arial" w:cs="Arial"/>
            <w:color w:val="0000FF"/>
            <w:szCs w:val="24"/>
          </w:rPr>
          <w:t>№</w:t>
        </w:r>
        <w:r w:rsidRPr="00E8224F">
          <w:rPr>
            <w:rFonts w:ascii="Arial" w:hAnsi="Arial" w:cs="Arial"/>
            <w:color w:val="0000FF"/>
            <w:szCs w:val="24"/>
          </w:rPr>
          <w:t>117-ФЗ</w:t>
        </w:r>
      </w:hyperlink>
      <w:r w:rsidRPr="00E8224F">
        <w:rPr>
          <w:rFonts w:ascii="Arial" w:hAnsi="Arial" w:cs="Arial"/>
          <w:szCs w:val="24"/>
        </w:rPr>
        <w:t xml:space="preserve"> "О безопасности гидротехнических сооружений", от 9 января 1996 г. </w:t>
      </w:r>
      <w:hyperlink r:id="rId16">
        <w:r w:rsidR="008A4513" w:rsidRPr="00E8224F">
          <w:rPr>
            <w:rFonts w:ascii="Arial" w:hAnsi="Arial" w:cs="Arial"/>
            <w:color w:val="0000FF"/>
            <w:szCs w:val="24"/>
          </w:rPr>
          <w:t>№</w:t>
        </w:r>
        <w:r w:rsidRPr="00E8224F">
          <w:rPr>
            <w:rFonts w:ascii="Arial" w:hAnsi="Arial" w:cs="Arial"/>
            <w:color w:val="0000FF"/>
            <w:szCs w:val="24"/>
          </w:rPr>
          <w:t>3-ФЗ</w:t>
        </w:r>
      </w:hyperlink>
      <w:r w:rsidRPr="00E8224F">
        <w:rPr>
          <w:rFonts w:ascii="Arial" w:hAnsi="Arial" w:cs="Arial"/>
          <w:szCs w:val="24"/>
        </w:rPr>
        <w:t xml:space="preserve"> "О радиационной безопасности населения", </w:t>
      </w:r>
      <w:hyperlink r:id="rId17">
        <w:r w:rsidRPr="00E8224F">
          <w:rPr>
            <w:rFonts w:ascii="Arial" w:hAnsi="Arial" w:cs="Arial"/>
            <w:color w:val="0000FF"/>
            <w:szCs w:val="24"/>
          </w:rPr>
          <w:t>Законом</w:t>
        </w:r>
      </w:hyperlink>
      <w:r w:rsidRPr="00E8224F">
        <w:rPr>
          <w:rFonts w:ascii="Arial" w:hAnsi="Arial" w:cs="Arial"/>
          <w:szCs w:val="24"/>
        </w:rPr>
        <w:t xml:space="preserve"> Российской Ф</w:t>
      </w:r>
      <w:r w:rsidR="008A4513" w:rsidRPr="00E8224F">
        <w:rPr>
          <w:rFonts w:ascii="Arial" w:hAnsi="Arial" w:cs="Arial"/>
          <w:szCs w:val="24"/>
        </w:rPr>
        <w:t>едерации от 27 декабря 1991 г. №</w:t>
      </w:r>
      <w:r w:rsidRPr="00E8224F">
        <w:rPr>
          <w:rFonts w:ascii="Arial" w:hAnsi="Arial" w:cs="Arial"/>
          <w:szCs w:val="24"/>
        </w:rPr>
        <w:t xml:space="preserve"> 2124-1 "О средствах массовой информации", указами Президента Российской Федерации от 11 июля 2004 г. </w:t>
      </w:r>
      <w:hyperlink r:id="rId18">
        <w:r w:rsidR="008A4513" w:rsidRPr="00E8224F">
          <w:rPr>
            <w:rFonts w:ascii="Arial" w:hAnsi="Arial" w:cs="Arial"/>
            <w:color w:val="0000FF"/>
            <w:szCs w:val="24"/>
          </w:rPr>
          <w:t>№</w:t>
        </w:r>
        <w:r w:rsidRPr="00E8224F">
          <w:rPr>
            <w:rFonts w:ascii="Arial" w:hAnsi="Arial" w:cs="Arial"/>
            <w:color w:val="0000FF"/>
            <w:szCs w:val="24"/>
          </w:rPr>
          <w:t>868</w:t>
        </w:r>
      </w:hyperlink>
      <w:r w:rsidRPr="00E8224F">
        <w:rPr>
          <w:rFonts w:ascii="Arial" w:hAnsi="Arial" w:cs="Arial"/>
          <w:szCs w:val="24"/>
        </w:rPr>
        <w:t xml:space="preserve"> "Вопросы Министерства Российской Федерации по делам гражданской обороны, чрезвычайным ситуациям и ликвидации последствий стихийных бедствий", от 13 ноября 2012 г. </w:t>
      </w:r>
      <w:hyperlink r:id="rId19">
        <w:r w:rsidR="008A4513" w:rsidRPr="00E8224F">
          <w:rPr>
            <w:rFonts w:ascii="Arial" w:hAnsi="Arial" w:cs="Arial"/>
            <w:color w:val="0000FF"/>
            <w:szCs w:val="24"/>
          </w:rPr>
          <w:t>№</w:t>
        </w:r>
        <w:r w:rsidRPr="00E8224F">
          <w:rPr>
            <w:rFonts w:ascii="Arial" w:hAnsi="Arial" w:cs="Arial"/>
            <w:color w:val="0000FF"/>
            <w:szCs w:val="24"/>
          </w:rPr>
          <w:t>1522</w:t>
        </w:r>
      </w:hyperlink>
      <w:r w:rsidRPr="00E8224F">
        <w:rPr>
          <w:rFonts w:ascii="Arial" w:hAnsi="Arial" w:cs="Arial"/>
          <w:szCs w:val="24"/>
        </w:rPr>
        <w:t xml:space="preserve">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 декабря 2003 г. </w:t>
      </w:r>
      <w:hyperlink r:id="rId20">
        <w:r w:rsidR="008A4513" w:rsidRPr="00E8224F">
          <w:rPr>
            <w:rFonts w:ascii="Arial" w:hAnsi="Arial" w:cs="Arial"/>
            <w:color w:val="0000FF"/>
            <w:szCs w:val="24"/>
          </w:rPr>
          <w:t>№</w:t>
        </w:r>
        <w:r w:rsidRPr="00E8224F">
          <w:rPr>
            <w:rFonts w:ascii="Arial" w:hAnsi="Arial" w:cs="Arial"/>
            <w:color w:val="0000FF"/>
            <w:szCs w:val="24"/>
          </w:rPr>
          <w:t>794</w:t>
        </w:r>
      </w:hyperlink>
      <w:r w:rsidRPr="00E8224F">
        <w:rPr>
          <w:rFonts w:ascii="Arial" w:hAnsi="Arial" w:cs="Arial"/>
          <w:szCs w:val="24"/>
        </w:rPr>
        <w:t xml:space="preserve"> "О единой государственной системе предупреждения и ликвидации чрезвычайных ситуаций", от 26 ноября 2007 г. </w:t>
      </w:r>
      <w:hyperlink r:id="rId21">
        <w:r w:rsidR="008A4513" w:rsidRPr="00E8224F">
          <w:rPr>
            <w:rFonts w:ascii="Arial" w:hAnsi="Arial" w:cs="Arial"/>
            <w:color w:val="0000FF"/>
            <w:szCs w:val="24"/>
          </w:rPr>
          <w:t>№</w:t>
        </w:r>
        <w:r w:rsidRPr="00E8224F">
          <w:rPr>
            <w:rFonts w:ascii="Arial" w:hAnsi="Arial" w:cs="Arial"/>
            <w:color w:val="0000FF"/>
            <w:szCs w:val="24"/>
          </w:rPr>
          <w:t>804</w:t>
        </w:r>
      </w:hyperlink>
      <w:r w:rsidRPr="00E8224F">
        <w:rPr>
          <w:rFonts w:ascii="Arial" w:hAnsi="Arial" w:cs="Arial"/>
          <w:szCs w:val="24"/>
        </w:rPr>
        <w:t xml:space="preserve"> "Об утверждении Положения о гражданской обороне в Российской Федерации", от 2 апреля 2020 г. </w:t>
      </w:r>
      <w:hyperlink r:id="rId22">
        <w:r w:rsidR="008A4513" w:rsidRPr="00E8224F">
          <w:rPr>
            <w:rFonts w:ascii="Arial" w:hAnsi="Arial" w:cs="Arial"/>
            <w:color w:val="0000FF"/>
            <w:szCs w:val="24"/>
          </w:rPr>
          <w:t>№</w:t>
        </w:r>
        <w:r w:rsidRPr="00E8224F">
          <w:rPr>
            <w:rFonts w:ascii="Arial" w:hAnsi="Arial" w:cs="Arial"/>
            <w:color w:val="0000FF"/>
            <w:szCs w:val="24"/>
          </w:rPr>
          <w:t>417</w:t>
        </w:r>
      </w:hyperlink>
      <w:r w:rsidRPr="00E8224F">
        <w:rPr>
          <w:rFonts w:ascii="Arial" w:hAnsi="Arial" w:cs="Arial"/>
          <w:szCs w:val="24"/>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от 26 сентября 2016 г. </w:t>
      </w:r>
      <w:hyperlink r:id="rId23">
        <w:r w:rsidR="008A4513" w:rsidRPr="00E8224F">
          <w:rPr>
            <w:rFonts w:ascii="Arial" w:hAnsi="Arial" w:cs="Arial"/>
            <w:color w:val="0000FF"/>
            <w:szCs w:val="24"/>
          </w:rPr>
          <w:t>№</w:t>
        </w:r>
        <w:r w:rsidRPr="00E8224F">
          <w:rPr>
            <w:rFonts w:ascii="Arial" w:hAnsi="Arial" w:cs="Arial"/>
            <w:color w:val="0000FF"/>
            <w:szCs w:val="24"/>
          </w:rPr>
          <w:t>969</w:t>
        </w:r>
      </w:hyperlink>
      <w:r w:rsidRPr="00E8224F">
        <w:rPr>
          <w:rFonts w:ascii="Arial" w:hAnsi="Arial" w:cs="Arial"/>
          <w:szCs w:val="24"/>
        </w:rPr>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от 9 декабря 2014 г. </w:t>
      </w:r>
      <w:hyperlink r:id="rId24">
        <w:r w:rsidR="008A4513" w:rsidRPr="00E8224F">
          <w:rPr>
            <w:rFonts w:ascii="Arial" w:hAnsi="Arial" w:cs="Arial"/>
            <w:color w:val="0000FF"/>
            <w:szCs w:val="24"/>
          </w:rPr>
          <w:t>№</w:t>
        </w:r>
        <w:r w:rsidRPr="00E8224F">
          <w:rPr>
            <w:rFonts w:ascii="Arial" w:hAnsi="Arial" w:cs="Arial"/>
            <w:color w:val="0000FF"/>
            <w:szCs w:val="24"/>
          </w:rPr>
          <w:t>1342</w:t>
        </w:r>
      </w:hyperlink>
      <w:r w:rsidRPr="00E8224F">
        <w:rPr>
          <w:rFonts w:ascii="Arial" w:hAnsi="Arial" w:cs="Arial"/>
          <w:szCs w:val="24"/>
        </w:rPr>
        <w:t xml:space="preserve"> "О порядке оказания услуг телефонной связи", </w:t>
      </w:r>
      <w:hyperlink r:id="rId25">
        <w:r w:rsidRPr="00E8224F">
          <w:rPr>
            <w:rFonts w:ascii="Arial" w:hAnsi="Arial" w:cs="Arial"/>
            <w:color w:val="0000FF"/>
            <w:szCs w:val="24"/>
          </w:rPr>
          <w:t>распоряжением</w:t>
        </w:r>
      </w:hyperlink>
      <w:r w:rsidRPr="00E8224F">
        <w:rPr>
          <w:rFonts w:ascii="Arial" w:hAnsi="Arial" w:cs="Arial"/>
          <w:szCs w:val="24"/>
        </w:rPr>
        <w:t xml:space="preserve"> Правительства Российской Федерации от 14 октя</w:t>
      </w:r>
      <w:r w:rsidR="008A4513" w:rsidRPr="00E8224F">
        <w:rPr>
          <w:rFonts w:ascii="Arial" w:hAnsi="Arial" w:cs="Arial"/>
          <w:szCs w:val="24"/>
        </w:rPr>
        <w:t>бря 2004 г. №</w:t>
      </w:r>
      <w:r w:rsidRPr="00E8224F">
        <w:rPr>
          <w:rFonts w:ascii="Arial" w:hAnsi="Arial" w:cs="Arial"/>
          <w:szCs w:val="24"/>
        </w:rPr>
        <w:t>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2. Положение определяет назначение, задачи и требования к муниципальной автоматизированная системе централизованного оповещения населения муниципального образования город </w:t>
      </w:r>
      <w:proofErr w:type="gramStart"/>
      <w:r w:rsidR="008A4513" w:rsidRPr="00E8224F">
        <w:rPr>
          <w:rFonts w:ascii="Arial" w:hAnsi="Arial" w:cs="Arial"/>
          <w:szCs w:val="24"/>
        </w:rPr>
        <w:t xml:space="preserve">Ефремов </w:t>
      </w:r>
      <w:r w:rsidRPr="00E8224F">
        <w:rPr>
          <w:rFonts w:ascii="Arial" w:hAnsi="Arial" w:cs="Arial"/>
          <w:szCs w:val="24"/>
        </w:rPr>
        <w:t xml:space="preserve"> (</w:t>
      </w:r>
      <w:proofErr w:type="gramEnd"/>
      <w:r w:rsidRPr="00E8224F">
        <w:rPr>
          <w:rFonts w:ascii="Arial" w:hAnsi="Arial" w:cs="Arial"/>
          <w:szCs w:val="24"/>
        </w:rPr>
        <w:t>далее - МАСЦО), порядок ее задействования и поддержания в состоянии постоянной готовности.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w:t>
      </w:r>
      <w:r w:rsidRPr="00E8224F">
        <w:rPr>
          <w:rFonts w:ascii="Arial" w:hAnsi="Arial" w:cs="Arial"/>
          <w:szCs w:val="24"/>
        </w:rPr>
        <w:lastRenderedPageBreak/>
        <w:t>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4. МАСЦО включается в систему управления гражданской обороной (далее - ГО) и является сегментом региональной автоматизированной системы централизованного оповещения населения Тульской области (далее - РАСЦО), обеспечивающих доведение до населения, органов управления и сил ГО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5. Комплексная система экстренного оповещения населения об угрозе возникновения или о возникновении чрезвычайных ситуаций (далее - КСЭОН) - это элемент МАСЦО,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РАСЦО и до населения в автоматическом и (или) автоматизированном режимах.</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6. Системы опов</w:t>
      </w:r>
      <w:r w:rsidR="008A4513" w:rsidRPr="00E8224F">
        <w:rPr>
          <w:rFonts w:ascii="Arial" w:hAnsi="Arial" w:cs="Arial"/>
          <w:szCs w:val="24"/>
        </w:rPr>
        <w:t>ещения населения на территории м</w:t>
      </w:r>
      <w:r w:rsidRPr="00E8224F">
        <w:rPr>
          <w:rFonts w:ascii="Arial" w:hAnsi="Arial" w:cs="Arial"/>
          <w:szCs w:val="24"/>
        </w:rPr>
        <w:t xml:space="preserve">униципального образования город </w:t>
      </w:r>
      <w:r w:rsidR="008A4513" w:rsidRPr="00E8224F">
        <w:rPr>
          <w:rFonts w:ascii="Arial" w:hAnsi="Arial" w:cs="Arial"/>
          <w:szCs w:val="24"/>
        </w:rPr>
        <w:t>Ефремов</w:t>
      </w:r>
      <w:r w:rsidRPr="00E8224F">
        <w:rPr>
          <w:rFonts w:ascii="Arial" w:hAnsi="Arial" w:cs="Arial"/>
          <w:szCs w:val="24"/>
        </w:rPr>
        <w:t xml:space="preserve"> создаются на следующих уровнях функционирования РСЧС:</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на муниципальном уровне - муниципальная автоматизированная система централизованного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на объектовом уровне - локальная система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МАСЦО </w:t>
      </w:r>
      <w:proofErr w:type="gramStart"/>
      <w:r w:rsidRPr="00E8224F">
        <w:rPr>
          <w:rFonts w:ascii="Arial" w:hAnsi="Arial" w:cs="Arial"/>
          <w:szCs w:val="24"/>
        </w:rPr>
        <w:t>создает  администрация</w:t>
      </w:r>
      <w:proofErr w:type="gramEnd"/>
      <w:r w:rsidRPr="00E8224F">
        <w:rPr>
          <w:rFonts w:ascii="Arial" w:hAnsi="Arial" w:cs="Arial"/>
          <w:szCs w:val="24"/>
        </w:rPr>
        <w:t xml:space="preserve"> </w:t>
      </w:r>
      <w:r w:rsidR="008A4513" w:rsidRPr="00E8224F">
        <w:rPr>
          <w:rFonts w:ascii="Arial" w:hAnsi="Arial" w:cs="Arial"/>
          <w:szCs w:val="24"/>
        </w:rPr>
        <w:t>м</w:t>
      </w:r>
      <w:r w:rsidRPr="00E8224F">
        <w:rPr>
          <w:rFonts w:ascii="Arial" w:hAnsi="Arial" w:cs="Arial"/>
          <w:szCs w:val="24"/>
        </w:rPr>
        <w:t xml:space="preserve">униципального образования город </w:t>
      </w:r>
      <w:r w:rsidR="008A4513" w:rsidRPr="00E8224F">
        <w:rPr>
          <w:rFonts w:ascii="Arial" w:hAnsi="Arial" w:cs="Arial"/>
          <w:szCs w:val="24"/>
        </w:rPr>
        <w:t>Ефремов.</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Локальные системы оповещения 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Границами зоны действия МАСЦО являются административные границы </w:t>
      </w:r>
      <w:r w:rsidR="0077728D" w:rsidRPr="00E8224F">
        <w:rPr>
          <w:rFonts w:ascii="Arial" w:hAnsi="Arial" w:cs="Arial"/>
          <w:szCs w:val="24"/>
        </w:rPr>
        <w:t>м</w:t>
      </w:r>
      <w:r w:rsidRPr="00E8224F">
        <w:rPr>
          <w:rFonts w:ascii="Arial" w:hAnsi="Arial" w:cs="Arial"/>
          <w:szCs w:val="24"/>
        </w:rPr>
        <w:t xml:space="preserve">униципального образования город </w:t>
      </w:r>
      <w:r w:rsidR="0077728D" w:rsidRPr="00E8224F">
        <w:rPr>
          <w:rFonts w:ascii="Arial" w:hAnsi="Arial" w:cs="Arial"/>
          <w:szCs w:val="24"/>
        </w:rPr>
        <w:t>Ефремов</w:t>
      </w:r>
      <w:r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w:t>
      </w:r>
      <w:r w:rsidRPr="00E8224F">
        <w:rPr>
          <w:rFonts w:ascii="Arial" w:hAnsi="Arial" w:cs="Arial"/>
          <w:szCs w:val="24"/>
        </w:rPr>
        <w:lastRenderedPageBreak/>
        <w:t>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ab/>
        <w:t xml:space="preserve">7.МАСЦО создается в соответствии с проектной </w:t>
      </w:r>
      <w:proofErr w:type="gramStart"/>
      <w:r w:rsidRPr="00E8224F">
        <w:rPr>
          <w:rFonts w:ascii="Arial" w:hAnsi="Arial" w:cs="Arial"/>
          <w:szCs w:val="24"/>
        </w:rPr>
        <w:t>документацией  72870439.422790.168</w:t>
      </w:r>
      <w:proofErr w:type="gramEnd"/>
      <w:r w:rsidRPr="00E8224F">
        <w:rPr>
          <w:rFonts w:ascii="Arial" w:hAnsi="Arial" w:cs="Arial"/>
          <w:szCs w:val="24"/>
        </w:rPr>
        <w:t xml:space="preserve"> «Реконструкция региональной автоматизированной системы оповещения Тульской области».</w:t>
      </w:r>
    </w:p>
    <w:p w:rsidR="000F4E13" w:rsidRPr="00E8224F" w:rsidRDefault="00DF2173">
      <w:pPr>
        <w:pStyle w:val="ConsPlusNormal0"/>
        <w:jc w:val="both"/>
        <w:rPr>
          <w:rFonts w:ascii="Arial" w:hAnsi="Arial" w:cs="Arial"/>
          <w:szCs w:val="24"/>
        </w:rPr>
      </w:pPr>
      <w:r w:rsidRPr="00E8224F">
        <w:rPr>
          <w:rFonts w:ascii="Arial" w:hAnsi="Arial" w:cs="Arial"/>
          <w:szCs w:val="24"/>
        </w:rPr>
        <w:tab/>
      </w:r>
    </w:p>
    <w:p w:rsidR="000F4E13" w:rsidRPr="00E8224F" w:rsidRDefault="00DF2173">
      <w:pPr>
        <w:pStyle w:val="ConsPlusTitle0"/>
        <w:jc w:val="center"/>
        <w:outlineLvl w:val="0"/>
        <w:rPr>
          <w:rFonts w:cs="Arial"/>
          <w:szCs w:val="24"/>
        </w:rPr>
      </w:pPr>
      <w:r w:rsidRPr="00E8224F">
        <w:rPr>
          <w:rFonts w:cs="Arial"/>
          <w:szCs w:val="24"/>
        </w:rPr>
        <w:t>II. Назначение и основные задачи МАСЦО</w:t>
      </w:r>
    </w:p>
    <w:p w:rsidR="000F4E13" w:rsidRPr="00E8224F" w:rsidRDefault="000F4E13" w:rsidP="00C451C2">
      <w:pPr>
        <w:pStyle w:val="ac"/>
        <w:ind w:firstLine="709"/>
        <w:jc w:val="both"/>
        <w:rPr>
          <w:rFonts w:ascii="Arial" w:hAnsi="Arial" w:cs="Arial"/>
          <w:szCs w:val="24"/>
        </w:rPr>
      </w:pP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8. МАСЦО предназначена для обеспечения доведения сигналов оповещения и экстренной информации до населения, органов управления и сил ГО и РСЧС.</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9.Основной задачей МАСЦО является обеспечение доведения сигналов оповещения и экстренной информации до:</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руководящего состава ГО и РСЧС му</w:t>
      </w:r>
      <w:r w:rsidR="0077728D" w:rsidRPr="00E8224F">
        <w:rPr>
          <w:rFonts w:ascii="Arial" w:hAnsi="Arial" w:cs="Arial"/>
          <w:szCs w:val="24"/>
        </w:rPr>
        <w:t>ниципального образования город Ефремов</w:t>
      </w:r>
      <w:r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сил ГО и РСЧС муниципального образования город </w:t>
      </w:r>
      <w:r w:rsidR="0077728D" w:rsidRPr="00E8224F">
        <w:rPr>
          <w:rFonts w:ascii="Arial" w:hAnsi="Arial" w:cs="Arial"/>
          <w:szCs w:val="24"/>
        </w:rPr>
        <w:t>Ефремов</w:t>
      </w:r>
      <w:r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дежурных (дежурно-диспетчерских) служб организаций, </w:t>
      </w:r>
      <w:r w:rsidR="0077728D" w:rsidRPr="00E8224F">
        <w:rPr>
          <w:rFonts w:ascii="Arial" w:hAnsi="Arial" w:cs="Arial"/>
          <w:szCs w:val="24"/>
        </w:rPr>
        <w:t>указанных</w:t>
      </w:r>
      <w:r w:rsidRPr="00E8224F">
        <w:rPr>
          <w:rFonts w:ascii="Arial" w:hAnsi="Arial" w:cs="Arial"/>
          <w:szCs w:val="24"/>
        </w:rPr>
        <w:t xml:space="preserve"> </w:t>
      </w:r>
      <w:proofErr w:type="gramStart"/>
      <w:r w:rsidRPr="00E8224F">
        <w:rPr>
          <w:rFonts w:ascii="Arial" w:hAnsi="Arial" w:cs="Arial"/>
          <w:szCs w:val="24"/>
        </w:rPr>
        <w:t xml:space="preserve">в </w:t>
      </w:r>
      <w:r w:rsidRPr="00E8224F">
        <w:rPr>
          <w:rFonts w:ascii="Arial" w:hAnsi="Arial" w:cs="Arial"/>
          <w:color w:val="0000FF"/>
          <w:szCs w:val="24"/>
        </w:rPr>
        <w:t xml:space="preserve"> </w:t>
      </w:r>
      <w:r w:rsidRPr="00E8224F">
        <w:rPr>
          <w:rFonts w:ascii="Arial" w:hAnsi="Arial" w:cs="Arial"/>
          <w:szCs w:val="24"/>
        </w:rPr>
        <w:t>пункте</w:t>
      </w:r>
      <w:proofErr w:type="gramEnd"/>
      <w:r w:rsidRPr="00E8224F">
        <w:rPr>
          <w:rFonts w:ascii="Arial" w:hAnsi="Arial" w:cs="Arial"/>
          <w:szCs w:val="24"/>
        </w:rPr>
        <w:t xml:space="preserve"> 6 Положения, и дежурных служб (руководителей) социально значимых объектов;</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людей, находящихся на территории муниципального образования город </w:t>
      </w:r>
      <w:r w:rsidR="0077728D" w:rsidRPr="00E8224F">
        <w:rPr>
          <w:rFonts w:ascii="Arial" w:hAnsi="Arial" w:cs="Arial"/>
          <w:szCs w:val="24"/>
        </w:rPr>
        <w:t>Ефремов</w:t>
      </w:r>
      <w:r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10. Основной задачей локальной системы оповещения является обеспечение доведения сигналов оповещения и экстренной информации до:</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руководящего состава гражданской обороны и персонала организации, эксплуатирующей объект, производство, гидротехническое сооружение, </w:t>
      </w:r>
      <w:r w:rsidR="0077728D" w:rsidRPr="00E8224F">
        <w:rPr>
          <w:rFonts w:ascii="Arial" w:hAnsi="Arial" w:cs="Arial"/>
          <w:szCs w:val="24"/>
        </w:rPr>
        <w:t>указанные</w:t>
      </w:r>
      <w:r w:rsidRPr="00E8224F">
        <w:rPr>
          <w:rFonts w:ascii="Arial" w:hAnsi="Arial" w:cs="Arial"/>
          <w:szCs w:val="24"/>
        </w:rPr>
        <w:t xml:space="preserve"> в пункте 6 настоящего Положения, объектового звена РСЧС;</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объектовых аварийно-спасательных формирований, в том числе специализированных;</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единой дежурно-диспетчерской службы муниципального образования город </w:t>
      </w:r>
      <w:r w:rsidR="0077728D" w:rsidRPr="00E8224F">
        <w:rPr>
          <w:rFonts w:ascii="Arial" w:hAnsi="Arial" w:cs="Arial"/>
          <w:szCs w:val="24"/>
        </w:rPr>
        <w:t>Ефремов</w:t>
      </w:r>
      <w:r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руководителей и дежурных служб организаций, расположенных в границах зоны действия локальной системы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людей, находящихся в границах зоны действия локальной системы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11.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0F4E13" w:rsidRPr="00E8224F" w:rsidRDefault="000F4E13">
      <w:pPr>
        <w:pStyle w:val="ConsPlusNormal0"/>
        <w:jc w:val="both"/>
        <w:rPr>
          <w:rFonts w:ascii="Arial" w:hAnsi="Arial" w:cs="Arial"/>
          <w:szCs w:val="24"/>
        </w:rPr>
      </w:pPr>
    </w:p>
    <w:p w:rsidR="000F4E13" w:rsidRPr="00E8224F" w:rsidRDefault="00DF2173">
      <w:pPr>
        <w:pStyle w:val="ConsPlusTitle0"/>
        <w:jc w:val="center"/>
        <w:outlineLvl w:val="0"/>
        <w:rPr>
          <w:rFonts w:cs="Arial"/>
          <w:szCs w:val="24"/>
        </w:rPr>
      </w:pPr>
      <w:r w:rsidRPr="00E8224F">
        <w:rPr>
          <w:rFonts w:cs="Arial"/>
          <w:szCs w:val="24"/>
        </w:rPr>
        <w:t>III. Порядок задействования МАСЦО</w:t>
      </w:r>
    </w:p>
    <w:p w:rsidR="000F4E13" w:rsidRPr="00E8224F" w:rsidRDefault="000F4E13">
      <w:pPr>
        <w:pStyle w:val="ConsPlusNormal0"/>
        <w:jc w:val="both"/>
        <w:rPr>
          <w:rFonts w:ascii="Arial" w:hAnsi="Arial" w:cs="Arial"/>
          <w:szCs w:val="24"/>
        </w:rPr>
      </w:pP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12. Задействование по предназначению МАСЦО планируется и осуществляется в соответствии с настоящим Положением, планом гражданской обороны и защиты населения (планом гражданской обороны) муниципального образования город </w:t>
      </w:r>
      <w:r w:rsidR="0077728D" w:rsidRPr="00E8224F">
        <w:rPr>
          <w:rFonts w:ascii="Arial" w:hAnsi="Arial" w:cs="Arial"/>
          <w:szCs w:val="24"/>
        </w:rPr>
        <w:t>Ефремов</w:t>
      </w:r>
      <w:r w:rsidRPr="00E8224F">
        <w:rPr>
          <w:rFonts w:ascii="Arial" w:hAnsi="Arial" w:cs="Arial"/>
          <w:szCs w:val="24"/>
        </w:rPr>
        <w:t xml:space="preserve"> и планом действий по предупреждению и ликвидации чрезвычайных ситуаций муниципального образования город </w:t>
      </w:r>
      <w:r w:rsidR="0077728D" w:rsidRPr="00E8224F">
        <w:rPr>
          <w:rFonts w:ascii="Arial" w:hAnsi="Arial" w:cs="Arial"/>
          <w:szCs w:val="24"/>
        </w:rPr>
        <w:t>Ефремов</w:t>
      </w:r>
      <w:r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13. 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муниципального образования город Тула,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w:t>
      </w:r>
      <w:r w:rsidRPr="00E8224F">
        <w:rPr>
          <w:rFonts w:ascii="Arial" w:hAnsi="Arial" w:cs="Arial"/>
          <w:szCs w:val="24"/>
        </w:rPr>
        <w:lastRenderedPageBreak/>
        <w:t>соответствующего уровня.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14. Решение на задействование МАСЦО и локальных систем оповещения принимается соответственно:</w:t>
      </w:r>
    </w:p>
    <w:p w:rsidR="000F4E13" w:rsidRPr="00E8224F" w:rsidRDefault="0077728D" w:rsidP="00C451C2">
      <w:pPr>
        <w:pStyle w:val="ac"/>
        <w:ind w:firstLine="709"/>
        <w:jc w:val="both"/>
        <w:rPr>
          <w:rFonts w:ascii="Arial" w:hAnsi="Arial" w:cs="Arial"/>
          <w:szCs w:val="24"/>
        </w:rPr>
      </w:pPr>
      <w:r w:rsidRPr="00E8224F">
        <w:rPr>
          <w:rFonts w:ascii="Arial" w:hAnsi="Arial" w:cs="Arial"/>
          <w:szCs w:val="24"/>
        </w:rPr>
        <w:t>г</w:t>
      </w:r>
      <w:r w:rsidR="00DF2173" w:rsidRPr="00E8224F">
        <w:rPr>
          <w:rFonts w:ascii="Arial" w:hAnsi="Arial" w:cs="Arial"/>
          <w:szCs w:val="24"/>
        </w:rPr>
        <w:t xml:space="preserve">лавой администрации муниципального образования город </w:t>
      </w:r>
      <w:r w:rsidRPr="00E8224F">
        <w:rPr>
          <w:rFonts w:ascii="Arial" w:hAnsi="Arial" w:cs="Arial"/>
          <w:szCs w:val="24"/>
        </w:rPr>
        <w:t>Ефремов</w:t>
      </w:r>
      <w:r w:rsidR="00DF2173"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руководителями организаций, </w:t>
      </w:r>
      <w:r w:rsidR="0077728D" w:rsidRPr="00E8224F">
        <w:rPr>
          <w:rFonts w:ascii="Arial" w:hAnsi="Arial" w:cs="Arial"/>
          <w:szCs w:val="24"/>
        </w:rPr>
        <w:t>указанных</w:t>
      </w:r>
      <w:r w:rsidRPr="00E8224F">
        <w:rPr>
          <w:rFonts w:ascii="Arial" w:hAnsi="Arial" w:cs="Arial"/>
          <w:szCs w:val="24"/>
        </w:rPr>
        <w:t xml:space="preserve"> в пункте 6 настоящего Положения.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Руководители ликвидации чрезвычайных ситуаций по согласованию с администрацией муниципального образования город </w:t>
      </w:r>
      <w:r w:rsidR="0077728D" w:rsidRPr="00E8224F">
        <w:rPr>
          <w:rFonts w:ascii="Arial" w:hAnsi="Arial" w:cs="Arial"/>
          <w:szCs w:val="24"/>
        </w:rPr>
        <w:t>Ефремов</w:t>
      </w:r>
      <w:r w:rsidRPr="00E8224F">
        <w:rPr>
          <w:rFonts w:ascii="Arial" w:hAnsi="Arial" w:cs="Arial"/>
          <w:szCs w:val="24"/>
        </w:rPr>
        <w:t xml:space="preserve">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главы администрации муниципального образования город </w:t>
      </w:r>
      <w:r w:rsidR="0077728D" w:rsidRPr="00E8224F">
        <w:rPr>
          <w:rFonts w:ascii="Arial" w:hAnsi="Arial" w:cs="Arial"/>
          <w:szCs w:val="24"/>
        </w:rPr>
        <w:t>Ефремов</w:t>
      </w:r>
      <w:r w:rsidRPr="00E8224F">
        <w:rPr>
          <w:rFonts w:ascii="Arial" w:hAnsi="Arial" w:cs="Arial"/>
          <w:szCs w:val="24"/>
        </w:rPr>
        <w:t>, руководителя организации (собственника объекта, производства, гидротехнического сооружения), в ведении которого находится соответствующая КСЭОН.</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15.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В ручном режиме функционирования: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задействуются громкоговорящие средства на подвижных объектах, мобильные и носимые средства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Основной режим МАСЦО - автоматизированный.</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16.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Допускается трехкратное повторение этих сообщений (для сетей подвижной радиотелефонной связи - повтор передачи сообщения осуществляется не ранее, чем </w:t>
      </w:r>
      <w:r w:rsidRPr="00E8224F">
        <w:rPr>
          <w:rFonts w:ascii="Arial" w:hAnsi="Arial" w:cs="Arial"/>
          <w:szCs w:val="24"/>
        </w:rPr>
        <w:lastRenderedPageBreak/>
        <w:t>закончится передача предыдущего сообщения).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17. Для обеспечения своевременной передачи населению сигналов оповещения и экстренной информации на территории муниципального образования город </w:t>
      </w:r>
      <w:r w:rsidR="0030269C" w:rsidRPr="00E8224F">
        <w:rPr>
          <w:rFonts w:ascii="Arial" w:hAnsi="Arial" w:cs="Arial"/>
          <w:szCs w:val="24"/>
        </w:rPr>
        <w:t>Ефремов</w:t>
      </w:r>
      <w:r w:rsidRPr="00E8224F">
        <w:rPr>
          <w:rFonts w:ascii="Arial" w:hAnsi="Arial" w:cs="Arial"/>
          <w:szCs w:val="24"/>
        </w:rPr>
        <w:t xml:space="preserve"> комплексно могут использоваться: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электрических, электронных сирен и мощных акустических систем;</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проводного радиовещания;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уличной радиофикации;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кабельного телерадиовещания;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эфирного телерадиовещания;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подвижной радиотелефонной связи;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связи операторов связи и ведомственные;</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сети систем персонального радиовызова;</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информационно-телекоммуникационная сеть "Интернет";</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громкоговорящие средства на подвижных объектах, мобильные и носимые средства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18. Рассмотрение вопросов об организации оповещения населения и определении способов и сроков оповещения населения осуществляется комисси</w:t>
      </w:r>
      <w:r w:rsidR="0030269C" w:rsidRPr="00E8224F">
        <w:rPr>
          <w:rFonts w:ascii="Arial" w:hAnsi="Arial" w:cs="Arial"/>
          <w:szCs w:val="24"/>
        </w:rPr>
        <w:t>ей</w:t>
      </w:r>
      <w:r w:rsidRPr="00E8224F">
        <w:rPr>
          <w:rFonts w:ascii="Arial" w:hAnsi="Arial" w:cs="Arial"/>
          <w:szCs w:val="24"/>
        </w:rPr>
        <w:t xml:space="preserve"> по предупреждению и ликвидации чрезвычайных ситуаций и обеспечению пожарной безопасности (далее - КЧС и ОПБ) муниципального образования город </w:t>
      </w:r>
      <w:r w:rsidR="0030269C" w:rsidRPr="00E8224F">
        <w:rPr>
          <w:rFonts w:ascii="Arial" w:hAnsi="Arial" w:cs="Arial"/>
          <w:szCs w:val="24"/>
        </w:rPr>
        <w:t>Ефремов</w:t>
      </w:r>
      <w:r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19. Порядок действий дежурных (дежурно-диспетчерских) служб органов повседневного управления РСЧС, а также операторов связи, теле-радио 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w:t>
      </w:r>
      <w:r w:rsidRPr="00E8224F">
        <w:rPr>
          <w:rFonts w:ascii="Arial" w:hAnsi="Arial" w:cs="Arial"/>
          <w:color w:val="auto"/>
          <w:szCs w:val="24"/>
        </w:rPr>
        <w:t xml:space="preserve">другими документами администрации муниципального образования город </w:t>
      </w:r>
      <w:proofErr w:type="gramStart"/>
      <w:r w:rsidR="0030269C" w:rsidRPr="00E8224F">
        <w:rPr>
          <w:rFonts w:ascii="Arial" w:hAnsi="Arial" w:cs="Arial"/>
          <w:color w:val="auto"/>
          <w:szCs w:val="24"/>
        </w:rPr>
        <w:t>Ефремов</w:t>
      </w:r>
      <w:r w:rsidRPr="00E8224F">
        <w:rPr>
          <w:rFonts w:ascii="Arial" w:hAnsi="Arial" w:cs="Arial"/>
          <w:szCs w:val="24"/>
        </w:rPr>
        <w:t>,  и</w:t>
      </w:r>
      <w:proofErr w:type="gramEnd"/>
      <w:r w:rsidRPr="00E8224F">
        <w:rPr>
          <w:rFonts w:ascii="Arial" w:hAnsi="Arial" w:cs="Arial"/>
          <w:szCs w:val="24"/>
        </w:rPr>
        <w:t xml:space="preserve"> организаций, </w:t>
      </w:r>
      <w:r w:rsidR="0030269C" w:rsidRPr="00E8224F">
        <w:rPr>
          <w:rFonts w:ascii="Arial" w:hAnsi="Arial" w:cs="Arial"/>
          <w:szCs w:val="24"/>
        </w:rPr>
        <w:t xml:space="preserve">указанных </w:t>
      </w:r>
      <w:r w:rsidRPr="00E8224F">
        <w:rPr>
          <w:rFonts w:ascii="Arial" w:hAnsi="Arial" w:cs="Arial"/>
          <w:szCs w:val="24"/>
        </w:rPr>
        <w:t>в пункте</w:t>
      </w:r>
      <w:r w:rsidRPr="00E8224F">
        <w:rPr>
          <w:rFonts w:ascii="Arial" w:hAnsi="Arial" w:cs="Arial"/>
          <w:color w:val="0000FF"/>
          <w:szCs w:val="24"/>
        </w:rPr>
        <w:t xml:space="preserve"> </w:t>
      </w:r>
      <w:r w:rsidRPr="00E8224F">
        <w:rPr>
          <w:rFonts w:ascii="Arial" w:hAnsi="Arial" w:cs="Arial"/>
          <w:szCs w:val="24"/>
        </w:rPr>
        <w:t>6 настоящего Положения.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20. Администрация муниципального образования город </w:t>
      </w:r>
      <w:r w:rsidR="0030269C" w:rsidRPr="00E8224F">
        <w:rPr>
          <w:rFonts w:ascii="Arial" w:hAnsi="Arial" w:cs="Arial"/>
          <w:szCs w:val="24"/>
        </w:rPr>
        <w:t>Ефремов</w:t>
      </w:r>
      <w:r w:rsidRPr="00E8224F">
        <w:rPr>
          <w:rFonts w:ascii="Arial" w:hAnsi="Arial" w:cs="Arial"/>
          <w:szCs w:val="24"/>
        </w:rPr>
        <w:t xml:space="preserve">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0F4E13" w:rsidRPr="00E8224F" w:rsidRDefault="000F4E13">
      <w:pPr>
        <w:pStyle w:val="ConsPlusNormal0"/>
        <w:jc w:val="both"/>
        <w:rPr>
          <w:rFonts w:ascii="Arial" w:hAnsi="Arial" w:cs="Arial"/>
          <w:szCs w:val="24"/>
        </w:rPr>
      </w:pPr>
    </w:p>
    <w:p w:rsidR="000F4E13" w:rsidRPr="00E8224F" w:rsidRDefault="00DF2173">
      <w:pPr>
        <w:pStyle w:val="ConsPlusTitle0"/>
        <w:jc w:val="center"/>
        <w:outlineLvl w:val="0"/>
        <w:rPr>
          <w:rFonts w:cs="Arial"/>
          <w:szCs w:val="24"/>
        </w:rPr>
      </w:pPr>
      <w:r w:rsidRPr="00E8224F">
        <w:rPr>
          <w:rFonts w:cs="Arial"/>
          <w:szCs w:val="24"/>
        </w:rPr>
        <w:t>IV. Поддержание в готовности систем оповещения населения</w:t>
      </w:r>
    </w:p>
    <w:p w:rsidR="000F4E13" w:rsidRPr="00E8224F" w:rsidRDefault="000F4E13">
      <w:pPr>
        <w:pStyle w:val="ConsPlusNormal0"/>
        <w:jc w:val="both"/>
        <w:rPr>
          <w:rFonts w:ascii="Arial" w:hAnsi="Arial" w:cs="Arial"/>
          <w:szCs w:val="24"/>
        </w:rPr>
      </w:pP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21. Поддержание МАСЦО и локальных систем оповещения в готовности организуется и осуществляется администрацией муниципального образования город </w:t>
      </w:r>
      <w:r w:rsidR="0030269C" w:rsidRPr="00E8224F">
        <w:rPr>
          <w:rFonts w:ascii="Arial" w:hAnsi="Arial" w:cs="Arial"/>
          <w:szCs w:val="24"/>
        </w:rPr>
        <w:t>Ефремов</w:t>
      </w:r>
      <w:r w:rsidRPr="00E8224F">
        <w:rPr>
          <w:rFonts w:ascii="Arial" w:hAnsi="Arial" w:cs="Arial"/>
          <w:szCs w:val="24"/>
        </w:rPr>
        <w:t xml:space="preserve"> и организациями, </w:t>
      </w:r>
      <w:r w:rsidR="0030269C" w:rsidRPr="00E8224F">
        <w:rPr>
          <w:rFonts w:ascii="Arial" w:hAnsi="Arial" w:cs="Arial"/>
          <w:szCs w:val="24"/>
        </w:rPr>
        <w:t xml:space="preserve">указанными </w:t>
      </w:r>
      <w:r w:rsidRPr="00E8224F">
        <w:rPr>
          <w:rFonts w:ascii="Arial" w:hAnsi="Arial" w:cs="Arial"/>
          <w:szCs w:val="24"/>
        </w:rPr>
        <w:t>в пункте 6 настоящего Положения, соответственно.</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22. Готовность МАСЦО и локальных систем оповещения населения достигается: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наличием, исправностью и соответствием проектно-сметной документации на </w:t>
      </w:r>
      <w:r w:rsidRPr="00E8224F">
        <w:rPr>
          <w:rFonts w:ascii="Arial" w:hAnsi="Arial" w:cs="Arial"/>
          <w:szCs w:val="24"/>
        </w:rPr>
        <w:lastRenderedPageBreak/>
        <w:t>систему оповещения населения технических средств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регулярным проведением проверок готовности систем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наличием, соответствием законодательству Российской Федерации и обеспечением готовности к использованию резервов средств оповещения;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своевременным проведением мероприятий по созданию, в том числе совершенствованию, систем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23. С целью контроля за поддержанием в готовности МАСЦО организуются и проводятся следующие виды проверок:</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комплексные проверки готовности МАСЦО с включением оконечных средств оповещения и доведением проверочных сигналов и информации до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технические проверки готовности к задействованию МАСЦО без включения оконечных средств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Комплексные проверки готовности МАСЦО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администрации муниципального образования город </w:t>
      </w:r>
      <w:r w:rsidR="0030269C" w:rsidRPr="00E8224F">
        <w:rPr>
          <w:rFonts w:ascii="Arial" w:hAnsi="Arial" w:cs="Arial"/>
          <w:szCs w:val="24"/>
        </w:rPr>
        <w:t>Ефремов</w:t>
      </w:r>
      <w:r w:rsidRPr="00E8224F">
        <w:rPr>
          <w:rFonts w:ascii="Arial" w:hAnsi="Arial" w:cs="Arial"/>
          <w:szCs w:val="24"/>
        </w:rPr>
        <w:t xml:space="preserve">,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субъекта Российской Федерации, муниципального образования), </w:t>
      </w:r>
      <w:proofErr w:type="spellStart"/>
      <w:r w:rsidRPr="00E8224F">
        <w:rPr>
          <w:rFonts w:ascii="Arial" w:hAnsi="Arial" w:cs="Arial"/>
          <w:szCs w:val="24"/>
        </w:rPr>
        <w:t>задействуемых</w:t>
      </w:r>
      <w:proofErr w:type="spellEnd"/>
      <w:r w:rsidRPr="00E8224F">
        <w:rPr>
          <w:rFonts w:ascii="Arial" w:hAnsi="Arial" w:cs="Arial"/>
          <w:szCs w:val="24"/>
        </w:rPr>
        <w:t xml:space="preserve">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По решению КЧС и ОПБ администраци</w:t>
      </w:r>
      <w:r w:rsidR="0030269C" w:rsidRPr="00E8224F">
        <w:rPr>
          <w:rFonts w:ascii="Arial" w:hAnsi="Arial" w:cs="Arial"/>
          <w:szCs w:val="24"/>
        </w:rPr>
        <w:t>и</w:t>
      </w:r>
      <w:r w:rsidRPr="00E8224F">
        <w:rPr>
          <w:rFonts w:ascii="Arial" w:hAnsi="Arial" w:cs="Arial"/>
          <w:szCs w:val="24"/>
        </w:rPr>
        <w:t xml:space="preserve"> муниципального образования город </w:t>
      </w:r>
      <w:r w:rsidR="0030269C" w:rsidRPr="00E8224F">
        <w:rPr>
          <w:rFonts w:ascii="Arial" w:hAnsi="Arial" w:cs="Arial"/>
          <w:szCs w:val="24"/>
        </w:rPr>
        <w:t>Ефремов</w:t>
      </w:r>
      <w:r w:rsidRPr="00E8224F">
        <w:rPr>
          <w:rFonts w:ascii="Arial" w:hAnsi="Arial" w:cs="Arial"/>
          <w:szCs w:val="24"/>
        </w:rPr>
        <w:t xml:space="preserve"> могут проводиться дополнительные комплексные проверки готовности МАСЦО и КСЭОН при этом перерыв трансляции телеканалов (радиоканалов) возможен только по согласованию с вещателями.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Комплексные проверки готовности локальной системы оповещения проводятся во взаимодействии с администрацией муниципального образования город </w:t>
      </w:r>
      <w:r w:rsidR="0030269C" w:rsidRPr="00E8224F">
        <w:rPr>
          <w:rFonts w:ascii="Arial" w:hAnsi="Arial" w:cs="Arial"/>
          <w:szCs w:val="24"/>
        </w:rPr>
        <w:t>Ефремов</w:t>
      </w:r>
      <w:r w:rsidRPr="00E8224F">
        <w:rPr>
          <w:rFonts w:ascii="Arial" w:hAnsi="Arial" w:cs="Arial"/>
          <w:szCs w:val="24"/>
        </w:rPr>
        <w:t xml:space="preserve"> не реже одного раза в год комиссией из числа должностных лиц организации.</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В ходе работы комиссий проверяется выполнение всех требований настоящего Положения, а также положений о локальных системах оповещения соответственно.</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а также уточняется паспорт системы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Технические проверки готовности к задействованию МАСЦО,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Перед проведением всех проверок в обязательном порядке проводится комплекс </w:t>
      </w:r>
      <w:r w:rsidRPr="00E8224F">
        <w:rPr>
          <w:rFonts w:ascii="Arial" w:hAnsi="Arial" w:cs="Arial"/>
          <w:szCs w:val="24"/>
        </w:rPr>
        <w:lastRenderedPageBreak/>
        <w:t>организационно-технических мероприятий с целью исключения несанкционированного запуска систем оповещения населения.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24. Для обеспечения оповещения максимального количества людей, попавших в зону чрезвычайной ситуации, в том числе на территориях, неохваченных МАСЦО, создается резерв технических средств оповещения (стационарных и мобильных).</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Номенклатура, объем, порядок создания и использования резерва технических средств оповещения устанавливаются администрацией муниципального образования город </w:t>
      </w:r>
      <w:r w:rsidR="0030269C" w:rsidRPr="00E8224F">
        <w:rPr>
          <w:rFonts w:ascii="Arial" w:hAnsi="Arial" w:cs="Arial"/>
          <w:szCs w:val="24"/>
        </w:rPr>
        <w:t>Ефремов</w:t>
      </w:r>
      <w:r w:rsidRPr="00E8224F">
        <w:rPr>
          <w:rFonts w:ascii="Arial" w:hAnsi="Arial" w:cs="Arial"/>
          <w:szCs w:val="24"/>
        </w:rPr>
        <w:t>.</w:t>
      </w:r>
    </w:p>
    <w:p w:rsidR="000F4E13" w:rsidRPr="00E8224F" w:rsidRDefault="00DF2173" w:rsidP="00C451C2">
      <w:pPr>
        <w:pStyle w:val="ac"/>
        <w:ind w:firstLine="709"/>
        <w:jc w:val="both"/>
        <w:rPr>
          <w:rFonts w:ascii="Arial" w:hAnsi="Arial" w:cs="Arial"/>
          <w:szCs w:val="24"/>
        </w:rPr>
      </w:pPr>
      <w:r w:rsidRPr="00E8224F">
        <w:rPr>
          <w:rFonts w:ascii="Arial" w:hAnsi="Arial" w:cs="Arial"/>
          <w:szCs w:val="24"/>
        </w:rPr>
        <w:t xml:space="preserve">25. Вывод </w:t>
      </w:r>
      <w:proofErr w:type="gramStart"/>
      <w:r w:rsidRPr="00E8224F">
        <w:rPr>
          <w:rFonts w:ascii="Arial" w:hAnsi="Arial" w:cs="Arial"/>
          <w:szCs w:val="24"/>
        </w:rPr>
        <w:t>из эксплуатации</w:t>
      </w:r>
      <w:proofErr w:type="gramEnd"/>
      <w:r w:rsidRPr="00E8224F">
        <w:rPr>
          <w:rFonts w:ascii="Arial" w:hAnsi="Arial" w:cs="Arial"/>
          <w:szCs w:val="24"/>
        </w:rPr>
        <w:t xml:space="preserve"> действующей МАСЦО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0F4E13" w:rsidRPr="00E8224F" w:rsidRDefault="000F4E13" w:rsidP="00C451C2">
      <w:pPr>
        <w:pStyle w:val="ac"/>
        <w:ind w:firstLine="709"/>
        <w:jc w:val="both"/>
        <w:rPr>
          <w:rFonts w:ascii="Arial" w:hAnsi="Arial" w:cs="Arial"/>
          <w:szCs w:val="24"/>
        </w:rPr>
      </w:pPr>
    </w:p>
    <w:sectPr w:rsidR="000F4E13" w:rsidRPr="00E8224F">
      <w:headerReference w:type="default" r:id="rId26"/>
      <w:pgSz w:w="11906" w:h="16838"/>
      <w:pgMar w:top="731" w:right="566" w:bottom="1440" w:left="1133"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777" w:rsidRDefault="007D0777">
      <w:r>
        <w:separator/>
      </w:r>
    </w:p>
  </w:endnote>
  <w:endnote w:type="continuationSeparator" w:id="0">
    <w:p w:rsidR="007D0777" w:rsidRDefault="007D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XO Thames">
    <w:altName w:val="Times New Roman"/>
    <w:charset w:val="01"/>
    <w:family w:val="roman"/>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777" w:rsidRDefault="007D0777">
      <w:r>
        <w:separator/>
      </w:r>
    </w:p>
  </w:footnote>
  <w:footnote w:type="continuationSeparator" w:id="0">
    <w:p w:rsidR="007D0777" w:rsidRDefault="007D0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13" w:rsidRDefault="000F4E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13"/>
    <w:rsid w:val="000E7CD6"/>
    <w:rsid w:val="000F4E13"/>
    <w:rsid w:val="0030269C"/>
    <w:rsid w:val="003A0CD4"/>
    <w:rsid w:val="006975BD"/>
    <w:rsid w:val="006B3113"/>
    <w:rsid w:val="0077728D"/>
    <w:rsid w:val="007D0777"/>
    <w:rsid w:val="00867880"/>
    <w:rsid w:val="008A4513"/>
    <w:rsid w:val="009A37C9"/>
    <w:rsid w:val="009F02DB"/>
    <w:rsid w:val="00C451C2"/>
    <w:rsid w:val="00DF2173"/>
    <w:rsid w:val="00E822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BC13"/>
  <w15:docId w15:val="{F5EC7EA9-FAD6-4876-9E30-5E076353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ahoma" w:hAnsi="Liberation Serif" w:cs="Noto Sans Devanagari"/>
        <w:color w:val="000000"/>
        <w:sz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basedOn w:val="20"/>
    <w:next w:val="a0"/>
    <w:uiPriority w:val="9"/>
    <w:qFormat/>
    <w:pPr>
      <w:spacing w:before="200"/>
      <w:outlineLvl w:val="1"/>
    </w:pPr>
    <w:rPr>
      <w:rFonts w:ascii="Liberation Serif" w:hAnsi="Liberation Serif"/>
      <w:b/>
      <w:sz w:val="36"/>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sPlusJurTerm">
    <w:name w:val="ConsPlusJurTerm"/>
    <w:qFormat/>
    <w:rPr>
      <w:rFonts w:ascii="Times New Roman" w:hAnsi="Times New Roman"/>
      <w:b w:val="0"/>
      <w:i w:val="0"/>
      <w:strike w:val="0"/>
      <w:dstrike w:val="0"/>
      <w:color w:val="000000"/>
      <w:sz w:val="24"/>
      <w:u w:val="none"/>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10">
    <w:name w:val="Список1"/>
    <w:basedOn w:val="Textbody"/>
    <w:qFormat/>
  </w:style>
  <w:style w:type="character" w:customStyle="1" w:styleId="Textbody">
    <w:name w:val="Text body"/>
    <w:qFormat/>
  </w:style>
  <w:style w:type="character" w:customStyle="1" w:styleId="31">
    <w:name w:val="Заголовок 31"/>
    <w:qFormat/>
    <w:rPr>
      <w:rFonts w:ascii="XO Thames" w:hAnsi="XO Thames"/>
      <w:b/>
      <w:sz w:val="26"/>
    </w:rPr>
  </w:style>
  <w:style w:type="character" w:customStyle="1" w:styleId="ConsPlusTextList">
    <w:name w:val="ConsPlusTextList"/>
    <w:qFormat/>
    <w:rPr>
      <w:rFonts w:ascii="Times New Roman" w:hAnsi="Times New Roman"/>
      <w:b w:val="0"/>
      <w:i w:val="0"/>
      <w:strike w:val="0"/>
      <w:dstrike w:val="0"/>
      <w:color w:val="000000"/>
      <w:sz w:val="24"/>
      <w:u w:val="none"/>
    </w:rPr>
  </w:style>
  <w:style w:type="character" w:customStyle="1" w:styleId="ConsPlusDocList">
    <w:name w:val="ConsPlusDocList"/>
    <w:qFormat/>
    <w:rPr>
      <w:rFonts w:ascii="Tahoma" w:hAnsi="Tahoma"/>
      <w:b w:val="0"/>
      <w:i w:val="0"/>
      <w:strike w:val="0"/>
      <w:dstrike w:val="0"/>
      <w:color w:val="000000"/>
      <w:sz w:val="18"/>
      <w:u w:val="none"/>
    </w:rPr>
  </w:style>
  <w:style w:type="character" w:customStyle="1" w:styleId="-">
    <w:name w:val="Интернет-ссылка"/>
    <w:rPr>
      <w:color w:val="0000FF"/>
      <w:u w:val="single"/>
    </w:rPr>
  </w:style>
  <w:style w:type="character" w:customStyle="1" w:styleId="Contents3">
    <w:name w:val="Contents 3"/>
    <w:qFormat/>
    <w:rPr>
      <w:rFonts w:ascii="XO Thames" w:hAnsi="XO Thames"/>
      <w:sz w:val="28"/>
    </w:rPr>
  </w:style>
  <w:style w:type="character" w:customStyle="1" w:styleId="ConsPlusCell">
    <w:name w:val="ConsPlusCell"/>
    <w:qFormat/>
    <w:rPr>
      <w:rFonts w:ascii="Courier New" w:hAnsi="Courier New"/>
      <w:b w:val="0"/>
      <w:i w:val="0"/>
      <w:strike w:val="0"/>
      <w:dstrike w:val="0"/>
      <w:color w:val="000000"/>
      <w:sz w:val="20"/>
      <w:u w:val="none"/>
    </w:rPr>
  </w:style>
  <w:style w:type="character" w:customStyle="1" w:styleId="51">
    <w:name w:val="Заголовок 51"/>
    <w:qFormat/>
    <w:rPr>
      <w:rFonts w:ascii="XO Thames" w:hAnsi="XO Thames"/>
      <w:b/>
      <w:sz w:val="22"/>
    </w:rPr>
  </w:style>
  <w:style w:type="character" w:customStyle="1" w:styleId="ConsPlusNormal">
    <w:name w:val="ConsPlusNormal"/>
    <w:qFormat/>
    <w:rPr>
      <w:rFonts w:ascii="Times New Roman" w:hAnsi="Times New Roman"/>
      <w:b w:val="0"/>
      <w:i w:val="0"/>
      <w:strike w:val="0"/>
      <w:dstrike w:val="0"/>
      <w:color w:val="000000"/>
      <w:sz w:val="24"/>
      <w:u w:val="none"/>
    </w:rPr>
  </w:style>
  <w:style w:type="character" w:customStyle="1" w:styleId="11">
    <w:name w:val="Заголовок 11"/>
    <w:qFormat/>
    <w:rPr>
      <w:rFonts w:ascii="XO Thames" w:hAnsi="XO Thames"/>
      <w:b/>
      <w:sz w:val="32"/>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ConsPlusTitlePage">
    <w:name w:val="ConsPlusTitlePage"/>
    <w:qFormat/>
    <w:rPr>
      <w:rFonts w:ascii="Tahoma" w:hAnsi="Tahoma"/>
      <w:b w:val="0"/>
      <w:i w:val="0"/>
      <w:strike w:val="0"/>
      <w:dstrike w:val="0"/>
      <w:color w:val="000000"/>
      <w:sz w:val="24"/>
      <w:u w:val="none"/>
    </w:rPr>
  </w:style>
  <w:style w:type="character" w:customStyle="1" w:styleId="Contents5">
    <w:name w:val="Contents 5"/>
    <w:qFormat/>
    <w:rPr>
      <w:rFonts w:ascii="XO Thames" w:hAnsi="XO Thames"/>
      <w:sz w:val="28"/>
    </w:rPr>
  </w:style>
  <w:style w:type="character" w:customStyle="1" w:styleId="12">
    <w:name w:val="Заголовок1"/>
    <w:qFormat/>
    <w:rPr>
      <w:rFonts w:ascii="Liberation Sans" w:hAnsi="Liberation Sans"/>
      <w:sz w:val="28"/>
    </w:rPr>
  </w:style>
  <w:style w:type="character" w:customStyle="1" w:styleId="13">
    <w:name w:val="Указатель1"/>
    <w:qFormat/>
  </w:style>
  <w:style w:type="character" w:customStyle="1" w:styleId="14">
    <w:name w:val="Подзаголовок1"/>
    <w:qFormat/>
    <w:rPr>
      <w:rFonts w:ascii="XO Thames" w:hAnsi="XO Thames"/>
      <w:i/>
      <w:sz w:val="24"/>
    </w:rPr>
  </w:style>
  <w:style w:type="character" w:customStyle="1" w:styleId="15">
    <w:name w:val="Название объекта1"/>
    <w:qFormat/>
    <w:rPr>
      <w:i/>
      <w:sz w:val="24"/>
    </w:rPr>
  </w:style>
  <w:style w:type="character" w:customStyle="1" w:styleId="ConsPlusNonformat">
    <w:name w:val="ConsPlusNonformat"/>
    <w:qFormat/>
    <w:rPr>
      <w:rFonts w:ascii="Courier New" w:hAnsi="Courier New"/>
      <w:b w:val="0"/>
      <w:i w:val="0"/>
      <w:strike w:val="0"/>
      <w:dstrike w:val="0"/>
      <w:color w:val="000000"/>
      <w:sz w:val="20"/>
      <w:u w:val="none"/>
    </w:rPr>
  </w:style>
  <w:style w:type="character" w:customStyle="1" w:styleId="16">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1">
    <w:name w:val="Заголовок 21"/>
    <w:basedOn w:val="12"/>
    <w:qFormat/>
    <w:rPr>
      <w:rFonts w:ascii="Liberation Serif" w:hAnsi="Liberation Serif"/>
      <w:b/>
      <w:sz w:val="36"/>
    </w:rPr>
  </w:style>
  <w:style w:type="character" w:customStyle="1" w:styleId="ConsPlusTitle">
    <w:name w:val="ConsPlusTitle"/>
    <w:qFormat/>
    <w:rPr>
      <w:rFonts w:ascii="Arial" w:hAnsi="Arial"/>
      <w:b/>
      <w:i w:val="0"/>
      <w:strike w:val="0"/>
      <w:dstrike w:val="0"/>
      <w:color w:val="000000"/>
      <w:sz w:val="24"/>
      <w:u w:val="none"/>
    </w:rPr>
  </w:style>
  <w:style w:type="paragraph" w:customStyle="1" w:styleId="20">
    <w:name w:val="Заголовок2"/>
    <w:basedOn w:val="a"/>
    <w:next w:val="a0"/>
    <w:qFormat/>
    <w:pPr>
      <w:keepNext/>
      <w:spacing w:before="240" w:after="120"/>
    </w:pPr>
    <w:rPr>
      <w:rFonts w:ascii="Liberation Sans" w:hAnsi="Liberation Sans"/>
      <w:sz w:val="28"/>
    </w:rPr>
  </w:style>
  <w:style w:type="paragraph" w:styleId="a0">
    <w:name w:val="Body Text"/>
    <w:basedOn w:val="a"/>
    <w:link w:val="a4"/>
    <w:pPr>
      <w:spacing w:after="140" w:line="276" w:lineRule="auto"/>
    </w:pPr>
  </w:style>
  <w:style w:type="paragraph" w:styleId="a5">
    <w:name w:val="List"/>
    <w:basedOn w:val="a0"/>
  </w:style>
  <w:style w:type="paragraph" w:styleId="a6">
    <w:name w:val="caption"/>
    <w:basedOn w:val="a"/>
    <w:qFormat/>
    <w:pPr>
      <w:spacing w:before="120" w:after="120"/>
    </w:pPr>
    <w:rPr>
      <w:i/>
    </w:rPr>
  </w:style>
  <w:style w:type="paragraph" w:styleId="a7">
    <w:name w:val="index heading"/>
    <w:basedOn w:val="a"/>
    <w:qFormat/>
  </w:style>
  <w:style w:type="paragraph" w:styleId="22">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customStyle="1" w:styleId="ConsPlusJurTerm0">
    <w:name w:val="ConsPlusJurTerm"/>
    <w:qFormat/>
    <w:pPr>
      <w:widowControl w:val="0"/>
    </w:pPr>
    <w:rPr>
      <w:rFonts w:ascii="Times New Roman" w:hAnsi="Times New Roman"/>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ConsPlusTextList0">
    <w:name w:val="ConsPlusTextList"/>
    <w:qFormat/>
    <w:pPr>
      <w:widowControl w:val="0"/>
    </w:pPr>
    <w:rPr>
      <w:rFonts w:ascii="Times New Roman" w:hAnsi="Times New Roman"/>
    </w:rPr>
  </w:style>
  <w:style w:type="paragraph" w:customStyle="1" w:styleId="ConsPlusDocList0">
    <w:name w:val="ConsPlusDocList"/>
    <w:qFormat/>
    <w:pPr>
      <w:widowControl w:val="0"/>
    </w:pPr>
    <w:rPr>
      <w:rFonts w:ascii="Tahoma" w:hAnsi="Tahoma"/>
      <w:sz w:val="18"/>
    </w:rPr>
  </w:style>
  <w:style w:type="paragraph" w:customStyle="1" w:styleId="-0">
    <w:name w:val="Интернет-ссылка"/>
    <w:qFormat/>
    <w:rPr>
      <w:color w:val="000080"/>
      <w:u w:val="single"/>
    </w:rPr>
  </w:style>
  <w:style w:type="paragraph" w:styleId="30">
    <w:name w:val="toc 3"/>
    <w:next w:val="a"/>
    <w:uiPriority w:val="39"/>
    <w:pPr>
      <w:ind w:left="400"/>
    </w:pPr>
    <w:rPr>
      <w:rFonts w:ascii="XO Thames" w:hAnsi="XO Thames"/>
      <w:sz w:val="28"/>
    </w:rPr>
  </w:style>
  <w:style w:type="paragraph" w:customStyle="1" w:styleId="ConsPlusCell0">
    <w:name w:val="ConsPlusCell"/>
    <w:qFormat/>
    <w:pPr>
      <w:widowControl w:val="0"/>
    </w:pPr>
    <w:rPr>
      <w:rFonts w:ascii="Courier New" w:hAnsi="Courier New"/>
      <w:sz w:val="20"/>
    </w:rPr>
  </w:style>
  <w:style w:type="paragraph" w:customStyle="1" w:styleId="ConsPlusNormal0">
    <w:name w:val="ConsPlusNormal"/>
    <w:qFormat/>
    <w:pPr>
      <w:widowControl w:val="0"/>
    </w:pPr>
    <w:rPr>
      <w:rFonts w:ascii="Times New Roman" w:hAnsi="Times New Roman"/>
    </w:rPr>
  </w:style>
  <w:style w:type="paragraph" w:customStyle="1" w:styleId="17">
    <w:name w:val="Гиперссылка1"/>
    <w:qFormat/>
    <w:rPr>
      <w:color w:val="0000FF"/>
      <w:u w:val="single"/>
    </w:rPr>
  </w:style>
  <w:style w:type="paragraph" w:customStyle="1" w:styleId="Footnote0">
    <w:name w:val="Footnote"/>
    <w:qFormat/>
    <w:pPr>
      <w:ind w:firstLine="851"/>
      <w:jc w:val="both"/>
    </w:pPr>
    <w:rPr>
      <w:rFonts w:ascii="XO Thames" w:hAnsi="XO Thames"/>
      <w:sz w:val="22"/>
    </w:rPr>
  </w:style>
  <w:style w:type="paragraph" w:styleId="18">
    <w:name w:val="toc 1"/>
    <w:next w:val="a"/>
    <w:uiPriority w:val="39"/>
    <w:rPr>
      <w:rFonts w:ascii="XO Thames" w:hAnsi="XO Thames"/>
      <w:b/>
      <w:sz w:val="28"/>
    </w:rPr>
  </w:style>
  <w:style w:type="paragraph" w:customStyle="1" w:styleId="a8">
    <w:name w:val="Верхний и нижний колонтитулы"/>
    <w:qFormat/>
    <w:pPr>
      <w:jc w:val="both"/>
    </w:pPr>
    <w:rPr>
      <w:rFonts w:ascii="XO Thames" w:hAnsi="XO Thames"/>
      <w:sz w:val="20"/>
    </w:rPr>
  </w:style>
  <w:style w:type="paragraph" w:styleId="9">
    <w:name w:val="toc 9"/>
    <w:next w:val="a"/>
    <w:uiPriority w:val="39"/>
    <w:pPr>
      <w:ind w:left="1600"/>
    </w:pPr>
    <w:rPr>
      <w:rFonts w:ascii="XO Thames" w:hAnsi="XO Thames"/>
      <w:sz w:val="28"/>
    </w:rPr>
  </w:style>
  <w:style w:type="paragraph" w:styleId="8">
    <w:name w:val="toc 8"/>
    <w:next w:val="a"/>
    <w:uiPriority w:val="39"/>
    <w:pPr>
      <w:ind w:left="1400"/>
    </w:pPr>
    <w:rPr>
      <w:rFonts w:ascii="XO Thames" w:hAnsi="XO Thames"/>
      <w:sz w:val="28"/>
    </w:rPr>
  </w:style>
  <w:style w:type="paragraph" w:customStyle="1" w:styleId="ConsPlusTitlePage0">
    <w:name w:val="ConsPlusTitlePage"/>
    <w:qFormat/>
    <w:pPr>
      <w:widowControl w:val="0"/>
    </w:pPr>
    <w:rPr>
      <w:rFonts w:ascii="Tahoma" w:hAnsi="Tahoma"/>
    </w:rPr>
  </w:style>
  <w:style w:type="paragraph" w:styleId="50">
    <w:name w:val="toc 5"/>
    <w:next w:val="a"/>
    <w:uiPriority w:val="39"/>
    <w:pPr>
      <w:ind w:left="800"/>
    </w:pPr>
    <w:rPr>
      <w:rFonts w:ascii="XO Thames" w:hAnsi="XO Thames"/>
      <w:sz w:val="28"/>
    </w:rPr>
  </w:style>
  <w:style w:type="paragraph" w:styleId="a9">
    <w:name w:val="Subtitle"/>
    <w:next w:val="a"/>
    <w:uiPriority w:val="11"/>
    <w:qFormat/>
    <w:pPr>
      <w:jc w:val="both"/>
    </w:pPr>
    <w:rPr>
      <w:rFonts w:ascii="XO Thames" w:hAnsi="XO Thames"/>
      <w:i/>
    </w:rPr>
  </w:style>
  <w:style w:type="paragraph" w:customStyle="1" w:styleId="ConsPlusNonformat0">
    <w:name w:val="ConsPlusNonformat"/>
    <w:qFormat/>
    <w:pPr>
      <w:widowControl w:val="0"/>
    </w:pPr>
    <w:rPr>
      <w:rFonts w:ascii="Courier New" w:hAnsi="Courier New"/>
      <w:sz w:val="20"/>
    </w:rPr>
  </w:style>
  <w:style w:type="paragraph" w:styleId="aa">
    <w:name w:val="Title"/>
    <w:next w:val="a"/>
    <w:uiPriority w:val="10"/>
    <w:qFormat/>
    <w:pPr>
      <w:spacing w:before="567" w:after="567"/>
      <w:jc w:val="center"/>
    </w:pPr>
    <w:rPr>
      <w:rFonts w:ascii="XO Thames" w:hAnsi="XO Thames"/>
      <w:b/>
      <w:caps/>
      <w:sz w:val="40"/>
    </w:rPr>
  </w:style>
  <w:style w:type="paragraph" w:customStyle="1" w:styleId="ConsPlusTitle0">
    <w:name w:val="ConsPlusTitle"/>
    <w:qFormat/>
    <w:pPr>
      <w:widowControl w:val="0"/>
    </w:pPr>
    <w:rPr>
      <w:rFonts w:ascii="Arial" w:hAnsi="Arial"/>
      <w:b/>
    </w:rPr>
  </w:style>
  <w:style w:type="paragraph" w:styleId="ab">
    <w:name w:val="header"/>
    <w:basedOn w:val="a8"/>
  </w:style>
  <w:style w:type="paragraph" w:styleId="ac">
    <w:name w:val="No Spacing"/>
    <w:uiPriority w:val="1"/>
    <w:qFormat/>
    <w:rsid w:val="0077728D"/>
    <w:pPr>
      <w:widowControl w:val="0"/>
    </w:pPr>
    <w:rPr>
      <w:rFonts w:cs="Mangal"/>
    </w:rPr>
  </w:style>
  <w:style w:type="character" w:customStyle="1" w:styleId="a4">
    <w:name w:val="Основной текст Знак"/>
    <w:basedOn w:val="a1"/>
    <w:link w:val="a0"/>
    <w:rsid w:val="00867880"/>
  </w:style>
  <w:style w:type="paragraph" w:styleId="ad">
    <w:name w:val="Balloon Text"/>
    <w:basedOn w:val="a"/>
    <w:link w:val="ae"/>
    <w:uiPriority w:val="99"/>
    <w:semiHidden/>
    <w:unhideWhenUsed/>
    <w:rsid w:val="00867880"/>
    <w:rPr>
      <w:rFonts w:ascii="Tahoma" w:hAnsi="Tahoma" w:cs="Mangal"/>
      <w:sz w:val="16"/>
      <w:szCs w:val="14"/>
    </w:rPr>
  </w:style>
  <w:style w:type="character" w:customStyle="1" w:styleId="ae">
    <w:name w:val="Текст выноски Знак"/>
    <w:basedOn w:val="a1"/>
    <w:link w:val="ad"/>
    <w:uiPriority w:val="99"/>
    <w:semiHidden/>
    <w:rsid w:val="0086788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34323&amp;dst=100012&amp;field=134&amp;date=30.11.2022" TargetMode="External"/><Relationship Id="rId13" Type="http://schemas.openxmlformats.org/officeDocument/2006/relationships/hyperlink" Target="https://login.consultant.ru/link/?req=doc&amp;base=LAW&amp;n=422187&amp;date=22.11.2022&amp;dst=101384&amp;field=134" TargetMode="External"/><Relationship Id="rId18" Type="http://schemas.openxmlformats.org/officeDocument/2006/relationships/hyperlink" Target="https://login.consultant.ru/link/?req=doc&amp;base=LAW&amp;n=430641&amp;date=22.11.2022&amp;dst=100389&amp;field=134"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LAW&amp;n=334713&amp;date=22.11.2022&amp;dst=100041&amp;field=134" TargetMode="External"/><Relationship Id="rId7" Type="http://schemas.openxmlformats.org/officeDocument/2006/relationships/hyperlink" Target="https://login.consultant.ru/link/?req=doc&amp;base=LAW&amp;n=366250&amp;date=30.11.2022" TargetMode="External"/><Relationship Id="rId12" Type="http://schemas.openxmlformats.org/officeDocument/2006/relationships/hyperlink" Target="https://login.consultant.ru/link/?req=doc&amp;base=LAW&amp;n=404439&amp;date=22.11.2022&amp;dst=318&amp;field=134" TargetMode="External"/><Relationship Id="rId17" Type="http://schemas.openxmlformats.org/officeDocument/2006/relationships/hyperlink" Target="https://login.consultant.ru/link/?req=doc&amp;base=LAW&amp;n=422134&amp;date=22.11.2022" TargetMode="External"/><Relationship Id="rId25" Type="http://schemas.openxmlformats.org/officeDocument/2006/relationships/hyperlink" Target="https://login.consultant.ru/link/?req=doc&amp;base=LAW&amp;n=367325&amp;date=22.11.2022" TargetMode="External"/><Relationship Id="rId2" Type="http://schemas.openxmlformats.org/officeDocument/2006/relationships/settings" Target="settings.xml"/><Relationship Id="rId16" Type="http://schemas.openxmlformats.org/officeDocument/2006/relationships/hyperlink" Target="https://login.consultant.ru/link/?req=doc&amp;base=LAW&amp;n=387323&amp;date=22.11.2022" TargetMode="External"/><Relationship Id="rId20" Type="http://schemas.openxmlformats.org/officeDocument/2006/relationships/hyperlink" Target="https://login.consultant.ru/link/?req=doc&amp;base=LAW&amp;n=419663&amp;date=22.11.2022&amp;dst=46&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66171&amp;date=30.11.2022" TargetMode="External"/><Relationship Id="rId11" Type="http://schemas.openxmlformats.org/officeDocument/2006/relationships/hyperlink" Target="https://login.consultant.ru/link/?req=doc&amp;base=LAW&amp;n=430702&amp;date=22.11.2022" TargetMode="External"/><Relationship Id="rId24" Type="http://schemas.openxmlformats.org/officeDocument/2006/relationships/hyperlink" Target="https://login.consultant.ru/link/?req=doc&amp;base=LAW&amp;n=374382&amp;date=22.11.2022" TargetMode="External"/><Relationship Id="rId5" Type="http://schemas.openxmlformats.org/officeDocument/2006/relationships/endnotes" Target="endnotes.xml"/><Relationship Id="rId15" Type="http://schemas.openxmlformats.org/officeDocument/2006/relationships/hyperlink" Target="https://login.consultant.ru/link/?req=doc&amp;base=LAW&amp;n=387263&amp;date=22.11.2022" TargetMode="External"/><Relationship Id="rId23" Type="http://schemas.openxmlformats.org/officeDocument/2006/relationships/hyperlink" Target="https://login.consultant.ru/link/?req=doc&amp;base=LAW&amp;n=382800&amp;date=22.11.2022" TargetMode="External"/><Relationship Id="rId28" Type="http://schemas.openxmlformats.org/officeDocument/2006/relationships/theme" Target="theme/theme1.xml"/><Relationship Id="rId10" Type="http://schemas.openxmlformats.org/officeDocument/2006/relationships/hyperlink" Target="https://login.consultant.ru/link/?req=doc&amp;base=LAW&amp;n=406793&amp;date=22.11.2022&amp;dst=573&amp;field=134" TargetMode="External"/><Relationship Id="rId19" Type="http://schemas.openxmlformats.org/officeDocument/2006/relationships/hyperlink" Target="https://login.consultant.ru/link/?req=doc&amp;base=LAW&amp;n=137743&amp;date=22.11.2022" TargetMode="External"/><Relationship Id="rId4" Type="http://schemas.openxmlformats.org/officeDocument/2006/relationships/footnotes" Target="footnotes.xml"/><Relationship Id="rId9" Type="http://schemas.openxmlformats.org/officeDocument/2006/relationships/hyperlink" Target="https://login.consultant.ru/link/?req=doc&amp;base=LAW&amp;n=422099&amp;date=22.11.2022&amp;dst=92&amp;field=134" TargetMode="External"/><Relationship Id="rId14" Type="http://schemas.openxmlformats.org/officeDocument/2006/relationships/hyperlink" Target="https://login.consultant.ru/link/?req=doc&amp;base=LAW&amp;n=387310&amp;date=22.11.2022" TargetMode="External"/><Relationship Id="rId22" Type="http://schemas.openxmlformats.org/officeDocument/2006/relationships/hyperlink" Target="https://login.consultant.ru/link/?req=doc&amp;base=LAW&amp;n=349314&amp;date=22.11.20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3837</Words>
  <Characters>21875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vt</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Одинцов</dc:creator>
  <cp:lastModifiedBy>Архипова</cp:lastModifiedBy>
  <cp:revision>2</cp:revision>
  <cp:lastPrinted>2023-01-18T14:02:00Z</cp:lastPrinted>
  <dcterms:created xsi:type="dcterms:W3CDTF">2023-02-10T07:48:00Z</dcterms:created>
  <dcterms:modified xsi:type="dcterms:W3CDTF">2023-02-10T07:48:00Z</dcterms:modified>
  <dc:language>ru-RU</dc:language>
</cp:coreProperties>
</file>