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82F63" w:rsidRPr="00B82F63" w:rsidTr="00B82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2F63" w:rsidRPr="00B82F63" w:rsidRDefault="00B82F63" w:rsidP="00B82F6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2F63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B82F63" w:rsidRPr="00B82F63" w:rsidTr="00B82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2F63" w:rsidRPr="00B82F63" w:rsidRDefault="00B82F63" w:rsidP="00B82F6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2F63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B82F63" w:rsidRPr="00B82F63" w:rsidTr="00B82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2F63" w:rsidRPr="00B82F63" w:rsidRDefault="00B82F63" w:rsidP="00B82F6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2F63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B82F63" w:rsidRPr="00B82F63" w:rsidTr="00B82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2F63" w:rsidRPr="00B82F63" w:rsidRDefault="00B82F63" w:rsidP="00B82F6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82F63" w:rsidRPr="00B82F63" w:rsidTr="00B82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2F63" w:rsidRPr="00B82F63" w:rsidRDefault="00B82F63" w:rsidP="00B82F6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82F63" w:rsidRPr="00B82F63" w:rsidTr="00B82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2F63" w:rsidRPr="00B82F63" w:rsidRDefault="00B82F63" w:rsidP="00B82F6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2F63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B82F63" w:rsidRPr="00B82F63" w:rsidTr="00B82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82F63" w:rsidRPr="00B82F63" w:rsidRDefault="00B82F63" w:rsidP="00B82F6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82F63" w:rsidRPr="00B82F63" w:rsidTr="00B82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82F63" w:rsidRPr="00B82F63" w:rsidRDefault="00B82F63" w:rsidP="00B82F6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2F63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11.04.2023</w:t>
            </w:r>
          </w:p>
        </w:tc>
        <w:tc>
          <w:tcPr>
            <w:tcW w:w="4786" w:type="dxa"/>
            <w:shd w:val="clear" w:color="auto" w:fill="auto"/>
          </w:tcPr>
          <w:p w:rsidR="00B82F63" w:rsidRPr="00B82F63" w:rsidRDefault="00B82F63" w:rsidP="00B82F6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2F63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593</w:t>
            </w:r>
            <w:bookmarkStart w:id="0" w:name="_GoBack"/>
            <w:bookmarkEnd w:id="0"/>
          </w:p>
        </w:tc>
      </w:tr>
    </w:tbl>
    <w:p w:rsidR="00C52728" w:rsidRDefault="00C52728" w:rsidP="00B82F6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82F63" w:rsidRPr="00B82F63" w:rsidRDefault="00B82F63" w:rsidP="00C5272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52728" w:rsidRPr="00B82F63" w:rsidRDefault="00C52728" w:rsidP="00C5272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52728" w:rsidRPr="00B82F63" w:rsidRDefault="00C52728" w:rsidP="00C5272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52728" w:rsidRPr="00B82F63" w:rsidRDefault="00B82F63" w:rsidP="00C52728">
      <w:pPr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B82F63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06.02.2015 №243 «ОБ УТВЕРЖДЕНИИ </w:t>
      </w:r>
      <w:proofErr w:type="gramStart"/>
      <w:r w:rsidRPr="00B82F63">
        <w:rPr>
          <w:rFonts w:ascii="Arial" w:hAnsi="Arial" w:cs="Arial"/>
          <w:b/>
          <w:sz w:val="32"/>
          <w:szCs w:val="32"/>
        </w:rPr>
        <w:t>ПОЛОЖЕНИЯ  О</w:t>
      </w:r>
      <w:proofErr w:type="gramEnd"/>
      <w:r w:rsidRPr="00B82F63">
        <w:rPr>
          <w:rFonts w:ascii="Arial" w:hAnsi="Arial" w:cs="Arial"/>
          <w:b/>
          <w:sz w:val="32"/>
          <w:szCs w:val="32"/>
        </w:rPr>
        <w:t xml:space="preserve"> ПРОВЕДЕНИИ АТТЕСТАЦИИ РУКОВОДИТЕЛЕЙ МУНИЦИПАЛЬНЫХ</w:t>
      </w:r>
      <w:r w:rsidRPr="00B82F63">
        <w:rPr>
          <w:rFonts w:ascii="Arial" w:hAnsi="Arial" w:cs="Arial"/>
          <w:b/>
          <w:bCs/>
          <w:iCs/>
          <w:sz w:val="32"/>
          <w:szCs w:val="32"/>
        </w:rPr>
        <w:t xml:space="preserve"> УЧРЕЖДЕНИЙ, </w:t>
      </w:r>
      <w:r w:rsidRPr="00B82F63">
        <w:rPr>
          <w:rFonts w:ascii="Arial" w:hAnsi="Arial" w:cs="Arial"/>
          <w:b/>
          <w:spacing w:val="-10"/>
          <w:sz w:val="32"/>
          <w:szCs w:val="32"/>
        </w:rPr>
        <w:t>ПОДВЕДОМСТВЕННЫХ УПРАВЛЕНИЮ ПО КУЛЬТУРЕ, МОЛОДЕЖНОЙ ПОЛИТИКЕ,  ФИЗИЧЕСКОЙ КУЛЬТУРЕ И СПОРТУ</w:t>
      </w:r>
      <w:r w:rsidRPr="00B82F63">
        <w:rPr>
          <w:rFonts w:ascii="Arial" w:hAnsi="Arial" w:cs="Arial"/>
          <w:b/>
          <w:bCs/>
          <w:iCs/>
          <w:sz w:val="32"/>
          <w:szCs w:val="32"/>
        </w:rPr>
        <w:t xml:space="preserve"> АДМИНИСТРАЦИИ МУНИЦИПАЛЬНОГО ОБРАЗОВАНИЯ  ГОРОД ЕФРЕМОВ» </w:t>
      </w:r>
    </w:p>
    <w:p w:rsidR="00C52728" w:rsidRPr="00B82F63" w:rsidRDefault="00C52728" w:rsidP="00C5272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52728" w:rsidRPr="00B82F63" w:rsidRDefault="00C52728" w:rsidP="00C5272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52728" w:rsidRPr="00B82F63" w:rsidRDefault="00C52728" w:rsidP="00C52728">
      <w:pPr>
        <w:pStyle w:val="1"/>
        <w:ind w:firstLine="709"/>
        <w:rPr>
          <w:rFonts w:ascii="Arial" w:hAnsi="Arial" w:cs="Arial"/>
          <w:sz w:val="24"/>
        </w:rPr>
      </w:pPr>
      <w:r w:rsidRPr="00B82F63">
        <w:rPr>
          <w:rFonts w:ascii="Arial" w:hAnsi="Arial" w:cs="Arial"/>
          <w:sz w:val="24"/>
        </w:rPr>
        <w:t xml:space="preserve"> В соответствии с Федеральным Законом от 06.10.2003 № 131-ФЗ  </w:t>
      </w:r>
      <w:proofErr w:type="gramStart"/>
      <w:r w:rsidRPr="00B82F63">
        <w:rPr>
          <w:rFonts w:ascii="Arial" w:hAnsi="Arial" w:cs="Arial"/>
          <w:sz w:val="24"/>
        </w:rPr>
        <w:t xml:space="preserve">  </w:t>
      </w:r>
      <w:r w:rsidRPr="00B82F63">
        <w:rPr>
          <w:rStyle w:val="HTML"/>
          <w:rFonts w:ascii="Arial" w:eastAsia="Calibri" w:hAnsi="Arial" w:cs="Arial"/>
          <w:bCs/>
          <w:sz w:val="24"/>
          <w:szCs w:val="24"/>
        </w:rPr>
        <w:t xml:space="preserve"> «</w:t>
      </w:r>
      <w:proofErr w:type="gramEnd"/>
      <w:r w:rsidRPr="00B82F63">
        <w:rPr>
          <w:rStyle w:val="HTML"/>
          <w:rFonts w:ascii="Arial" w:eastAsia="Calibri" w:hAnsi="Arial" w:cs="Arial"/>
          <w:bCs/>
          <w:sz w:val="24"/>
          <w:szCs w:val="24"/>
        </w:rPr>
        <w:t xml:space="preserve">Об общих принципах организации  местного самоуправления в Российской Федерации», на основании Устава </w:t>
      </w:r>
      <w:r w:rsidRPr="00B82F63">
        <w:rPr>
          <w:rFonts w:ascii="Arial" w:hAnsi="Arial" w:cs="Arial"/>
          <w:sz w:val="24"/>
        </w:rPr>
        <w:t>муниципального образования город Ефремов</w:t>
      </w:r>
      <w:r w:rsidRPr="00B82F63">
        <w:rPr>
          <w:rStyle w:val="HTML"/>
          <w:rFonts w:ascii="Arial" w:eastAsia="Calibri" w:hAnsi="Arial" w:cs="Arial"/>
          <w:bCs/>
          <w:sz w:val="24"/>
          <w:szCs w:val="24"/>
        </w:rPr>
        <w:t xml:space="preserve"> </w:t>
      </w:r>
      <w:r w:rsidRPr="00B82F63">
        <w:rPr>
          <w:rFonts w:ascii="Arial" w:hAnsi="Arial" w:cs="Arial"/>
          <w:sz w:val="24"/>
        </w:rPr>
        <w:t>администрация муниципального образования город Ефремов ПОСТАНОВЛЯЕТ:</w:t>
      </w:r>
    </w:p>
    <w:p w:rsidR="00C52728" w:rsidRPr="00B82F63" w:rsidRDefault="00C52728" w:rsidP="00C52728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 xml:space="preserve">Внести изменение в постановление администрации муниципального образования город Ефремов 06.02.2015 №243 «Об утверждении </w:t>
      </w:r>
      <w:proofErr w:type="gramStart"/>
      <w:r w:rsidRPr="00B82F63">
        <w:rPr>
          <w:rFonts w:ascii="Arial" w:hAnsi="Arial" w:cs="Arial"/>
          <w:b/>
          <w:sz w:val="24"/>
          <w:szCs w:val="24"/>
        </w:rPr>
        <w:t>П</w:t>
      </w:r>
      <w:r w:rsidRPr="00B82F63">
        <w:rPr>
          <w:rStyle w:val="a3"/>
          <w:rFonts w:ascii="Arial" w:hAnsi="Arial" w:cs="Arial"/>
          <w:b w:val="0"/>
          <w:sz w:val="24"/>
          <w:szCs w:val="24"/>
        </w:rPr>
        <w:t xml:space="preserve">оложения </w:t>
      </w:r>
      <w:r w:rsidRPr="00B82F63">
        <w:rPr>
          <w:rFonts w:ascii="Arial" w:hAnsi="Arial" w:cs="Arial"/>
          <w:b/>
          <w:sz w:val="24"/>
          <w:szCs w:val="24"/>
        </w:rPr>
        <w:t xml:space="preserve"> о</w:t>
      </w:r>
      <w:proofErr w:type="gramEnd"/>
      <w:r w:rsidRPr="00B82F63">
        <w:rPr>
          <w:rFonts w:ascii="Arial" w:hAnsi="Arial" w:cs="Arial"/>
          <w:sz w:val="24"/>
          <w:szCs w:val="24"/>
        </w:rPr>
        <w:t xml:space="preserve"> проведении аттестации руководителей муниципальных</w:t>
      </w:r>
      <w:r w:rsidRPr="00B82F63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B82F63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B82F63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город Ефремов» (далее -постановление),  </w:t>
      </w:r>
      <w:r w:rsidRPr="00B82F63">
        <w:rPr>
          <w:rFonts w:ascii="Arial" w:hAnsi="Arial" w:cs="Arial"/>
          <w:sz w:val="24"/>
          <w:szCs w:val="24"/>
        </w:rPr>
        <w:t xml:space="preserve">изложив раздел 6 приложения к постановлению </w:t>
      </w:r>
      <w:r w:rsidRPr="00B82F63">
        <w:rPr>
          <w:rFonts w:ascii="Arial" w:hAnsi="Arial" w:cs="Arial"/>
          <w:bCs/>
          <w:iCs/>
          <w:sz w:val="24"/>
          <w:szCs w:val="24"/>
        </w:rPr>
        <w:t>в новой редакции:</w:t>
      </w:r>
    </w:p>
    <w:p w:rsidR="00C52728" w:rsidRPr="00B82F63" w:rsidRDefault="00C52728" w:rsidP="00C5272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2F63">
        <w:rPr>
          <w:rFonts w:ascii="Arial" w:hAnsi="Arial" w:cs="Arial"/>
          <w:bCs/>
          <w:iCs/>
          <w:sz w:val="24"/>
          <w:szCs w:val="24"/>
        </w:rPr>
        <w:t xml:space="preserve">« </w:t>
      </w:r>
      <w:r w:rsidRPr="00B82F63">
        <w:rPr>
          <w:rFonts w:ascii="Arial" w:hAnsi="Arial" w:cs="Arial"/>
          <w:sz w:val="24"/>
          <w:szCs w:val="24"/>
        </w:rPr>
        <w:t>6.1.</w:t>
      </w:r>
      <w:proofErr w:type="gramEnd"/>
      <w:r w:rsidRPr="00B82F63">
        <w:rPr>
          <w:rFonts w:ascii="Arial" w:hAnsi="Arial" w:cs="Arial"/>
          <w:sz w:val="24"/>
          <w:szCs w:val="24"/>
        </w:rPr>
        <w:t xml:space="preserve"> Кратность,  применяемая для установления должностного оклада, определяется с учетом отнесения учреждения к группе по оплате труда на основании объемных показателей деятельности муниципального учреждения, представленных руководителем учреждения в Аттестационную комиссию (Приложение №12).</w:t>
      </w:r>
    </w:p>
    <w:p w:rsidR="00C52728" w:rsidRPr="00B82F63" w:rsidRDefault="00C52728" w:rsidP="00C52728">
      <w:pPr>
        <w:pStyle w:val="ConsPlusNormal"/>
        <w:ind w:firstLine="709"/>
        <w:jc w:val="both"/>
        <w:rPr>
          <w:sz w:val="24"/>
          <w:szCs w:val="24"/>
        </w:rPr>
      </w:pPr>
      <w:r w:rsidRPr="00B82F63">
        <w:rPr>
          <w:sz w:val="24"/>
          <w:szCs w:val="24"/>
        </w:rPr>
        <w:t>6.2. Руководитель муниципального учреждения на основе самоанализа результатов деятельности представляет в Управление отчет по объемным показателям за своей подписью.</w:t>
      </w:r>
    </w:p>
    <w:p w:rsidR="00C52728" w:rsidRPr="00B82F63" w:rsidRDefault="00C52728" w:rsidP="00C527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 xml:space="preserve">6.3. Аттестационная комиссия рассматривает представленную информацию по каждому муниципальному учреждению </w:t>
      </w:r>
      <w:proofErr w:type="gramStart"/>
      <w:r w:rsidRPr="00B82F63">
        <w:rPr>
          <w:rFonts w:ascii="Arial" w:hAnsi="Arial" w:cs="Arial"/>
          <w:sz w:val="24"/>
          <w:szCs w:val="24"/>
        </w:rPr>
        <w:t>и  принимает</w:t>
      </w:r>
      <w:proofErr w:type="gramEnd"/>
      <w:r w:rsidRPr="00B82F63">
        <w:rPr>
          <w:rFonts w:ascii="Arial" w:hAnsi="Arial" w:cs="Arial"/>
          <w:sz w:val="24"/>
          <w:szCs w:val="24"/>
        </w:rPr>
        <w:t xml:space="preserve"> решение о размере кратности, применяемой для установления оклада, и устанавливает надбавку в соответствии с представленными целевыми показателями открытым голосованием. Решение Аттестационной комиссии оформляется протоколом, на основании которого издается приказ Управления. </w:t>
      </w:r>
    </w:p>
    <w:p w:rsidR="00C52728" w:rsidRPr="00B82F63" w:rsidRDefault="00C52728" w:rsidP="00C52728">
      <w:pPr>
        <w:ind w:firstLine="701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>6.4. Руководителям муниципальных учреждений могут быть установлены следующие виды выплат стимулирующего характера:</w:t>
      </w:r>
    </w:p>
    <w:p w:rsidR="00C52728" w:rsidRPr="00B82F63" w:rsidRDefault="00C52728" w:rsidP="00C527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 xml:space="preserve">- надбавка </w:t>
      </w:r>
      <w:proofErr w:type="gramStart"/>
      <w:r w:rsidRPr="00B82F63">
        <w:rPr>
          <w:rFonts w:ascii="Arial" w:hAnsi="Arial" w:cs="Arial"/>
          <w:sz w:val="24"/>
          <w:szCs w:val="24"/>
        </w:rPr>
        <w:t>за  интенсивность</w:t>
      </w:r>
      <w:proofErr w:type="gramEnd"/>
      <w:r w:rsidRPr="00B82F63">
        <w:rPr>
          <w:rFonts w:ascii="Arial" w:hAnsi="Arial" w:cs="Arial"/>
          <w:sz w:val="24"/>
          <w:szCs w:val="24"/>
        </w:rPr>
        <w:t xml:space="preserve"> и высокие результаты работы;</w:t>
      </w:r>
    </w:p>
    <w:p w:rsidR="00C52728" w:rsidRPr="00B82F63" w:rsidRDefault="00C52728" w:rsidP="00C52728">
      <w:pPr>
        <w:ind w:firstLine="701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 xml:space="preserve">- премия по итогам работы (за месяц, квартал, полугодие, 9 месяцев, год); </w:t>
      </w:r>
    </w:p>
    <w:p w:rsidR="00C52728" w:rsidRPr="00B82F63" w:rsidRDefault="00C52728" w:rsidP="00C52728">
      <w:pPr>
        <w:pStyle w:val="ConsPlusNormal"/>
        <w:ind w:firstLine="709"/>
        <w:jc w:val="both"/>
        <w:rPr>
          <w:sz w:val="24"/>
          <w:szCs w:val="24"/>
        </w:rPr>
      </w:pPr>
      <w:r w:rsidRPr="00B82F63">
        <w:rPr>
          <w:sz w:val="24"/>
          <w:szCs w:val="24"/>
        </w:rPr>
        <w:t>Выплаты стимулирующего характера предназначены для усиления заинтересованности руководителя в повышении результативности профессиональной деятельности, в качественном результате своего труда, своевременного выполнения своих должностных обязанностей, а также для поощрения за выполненную надлежащим образом работу.</w:t>
      </w:r>
    </w:p>
    <w:p w:rsidR="00C52728" w:rsidRPr="00B82F63" w:rsidRDefault="00C52728" w:rsidP="00C52728">
      <w:pPr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lastRenderedPageBreak/>
        <w:t xml:space="preserve">         6.5. Надбавка </w:t>
      </w:r>
      <w:proofErr w:type="gramStart"/>
      <w:r w:rsidRPr="00B82F63">
        <w:rPr>
          <w:rFonts w:ascii="Arial" w:hAnsi="Arial" w:cs="Arial"/>
          <w:sz w:val="24"/>
          <w:szCs w:val="24"/>
        </w:rPr>
        <w:t>за  интенсивность</w:t>
      </w:r>
      <w:proofErr w:type="gramEnd"/>
      <w:r w:rsidRPr="00B82F63">
        <w:rPr>
          <w:rFonts w:ascii="Arial" w:hAnsi="Arial" w:cs="Arial"/>
          <w:sz w:val="24"/>
          <w:szCs w:val="24"/>
        </w:rPr>
        <w:t xml:space="preserve"> и высокие результаты работы (далее – надбавка) устанавливается руководителям муниципальных учреждений на основе целевых  показателей эффективности работы муниципальных учреждений  (приложения  №3 - №9). </w:t>
      </w:r>
    </w:p>
    <w:p w:rsidR="00C52728" w:rsidRPr="00B82F63" w:rsidRDefault="00C52728" w:rsidP="00C527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 xml:space="preserve">Деятельность руководителей по каждому из показателей оценивается в баллах </w:t>
      </w:r>
      <w:proofErr w:type="gramStart"/>
      <w:r w:rsidRPr="00B82F63">
        <w:rPr>
          <w:rFonts w:ascii="Arial" w:hAnsi="Arial" w:cs="Arial"/>
          <w:sz w:val="24"/>
          <w:szCs w:val="24"/>
        </w:rPr>
        <w:t>в  зависимости</w:t>
      </w:r>
      <w:proofErr w:type="gramEnd"/>
      <w:r w:rsidRPr="00B82F63">
        <w:rPr>
          <w:rFonts w:ascii="Arial" w:hAnsi="Arial" w:cs="Arial"/>
          <w:sz w:val="24"/>
          <w:szCs w:val="24"/>
        </w:rPr>
        <w:t xml:space="preserve"> от степени достижения результатов. Максимальное количество баллов по всем показателям равно 250.</w:t>
      </w:r>
    </w:p>
    <w:p w:rsidR="00C52728" w:rsidRPr="00B82F63" w:rsidRDefault="00C52728" w:rsidP="00C52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>Надбавка может устанавливаться как за счет бюджетных, так и за счет средств от приносящей доход деятельности.</w:t>
      </w:r>
    </w:p>
    <w:p w:rsidR="00C52728" w:rsidRPr="00B82F63" w:rsidRDefault="00C52728" w:rsidP="00C5272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 xml:space="preserve">  6.6. Определение </w:t>
      </w:r>
      <w:proofErr w:type="gramStart"/>
      <w:r w:rsidRPr="00B82F63">
        <w:rPr>
          <w:rFonts w:ascii="Arial" w:hAnsi="Arial" w:cs="Arial"/>
          <w:sz w:val="24"/>
          <w:szCs w:val="24"/>
        </w:rPr>
        <w:t>размера  надбавки</w:t>
      </w:r>
      <w:proofErr w:type="gramEnd"/>
      <w:r w:rsidRPr="00B82F63">
        <w:rPr>
          <w:rFonts w:ascii="Arial" w:hAnsi="Arial" w:cs="Arial"/>
          <w:sz w:val="24"/>
          <w:szCs w:val="24"/>
        </w:rPr>
        <w:t xml:space="preserve"> осуществляется Аттестационной комиссией с учетом шкалы перевода первичных баллов, полученных руководителями учреждений согласно целевым показателям эффективности работы учреждений, в процентные доплаты к должностным окладам в виде стимулирующих выплат (Приложение №13).</w:t>
      </w:r>
    </w:p>
    <w:p w:rsidR="00C52728" w:rsidRPr="00B82F63" w:rsidRDefault="00C52728" w:rsidP="00C527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 xml:space="preserve">6.7. Премия по итогам работы (месяц, квартал, полугодие, 9 месяцев, год) устанавливаются как в абсолютном значении, так и в процентном отношении к окладу (должностному окладу), если иное не установлено законодательством Российской Федерации. </w:t>
      </w:r>
    </w:p>
    <w:p w:rsidR="00C52728" w:rsidRPr="00B82F63" w:rsidRDefault="00C52728" w:rsidP="00C52728">
      <w:pPr>
        <w:ind w:firstLine="701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 xml:space="preserve">Премия руководителю учреждения по итогам </w:t>
      </w:r>
      <w:proofErr w:type="gramStart"/>
      <w:r w:rsidRPr="00B82F63">
        <w:rPr>
          <w:rFonts w:ascii="Arial" w:hAnsi="Arial" w:cs="Arial"/>
          <w:sz w:val="24"/>
          <w:szCs w:val="24"/>
        </w:rPr>
        <w:t>работы  (</w:t>
      </w:r>
      <w:proofErr w:type="gramEnd"/>
      <w:r w:rsidRPr="00B82F63">
        <w:rPr>
          <w:rFonts w:ascii="Arial" w:hAnsi="Arial" w:cs="Arial"/>
          <w:sz w:val="24"/>
          <w:szCs w:val="24"/>
        </w:rPr>
        <w:t xml:space="preserve">за месяц, квартал, полугодие, 9 месяцев, год) предусматривается с целью его поощрения за общие результаты работы по итогам за соответствующий период времени. </w:t>
      </w:r>
    </w:p>
    <w:p w:rsidR="00C52728" w:rsidRPr="00B82F63" w:rsidRDefault="00C52728" w:rsidP="00C527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 xml:space="preserve">Премия может </w:t>
      </w:r>
      <w:proofErr w:type="gramStart"/>
      <w:r w:rsidRPr="00B82F63">
        <w:rPr>
          <w:rFonts w:ascii="Arial" w:hAnsi="Arial" w:cs="Arial"/>
          <w:sz w:val="24"/>
          <w:szCs w:val="24"/>
        </w:rPr>
        <w:t>выплачиваться  как</w:t>
      </w:r>
      <w:proofErr w:type="gramEnd"/>
      <w:r w:rsidRPr="00B82F63">
        <w:rPr>
          <w:rFonts w:ascii="Arial" w:hAnsi="Arial" w:cs="Arial"/>
          <w:sz w:val="24"/>
          <w:szCs w:val="24"/>
        </w:rPr>
        <w:t xml:space="preserve"> за счет бюджетных, так и за счет средств от приносящей доход деятельности.</w:t>
      </w:r>
    </w:p>
    <w:p w:rsidR="00C52728" w:rsidRPr="00B82F63" w:rsidRDefault="00C52728" w:rsidP="00C52728">
      <w:pPr>
        <w:pStyle w:val="ConsPlusNormal"/>
        <w:ind w:firstLine="709"/>
        <w:jc w:val="both"/>
        <w:rPr>
          <w:b/>
          <w:sz w:val="24"/>
          <w:szCs w:val="24"/>
        </w:rPr>
      </w:pPr>
      <w:r w:rsidRPr="00B82F63">
        <w:rPr>
          <w:sz w:val="24"/>
          <w:szCs w:val="24"/>
        </w:rPr>
        <w:t>6.8. Размеры выплат стимулирующего характера руководителям учреждений утверждаются приказом начальника Управления</w:t>
      </w:r>
      <w:r w:rsidRPr="00B82F63">
        <w:rPr>
          <w:b/>
          <w:sz w:val="24"/>
          <w:szCs w:val="24"/>
        </w:rPr>
        <w:t>.</w:t>
      </w:r>
    </w:p>
    <w:p w:rsidR="00C52728" w:rsidRPr="00B82F63" w:rsidRDefault="00C52728" w:rsidP="00C52728">
      <w:pPr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 xml:space="preserve">          6.9. Максимальный </w:t>
      </w:r>
      <w:proofErr w:type="gramStart"/>
      <w:r w:rsidRPr="00B82F63">
        <w:rPr>
          <w:rFonts w:ascii="Arial" w:hAnsi="Arial" w:cs="Arial"/>
          <w:sz w:val="24"/>
          <w:szCs w:val="24"/>
        </w:rPr>
        <w:t>размер  премии</w:t>
      </w:r>
      <w:proofErr w:type="gramEnd"/>
      <w:r w:rsidRPr="00B82F63">
        <w:rPr>
          <w:rFonts w:ascii="Arial" w:hAnsi="Arial" w:cs="Arial"/>
          <w:sz w:val="24"/>
          <w:szCs w:val="24"/>
        </w:rPr>
        <w:t xml:space="preserve">  - до двух должностных окладов в течение 1 календарного месяца.».</w:t>
      </w:r>
    </w:p>
    <w:p w:rsidR="00C52728" w:rsidRPr="00B82F63" w:rsidRDefault="00C52728" w:rsidP="00C527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52728" w:rsidRPr="00B82F63" w:rsidRDefault="00C52728" w:rsidP="00C527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2F63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C52728" w:rsidRPr="00B82F63" w:rsidRDefault="00C52728" w:rsidP="00C527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52728" w:rsidRPr="00B82F63" w:rsidRDefault="00C52728" w:rsidP="00C527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52728" w:rsidRPr="00B82F63" w:rsidRDefault="00C52728" w:rsidP="00B82F63">
      <w:pPr>
        <w:pStyle w:val="a4"/>
        <w:ind w:firstLine="709"/>
        <w:jc w:val="right"/>
        <w:rPr>
          <w:rFonts w:ascii="Arial" w:hAnsi="Arial" w:cs="Arial"/>
        </w:rPr>
      </w:pPr>
      <w:r w:rsidRPr="00B82F63">
        <w:rPr>
          <w:rFonts w:ascii="Arial" w:hAnsi="Arial" w:cs="Arial"/>
        </w:rPr>
        <w:t xml:space="preserve">       Глава администрации</w:t>
      </w:r>
    </w:p>
    <w:p w:rsidR="00C52728" w:rsidRPr="00B82F63" w:rsidRDefault="00C52728" w:rsidP="00B82F63">
      <w:pPr>
        <w:pStyle w:val="a4"/>
        <w:ind w:firstLine="709"/>
        <w:jc w:val="right"/>
        <w:rPr>
          <w:rFonts w:ascii="Arial" w:hAnsi="Arial" w:cs="Arial"/>
        </w:rPr>
      </w:pPr>
      <w:r w:rsidRPr="00B82F63">
        <w:rPr>
          <w:rFonts w:ascii="Arial" w:hAnsi="Arial" w:cs="Arial"/>
        </w:rPr>
        <w:t>муниципального образования</w:t>
      </w:r>
    </w:p>
    <w:p w:rsidR="00B82F63" w:rsidRDefault="00C52728" w:rsidP="00B82F63">
      <w:pPr>
        <w:pStyle w:val="a4"/>
        <w:ind w:firstLine="709"/>
        <w:jc w:val="right"/>
        <w:rPr>
          <w:rFonts w:ascii="Arial" w:hAnsi="Arial" w:cs="Arial"/>
        </w:rPr>
      </w:pPr>
      <w:r w:rsidRPr="00B82F63">
        <w:rPr>
          <w:rFonts w:ascii="Arial" w:hAnsi="Arial" w:cs="Arial"/>
        </w:rPr>
        <w:t xml:space="preserve">          город Ефр</w:t>
      </w:r>
      <w:r w:rsidR="00B82F63">
        <w:rPr>
          <w:rFonts w:ascii="Arial" w:hAnsi="Arial" w:cs="Arial"/>
        </w:rPr>
        <w:t>емов</w:t>
      </w:r>
    </w:p>
    <w:p w:rsidR="00C52728" w:rsidRPr="00B82F63" w:rsidRDefault="00C52728" w:rsidP="00B82F63">
      <w:pPr>
        <w:pStyle w:val="a4"/>
        <w:ind w:firstLine="709"/>
        <w:jc w:val="right"/>
        <w:rPr>
          <w:rFonts w:ascii="Arial" w:hAnsi="Arial" w:cs="Arial"/>
        </w:rPr>
      </w:pPr>
      <w:r w:rsidRPr="00B82F63">
        <w:rPr>
          <w:rFonts w:ascii="Arial" w:hAnsi="Arial" w:cs="Arial"/>
        </w:rPr>
        <w:t>С.Г. Балтабаев</w:t>
      </w:r>
    </w:p>
    <w:p w:rsidR="00C52728" w:rsidRPr="00B82F63" w:rsidRDefault="00C52728" w:rsidP="00C52728">
      <w:pPr>
        <w:ind w:firstLine="540"/>
        <w:jc w:val="right"/>
        <w:rPr>
          <w:rFonts w:ascii="Arial" w:hAnsi="Arial" w:cs="Arial"/>
          <w:sz w:val="24"/>
          <w:szCs w:val="24"/>
        </w:rPr>
      </w:pPr>
    </w:p>
    <w:sectPr w:rsidR="00C52728" w:rsidRPr="00B82F63" w:rsidSect="00D9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2232"/>
    <w:multiLevelType w:val="hybridMultilevel"/>
    <w:tmpl w:val="D556BD90"/>
    <w:lvl w:ilvl="0" w:tplc="F4C8464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8F"/>
    <w:rsid w:val="00137BB4"/>
    <w:rsid w:val="00157755"/>
    <w:rsid w:val="00216D60"/>
    <w:rsid w:val="00345427"/>
    <w:rsid w:val="004A228F"/>
    <w:rsid w:val="00943DAF"/>
    <w:rsid w:val="00A71B00"/>
    <w:rsid w:val="00AD1C25"/>
    <w:rsid w:val="00B82F63"/>
    <w:rsid w:val="00B831F0"/>
    <w:rsid w:val="00BE3BDE"/>
    <w:rsid w:val="00C52728"/>
    <w:rsid w:val="00D90A7D"/>
    <w:rsid w:val="00D91F84"/>
    <w:rsid w:val="00D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0104"/>
  <w15:docId w15:val="{293653B5-68FB-4369-A2B0-52E05FEC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2728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4A22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C52728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Strong"/>
    <w:basedOn w:val="a0"/>
    <w:qFormat/>
    <w:rsid w:val="00C52728"/>
    <w:rPr>
      <w:b/>
      <w:bCs/>
    </w:rPr>
  </w:style>
  <w:style w:type="paragraph" w:styleId="a4">
    <w:name w:val="No Spacing"/>
    <w:uiPriority w:val="1"/>
    <w:qFormat/>
    <w:rsid w:val="00C5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2023-03-10T12:56:00Z</cp:lastPrinted>
  <dcterms:created xsi:type="dcterms:W3CDTF">2023-04-11T09:05:00Z</dcterms:created>
  <dcterms:modified xsi:type="dcterms:W3CDTF">2023-04-11T09:05:00Z</dcterms:modified>
</cp:coreProperties>
</file>