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57" w:rsidRDefault="004A6587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A6587" w:rsidRDefault="004A6587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A6587" w:rsidRDefault="004A6587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4A6587" w:rsidRDefault="004A6587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4A6587" w:rsidRDefault="004A6587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4A6587" w:rsidRDefault="004A6587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4A6587" w:rsidRPr="004A6587" w:rsidRDefault="004A6587" w:rsidP="004A6587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12.12.2024                                                                № 2330</w:t>
      </w:r>
    </w:p>
    <w:p w:rsidR="00F152AA" w:rsidRPr="004A6587" w:rsidRDefault="00F152AA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hAnsi="Arial" w:cs="Arial"/>
          <w:b/>
          <w:szCs w:val="24"/>
        </w:rPr>
      </w:pPr>
    </w:p>
    <w:p w:rsidR="00B20FE4" w:rsidRPr="004A6587" w:rsidRDefault="00B20FE4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hAnsi="Arial" w:cs="Arial"/>
          <w:b/>
          <w:szCs w:val="24"/>
        </w:rPr>
      </w:pPr>
    </w:p>
    <w:p w:rsidR="00F152AA" w:rsidRPr="004A6587" w:rsidRDefault="004A6587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A6587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F152AA" w:rsidRPr="004A6587" w:rsidRDefault="00F152AA" w:rsidP="00F152A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152AA" w:rsidRPr="004A6587" w:rsidRDefault="00F152AA" w:rsidP="00F152AA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152AA" w:rsidRPr="004A6587" w:rsidRDefault="00F152AA" w:rsidP="00F152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В соответствии с Федеральным законом от 27.07.2010 № 210-ФЗ </w:t>
      </w:r>
      <w:r w:rsidRPr="004A6587">
        <w:rPr>
          <w:rFonts w:ascii="Arial" w:hAnsi="Arial" w:cs="Arial"/>
          <w:sz w:val="24"/>
          <w:szCs w:val="24"/>
        </w:rPr>
        <w:br/>
        <w:t>«Об организации предоставления государственных и муниципальных услуг»,  Постановлением правительства Тульск</w:t>
      </w:r>
      <w:r w:rsidR="00B20FE4" w:rsidRPr="004A6587">
        <w:rPr>
          <w:rFonts w:ascii="Arial" w:hAnsi="Arial" w:cs="Arial"/>
          <w:sz w:val="24"/>
          <w:szCs w:val="24"/>
        </w:rPr>
        <w:t xml:space="preserve">ой области от 24.10.2022 № 666 </w:t>
      </w:r>
      <w:r w:rsidRPr="004A6587">
        <w:rPr>
          <w:rFonts w:ascii="Arial" w:hAnsi="Arial" w:cs="Arial"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 w:rsidR="005957A4" w:rsidRPr="004A6587">
        <w:rPr>
          <w:rFonts w:ascii="Arial" w:hAnsi="Arial" w:cs="Arial"/>
          <w:sz w:val="24"/>
          <w:szCs w:val="24"/>
        </w:rPr>
        <w:t xml:space="preserve">, </w:t>
      </w:r>
      <w:r w:rsidR="00031B57" w:rsidRPr="004A6587">
        <w:rPr>
          <w:rFonts w:ascii="Arial" w:hAnsi="Arial" w:cs="Arial"/>
          <w:sz w:val="24"/>
          <w:szCs w:val="24"/>
        </w:rPr>
        <w:t>Законом Тульской области от 15.11.2024 №71-ЗТО «О наделении муниципального образования город Ефремов статусом муниципального округа»</w:t>
      </w:r>
      <w:r w:rsidRPr="004A6587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ПОСТАНОВЛЯЕТ:</w:t>
      </w:r>
    </w:p>
    <w:p w:rsidR="00F152AA" w:rsidRPr="004A6587" w:rsidRDefault="00F152AA" w:rsidP="00F152AA">
      <w:pPr>
        <w:pStyle w:val="2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eastAsia="Times New Roman" w:hAnsi="Arial" w:cs="Arial"/>
          <w:szCs w:val="24"/>
        </w:rPr>
      </w:pPr>
      <w:r w:rsidRPr="004A6587">
        <w:rPr>
          <w:rFonts w:ascii="Arial" w:hAnsi="Arial" w:cs="Arial"/>
          <w:szCs w:val="24"/>
        </w:rPr>
        <w:t xml:space="preserve">            1.Утвердить </w:t>
      </w:r>
      <w:hyperlink r:id="rId7" w:history="1">
        <w:r w:rsidRPr="004A6587">
          <w:rPr>
            <w:rFonts w:ascii="Arial" w:hAnsi="Arial" w:cs="Arial"/>
            <w:szCs w:val="24"/>
          </w:rPr>
          <w:t>административный регламент</w:t>
        </w:r>
      </w:hyperlink>
      <w:r w:rsidRPr="004A6587">
        <w:rPr>
          <w:rFonts w:ascii="Arial" w:hAnsi="Arial" w:cs="Arial"/>
          <w:szCs w:val="24"/>
        </w:rPr>
        <w:t xml:space="preserve"> предоставления муниципальной услуги «</w:t>
      </w:r>
      <w:r w:rsidR="000C54BD" w:rsidRPr="004A6587">
        <w:rPr>
          <w:rFonts w:ascii="Arial" w:hAnsi="Arial" w:cs="Arial"/>
          <w:szCs w:val="24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4A6587">
        <w:rPr>
          <w:rFonts w:ascii="Arial" w:hAnsi="Arial" w:cs="Arial"/>
          <w:szCs w:val="24"/>
        </w:rPr>
        <w:t>» (приложение).</w:t>
      </w:r>
    </w:p>
    <w:p w:rsidR="00F152AA" w:rsidRPr="004A6587" w:rsidRDefault="00F152AA" w:rsidP="00F152AA">
      <w:pPr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</w:t>
      </w:r>
      <w:r w:rsidR="000C54BD" w:rsidRPr="004A6587">
        <w:rPr>
          <w:rFonts w:ascii="Arial" w:hAnsi="Arial" w:cs="Arial"/>
          <w:sz w:val="24"/>
          <w:szCs w:val="24"/>
        </w:rPr>
        <w:t>2</w:t>
      </w:r>
      <w:r w:rsidRPr="004A6587">
        <w:rPr>
          <w:rFonts w:ascii="Arial" w:hAnsi="Arial" w:cs="Arial"/>
          <w:sz w:val="24"/>
          <w:szCs w:val="24"/>
        </w:rPr>
        <w:t xml:space="preserve">.Комитету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F152AA" w:rsidRPr="004A6587" w:rsidRDefault="00F152AA" w:rsidP="00F152AA">
      <w:pPr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</w:t>
      </w:r>
      <w:r w:rsidR="000C54BD" w:rsidRPr="004A6587">
        <w:rPr>
          <w:rFonts w:ascii="Arial" w:hAnsi="Arial" w:cs="Arial"/>
          <w:sz w:val="24"/>
          <w:szCs w:val="24"/>
        </w:rPr>
        <w:t>3</w:t>
      </w:r>
      <w:r w:rsidRPr="004A6587">
        <w:rPr>
          <w:rFonts w:ascii="Arial" w:hAnsi="Arial" w:cs="Arial"/>
          <w:sz w:val="24"/>
          <w:szCs w:val="24"/>
        </w:rPr>
        <w:t>.Постановление вступает в силу со дня его официального обнародования.</w:t>
      </w:r>
    </w:p>
    <w:p w:rsidR="00F152AA" w:rsidRPr="004A6587" w:rsidRDefault="00F152AA" w:rsidP="00F152A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52AA" w:rsidRPr="004A6587" w:rsidRDefault="00F152AA" w:rsidP="00F152A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52AA" w:rsidRPr="004A6587" w:rsidRDefault="00F152AA" w:rsidP="004A6587">
      <w:pPr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F152AA" w:rsidRPr="004A6587" w:rsidTr="005D74FE">
        <w:tc>
          <w:tcPr>
            <w:tcW w:w="4860" w:type="dxa"/>
            <w:shd w:val="clear" w:color="auto" w:fill="auto"/>
          </w:tcPr>
          <w:p w:rsidR="00F152AA" w:rsidRPr="004A6587" w:rsidRDefault="00F152AA" w:rsidP="004A6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F152AA" w:rsidRPr="004A6587" w:rsidRDefault="00F152AA" w:rsidP="004A6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6587" w:rsidRPr="004A6587" w:rsidRDefault="004A6587" w:rsidP="004A6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4A6587" w:rsidRPr="004A6587" w:rsidRDefault="004A6587" w:rsidP="004A6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F152AA" w:rsidRPr="004A6587" w:rsidRDefault="004A6587" w:rsidP="004A6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F152AA" w:rsidRPr="004A6587" w:rsidRDefault="00F152AA" w:rsidP="004A65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С.Н.Давыдова</w:t>
            </w:r>
          </w:p>
        </w:tc>
      </w:tr>
    </w:tbl>
    <w:p w:rsidR="00F152AA" w:rsidRPr="004A6587" w:rsidRDefault="00F152AA" w:rsidP="00031B57">
      <w:pPr>
        <w:rPr>
          <w:rFonts w:ascii="Arial" w:hAnsi="Arial" w:cs="Arial"/>
          <w:b/>
          <w:sz w:val="24"/>
          <w:szCs w:val="24"/>
        </w:rPr>
      </w:pPr>
    </w:p>
    <w:p w:rsidR="00031B57" w:rsidRPr="004A6587" w:rsidRDefault="00031B57" w:rsidP="00031B57">
      <w:pPr>
        <w:rPr>
          <w:rFonts w:ascii="Arial" w:hAnsi="Arial" w:cs="Arial"/>
          <w:b/>
          <w:sz w:val="24"/>
          <w:szCs w:val="24"/>
        </w:rPr>
      </w:pPr>
    </w:p>
    <w:p w:rsidR="00F152AA" w:rsidRPr="004A6587" w:rsidRDefault="00F152AA" w:rsidP="00031B57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91"/>
        <w:tblW w:w="0" w:type="auto"/>
        <w:tblLayout w:type="fixed"/>
        <w:tblLook w:val="0000" w:firstRow="0" w:lastRow="0" w:firstColumn="0" w:lastColumn="0" w:noHBand="0" w:noVBand="0"/>
      </w:tblPr>
      <w:tblGrid>
        <w:gridCol w:w="3311"/>
        <w:gridCol w:w="1559"/>
      </w:tblGrid>
      <w:tr w:rsidR="00F152AA" w:rsidRPr="004A6587" w:rsidTr="00F152AA">
        <w:trPr>
          <w:trHeight w:val="1276"/>
        </w:trPr>
        <w:tc>
          <w:tcPr>
            <w:tcW w:w="4870" w:type="dxa"/>
            <w:gridSpan w:val="2"/>
          </w:tcPr>
          <w:p w:rsidR="00F152AA" w:rsidRPr="004A6587" w:rsidRDefault="00F152AA" w:rsidP="00F152AA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Pr="004A6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муниципального образования </w:t>
            </w:r>
          </w:p>
          <w:p w:rsidR="00F152AA" w:rsidRPr="004A6587" w:rsidRDefault="00F152AA" w:rsidP="00F152AA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F152AA" w:rsidRPr="004A6587" w:rsidTr="00F152AA">
        <w:trPr>
          <w:cantSplit/>
        </w:trPr>
        <w:tc>
          <w:tcPr>
            <w:tcW w:w="3311" w:type="dxa"/>
          </w:tcPr>
          <w:p w:rsidR="00F152AA" w:rsidRPr="004A6587" w:rsidRDefault="00F152AA" w:rsidP="004A6587">
            <w:pPr>
              <w:spacing w:line="240" w:lineRule="exact"/>
              <w:ind w:firstLine="36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4A6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12.12.2024</w:t>
            </w:r>
            <w:r w:rsidRPr="004A6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559" w:type="dxa"/>
          </w:tcPr>
          <w:p w:rsidR="00F152AA" w:rsidRPr="004A6587" w:rsidRDefault="00F152AA" w:rsidP="004A6587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4A6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</w:p>
        </w:tc>
      </w:tr>
    </w:tbl>
    <w:p w:rsidR="00F152AA" w:rsidRPr="004A6587" w:rsidRDefault="00F152AA">
      <w:pPr>
        <w:jc w:val="center"/>
        <w:rPr>
          <w:rFonts w:ascii="Arial" w:hAnsi="Arial" w:cs="Arial"/>
          <w:b/>
          <w:sz w:val="24"/>
          <w:szCs w:val="24"/>
        </w:rPr>
      </w:pPr>
    </w:p>
    <w:p w:rsidR="00F152AA" w:rsidRPr="004A6587" w:rsidRDefault="00F152AA">
      <w:pPr>
        <w:jc w:val="center"/>
        <w:rPr>
          <w:rFonts w:ascii="Arial" w:hAnsi="Arial" w:cs="Arial"/>
          <w:b/>
          <w:sz w:val="24"/>
          <w:szCs w:val="24"/>
        </w:rPr>
      </w:pPr>
    </w:p>
    <w:p w:rsidR="00F152AA" w:rsidRPr="004A6587" w:rsidRDefault="00F152AA">
      <w:pPr>
        <w:jc w:val="center"/>
        <w:rPr>
          <w:rFonts w:ascii="Arial" w:hAnsi="Arial" w:cs="Arial"/>
          <w:b/>
          <w:sz w:val="24"/>
          <w:szCs w:val="24"/>
        </w:rPr>
      </w:pPr>
    </w:p>
    <w:p w:rsidR="00F152AA" w:rsidRPr="004A6587" w:rsidRDefault="00F152AA">
      <w:pPr>
        <w:jc w:val="center"/>
        <w:rPr>
          <w:rFonts w:ascii="Arial" w:hAnsi="Arial" w:cs="Arial"/>
          <w:b/>
          <w:sz w:val="24"/>
          <w:szCs w:val="24"/>
        </w:rPr>
      </w:pPr>
    </w:p>
    <w:p w:rsidR="00F152AA" w:rsidRPr="004A6587" w:rsidRDefault="00F152AA">
      <w:pPr>
        <w:jc w:val="center"/>
        <w:rPr>
          <w:rFonts w:ascii="Arial" w:hAnsi="Arial" w:cs="Arial"/>
          <w:b/>
          <w:sz w:val="24"/>
          <w:szCs w:val="24"/>
        </w:rPr>
      </w:pPr>
    </w:p>
    <w:p w:rsidR="00F152AA" w:rsidRPr="004A6587" w:rsidRDefault="00F152AA">
      <w:pPr>
        <w:jc w:val="center"/>
        <w:rPr>
          <w:rFonts w:ascii="Arial" w:hAnsi="Arial" w:cs="Arial"/>
          <w:b/>
          <w:sz w:val="24"/>
          <w:szCs w:val="24"/>
        </w:rPr>
      </w:pPr>
    </w:p>
    <w:p w:rsidR="004A6587" w:rsidRPr="004A6587" w:rsidRDefault="004A6587">
      <w:pPr>
        <w:numPr>
          <w:ilvl w:val="0"/>
          <w:numId w:val="1"/>
        </w:numPr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4A6587" w:rsidRPr="004A6587" w:rsidRDefault="004A6587">
      <w:pPr>
        <w:numPr>
          <w:ilvl w:val="0"/>
          <w:numId w:val="1"/>
        </w:numPr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4A6587" w:rsidRPr="004A6587" w:rsidRDefault="004A6587">
      <w:pPr>
        <w:numPr>
          <w:ilvl w:val="0"/>
          <w:numId w:val="1"/>
        </w:numPr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3250FF" w:rsidRPr="004A6587" w:rsidRDefault="004A6587">
      <w:pPr>
        <w:numPr>
          <w:ilvl w:val="0"/>
          <w:numId w:val="1"/>
        </w:numPr>
        <w:ind w:left="0" w:firstLine="567"/>
        <w:jc w:val="center"/>
        <w:rPr>
          <w:rFonts w:ascii="Arial" w:hAnsi="Arial" w:cs="Arial"/>
          <w:sz w:val="32"/>
          <w:szCs w:val="32"/>
        </w:rPr>
      </w:pPr>
      <w:r w:rsidRPr="004A6587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3250FF" w:rsidRPr="004A6587" w:rsidRDefault="004A6587">
      <w:pPr>
        <w:numPr>
          <w:ilvl w:val="0"/>
          <w:numId w:val="1"/>
        </w:numPr>
        <w:ind w:left="0" w:firstLine="567"/>
        <w:jc w:val="center"/>
        <w:rPr>
          <w:rFonts w:ascii="Arial" w:hAnsi="Arial" w:cs="Arial"/>
          <w:sz w:val="32"/>
          <w:szCs w:val="32"/>
        </w:rPr>
      </w:pPr>
      <w:r w:rsidRPr="004A6587">
        <w:rPr>
          <w:rFonts w:ascii="Arial" w:hAnsi="Arial" w:cs="Arial"/>
          <w:b/>
          <w:sz w:val="32"/>
          <w:szCs w:val="32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3250FF" w:rsidRPr="004A6587" w:rsidRDefault="003250FF">
      <w:pPr>
        <w:numPr>
          <w:ilvl w:val="0"/>
          <w:numId w:val="1"/>
        </w:numPr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keepNext/>
        <w:keepLines/>
        <w:numPr>
          <w:ilvl w:val="0"/>
          <w:numId w:val="1"/>
        </w:numPr>
        <w:ind w:left="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I. Общие положения</w:t>
      </w:r>
    </w:p>
    <w:p w:rsidR="003250FF" w:rsidRPr="004A6587" w:rsidRDefault="003250FF">
      <w:pPr>
        <w:numPr>
          <w:ilvl w:val="0"/>
          <w:numId w:val="1"/>
        </w:numPr>
        <w:ind w:left="0"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договора аренды которых менее пяти лет, указанным в таблице 1 приложения № 1 к настоящему Административному регламенту. 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3250FF" w:rsidRPr="004A6587" w:rsidRDefault="003250FF">
      <w:pPr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lastRenderedPageBreak/>
        <w:t>II. Стандарт предоставления Услуги</w:t>
      </w:r>
    </w:p>
    <w:p w:rsidR="003250FF" w:rsidRPr="004A6587" w:rsidRDefault="003250FF">
      <w:pPr>
        <w:keepNext/>
        <w:keepLines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Услуга предоставляется </w:t>
      </w:r>
      <w:r w:rsidR="00F152AA" w:rsidRPr="004A6587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  <w:r w:rsidR="00610413" w:rsidRPr="004A658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0C54BD" w:rsidRPr="004A6587">
        <w:rPr>
          <w:rFonts w:ascii="Arial" w:hAnsi="Arial" w:cs="Arial"/>
          <w:sz w:val="24"/>
          <w:szCs w:val="24"/>
        </w:rPr>
        <w:t xml:space="preserve"> (комитет имущественных и земельных отношений)</w:t>
      </w:r>
      <w:r w:rsidRPr="004A6587">
        <w:rPr>
          <w:rFonts w:ascii="Arial" w:hAnsi="Arial" w:cs="Arial"/>
          <w:sz w:val="24"/>
          <w:szCs w:val="24"/>
        </w:rPr>
        <w:t xml:space="preserve"> (далее – Администрация).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3250FF" w:rsidRPr="004A6587" w:rsidRDefault="003250FF">
      <w:pPr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keepNext/>
        <w:keepLines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3250FF" w:rsidRPr="004A6587" w:rsidRDefault="00F54B20">
      <w:pPr>
        <w:numPr>
          <w:ilvl w:val="0"/>
          <w:numId w:val="1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3250FF" w:rsidRPr="004A6587" w:rsidRDefault="00F54B20">
      <w:pPr>
        <w:numPr>
          <w:ilvl w:val="0"/>
          <w:numId w:val="1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3250FF" w:rsidRPr="004A6587" w:rsidRDefault="00F54B20">
      <w:pPr>
        <w:numPr>
          <w:ilvl w:val="0"/>
          <w:numId w:val="1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решение о выдаче согласования на передачу арендатором земельного участка в субаренду;</w:t>
      </w:r>
    </w:p>
    <w:p w:rsidR="003250FF" w:rsidRPr="004A6587" w:rsidRDefault="00F54B20">
      <w:pPr>
        <w:numPr>
          <w:ilvl w:val="0"/>
          <w:numId w:val="1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решение об отказе в выдаче согласования на передачу арендатором земельного участка в субаренду.</w:t>
      </w:r>
    </w:p>
    <w:p w:rsidR="003250FF" w:rsidRPr="004A6587" w:rsidRDefault="00F54B20">
      <w:pPr>
        <w:numPr>
          <w:ilvl w:val="0"/>
          <w:numId w:val="2"/>
        </w:numPr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3250FF" w:rsidRPr="004A6587" w:rsidRDefault="00F54B20">
      <w:pPr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Результаты предоставления Услуги могут быть получены при личном обращении в </w:t>
      </w:r>
      <w:r w:rsidRPr="004A6587">
        <w:rPr>
          <w:rFonts w:ascii="Arial" w:hAnsi="Arial" w:cs="Arial"/>
          <w:sz w:val="24"/>
          <w:szCs w:val="24"/>
          <w:highlight w:val="white"/>
        </w:rPr>
        <w:t>Администрацию</w:t>
      </w:r>
      <w:r w:rsidRPr="004A6587">
        <w:rPr>
          <w:rFonts w:ascii="Arial" w:hAnsi="Arial" w:cs="Arial"/>
          <w:sz w:val="24"/>
          <w:szCs w:val="24"/>
        </w:rPr>
        <w:t>, посредством почтовой связи, по электронной почте, посредством Единого портала.</w:t>
      </w:r>
    </w:p>
    <w:p w:rsidR="003250FF" w:rsidRPr="004A6587" w:rsidRDefault="003250FF">
      <w:pPr>
        <w:tabs>
          <w:tab w:val="left" w:pos="1276"/>
        </w:tabs>
        <w:ind w:firstLine="624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3250FF" w:rsidRPr="004A6587" w:rsidRDefault="003250FF">
      <w:pPr>
        <w:pStyle w:val="af7"/>
        <w:ind w:firstLine="624"/>
        <w:jc w:val="both"/>
        <w:rPr>
          <w:rFonts w:ascii="Arial" w:hAnsi="Arial" w:cs="Arial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1" w:name="__DdeLink__8092_1486890973"/>
      <w:r w:rsidRPr="004A6587">
        <w:rPr>
          <w:rFonts w:ascii="Arial" w:hAnsi="Arial" w:cs="Arial"/>
          <w:sz w:val="24"/>
          <w:szCs w:val="24"/>
        </w:rPr>
        <w:t>Администрации</w:t>
      </w:r>
      <w:bookmarkEnd w:id="1"/>
      <w:r w:rsidRPr="004A6587">
        <w:rPr>
          <w:rFonts w:ascii="Arial" w:hAnsi="Arial" w:cs="Arial"/>
          <w:sz w:val="24"/>
          <w:szCs w:val="24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Исчерпывающий перечень документов,</w:t>
      </w: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необходимых для предоставления Услуги</w:t>
      </w:r>
    </w:p>
    <w:p w:rsidR="003250FF" w:rsidRPr="004A6587" w:rsidRDefault="003250FF">
      <w:p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3250FF" w:rsidRPr="004A6587" w:rsidRDefault="003250FF">
      <w:pPr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4A6587">
        <w:rPr>
          <w:rFonts w:ascii="Arial" w:hAnsi="Arial" w:cs="Arial"/>
          <w:b/>
          <w:sz w:val="24"/>
          <w:szCs w:val="24"/>
        </w:rPr>
        <w:br/>
        <w:t>в приеме заявления и документов, необходимых для предоставления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20. Основания для отказа в приеме заявления и документов, необходимых для предоставления Услуги,</w:t>
      </w:r>
      <w:r w:rsidRPr="004A6587">
        <w:rPr>
          <w:rFonts w:ascii="Arial" w:hAnsi="Arial" w:cs="Arial"/>
          <w:b/>
          <w:sz w:val="24"/>
          <w:szCs w:val="24"/>
        </w:rPr>
        <w:t xml:space="preserve"> </w:t>
      </w:r>
      <w:r w:rsidRPr="004A6587">
        <w:rPr>
          <w:rFonts w:ascii="Arial" w:hAnsi="Arial" w:cs="Arial"/>
          <w:sz w:val="24"/>
          <w:szCs w:val="24"/>
        </w:rPr>
        <w:t>приведены для каждого варианта предоставления Услуги, в  разделе III настоящего Административного регламента в описании административных процедур в составе описания вариантов.</w:t>
      </w:r>
    </w:p>
    <w:p w:rsidR="003250FF" w:rsidRPr="004A6587" w:rsidRDefault="003250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250FF" w:rsidRPr="004A6587" w:rsidRDefault="003250F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3250FF" w:rsidRPr="004A6587" w:rsidRDefault="003250FF">
      <w:pPr>
        <w:keepNext/>
        <w:keepLines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Размер платы, взимаемой с заявителя</w:t>
      </w:r>
      <w:r w:rsidRPr="004A6587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22. Взимание платы за предоставление Услуги законодательством Российской Федерации не предусмотрено.</w:t>
      </w:r>
    </w:p>
    <w:p w:rsidR="003250FF" w:rsidRPr="004A6587" w:rsidRDefault="003250FF">
      <w:pPr>
        <w:keepNext/>
        <w:keepLines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 xml:space="preserve">23. Максимальный срок ожидания в очереди при подаче заявления составляет 15 минут. 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24. Максимальный срок ожидания в очереди при получении результата Услуги составляет 15 минут.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Срок регистрации заявления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25. Срок регистрации заявления и документов, необходимых для предоставления Услуги, поданных в </w:t>
      </w:r>
      <w:bookmarkStart w:id="2" w:name="__DdeLink__8094_1486890973"/>
      <w:r w:rsidRPr="004A6587">
        <w:rPr>
          <w:rFonts w:ascii="Arial" w:hAnsi="Arial" w:cs="Arial"/>
          <w:sz w:val="24"/>
          <w:szCs w:val="24"/>
        </w:rPr>
        <w:t>Администрацию</w:t>
      </w:r>
      <w:bookmarkEnd w:id="2"/>
      <w:r w:rsidRPr="004A6587">
        <w:rPr>
          <w:rFonts w:ascii="Arial" w:hAnsi="Arial" w:cs="Arial"/>
          <w:sz w:val="24"/>
          <w:szCs w:val="24"/>
        </w:rPr>
        <w:t xml:space="preserve"> или в МФЦ составляет: 1 рабочий день с даты поступления.</w:t>
      </w:r>
    </w:p>
    <w:p w:rsidR="003250FF" w:rsidRPr="004A6587" w:rsidRDefault="003250FF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29. </w:t>
      </w:r>
      <w:bookmarkStart w:id="3" w:name="__DdeLink__1903_4252753776"/>
      <w:r w:rsidRPr="004A6587">
        <w:rPr>
          <w:rFonts w:ascii="Arial" w:hAnsi="Arial" w:cs="Arial"/>
          <w:sz w:val="24"/>
          <w:szCs w:val="24"/>
        </w:rPr>
        <w:t>Информационная система, используемая для предоставления Услуги, – Единый портал.</w:t>
      </w:r>
      <w:bookmarkEnd w:id="3"/>
    </w:p>
    <w:p w:rsidR="003250FF" w:rsidRPr="004A6587" w:rsidRDefault="003250FF">
      <w:pPr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3250FF" w:rsidRPr="004A6587" w:rsidRDefault="003250FF">
      <w:pPr>
        <w:ind w:firstLine="567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3250FF" w:rsidRPr="004A6587" w:rsidRDefault="00F54B20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3250FF" w:rsidRPr="004A6587" w:rsidRDefault="00F54B20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3250FF" w:rsidRPr="004A6587" w:rsidRDefault="00F54B20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Вариант 3: юридические лица любой организационно-правовой формы;</w:t>
      </w:r>
    </w:p>
    <w:p w:rsidR="003250FF" w:rsidRPr="004A6587" w:rsidRDefault="00F54B20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Вариант 4: граждане Российской Федерации;</w:t>
      </w:r>
    </w:p>
    <w:p w:rsidR="003250FF" w:rsidRPr="004A6587" w:rsidRDefault="00F54B20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Вариант 5: индивидуальные предприниматели.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Профилирование осуществляется:</w:t>
      </w:r>
    </w:p>
    <w:p w:rsidR="003250FF" w:rsidRPr="004A6587" w:rsidRDefault="00F54B20">
      <w:pPr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1) при личном обращении в Администрацию;</w:t>
      </w:r>
    </w:p>
    <w:p w:rsidR="003250FF" w:rsidRPr="004A6587" w:rsidRDefault="00F54B20">
      <w:pPr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2) посредством почтовой связи;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3) посредством электронной почты,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4) в МФЦ;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5) с использованием Единого портала.</w:t>
      </w:r>
    </w:p>
    <w:p w:rsidR="003250FF" w:rsidRPr="004A6587" w:rsidRDefault="00F54B20">
      <w:pPr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ind w:firstLine="567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Вариант 1</w:t>
      </w:r>
    </w:p>
    <w:p w:rsidR="003250FF" w:rsidRPr="004A6587" w:rsidRDefault="003250FF">
      <w:pPr>
        <w:ind w:firstLine="567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3250FF" w:rsidRPr="004A6587" w:rsidRDefault="00F54B20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36. Результатом предоставления варианта Услуги являются: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3) решение о выдаче согласования на передачу арендатором земельного участка в субаренду;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4) решение об отказе в выдаче согласования на  передачу земельного участка в субаренду.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3250FF" w:rsidRPr="004A6587" w:rsidRDefault="00F54B20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3250FF" w:rsidRPr="004A6587" w:rsidRDefault="00F54B20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250FF" w:rsidRPr="004A6587" w:rsidRDefault="00F54B20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межведомственное информационное взаимодействие;</w:t>
      </w:r>
    </w:p>
    <w:p w:rsidR="003250FF" w:rsidRPr="004A6587" w:rsidRDefault="00F54B20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приостановление предоставления Услуги;</w:t>
      </w:r>
    </w:p>
    <w:p w:rsidR="003250FF" w:rsidRPr="004A6587" w:rsidRDefault="00F54B20">
      <w:pPr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3250FF" w:rsidRPr="004A6587" w:rsidRDefault="00F54B20">
      <w:pPr>
        <w:keepNext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>предоставление результата Услуги.</w:t>
      </w:r>
    </w:p>
    <w:p w:rsidR="003250FF" w:rsidRPr="004A6587" w:rsidRDefault="003250FF">
      <w:pPr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__DdeLink__2017_3014647528"/>
      <w:r w:rsidRPr="004A6587">
        <w:rPr>
          <w:rFonts w:ascii="Arial" w:hAnsi="Arial" w:cs="Arial"/>
          <w:sz w:val="24"/>
          <w:szCs w:val="24"/>
        </w:rPr>
        <w:t>38. Срок регистрации заявления и документов, необходимых для предоставления Услуги, составляет 1 рабочий день с даты поступления.</w:t>
      </w:r>
      <w:bookmarkEnd w:id="4"/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50FF" w:rsidRPr="004A6587" w:rsidRDefault="00F54B20">
      <w:pPr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3250FF" w:rsidRPr="004A6587" w:rsidRDefault="00F54B20">
      <w:pPr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документы, удостоверяющие личность заявителя (паспорт гражданина Российской Федерации);</w:t>
      </w:r>
    </w:p>
    <w:p w:rsidR="003250FF" w:rsidRPr="004A6587" w:rsidRDefault="00F54B20">
      <w:pPr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3250FF" w:rsidRPr="004A6587" w:rsidRDefault="00F54B20">
      <w:pPr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3250FF" w:rsidRPr="004A6587" w:rsidRDefault="00F54B20">
      <w:pPr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4) договор аренды земельного участка (копия документа).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42. 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</w:t>
      </w:r>
      <w:r w:rsidRPr="004A6587">
        <w:rPr>
          <w:rFonts w:ascii="Arial" w:hAnsi="Arial" w:cs="Arial"/>
          <w:sz w:val="24"/>
          <w:szCs w:val="24"/>
        </w:rPr>
        <w:lastRenderedPageBreak/>
        <w:t>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- Единого портала;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- в МФЦ;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- посредством почтовой связи, 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- посредством электронной почты, 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- при личном обращении в Администрации.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45. Способами установления личности (идентификации) заявителя при взаимодействии с заявителями являются:</w:t>
      </w:r>
    </w:p>
    <w:p w:rsidR="003250FF" w:rsidRPr="004A6587" w:rsidRDefault="00F54B20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250FF" w:rsidRPr="004A6587" w:rsidRDefault="00F54B20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 МФЦ и при личном обращении в Администрацию – документ, удостоверяющий личность;</w:t>
      </w:r>
    </w:p>
    <w:p w:rsidR="003250FF" w:rsidRPr="004A6587" w:rsidRDefault="00F54B20">
      <w:pPr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посредством почтовой связи и электронной почте –  копия документа, удостоверяющий личность.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47. Администрация отказывает заявителю в приеме заявления и документов при наличии следующих оснований: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48. Д</w:t>
      </w:r>
      <w:bookmarkStart w:id="5" w:name="__DdeLink__2015_3014647528"/>
      <w:r w:rsidRPr="004A6587">
        <w:rPr>
          <w:rFonts w:ascii="Arial" w:hAnsi="Arial" w:cs="Arial"/>
          <w:sz w:val="24"/>
          <w:szCs w:val="24"/>
        </w:rPr>
        <w:t>ля получения Услуги необходимо направление следующего межведомственного информационного запроса: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5"/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spacing w:before="105"/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Приостановление предоставления Услуги</w:t>
      </w:r>
    </w:p>
    <w:p w:rsidR="003250FF" w:rsidRPr="004A6587" w:rsidRDefault="00F54B20">
      <w:pPr>
        <w:spacing w:before="105"/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49. Приостановление предоставления Услуги законодательством Российской Федерации не предусмотрено.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51. Основания для отказа в предоставлении Услуги: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3250FF" w:rsidRPr="004A6587" w:rsidRDefault="00F54B20">
      <w:pPr>
        <w:tabs>
          <w:tab w:val="left" w:pos="6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3250FF" w:rsidRPr="004A6587" w:rsidRDefault="00F54B20">
      <w:pPr>
        <w:tabs>
          <w:tab w:val="left" w:pos="6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3250FF" w:rsidRPr="004A6587" w:rsidRDefault="00F54B20">
      <w:pPr>
        <w:tabs>
          <w:tab w:val="left" w:pos="6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3250FF" w:rsidRPr="004A6587" w:rsidRDefault="003250FF">
      <w:pPr>
        <w:tabs>
          <w:tab w:val="left" w:pos="63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3250FF" w:rsidRPr="004A6587" w:rsidRDefault="003250FF">
      <w:pPr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52. Способы получения результата предоставления Услуги:</w:t>
      </w:r>
    </w:p>
    <w:p w:rsidR="003250FF" w:rsidRPr="004A6587" w:rsidRDefault="00F54B20">
      <w:pPr>
        <w:pStyle w:val="af7"/>
        <w:ind w:firstLine="567"/>
        <w:jc w:val="both"/>
        <w:rPr>
          <w:rFonts w:ascii="Arial" w:hAnsi="Arial" w:cs="Arial"/>
          <w:szCs w:val="24"/>
        </w:rPr>
      </w:pPr>
      <w:r w:rsidRPr="004A6587">
        <w:rPr>
          <w:rFonts w:ascii="Arial" w:hAnsi="Arial" w:cs="Arial"/>
          <w:szCs w:val="24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3250FF" w:rsidRPr="004A6587" w:rsidRDefault="00F54B20">
      <w:pPr>
        <w:pStyle w:val="af7"/>
        <w:ind w:firstLine="567"/>
        <w:jc w:val="both"/>
        <w:rPr>
          <w:rFonts w:ascii="Arial" w:hAnsi="Arial" w:cs="Arial"/>
          <w:szCs w:val="24"/>
        </w:rPr>
      </w:pPr>
      <w:r w:rsidRPr="004A6587">
        <w:rPr>
          <w:rFonts w:ascii="Arial" w:hAnsi="Arial" w:cs="Arial"/>
          <w:szCs w:val="24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3250FF" w:rsidRPr="004A6587" w:rsidRDefault="00F54B20">
      <w:pPr>
        <w:pStyle w:val="af7"/>
        <w:ind w:firstLine="567"/>
        <w:jc w:val="both"/>
        <w:rPr>
          <w:rFonts w:ascii="Arial" w:hAnsi="Arial" w:cs="Arial"/>
          <w:szCs w:val="24"/>
        </w:rPr>
      </w:pPr>
      <w:r w:rsidRPr="004A6587">
        <w:rPr>
          <w:rFonts w:ascii="Arial" w:hAnsi="Arial" w:cs="Arial"/>
          <w:szCs w:val="24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ind w:firstLine="567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Вариант 2</w:t>
      </w:r>
    </w:p>
    <w:p w:rsidR="003250FF" w:rsidRPr="004A6587" w:rsidRDefault="003250FF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55. Максимальный срок предоставления Услуги составляет 30</w:t>
      </w:r>
      <w:r w:rsidRPr="004A6587">
        <w:rPr>
          <w:rFonts w:ascii="Arial" w:hAnsi="Arial" w:cs="Arial"/>
          <w:color w:val="C9211E"/>
          <w:sz w:val="24"/>
          <w:szCs w:val="24"/>
        </w:rPr>
        <w:t xml:space="preserve"> </w:t>
      </w:r>
      <w:r w:rsidRPr="004A6587">
        <w:rPr>
          <w:rFonts w:ascii="Arial" w:hAnsi="Arial" w:cs="Arial"/>
          <w:sz w:val="24"/>
          <w:szCs w:val="24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3250FF" w:rsidRPr="004A6587" w:rsidRDefault="00F54B20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Ф</w:t>
      </w:r>
      <w:bookmarkStart w:id="6" w:name="__DdeLink__1921_4252753776"/>
      <w:r w:rsidRPr="004A6587">
        <w:rPr>
          <w:rFonts w:ascii="Arial" w:hAnsi="Arial" w:cs="Arial"/>
          <w:sz w:val="24"/>
          <w:szCs w:val="24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6"/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56. Результатом предоставления варианта Услуги являются:</w:t>
      </w:r>
    </w:p>
    <w:p w:rsidR="003250FF" w:rsidRPr="004A6587" w:rsidRDefault="00F54B20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:rsidR="003250FF" w:rsidRPr="004A6587" w:rsidRDefault="00F54B20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3250FF" w:rsidRPr="004A6587" w:rsidRDefault="00F54B20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решение о выдаче согласования на передачу земельного участка в субаренду;</w:t>
      </w:r>
    </w:p>
    <w:p w:rsidR="003250FF" w:rsidRPr="004A6587" w:rsidRDefault="00F54B20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решение об отказе в выдаче согласования на передачу земельного участка в субаренду.</w:t>
      </w:r>
    </w:p>
    <w:p w:rsidR="003250FF" w:rsidRPr="004A6587" w:rsidRDefault="00F54B20">
      <w:pPr>
        <w:keepNext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3250FF" w:rsidRPr="004A6587" w:rsidRDefault="00F54B20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3250FF" w:rsidRPr="004A6587" w:rsidRDefault="00F54B20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250FF" w:rsidRPr="004A6587" w:rsidRDefault="00F54B20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межведомственное информационное взаимодействие;</w:t>
      </w:r>
    </w:p>
    <w:p w:rsidR="003250FF" w:rsidRPr="004A6587" w:rsidRDefault="00F54B20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>приостановление предоставления Услуги;</w:t>
      </w:r>
    </w:p>
    <w:p w:rsidR="003250FF" w:rsidRPr="004A6587" w:rsidRDefault="00F54B20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3250FF" w:rsidRPr="004A6587" w:rsidRDefault="00F54B20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5)     предоставление результата Услуги.</w:t>
      </w:r>
    </w:p>
    <w:p w:rsidR="003250FF" w:rsidRPr="004A6587" w:rsidRDefault="003250FF">
      <w:pPr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58.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документы, удостоверяющие личность заявителя – паспорт гражданина Российской Федерации;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3250FF" w:rsidRPr="004A6587" w:rsidRDefault="00F54B20">
      <w:pPr>
        <w:tabs>
          <w:tab w:val="left" w:pos="1021"/>
        </w:tabs>
        <w:spacing w:after="160"/>
        <w:ind w:firstLine="510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3) выписка из Единого государственного реестра недвижимости о земельном участке, выданная органом регистрации прав (предоставляется </w:t>
      </w:r>
      <w:r w:rsidRPr="004A6587">
        <w:rPr>
          <w:rFonts w:ascii="Arial" w:hAnsi="Arial" w:cs="Arial"/>
          <w:sz w:val="24"/>
          <w:szCs w:val="24"/>
        </w:rPr>
        <w:lastRenderedPageBreak/>
        <w:t>Федеральной службой государственной регистрации, кадастра и картографии) (копия документа);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4) договор аренды земельного участка  (копия документа).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3250FF" w:rsidRPr="004A6587" w:rsidRDefault="00F54B20">
      <w:pPr>
        <w:ind w:firstLine="51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-  Единого портала, </w:t>
      </w:r>
    </w:p>
    <w:p w:rsidR="003250FF" w:rsidRPr="004A6587" w:rsidRDefault="00F54B20">
      <w:pPr>
        <w:tabs>
          <w:tab w:val="left" w:pos="570"/>
        </w:tabs>
        <w:ind w:firstLine="624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- в МФЦ, </w:t>
      </w:r>
    </w:p>
    <w:p w:rsidR="003250FF" w:rsidRPr="004A6587" w:rsidRDefault="00F54B20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- посредством почтовой связи, 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- посредством электронной почты, </w:t>
      </w:r>
    </w:p>
    <w:p w:rsidR="003250FF" w:rsidRPr="004A6587" w:rsidRDefault="00F54B20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- при личном обращении в Администрацию.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65. Способами установления личности (идентификации) заявителя при взаимодействии с заявителями являются:</w:t>
      </w:r>
    </w:p>
    <w:p w:rsidR="003250FF" w:rsidRPr="004A6587" w:rsidRDefault="00F54B20">
      <w:pPr>
        <w:numPr>
          <w:ilvl w:val="0"/>
          <w:numId w:val="8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250FF" w:rsidRPr="004A6587" w:rsidRDefault="00F54B20">
      <w:pPr>
        <w:numPr>
          <w:ilvl w:val="0"/>
          <w:numId w:val="8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 МФЦ и при личном обращении в Администрацию – документ, удостоверяющий личность;</w:t>
      </w:r>
    </w:p>
    <w:p w:rsidR="003250FF" w:rsidRPr="004A6587" w:rsidRDefault="00F54B20">
      <w:pPr>
        <w:numPr>
          <w:ilvl w:val="0"/>
          <w:numId w:val="8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7" w:name="__DdeLink__1935_4252753776"/>
      <w:r w:rsidRPr="004A6587">
        <w:rPr>
          <w:rFonts w:ascii="Arial" w:hAnsi="Arial" w:cs="Arial"/>
          <w:sz w:val="24"/>
          <w:szCs w:val="24"/>
        </w:rPr>
        <w:t>посредством почтовой связи и электронной почте –  копия документа, удостоверяющий личность.</w:t>
      </w:r>
      <w:bookmarkEnd w:id="7"/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3250FF" w:rsidRPr="004A6587" w:rsidRDefault="00F54B20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67. Администрация отказывает заявителю в приеме заявления и документов при наличии следующих оснований: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250FF" w:rsidRPr="004A6587" w:rsidRDefault="003250FF">
      <w:pPr>
        <w:tabs>
          <w:tab w:val="left" w:pos="1276"/>
        </w:tabs>
        <w:spacing w:after="160"/>
        <w:contextualSpacing/>
        <w:jc w:val="both"/>
        <w:rPr>
          <w:rFonts w:ascii="Arial" w:hAnsi="Arial" w:cs="Arial"/>
          <w:color w:val="C9211E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lastRenderedPageBreak/>
        <w:t>Межведомственное информационное взаимодействие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6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68. Для получения Услуги необходимо направление следующего межведомственного информационного запроса:</w:t>
      </w:r>
    </w:p>
    <w:p w:rsidR="003250FF" w:rsidRPr="004A6587" w:rsidRDefault="00F54B20">
      <w:pPr>
        <w:numPr>
          <w:ilvl w:val="0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 </w:t>
      </w:r>
      <w:r w:rsidRPr="004A6587">
        <w:rPr>
          <w:rFonts w:ascii="Arial" w:hAnsi="Arial" w:cs="Arial"/>
          <w:color w:val="C9211E"/>
          <w:sz w:val="24"/>
          <w:szCs w:val="24"/>
        </w:rPr>
        <w:t>.</w:t>
      </w:r>
      <w:r w:rsidRPr="004A6587">
        <w:rPr>
          <w:rFonts w:ascii="Arial" w:hAnsi="Arial" w:cs="Arial"/>
          <w:sz w:val="24"/>
          <w:szCs w:val="24"/>
        </w:rPr>
        <w:t xml:space="preserve">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3250FF" w:rsidRPr="004A6587" w:rsidRDefault="00F54B2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250FF" w:rsidRPr="004A6587" w:rsidRDefault="00F54B2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 w:rsidRPr="004A6587">
        <w:rPr>
          <w:rFonts w:ascii="Arial" w:hAnsi="Arial" w:cs="Arial"/>
          <w:color w:val="C9211E"/>
          <w:sz w:val="24"/>
          <w:szCs w:val="24"/>
        </w:rPr>
        <w:t>.</w:t>
      </w:r>
      <w:r w:rsidRPr="004A6587">
        <w:rPr>
          <w:rFonts w:ascii="Arial" w:hAnsi="Arial" w:cs="Arial"/>
          <w:sz w:val="24"/>
          <w:szCs w:val="24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250FF" w:rsidRPr="004A6587" w:rsidRDefault="00F54B20">
      <w:pPr>
        <w:numPr>
          <w:ilvl w:val="0"/>
          <w:numId w:val="9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3250FF" w:rsidRPr="004A6587" w:rsidRDefault="003250FF">
      <w:pPr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spacing w:before="105"/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Приостановление предоставления Услуги</w:t>
      </w:r>
    </w:p>
    <w:p w:rsidR="003250FF" w:rsidRPr="004A6587" w:rsidRDefault="00F54B20">
      <w:pPr>
        <w:spacing w:before="105"/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69. Приостановление предоставления Услуги законодательством Российской Федерации не предусмотрено.</w:t>
      </w:r>
    </w:p>
    <w:p w:rsidR="003250FF" w:rsidRPr="004A6587" w:rsidRDefault="003250FF">
      <w:pPr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71.  Основания для отказа в предоставлении Услуги: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>2) заявление не соответствует требованиям, предусмотренным пунктом 59 настоящего Административного регламента;</w:t>
      </w:r>
    </w:p>
    <w:p w:rsidR="003250FF" w:rsidRPr="004A6587" w:rsidRDefault="00F54B20">
      <w:pPr>
        <w:tabs>
          <w:tab w:val="left" w:pos="6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3) к заявлению не приложены документы, предусмотренные пунктом 60 настоящего Административного регламента.</w:t>
      </w:r>
    </w:p>
    <w:p w:rsidR="003250FF" w:rsidRPr="004A6587" w:rsidRDefault="00F54B20">
      <w:pPr>
        <w:tabs>
          <w:tab w:val="left" w:pos="63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72. Способы получения результата предоставления Услуги:</w:t>
      </w:r>
    </w:p>
    <w:p w:rsidR="003250FF" w:rsidRPr="004A6587" w:rsidRDefault="00F54B20">
      <w:pPr>
        <w:pStyle w:val="af7"/>
        <w:ind w:firstLine="567"/>
        <w:jc w:val="both"/>
        <w:rPr>
          <w:rFonts w:ascii="Arial" w:hAnsi="Arial" w:cs="Arial"/>
          <w:szCs w:val="24"/>
        </w:rPr>
      </w:pPr>
      <w:r w:rsidRPr="004A6587">
        <w:rPr>
          <w:rFonts w:ascii="Arial" w:hAnsi="Arial" w:cs="Arial"/>
          <w:szCs w:val="24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3250FF" w:rsidRPr="004A6587" w:rsidRDefault="00F54B20">
      <w:pPr>
        <w:pStyle w:val="af7"/>
        <w:ind w:firstLine="567"/>
        <w:jc w:val="both"/>
        <w:rPr>
          <w:rFonts w:ascii="Arial" w:hAnsi="Arial" w:cs="Arial"/>
          <w:szCs w:val="24"/>
        </w:rPr>
      </w:pPr>
      <w:r w:rsidRPr="004A6587">
        <w:rPr>
          <w:rFonts w:ascii="Arial" w:hAnsi="Arial" w:cs="Arial"/>
          <w:szCs w:val="24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3250FF" w:rsidRPr="004A6587" w:rsidRDefault="00F54B20">
      <w:pPr>
        <w:pStyle w:val="af7"/>
        <w:ind w:firstLine="567"/>
        <w:jc w:val="both"/>
        <w:rPr>
          <w:rFonts w:ascii="Arial" w:hAnsi="Arial" w:cs="Arial"/>
          <w:szCs w:val="24"/>
        </w:rPr>
      </w:pPr>
      <w:bookmarkStart w:id="8" w:name="__DdeLink__1947_4252753776"/>
      <w:r w:rsidRPr="004A6587">
        <w:rPr>
          <w:rFonts w:ascii="Arial" w:hAnsi="Arial" w:cs="Arial"/>
          <w:szCs w:val="24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8"/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73. Предоставление результата Услуги осуществляется в срок, не превышающий 3</w:t>
      </w:r>
      <w:r w:rsidRPr="004A6587">
        <w:rPr>
          <w:rFonts w:ascii="Arial" w:hAnsi="Arial" w:cs="Arial"/>
          <w:color w:val="C9211E"/>
          <w:sz w:val="24"/>
          <w:szCs w:val="24"/>
        </w:rPr>
        <w:t xml:space="preserve"> </w:t>
      </w:r>
      <w:r w:rsidRPr="004A6587">
        <w:rPr>
          <w:rFonts w:ascii="Arial" w:hAnsi="Arial" w:cs="Arial"/>
          <w:sz w:val="24"/>
          <w:szCs w:val="24"/>
        </w:rPr>
        <w:t>календарных дней</w:t>
      </w:r>
      <w:r w:rsidRPr="004A6587">
        <w:rPr>
          <w:rFonts w:ascii="Arial" w:hAnsi="Arial" w:cs="Arial"/>
          <w:color w:val="C9211E"/>
          <w:sz w:val="24"/>
          <w:szCs w:val="24"/>
        </w:rPr>
        <w:t xml:space="preserve"> </w:t>
      </w:r>
      <w:r w:rsidRPr="004A6587">
        <w:rPr>
          <w:rFonts w:ascii="Arial" w:hAnsi="Arial" w:cs="Arial"/>
          <w:sz w:val="24"/>
          <w:szCs w:val="24"/>
        </w:rPr>
        <w:t>со дня принятия решения о предоставлении Услуги.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3250FF" w:rsidRPr="004A6587" w:rsidRDefault="003250FF">
      <w:pPr>
        <w:keepNext/>
        <w:ind w:firstLine="567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keepNext/>
        <w:ind w:firstLine="567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Вариант 3</w:t>
      </w:r>
    </w:p>
    <w:p w:rsidR="003250FF" w:rsidRPr="004A6587" w:rsidRDefault="003250FF">
      <w:pPr>
        <w:keepNext/>
        <w:ind w:firstLine="567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250FF" w:rsidRPr="004A6587" w:rsidRDefault="00F54B20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3250FF" w:rsidRPr="004A6587" w:rsidRDefault="00F54B2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250FF" w:rsidRPr="004A6587" w:rsidRDefault="00F54B20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3250FF" w:rsidRPr="004A6587" w:rsidRDefault="00F54B20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3250FF" w:rsidRPr="004A6587" w:rsidRDefault="00F54B2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250FF" w:rsidRPr="004A6587" w:rsidRDefault="00F54B2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межведомственное информационное взаимодействие; </w:t>
      </w:r>
    </w:p>
    <w:p w:rsidR="003250FF" w:rsidRPr="004A6587" w:rsidRDefault="00F54B2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принятие решения о предоставлении Услуги;</w:t>
      </w:r>
    </w:p>
    <w:p w:rsidR="003250FF" w:rsidRPr="004A6587" w:rsidRDefault="00F54B20">
      <w:pPr>
        <w:numPr>
          <w:ilvl w:val="0"/>
          <w:numId w:val="10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9" w:name="__DdeLink__2019_3014647528"/>
      <w:r w:rsidRPr="004A6587">
        <w:rPr>
          <w:rFonts w:ascii="Arial" w:hAnsi="Arial" w:cs="Arial"/>
          <w:sz w:val="24"/>
          <w:szCs w:val="24"/>
        </w:rPr>
        <w:lastRenderedPageBreak/>
        <w:t>Предоставление результата Услуги.</w:t>
      </w:r>
      <w:bookmarkEnd w:id="9"/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0" w:name="__DdeLink__1219_4119366490"/>
      <w:r w:rsidRPr="004A6587">
        <w:rPr>
          <w:rFonts w:ascii="Arial" w:hAnsi="Arial" w:cs="Arial"/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  <w:bookmarkEnd w:id="10"/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документы, подтверждающие личность лица, – паспорт гражданина Российской Федерации (копия документа);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86.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3250FF" w:rsidRPr="004A6587" w:rsidRDefault="00F54B20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 . Федеральная налоговая служба представляет запрашиваемые сведения в срок, </w:t>
      </w:r>
      <w:r w:rsidRPr="004A6587">
        <w:rPr>
          <w:rFonts w:ascii="Arial" w:hAnsi="Arial" w:cs="Arial"/>
          <w:sz w:val="24"/>
          <w:szCs w:val="24"/>
        </w:rPr>
        <w:lastRenderedPageBreak/>
        <w:t>не превышающий 1 рабочего дня, с момента направления межведомственного запроса;</w:t>
      </w:r>
    </w:p>
    <w:p w:rsidR="003250FF" w:rsidRPr="004A6587" w:rsidRDefault="00F54B20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bookmarkStart w:id="11" w:name="__DdeLink__2021_3014647528"/>
      <w:bookmarkEnd w:id="11"/>
      <w:r w:rsidRPr="004A6587">
        <w:rPr>
          <w:rFonts w:ascii="Arial" w:hAnsi="Arial" w:cs="Arial"/>
          <w:b/>
          <w:sz w:val="24"/>
          <w:szCs w:val="24"/>
        </w:rPr>
        <w:t>Принятие решения о предоставлении Услуги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__DdeLink__2021_3014647528_Копия_1"/>
      <w:bookmarkEnd w:id="12"/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3250FF" w:rsidRPr="004A6587" w:rsidRDefault="003250FF">
      <w:pPr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ind w:firstLine="567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Вариант 4</w:t>
      </w:r>
    </w:p>
    <w:p w:rsidR="003250FF" w:rsidRPr="004A6587" w:rsidRDefault="003250FF">
      <w:pPr>
        <w:keepNext/>
        <w:ind w:firstLine="567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 (документ на бумажном носителе).</w:t>
      </w:r>
    </w:p>
    <w:p w:rsidR="003250FF" w:rsidRPr="004A6587" w:rsidRDefault="00F54B2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250FF" w:rsidRPr="004A6587" w:rsidRDefault="00F54B20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</w:p>
    <w:p w:rsidR="003250FF" w:rsidRPr="004A6587" w:rsidRDefault="00F54B20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3250FF" w:rsidRPr="004A6587" w:rsidRDefault="00F54B2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250FF" w:rsidRPr="004A6587" w:rsidRDefault="00F54B2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межведомственное информационное взаимодействие; </w:t>
      </w:r>
    </w:p>
    <w:p w:rsidR="003250FF" w:rsidRPr="004A6587" w:rsidRDefault="00F54B2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принятие решения о предоставлении Услуги;</w:t>
      </w:r>
    </w:p>
    <w:p w:rsidR="003250FF" w:rsidRPr="004A6587" w:rsidRDefault="00F54B20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3" w:name="__DdeLink__1221_4119366490"/>
      <w:r w:rsidRPr="004A6587">
        <w:rPr>
          <w:rFonts w:ascii="Arial" w:hAnsi="Arial" w:cs="Arial"/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  <w:bookmarkEnd w:id="13"/>
    </w:p>
    <w:p w:rsidR="003250FF" w:rsidRPr="004A6587" w:rsidRDefault="00F54B20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250FF" w:rsidRPr="004A6587" w:rsidRDefault="003250FF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250FF" w:rsidRPr="004A6587" w:rsidRDefault="00F54B20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250FF" w:rsidRPr="004A6587" w:rsidRDefault="00F54B20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документы, подтверждающие личность лица, – паспорт гражданина Российской Федерации (копия документа).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101.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Межведомственное информационное взаимодействие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3250FF" w:rsidRPr="004A6587" w:rsidRDefault="00F54B20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3250FF" w:rsidRPr="004A6587" w:rsidRDefault="00F54B20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3250FF" w:rsidRPr="004A6587" w:rsidRDefault="003250FF">
      <w:pPr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lastRenderedPageBreak/>
        <w:t>Принятие решения о предоставлении Услуги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ind w:firstLine="567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Вариант 5</w:t>
      </w:r>
    </w:p>
    <w:p w:rsidR="003250FF" w:rsidRPr="004A6587" w:rsidRDefault="003250FF">
      <w:pPr>
        <w:keepNext/>
        <w:ind w:firstLine="567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3250FF" w:rsidRPr="004A6587" w:rsidRDefault="00F54B20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3250FF" w:rsidRPr="004A6587" w:rsidRDefault="00F54B20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250FF" w:rsidRPr="004A6587" w:rsidRDefault="00F54B20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</w:p>
    <w:p w:rsidR="003250FF" w:rsidRPr="004A6587" w:rsidRDefault="00F54B20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3250FF" w:rsidRPr="004A6587" w:rsidRDefault="00F54B2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прием заявления и документов и (или) информации, необходимых для предоставления Услуги;</w:t>
      </w:r>
    </w:p>
    <w:p w:rsidR="003250FF" w:rsidRPr="004A6587" w:rsidRDefault="00F54B2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межведомственное информационное взаимодействие; </w:t>
      </w:r>
    </w:p>
    <w:p w:rsidR="003250FF" w:rsidRPr="004A6587" w:rsidRDefault="00F54B2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принятие решения о предоставлении Услуги;</w:t>
      </w:r>
    </w:p>
    <w:p w:rsidR="003250FF" w:rsidRPr="004A6587" w:rsidRDefault="00F54B20">
      <w:pPr>
        <w:numPr>
          <w:ilvl w:val="0"/>
          <w:numId w:val="14"/>
        </w:num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3250FF" w:rsidRPr="004A6587" w:rsidRDefault="00F54B20">
      <w:pPr>
        <w:tabs>
          <w:tab w:val="left" w:pos="1021"/>
        </w:tabs>
        <w:spacing w:after="16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предусмотрены.</w:t>
      </w:r>
    </w:p>
    <w:p w:rsidR="003250FF" w:rsidRPr="004A6587" w:rsidRDefault="00F54B20">
      <w:pPr>
        <w:ind w:firstLine="624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250FF" w:rsidRPr="004A6587" w:rsidRDefault="00F54B20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111. Представление заявителем документов и заявления, по форме в соответствии с Приложением № 3 к настоящему Административному </w:t>
      </w:r>
      <w:r w:rsidRPr="004A6587">
        <w:rPr>
          <w:rFonts w:ascii="Arial" w:hAnsi="Arial" w:cs="Arial"/>
          <w:sz w:val="24"/>
          <w:szCs w:val="24"/>
        </w:rPr>
        <w:lastRenderedPageBreak/>
        <w:t>регламенту, осуществляется при личном обращении в Администрацию, посредством почтовой связи, по электронной почте.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3250FF" w:rsidRPr="004A6587" w:rsidRDefault="00F54B20">
      <w:pPr>
        <w:tabs>
          <w:tab w:val="left" w:pos="563"/>
        </w:tabs>
        <w:spacing w:after="16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250FF" w:rsidRPr="004A6587" w:rsidRDefault="00F54B20">
      <w:pPr>
        <w:tabs>
          <w:tab w:val="left" w:pos="563"/>
        </w:tabs>
        <w:spacing w:after="16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2) документы, подтверждающие личность лица, – паспорт гражданина Российской Федерации (копия документа).</w:t>
      </w:r>
    </w:p>
    <w:p w:rsidR="003250FF" w:rsidRPr="004A6587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3250FF" w:rsidRPr="004A6587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117.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3250FF" w:rsidRPr="004A6587" w:rsidRDefault="00F54B20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 xml:space="preserve">Межведомственное информационное взаимодействие </w:t>
      </w:r>
    </w:p>
    <w:p w:rsidR="003250FF" w:rsidRPr="004A6587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3250FF" w:rsidRPr="004A6587" w:rsidRDefault="00F54B20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 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3250FF" w:rsidRPr="004A6587" w:rsidRDefault="00F54B20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3250FF" w:rsidRPr="004A6587" w:rsidRDefault="00F54B20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Основанием для направления запроса является заявление (запрос) заявителя.</w:t>
      </w:r>
    </w:p>
    <w:p w:rsidR="003250FF" w:rsidRPr="004A6587" w:rsidRDefault="00F54B20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Принятие решения о предоставлении Услуги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3250FF" w:rsidRPr="004A6587" w:rsidRDefault="003250FF">
      <w:pPr>
        <w:keepNext/>
        <w:keepLines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Предоставление результата Услуги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3250FF" w:rsidRPr="004A6587" w:rsidRDefault="003250FF">
      <w:pPr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3250FF" w:rsidRPr="004A6587" w:rsidRDefault="003250FF">
      <w:pPr>
        <w:keepNext/>
        <w:keepLines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123.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124. Текущий контроль осуществляется посредством проведения плановых и внеплановых проверок. 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keepNext/>
        <w:keepLines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3250FF" w:rsidRPr="004A6587" w:rsidRDefault="003250FF">
      <w:pPr>
        <w:keepNext/>
        <w:keepLines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3250FF" w:rsidRPr="004A6587" w:rsidRDefault="00F54B20">
      <w:pPr>
        <w:tabs>
          <w:tab w:val="left" w:pos="1276"/>
        </w:tabs>
        <w:spacing w:after="16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126. Проверки проводятся уполномоченными лицами Администрации.</w:t>
      </w:r>
    </w:p>
    <w:p w:rsidR="003250FF" w:rsidRPr="004A6587" w:rsidRDefault="003250FF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250FF" w:rsidRPr="004A6587" w:rsidRDefault="003250FF">
      <w:pPr>
        <w:keepNext/>
        <w:keepLines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3250FF" w:rsidRPr="004A6587" w:rsidRDefault="003250FF">
      <w:pPr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129.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3250FF" w:rsidRPr="004A6587" w:rsidRDefault="003250FF">
      <w:pPr>
        <w:keepNext/>
        <w:keepLines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250FF" w:rsidRPr="004A6587" w:rsidRDefault="003250FF">
      <w:pPr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3250FF" w:rsidRPr="004A6587" w:rsidRDefault="00F54B20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131. Жалобы в форме электронных документов направляются посредством официального сайта Администрации в сети «Интернет». </w:t>
      </w:r>
    </w:p>
    <w:p w:rsidR="003250FF" w:rsidRPr="004A6587" w:rsidRDefault="00F54B20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0C54BD" w:rsidP="000C54BD">
      <w:pPr>
        <w:tabs>
          <w:tab w:val="left" w:pos="1418"/>
          <w:tab w:val="left" w:pos="1560"/>
        </w:tabs>
        <w:spacing w:after="16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_______________________________</w:t>
      </w: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31B57" w:rsidRPr="004A6587" w:rsidRDefault="00031B5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31B57" w:rsidRPr="004A6587" w:rsidRDefault="00031B57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Приложение № 1</w:t>
      </w:r>
    </w:p>
    <w:p w:rsidR="003250FF" w:rsidRPr="004A6587" w:rsidRDefault="00F54B20">
      <w:pPr>
        <w:ind w:left="6237" w:hanging="567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Административному регламенту по предоставлению муниицпальной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</w:t>
      </w:r>
    </w:p>
    <w:p w:rsidR="003250FF" w:rsidRPr="004A6587" w:rsidRDefault="003250FF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3250FF" w:rsidRPr="004A6587" w:rsidRDefault="00F54B20">
      <w:pPr>
        <w:spacing w:after="240"/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4A6587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250FF" w:rsidRPr="004A6587" w:rsidRDefault="00F54B20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4"/>
        <w:gridCol w:w="8436"/>
      </w:tblGrid>
      <w:tr w:rsidR="003250FF" w:rsidRPr="004A6587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F54B20">
            <w:pPr>
              <w:widowControl w:val="0"/>
              <w:spacing w:after="16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587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F54B20">
            <w:pPr>
              <w:widowControl w:val="0"/>
              <w:spacing w:after="16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587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3250FF" w:rsidRPr="004A6587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F54B20">
            <w:pPr>
              <w:widowControl w:val="0"/>
              <w:spacing w:after="160"/>
              <w:ind w:firstLine="567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A6587">
              <w:rPr>
                <w:rFonts w:ascii="Arial" w:hAnsi="Arial" w:cs="Arial"/>
                <w:i/>
                <w:sz w:val="24"/>
                <w:szCs w:val="24"/>
              </w:rPr>
              <w:t>Результат Услуги, за которым обращается заявитель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3250FF" w:rsidRPr="004A6587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3250FF">
            <w:pPr>
              <w:keepNext/>
              <w:widowControl w:val="0"/>
              <w:ind w:right="-53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Pr="004A6587" w:rsidRDefault="00F54B20">
            <w:pPr>
              <w:keepNext/>
              <w:widowControl w:val="0"/>
              <w:spacing w:after="16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3250FF" w:rsidRPr="004A6587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3250FF">
            <w:pPr>
              <w:keepNext/>
              <w:widowControl w:val="0"/>
              <w:ind w:right="-53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Pr="004A6587" w:rsidRDefault="00F54B20">
            <w:pPr>
              <w:keepNext/>
              <w:widowControl w:val="0"/>
              <w:spacing w:after="16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3250FF" w:rsidRPr="004A6587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F54B20">
            <w:pPr>
              <w:widowControl w:val="0"/>
              <w:spacing w:after="16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i/>
                <w:sz w:val="24"/>
                <w:szCs w:val="24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 w:rsidRPr="004A6587">
              <w:rPr>
                <w:rFonts w:ascii="Arial" w:hAnsi="Arial" w:cs="Arial"/>
                <w:sz w:val="24"/>
                <w:szCs w:val="24"/>
              </w:rPr>
              <w:t>ыдача дубликата документа, выданного по результатам предостав</w:t>
            </w:r>
            <w:r w:rsidRPr="004A6587">
              <w:rPr>
                <w:rFonts w:ascii="Arial" w:hAnsi="Arial" w:cs="Arial"/>
                <w:i/>
                <w:sz w:val="24"/>
                <w:szCs w:val="24"/>
              </w:rPr>
              <w:t>ления Услуги»</w:t>
            </w:r>
          </w:p>
        </w:tc>
      </w:tr>
      <w:tr w:rsidR="003250FF" w:rsidRPr="004A6587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3250FF">
            <w:pPr>
              <w:keepNext/>
              <w:widowControl w:val="0"/>
              <w:ind w:right="-53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Pr="004A6587" w:rsidRDefault="00F54B20">
            <w:pPr>
              <w:keepNext/>
              <w:widowControl w:val="0"/>
              <w:spacing w:after="16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Юридические лица любой организационно-правовой формы</w:t>
            </w:r>
          </w:p>
        </w:tc>
      </w:tr>
      <w:tr w:rsidR="003250FF" w:rsidRPr="004A6587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3250FF">
            <w:pPr>
              <w:keepNext/>
              <w:widowControl w:val="0"/>
              <w:ind w:right="-53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Pr="004A6587" w:rsidRDefault="00F54B20">
            <w:pPr>
              <w:keepNext/>
              <w:widowControl w:val="0"/>
              <w:spacing w:after="16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Граждане Российской Федерации</w:t>
            </w:r>
          </w:p>
        </w:tc>
      </w:tr>
      <w:tr w:rsidR="003250FF" w:rsidRPr="004A6587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FF" w:rsidRPr="004A6587" w:rsidRDefault="003250FF">
            <w:pPr>
              <w:keepNext/>
              <w:widowControl w:val="0"/>
              <w:ind w:right="-53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FF" w:rsidRPr="004A6587" w:rsidRDefault="00F54B20">
            <w:pPr>
              <w:keepNext/>
              <w:widowControl w:val="0"/>
              <w:spacing w:after="16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Индивидуальные предприниматели</w:t>
            </w:r>
          </w:p>
        </w:tc>
      </w:tr>
    </w:tbl>
    <w:p w:rsidR="003250FF" w:rsidRPr="004A6587" w:rsidRDefault="003250F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3250FF" w:rsidRPr="004A6587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F54B20">
            <w:pPr>
              <w:widowControl w:val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587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F54B20">
            <w:pPr>
              <w:widowControl w:val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587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F54B20">
            <w:pPr>
              <w:widowControl w:val="0"/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587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3250FF" w:rsidRPr="004A6587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i/>
                <w:sz w:val="24"/>
                <w:szCs w:val="24"/>
              </w:rPr>
              <w:t xml:space="preserve">Результат Услуги «Выдача согласований на передачу арендатором прав по договору аренды земельного участка третьим лицам или на передачу </w:t>
            </w:r>
            <w:r w:rsidRPr="004A6587">
              <w:rPr>
                <w:rFonts w:ascii="Arial" w:hAnsi="Arial" w:cs="Arial"/>
                <w:i/>
                <w:sz w:val="24"/>
                <w:szCs w:val="24"/>
              </w:rPr>
              <w:lastRenderedPageBreak/>
              <w:t>земельного участка в субаренду»</w:t>
            </w:r>
          </w:p>
        </w:tc>
      </w:tr>
      <w:tr w:rsidR="003250FF" w:rsidRPr="004A658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3250FF">
            <w:pPr>
              <w:widowControl w:val="0"/>
              <w:ind w:right="-53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F54B20">
            <w:pPr>
              <w:widowControl w:val="0"/>
              <w:spacing w:after="160"/>
              <w:ind w:firstLine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1. Юридические лица любой организационно-правовой формы.</w:t>
            </w:r>
          </w:p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2. Граждане Российской Федерации.</w:t>
            </w:r>
          </w:p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3. Индивидуальные предприниматели</w:t>
            </w:r>
          </w:p>
        </w:tc>
      </w:tr>
      <w:tr w:rsidR="003250FF" w:rsidRPr="004A658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3250FF">
            <w:pPr>
              <w:widowControl w:val="0"/>
              <w:ind w:right="-53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F54B20">
            <w:pPr>
              <w:widowControl w:val="0"/>
              <w:spacing w:after="160"/>
              <w:ind w:firstLine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F" w:rsidRPr="004A6587" w:rsidRDefault="003250FF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3250FF" w:rsidRPr="004A6587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i/>
                <w:sz w:val="24"/>
                <w:szCs w:val="24"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 w:rsidRPr="004A6587">
              <w:rPr>
                <w:rFonts w:ascii="Arial" w:hAnsi="Arial" w:cs="Arial"/>
                <w:sz w:val="24"/>
                <w:szCs w:val="24"/>
              </w:rPr>
              <w:t>ыдача дубликата документа, выданного по результатам предостав</w:t>
            </w:r>
            <w:r w:rsidRPr="004A6587">
              <w:rPr>
                <w:rFonts w:ascii="Arial" w:hAnsi="Arial" w:cs="Arial"/>
                <w:i/>
                <w:sz w:val="24"/>
                <w:szCs w:val="24"/>
              </w:rPr>
              <w:t>ления Услуги»</w:t>
            </w:r>
          </w:p>
        </w:tc>
      </w:tr>
      <w:tr w:rsidR="003250FF" w:rsidRPr="004A6587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3250FF">
            <w:pPr>
              <w:widowControl w:val="0"/>
              <w:ind w:right="-536"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0FF" w:rsidRPr="004A6587" w:rsidRDefault="00F54B20">
            <w:pPr>
              <w:widowControl w:val="0"/>
              <w:spacing w:after="160"/>
              <w:ind w:firstLine="56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0FF" w:rsidRPr="004A6587" w:rsidRDefault="003250FF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1. Юридические лица любой организационно-правовой формы.</w:t>
            </w:r>
          </w:p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2. Граждане Российской Федерации.</w:t>
            </w:r>
          </w:p>
          <w:p w:rsidR="003250FF" w:rsidRPr="004A6587" w:rsidRDefault="00F54B20">
            <w:pPr>
              <w:widowControl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4A6587">
              <w:rPr>
                <w:rFonts w:ascii="Arial" w:hAnsi="Arial" w:cs="Arial"/>
                <w:sz w:val="24"/>
                <w:szCs w:val="24"/>
              </w:rPr>
              <w:t>3. Индивидуальные предприниматели</w:t>
            </w:r>
          </w:p>
        </w:tc>
      </w:tr>
    </w:tbl>
    <w:p w:rsidR="003250FF" w:rsidRPr="004A6587" w:rsidRDefault="00F54B20">
      <w:pPr>
        <w:keepNext/>
        <w:ind w:firstLine="567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br w:type="page"/>
      </w:r>
    </w:p>
    <w:p w:rsidR="003250FF" w:rsidRPr="004A6587" w:rsidRDefault="00F54B20">
      <w:pPr>
        <w:ind w:left="6237" w:hanging="567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Приложение № 2</w:t>
      </w:r>
    </w:p>
    <w:p w:rsidR="003250FF" w:rsidRPr="004A6587" w:rsidRDefault="00F54B20">
      <w:pPr>
        <w:ind w:left="6237" w:hanging="567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Административном</w:t>
      </w:r>
      <w:r w:rsidR="00F152AA" w:rsidRPr="004A6587">
        <w:rPr>
          <w:rFonts w:ascii="Arial" w:hAnsi="Arial" w:cs="Arial"/>
          <w:sz w:val="24"/>
          <w:szCs w:val="24"/>
        </w:rPr>
        <w:t xml:space="preserve">у регламенту по предоставлению </w:t>
      </w:r>
      <w:r w:rsidRPr="004A6587">
        <w:rPr>
          <w:rFonts w:ascii="Arial" w:hAnsi="Arial" w:cs="Arial"/>
          <w:sz w:val="24"/>
          <w:szCs w:val="24"/>
        </w:rPr>
        <w:t>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3250FF" w:rsidRPr="004A6587" w:rsidRDefault="00F54B20">
      <w:pPr>
        <w:widowControl w:val="0"/>
        <w:spacing w:before="260"/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3250FF" w:rsidRPr="004A6587" w:rsidRDefault="00F54B20">
      <w:pPr>
        <w:widowControl w:val="0"/>
        <w:spacing w:before="260"/>
        <w:ind w:firstLine="567"/>
        <w:jc w:val="right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_________________________________________</w:t>
      </w:r>
    </w:p>
    <w:p w:rsidR="003250FF" w:rsidRPr="004A6587" w:rsidRDefault="00F54B20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(наименование органа, предоставляющего услугу)</w:t>
      </w:r>
    </w:p>
    <w:p w:rsidR="003250FF" w:rsidRPr="004A6587" w:rsidRDefault="00F54B20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адрес: ___________________________________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Заявитель -арендатор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от ______________________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</w:t>
      </w:r>
      <w:r w:rsidR="000C54BD" w:rsidRPr="004A6587">
        <w:rPr>
          <w:rFonts w:ascii="Arial" w:hAnsi="Arial" w:cs="Arial"/>
          <w:sz w:val="24"/>
          <w:szCs w:val="24"/>
        </w:rPr>
        <w:t>_____________________________</w:t>
      </w:r>
      <w:r w:rsidRPr="004A6587">
        <w:rPr>
          <w:rFonts w:ascii="Arial" w:hAnsi="Arial" w:cs="Arial"/>
          <w:sz w:val="24"/>
          <w:szCs w:val="24"/>
        </w:rPr>
        <w:t xml:space="preserve">, 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фамилия, имя и (при наличии) отчество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место жительства: ____________________________________________________________________________________,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(индекс, страна/республика, край, область, населенный пункт, улица, дом, корпус, квартира)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реквизиты документа, удостоверяющего личность гражданина:________________ __________________________________________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наименование документа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серия ___________ номер _____________ выдан «_____» __________________ года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____________________________________________________________________________________.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(кем выдан)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от  ________________ __________________________________________,    </w:t>
      </w:r>
      <w:r w:rsidRPr="004A6587">
        <w:rPr>
          <w:rFonts w:ascii="Arial" w:hAnsi="Arial" w:cs="Arial"/>
          <w:i/>
          <w:sz w:val="24"/>
          <w:szCs w:val="24"/>
        </w:rPr>
        <w:t>наименование юридического лица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место нахождения юридического </w:t>
      </w:r>
      <w:r w:rsidRPr="004A6587">
        <w:rPr>
          <w:rFonts w:ascii="Arial" w:hAnsi="Arial" w:cs="Arial"/>
          <w:sz w:val="24"/>
          <w:szCs w:val="24"/>
        </w:rPr>
        <w:lastRenderedPageBreak/>
        <w:t xml:space="preserve">лица:_________________________________________________________________________________________________________________________, 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__________________________________________, 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идентификационный номер налогоплательщика___________________________________________________________________</w:t>
      </w:r>
    </w:p>
    <w:p w:rsidR="003250FF" w:rsidRPr="004A6587" w:rsidRDefault="00FE7973">
      <w:pPr>
        <w:widowControl w:val="0"/>
        <w:ind w:left="4536"/>
        <w:rPr>
          <w:rFonts w:ascii="Arial" w:hAnsi="Arial" w:cs="Arial"/>
          <w:sz w:val="24"/>
          <w:szCs w:val="24"/>
        </w:rPr>
      </w:pPr>
      <w:hyperlink r:id="rId8">
        <w:r w:rsidR="00F54B20" w:rsidRPr="004A6587">
          <w:rPr>
            <w:rFonts w:ascii="Arial" w:hAnsi="Arial" w:cs="Arial"/>
            <w:sz w:val="24"/>
            <w:szCs w:val="24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Телефон заявителя (представителя) __________________________________________.</w:t>
      </w:r>
    </w:p>
    <w:p w:rsidR="003250FF" w:rsidRPr="004A6587" w:rsidRDefault="003250FF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t>(Новый арендатор/субарендатор)</w:t>
      </w:r>
      <w:r w:rsidRPr="004A6587">
        <w:rPr>
          <w:rFonts w:ascii="Arial" w:hAnsi="Arial" w:cs="Arial"/>
          <w:sz w:val="24"/>
          <w:szCs w:val="24"/>
        </w:rPr>
        <w:t>_______________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</w:t>
      </w:r>
      <w:r w:rsidR="000C54BD" w:rsidRPr="004A6587">
        <w:rPr>
          <w:rFonts w:ascii="Arial" w:hAnsi="Arial" w:cs="Arial"/>
          <w:sz w:val="24"/>
          <w:szCs w:val="24"/>
        </w:rPr>
        <w:t>_____________________________</w:t>
      </w:r>
      <w:r w:rsidRPr="004A6587">
        <w:rPr>
          <w:rFonts w:ascii="Arial" w:hAnsi="Arial" w:cs="Arial"/>
          <w:sz w:val="24"/>
          <w:szCs w:val="24"/>
        </w:rPr>
        <w:t xml:space="preserve">, 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фамилия, имя и (при наличии) отчество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место жительства: ____________________________________________________________________________________,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(индекс, страна/республика, край, область, населенный пункт, улица, дом, корпус, квартира)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реквизиты документа, удостоверяющего личность гражданина:________________ __________________________________________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наименование документа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серия ___________ номер _____________ выдан «_____» __________________ года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____________________________________________________________________________________.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(кем выдан)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b/>
          <w:sz w:val="24"/>
          <w:szCs w:val="24"/>
        </w:rPr>
        <w:lastRenderedPageBreak/>
        <w:t>(Новый арендатор/субарендатор)</w:t>
      </w:r>
      <w:r w:rsidRPr="004A6587">
        <w:rPr>
          <w:rFonts w:ascii="Arial" w:hAnsi="Arial" w:cs="Arial"/>
          <w:sz w:val="24"/>
          <w:szCs w:val="24"/>
        </w:rPr>
        <w:t xml:space="preserve"> ________________ __________________________________________,    </w:t>
      </w:r>
      <w:r w:rsidRPr="004A6587">
        <w:rPr>
          <w:rFonts w:ascii="Arial" w:hAnsi="Arial" w:cs="Arial"/>
          <w:i/>
          <w:sz w:val="24"/>
          <w:szCs w:val="24"/>
        </w:rPr>
        <w:t>наименование юридического лица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место нахождения юридического лица:_________________________________________________________________________________________________________________________, 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__________________________________________, 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идентификационный номер налогоплательщика___________________________________________________________________</w:t>
      </w:r>
    </w:p>
    <w:p w:rsidR="003250FF" w:rsidRPr="004A6587" w:rsidRDefault="003250FF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Заявление</w:t>
      </w:r>
    </w:p>
    <w:p w:rsidR="003250FF" w:rsidRPr="004A6587" w:rsidRDefault="00F54B2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на выдачу согласований на передачу арендатором прав по договору аренды земельного участка третьим лицам/передачу земельного участка в субаренду</w:t>
      </w:r>
    </w:p>
    <w:p w:rsidR="003250FF" w:rsidRPr="004A6587" w:rsidRDefault="003250FF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Прошу принять решение о согласовании:</w:t>
      </w:r>
    </w:p>
    <w:p w:rsidR="003250FF" w:rsidRPr="004A6587" w:rsidRDefault="00F54B2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Выбрать необходимое (при наличии):</w:t>
      </w:r>
    </w:p>
    <w:p w:rsidR="003250FF" w:rsidRPr="004A6587" w:rsidRDefault="004A658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6225" cy="200025"/>
                <wp:effectExtent l="46355" t="39370" r="0" b="0"/>
                <wp:wrapNone/>
                <wp:docPr id="2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8A41" id="Picture 3" o:spid="_x0000_s1026" style="position:absolute;margin-left:1.85pt;margin-top:1.65pt;width:21.75pt;height:15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" o:allowincell="f" path="m,l-127,r,-127l,-127,,xe" strokeweight=".26mm">
                <v:path o:connecttype="custom" o:connectlocs="0,0;-35081,0;-35081,-25403;0,-25403" o:connectangles="0,0,0,0"/>
              </v:shape>
            </w:pict>
          </mc:Fallback>
        </mc:AlternateContent>
      </w:r>
      <w:r w:rsidR="00F54B20" w:rsidRPr="004A6587">
        <w:rPr>
          <w:rFonts w:ascii="Arial" w:hAnsi="Arial" w:cs="Arial"/>
          <w:sz w:val="24"/>
          <w:szCs w:val="24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кадастровый номер ___________________, площадью ____________,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от ______________________________________________________________________________, к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(ФИО/ наименование арендатора)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(ФИО/ наименование нового арендатора)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3250FF" w:rsidRPr="004A6587" w:rsidRDefault="004A658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6225" cy="200025"/>
                <wp:effectExtent l="46355" t="38100" r="0" b="0"/>
                <wp:wrapNone/>
                <wp:docPr id="1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7957" id="Picture 4" o:spid="_x0000_s1026" style="position:absolute;margin-left:1.85pt;margin-top:4.7pt;width:21.75pt;height:1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" o:allowincell="f" path="m,l-127,r,-127l,-127,,xe" strokeweight=".26mm">
                <v:path o:connecttype="custom" o:connectlocs="0,0;-35081,0;-35081,-25403;0,-25403" o:connectangles="0,0,0,0"/>
              </v:shape>
            </w:pict>
          </mc:Fallback>
        </mc:AlternateContent>
      </w:r>
      <w:r w:rsidR="00F54B20" w:rsidRPr="004A6587">
        <w:rPr>
          <w:rFonts w:ascii="Arial" w:hAnsi="Arial" w:cs="Arial"/>
          <w:sz w:val="24"/>
          <w:szCs w:val="24"/>
        </w:rPr>
        <w:t xml:space="preserve">         передачи  земельного участка, расположенного по адресу: ______________________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кадастровый номер ___________________, площадью ____________, предоставленного по договору аренды №____________ от ____________ в субаренду _______________________________.</w:t>
      </w:r>
    </w:p>
    <w:p w:rsidR="003250FF" w:rsidRPr="004A6587" w:rsidRDefault="00F54B2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(ФИО физического лица/наименование организации)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3250FF" w:rsidRPr="004A6587" w:rsidRDefault="00F54B2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 xml:space="preserve"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Админитрацию заявление в простой письменной форме.   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Датой начала обработки персональных данных является дата подписания настоящего заявления.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Способ получения результата предоставления муниципальной услуги:</w:t>
      </w:r>
    </w:p>
    <w:p w:rsidR="003250FF" w:rsidRPr="004A6587" w:rsidRDefault="00F54B20">
      <w:pPr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3250FF" w:rsidRPr="004A6587" w:rsidRDefault="00F54B20">
      <w:pPr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(почтовым отправлением  - указать адрес)</w:t>
      </w:r>
    </w:p>
    <w:p w:rsidR="003250FF" w:rsidRPr="004A6587" w:rsidRDefault="003250FF">
      <w:pPr>
        <w:widowControl w:val="0"/>
        <w:tabs>
          <w:tab w:val="left" w:pos="1258"/>
        </w:tabs>
        <w:ind w:firstLine="538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widowControl w:val="0"/>
        <w:tabs>
          <w:tab w:val="left" w:pos="1258"/>
        </w:tabs>
        <w:ind w:firstLine="538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3250FF" w:rsidRPr="004A6587" w:rsidRDefault="00F54B20">
      <w:pPr>
        <w:tabs>
          <w:tab w:val="left" w:pos="1021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ab/>
        <w:t>1. Доверенность, оформленная в соответствии с требованиями законодательства (копия документа);</w:t>
      </w:r>
    </w:p>
    <w:p w:rsidR="003250FF" w:rsidRPr="004A6587" w:rsidRDefault="00F54B20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3250FF" w:rsidRPr="004A6587" w:rsidRDefault="00F54B20">
      <w:pPr>
        <w:tabs>
          <w:tab w:val="left" w:pos="1021"/>
        </w:tabs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3250FF" w:rsidRPr="004A6587" w:rsidRDefault="00F54B20">
      <w:pPr>
        <w:tabs>
          <w:tab w:val="left" w:pos="1021"/>
        </w:tabs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3250FF" w:rsidRPr="004A6587" w:rsidRDefault="00F54B2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</w:p>
    <w:p w:rsidR="003250FF" w:rsidRPr="004A6587" w:rsidRDefault="00F54B20">
      <w:pPr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ab/>
      </w:r>
    </w:p>
    <w:p w:rsidR="003250FF" w:rsidRPr="004A6587" w:rsidRDefault="00F54B20">
      <w:pPr>
        <w:widowControl w:val="0"/>
        <w:spacing w:after="12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Подпись</w:t>
      </w:r>
    </w:p>
    <w:p w:rsidR="003250FF" w:rsidRPr="004A6587" w:rsidRDefault="00F54B20">
      <w:pPr>
        <w:widowControl w:val="0"/>
        <w:spacing w:after="12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заявителя (арендатор): ________________________________                                   _____________</w:t>
      </w:r>
    </w:p>
    <w:p w:rsidR="003250FF" w:rsidRPr="004A6587" w:rsidRDefault="00F54B20">
      <w:pPr>
        <w:widowControl w:val="0"/>
        <w:spacing w:after="12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(подпись)</w:t>
      </w:r>
    </w:p>
    <w:p w:rsidR="003250FF" w:rsidRPr="004A6587" w:rsidRDefault="00F54B20">
      <w:pPr>
        <w:widowControl w:val="0"/>
        <w:spacing w:after="12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Подпись</w:t>
      </w:r>
    </w:p>
    <w:p w:rsidR="003250FF" w:rsidRPr="004A6587" w:rsidRDefault="00F54B20">
      <w:pPr>
        <w:widowControl w:val="0"/>
        <w:spacing w:after="12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(новый арендатор/ субарендатор)): ____________________                                   _____________</w:t>
      </w:r>
    </w:p>
    <w:p w:rsidR="003250FF" w:rsidRPr="004A6587" w:rsidRDefault="00F54B20">
      <w:pPr>
        <w:widowControl w:val="0"/>
        <w:spacing w:after="12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3250FF" w:rsidRPr="004A6587" w:rsidRDefault="00F54B20">
      <w:pPr>
        <w:widowControl w:val="0"/>
        <w:spacing w:after="120" w:line="360" w:lineRule="auto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«____» ______________ 20___ г.</w:t>
      </w:r>
    </w:p>
    <w:p w:rsidR="003250FF" w:rsidRPr="004A6587" w:rsidRDefault="00F54B20">
      <w:pPr>
        <w:ind w:left="6237" w:hanging="5670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</w:p>
    <w:p w:rsidR="003250FF" w:rsidRPr="004A6587" w:rsidRDefault="00F54B20">
      <w:pPr>
        <w:ind w:left="6237" w:hanging="5670"/>
        <w:jc w:val="right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0C54BD" w:rsidP="000C54BD">
      <w:pPr>
        <w:ind w:left="6237" w:hanging="5670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________________________________________</w:t>
      </w: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031B57" w:rsidRPr="004A6587" w:rsidRDefault="00031B57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031B57" w:rsidRPr="004A6587" w:rsidRDefault="00031B57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031B57" w:rsidRPr="004A6587" w:rsidRDefault="00031B57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ind w:left="6237" w:hanging="5670"/>
        <w:jc w:val="right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ind w:left="6237" w:hanging="5670"/>
        <w:jc w:val="right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Приложение №3</w:t>
      </w:r>
    </w:p>
    <w:p w:rsidR="003250FF" w:rsidRPr="004A6587" w:rsidRDefault="00F54B20">
      <w:pPr>
        <w:ind w:left="6237" w:hanging="5670"/>
        <w:jc w:val="right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к Административному регламенту</w:t>
      </w:r>
      <w:r w:rsidRPr="004A6587">
        <w:rPr>
          <w:rFonts w:ascii="Arial" w:hAnsi="Arial" w:cs="Arial"/>
          <w:sz w:val="24"/>
          <w:szCs w:val="24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3250FF" w:rsidRPr="004A6587" w:rsidRDefault="003250FF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3250FF" w:rsidRPr="004A6587" w:rsidRDefault="00F54B20">
      <w:pPr>
        <w:widowControl w:val="0"/>
        <w:spacing w:before="260"/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F152AA" w:rsidRPr="004A6587">
        <w:rPr>
          <w:rFonts w:ascii="Arial" w:hAnsi="Arial" w:cs="Arial"/>
          <w:sz w:val="24"/>
          <w:szCs w:val="24"/>
        </w:rPr>
        <w:t xml:space="preserve">                </w:t>
      </w:r>
      <w:r w:rsidRPr="004A6587">
        <w:rPr>
          <w:rFonts w:ascii="Arial" w:hAnsi="Arial" w:cs="Arial"/>
          <w:sz w:val="24"/>
          <w:szCs w:val="24"/>
        </w:rPr>
        <w:t>_________________________</w:t>
      </w:r>
      <w:r w:rsidR="00F152AA" w:rsidRPr="004A6587">
        <w:rPr>
          <w:rFonts w:ascii="Arial" w:hAnsi="Arial" w:cs="Arial"/>
          <w:sz w:val="24"/>
          <w:szCs w:val="24"/>
        </w:rPr>
        <w:t>_</w:t>
      </w:r>
    </w:p>
    <w:p w:rsidR="003250FF" w:rsidRPr="004A6587" w:rsidRDefault="00F54B20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              (наименование органа, предоставляющего услугу)</w:t>
      </w:r>
    </w:p>
    <w:p w:rsidR="003250FF" w:rsidRPr="004A6587" w:rsidRDefault="00F54B20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                   адрес: ___________________________________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от____________</w:t>
      </w:r>
      <w:r w:rsidR="000C54BD" w:rsidRPr="004A6587">
        <w:rPr>
          <w:rFonts w:ascii="Arial" w:hAnsi="Arial" w:cs="Arial"/>
          <w:sz w:val="24"/>
          <w:szCs w:val="24"/>
        </w:rPr>
        <w:t>____________________________</w:t>
      </w:r>
      <w:r w:rsidRPr="004A6587">
        <w:rPr>
          <w:rFonts w:ascii="Arial" w:hAnsi="Arial" w:cs="Arial"/>
          <w:sz w:val="24"/>
          <w:szCs w:val="24"/>
        </w:rPr>
        <w:t>,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фамилия, имя и (при наличии) отчество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место жительства: ______________</w:t>
      </w:r>
      <w:r w:rsidR="000C54BD" w:rsidRPr="004A6587">
        <w:rPr>
          <w:rFonts w:ascii="Arial" w:hAnsi="Arial" w:cs="Arial"/>
          <w:sz w:val="24"/>
          <w:szCs w:val="24"/>
        </w:rPr>
        <w:t>____________________________</w:t>
      </w:r>
      <w:r w:rsidRPr="004A6587">
        <w:rPr>
          <w:rFonts w:ascii="Arial" w:hAnsi="Arial" w:cs="Arial"/>
          <w:sz w:val="24"/>
          <w:szCs w:val="24"/>
        </w:rPr>
        <w:t>,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lastRenderedPageBreak/>
        <w:t>(индекс, страна/республика, край, область, населенный пункт, улица, дом, корпус, квартира)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реквизиты документа, удостоверяющего личность гражданина:</w:t>
      </w:r>
      <w:r w:rsidR="000C54BD" w:rsidRPr="004A6587">
        <w:rPr>
          <w:rFonts w:ascii="Arial" w:hAnsi="Arial" w:cs="Arial"/>
          <w:sz w:val="24"/>
          <w:szCs w:val="24"/>
        </w:rPr>
        <w:t xml:space="preserve"> </w:t>
      </w:r>
      <w:r w:rsidRPr="004A6587">
        <w:rPr>
          <w:rFonts w:ascii="Arial" w:hAnsi="Arial" w:cs="Arial"/>
          <w:sz w:val="24"/>
          <w:szCs w:val="24"/>
        </w:rPr>
        <w:t>________________ ____________</w:t>
      </w:r>
      <w:r w:rsidR="000C54BD" w:rsidRPr="004A6587">
        <w:rPr>
          <w:rFonts w:ascii="Arial" w:hAnsi="Arial" w:cs="Arial"/>
          <w:sz w:val="24"/>
          <w:szCs w:val="24"/>
        </w:rPr>
        <w:t>_____________________________</w:t>
      </w:r>
      <w:r w:rsidRPr="004A6587">
        <w:rPr>
          <w:rFonts w:ascii="Arial" w:hAnsi="Arial" w:cs="Arial"/>
          <w:sz w:val="24"/>
          <w:szCs w:val="24"/>
        </w:rPr>
        <w:t>_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наименование документа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серия ___________ номер _____________ выдан «_____» __________________ года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</w:t>
      </w:r>
      <w:r w:rsidR="000C54BD" w:rsidRPr="004A6587">
        <w:rPr>
          <w:rFonts w:ascii="Arial" w:hAnsi="Arial" w:cs="Arial"/>
          <w:sz w:val="24"/>
          <w:szCs w:val="24"/>
        </w:rPr>
        <w:t>____________________________</w:t>
      </w:r>
      <w:r w:rsidRPr="004A6587">
        <w:rPr>
          <w:rFonts w:ascii="Arial" w:hAnsi="Arial" w:cs="Arial"/>
          <w:sz w:val="24"/>
          <w:szCs w:val="24"/>
        </w:rPr>
        <w:t>,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i/>
          <w:sz w:val="24"/>
          <w:szCs w:val="24"/>
        </w:rPr>
        <w:t>(кем выдан)</w:t>
      </w:r>
    </w:p>
    <w:p w:rsidR="003250FF" w:rsidRPr="004A6587" w:rsidRDefault="00F54B20">
      <w:pPr>
        <w:widowControl w:val="0"/>
        <w:ind w:left="4536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от  _______________________________________,    </w:t>
      </w:r>
      <w:r w:rsidRPr="004A6587">
        <w:rPr>
          <w:rFonts w:ascii="Arial" w:hAnsi="Arial" w:cs="Arial"/>
          <w:i/>
          <w:sz w:val="24"/>
          <w:szCs w:val="24"/>
        </w:rPr>
        <w:t>наименование юридического лица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место нахождения юридического лица:_____________________________________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</w:t>
      </w:r>
      <w:r w:rsidR="000C54BD" w:rsidRPr="004A6587">
        <w:rPr>
          <w:rFonts w:ascii="Arial" w:hAnsi="Arial" w:cs="Arial"/>
          <w:sz w:val="24"/>
          <w:szCs w:val="24"/>
        </w:rPr>
        <w:t>____________________________</w:t>
      </w:r>
      <w:r w:rsidRPr="004A6587">
        <w:rPr>
          <w:rFonts w:ascii="Arial" w:hAnsi="Arial" w:cs="Arial"/>
          <w:sz w:val="24"/>
          <w:szCs w:val="24"/>
        </w:rPr>
        <w:t>,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3250FF" w:rsidRPr="004A6587" w:rsidRDefault="00F54B20">
      <w:pPr>
        <w:widowControl w:val="0"/>
        <w:ind w:left="4536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__________________________________________, </w:t>
      </w:r>
    </w:p>
    <w:p w:rsidR="003250FF" w:rsidRPr="004A6587" w:rsidRDefault="00F54B20">
      <w:pPr>
        <w:widowControl w:val="0"/>
        <w:ind w:left="4536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идентификационный номер налогоплательщика___________________________________________________________________</w:t>
      </w:r>
    </w:p>
    <w:p w:rsidR="003250FF" w:rsidRPr="004A6587" w:rsidRDefault="00FE7973">
      <w:pPr>
        <w:widowControl w:val="0"/>
        <w:ind w:left="4536"/>
        <w:rPr>
          <w:rFonts w:ascii="Arial" w:hAnsi="Arial" w:cs="Arial"/>
          <w:sz w:val="24"/>
          <w:szCs w:val="24"/>
        </w:rPr>
      </w:pPr>
      <w:hyperlink r:id="rId9">
        <w:r w:rsidR="00F54B20" w:rsidRPr="004A6587">
          <w:rPr>
            <w:rFonts w:ascii="Arial" w:hAnsi="Arial" w:cs="Arial"/>
            <w:sz w:val="24"/>
            <w:szCs w:val="24"/>
          </w:rPr>
          <w:t>Почтовый адрес и (или) адрес электронной почты для связи с заявителем ______________</w:t>
        </w:r>
        <w:r w:rsidR="000C54BD" w:rsidRPr="004A6587">
          <w:rPr>
            <w:rFonts w:ascii="Arial" w:hAnsi="Arial" w:cs="Arial"/>
            <w:sz w:val="24"/>
            <w:szCs w:val="24"/>
          </w:rPr>
          <w:t>____________________________</w:t>
        </w:r>
        <w:r w:rsidR="00F54B20" w:rsidRPr="004A6587">
          <w:rPr>
            <w:rFonts w:ascii="Arial" w:hAnsi="Arial" w:cs="Arial"/>
            <w:sz w:val="24"/>
            <w:szCs w:val="24"/>
          </w:rPr>
          <w:t>.</w:t>
        </w:r>
      </w:hyperlink>
    </w:p>
    <w:p w:rsidR="003250FF" w:rsidRPr="004A6587" w:rsidRDefault="00F54B20">
      <w:pPr>
        <w:widowControl w:val="0"/>
        <w:spacing w:before="260"/>
        <w:ind w:left="4535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Телефон заявителя (представителя) ______________.</w:t>
      </w:r>
    </w:p>
    <w:p w:rsidR="003250FF" w:rsidRPr="004A6587" w:rsidRDefault="003250FF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Заявление</w:t>
      </w:r>
    </w:p>
    <w:p w:rsidR="003250FF" w:rsidRPr="004A6587" w:rsidRDefault="00F54B20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3250FF" w:rsidRPr="004A6587" w:rsidRDefault="003250FF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 xml:space="preserve">Прошу исправить допущенные опечатки и (или) </w:t>
      </w:r>
      <w:r w:rsidRPr="004A6587">
        <w:rPr>
          <w:rFonts w:ascii="Arial" w:hAnsi="Arial" w:cs="Arial"/>
          <w:sz w:val="24"/>
          <w:szCs w:val="24"/>
        </w:rPr>
        <w:lastRenderedPageBreak/>
        <w:t>ошибки__________________/ выдать дубликат документа в связи с __________________:</w:t>
      </w:r>
    </w:p>
    <w:p w:rsidR="003250FF" w:rsidRPr="004A6587" w:rsidRDefault="00F54B20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участка, - ________________________________________;</w:t>
      </w:r>
    </w:p>
    <w:p w:rsidR="003250FF" w:rsidRPr="004A6587" w:rsidRDefault="00F54B20">
      <w:pPr>
        <w:widowControl w:val="0"/>
        <w:numPr>
          <w:ilvl w:val="0"/>
          <w:numId w:val="16"/>
        </w:numPr>
        <w:spacing w:before="240"/>
        <w:ind w:left="0"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3250FF" w:rsidRPr="004A6587" w:rsidRDefault="003250FF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F54B20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Приложение:</w:t>
      </w:r>
    </w:p>
    <w:p w:rsidR="003250FF" w:rsidRPr="004A6587" w:rsidRDefault="00F54B20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1. Доверенность, оформленная в соответствии с требованиями законодательства (копия документа);</w:t>
      </w:r>
    </w:p>
    <w:p w:rsidR="003250FF" w:rsidRPr="004A6587" w:rsidRDefault="00F54B20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2. Паспорт гражданина Российской Федерации (копия документа).</w:t>
      </w:r>
    </w:p>
    <w:p w:rsidR="003250FF" w:rsidRPr="004A6587" w:rsidRDefault="003250FF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250FF" w:rsidRPr="004A6587" w:rsidRDefault="003250FF">
      <w:pPr>
        <w:spacing w:line="360" w:lineRule="exact"/>
        <w:ind w:right="21" w:firstLine="567"/>
        <w:jc w:val="center"/>
        <w:rPr>
          <w:rFonts w:ascii="Arial" w:hAnsi="Arial" w:cs="Arial"/>
          <w:b/>
          <w:sz w:val="24"/>
          <w:szCs w:val="24"/>
        </w:rPr>
      </w:pPr>
    </w:p>
    <w:p w:rsidR="003250FF" w:rsidRPr="004A6587" w:rsidRDefault="000C54BD" w:rsidP="000C54BD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A6587">
        <w:rPr>
          <w:rFonts w:ascii="Arial" w:hAnsi="Arial" w:cs="Arial"/>
          <w:sz w:val="24"/>
          <w:szCs w:val="24"/>
        </w:rPr>
        <w:t>___________________________________</w:t>
      </w:r>
    </w:p>
    <w:sectPr w:rsidR="003250FF" w:rsidRPr="004A6587" w:rsidSect="00031B57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70" w:rsidRDefault="00A64D70" w:rsidP="003250FF">
      <w:r>
        <w:separator/>
      </w:r>
    </w:p>
  </w:endnote>
  <w:endnote w:type="continuationSeparator" w:id="0">
    <w:p w:rsidR="00A64D70" w:rsidRDefault="00A64D70" w:rsidP="0032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70" w:rsidRDefault="00A64D70">
      <w:pPr>
        <w:rPr>
          <w:sz w:val="12"/>
        </w:rPr>
      </w:pPr>
      <w:r>
        <w:separator/>
      </w:r>
    </w:p>
  </w:footnote>
  <w:footnote w:type="continuationSeparator" w:id="0">
    <w:p w:rsidR="00A64D70" w:rsidRDefault="00A64D7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216"/>
    <w:multiLevelType w:val="multilevel"/>
    <w:tmpl w:val="76449F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120B5770"/>
    <w:multiLevelType w:val="multilevel"/>
    <w:tmpl w:val="35208F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1AE27899"/>
    <w:multiLevelType w:val="multilevel"/>
    <w:tmpl w:val="D346DD2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902593"/>
    <w:multiLevelType w:val="multilevel"/>
    <w:tmpl w:val="744E2EF2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6932FF"/>
    <w:multiLevelType w:val="multilevel"/>
    <w:tmpl w:val="5852D6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F050FE"/>
    <w:multiLevelType w:val="multilevel"/>
    <w:tmpl w:val="B0DA2B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30EC187B"/>
    <w:multiLevelType w:val="multilevel"/>
    <w:tmpl w:val="9FAC38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31AE0EDC"/>
    <w:multiLevelType w:val="multilevel"/>
    <w:tmpl w:val="6D5A92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31CC194D"/>
    <w:multiLevelType w:val="multilevel"/>
    <w:tmpl w:val="ACD4AC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334F0AC5"/>
    <w:multiLevelType w:val="multilevel"/>
    <w:tmpl w:val="9070A2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3DA234DC"/>
    <w:multiLevelType w:val="multilevel"/>
    <w:tmpl w:val="52B0A7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427C457B"/>
    <w:multiLevelType w:val="multilevel"/>
    <w:tmpl w:val="9E34C9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471D7626"/>
    <w:multiLevelType w:val="multilevel"/>
    <w:tmpl w:val="A9F238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5B103E46"/>
    <w:multiLevelType w:val="multilevel"/>
    <w:tmpl w:val="836C47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5BF76431"/>
    <w:multiLevelType w:val="multilevel"/>
    <w:tmpl w:val="CD362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F1B4C97"/>
    <w:multiLevelType w:val="multilevel"/>
    <w:tmpl w:val="1534B5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 w15:restartNumberingAfterBreak="0">
    <w:nsid w:val="6BC251B6"/>
    <w:multiLevelType w:val="multilevel"/>
    <w:tmpl w:val="E82434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734A3B47"/>
    <w:multiLevelType w:val="multilevel"/>
    <w:tmpl w:val="CB46DF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16"/>
  </w:num>
  <w:num w:numId="11">
    <w:abstractNumId w:val="0"/>
  </w:num>
  <w:num w:numId="12">
    <w:abstractNumId w:val="17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FF"/>
    <w:rsid w:val="00031B57"/>
    <w:rsid w:val="000758F5"/>
    <w:rsid w:val="000C54BD"/>
    <w:rsid w:val="00283069"/>
    <w:rsid w:val="003250FF"/>
    <w:rsid w:val="004A6587"/>
    <w:rsid w:val="005957A4"/>
    <w:rsid w:val="005E2690"/>
    <w:rsid w:val="00610413"/>
    <w:rsid w:val="007873DA"/>
    <w:rsid w:val="00A64D70"/>
    <w:rsid w:val="00B20FE4"/>
    <w:rsid w:val="00B378EC"/>
    <w:rsid w:val="00CF6E83"/>
    <w:rsid w:val="00D05CCC"/>
    <w:rsid w:val="00E055C9"/>
    <w:rsid w:val="00F152AA"/>
    <w:rsid w:val="00F54B20"/>
    <w:rsid w:val="00F65C30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8AE5CB"/>
  <w15:docId w15:val="{53801A00-E258-4D17-84DB-ACC11254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F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uiPriority w:val="9"/>
    <w:qFormat/>
    <w:rsid w:val="003250FF"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21">
    <w:name w:val="Заголовок 21"/>
    <w:uiPriority w:val="9"/>
    <w:qFormat/>
    <w:rsid w:val="003250FF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customStyle="1" w:styleId="31">
    <w:name w:val="Заголовок 31"/>
    <w:qFormat/>
    <w:rsid w:val="003250FF"/>
    <w:rPr>
      <w:rFonts w:asciiTheme="majorHAnsi" w:hAnsiTheme="majorHAnsi"/>
      <w:b/>
      <w:color w:val="5B9BD5" w:themeColor="accent1"/>
    </w:rPr>
  </w:style>
  <w:style w:type="paragraph" w:customStyle="1" w:styleId="41">
    <w:name w:val="Заголовок 41"/>
    <w:uiPriority w:val="9"/>
    <w:qFormat/>
    <w:rsid w:val="003250FF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customStyle="1" w:styleId="51">
    <w:name w:val="Заголовок 51"/>
    <w:qFormat/>
    <w:rsid w:val="003250FF"/>
    <w:rPr>
      <w:rFonts w:asciiTheme="majorHAnsi" w:hAnsiTheme="majorHAnsi"/>
      <w:color w:val="1F4D78" w:themeColor="accent1" w:themeShade="7F"/>
    </w:rPr>
  </w:style>
  <w:style w:type="paragraph" w:customStyle="1" w:styleId="61">
    <w:name w:val="Заголовок 61"/>
    <w:uiPriority w:val="9"/>
    <w:qFormat/>
    <w:rsid w:val="003250FF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customStyle="1" w:styleId="a3">
    <w:name w:val="Символ сноски"/>
    <w:qFormat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4">
    <w:name w:val="Привязка сноски"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FootnoteCharacters">
    <w:name w:val="Footnote Characters"/>
    <w:basedOn w:val="1"/>
    <w:qFormat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5">
    <w:name w:val="Верхний колонтитул Знак"/>
    <w:basedOn w:val="1"/>
    <w:qFormat/>
    <w:rsid w:val="003250FF"/>
    <w:rPr>
      <w:rFonts w:ascii="Times New Roman" w:hAnsi="Times New Roman"/>
      <w:color w:val="000000"/>
      <w:spacing w:val="0"/>
      <w:sz w:val="20"/>
    </w:rPr>
  </w:style>
  <w:style w:type="character" w:customStyle="1" w:styleId="a6">
    <w:name w:val="Текст выноски Знак"/>
    <w:basedOn w:val="1"/>
    <w:qFormat/>
    <w:rsid w:val="003250FF"/>
    <w:rPr>
      <w:rFonts w:ascii="Segoe UI" w:hAnsi="Segoe UI"/>
      <w:color w:val="000000"/>
      <w:spacing w:val="0"/>
      <w:sz w:val="18"/>
    </w:rPr>
  </w:style>
  <w:style w:type="character" w:customStyle="1" w:styleId="Contents2">
    <w:name w:val="Contents 2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0">
    <w:name w:val="Нижний колонтитул1"/>
    <w:qFormat/>
    <w:rsid w:val="003250FF"/>
  </w:style>
  <w:style w:type="character" w:customStyle="1" w:styleId="Contents4">
    <w:name w:val="Contents 4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2">
    <w:name w:val="Подзаголовок1"/>
    <w:qFormat/>
    <w:rsid w:val="003250FF"/>
    <w:rPr>
      <w:rFonts w:ascii="XO Thames" w:hAnsi="XO Thames"/>
      <w:i/>
      <w:color w:val="000000"/>
      <w:sz w:val="24"/>
    </w:rPr>
  </w:style>
  <w:style w:type="character" w:customStyle="1" w:styleId="13">
    <w:name w:val="Нижний колонтитул1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Contents6">
    <w:name w:val="Contents 6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4">
    <w:name w:val="Название объекта1"/>
    <w:qFormat/>
    <w:rsid w:val="003250FF"/>
    <w:rPr>
      <w:i/>
      <w:sz w:val="24"/>
    </w:rPr>
  </w:style>
  <w:style w:type="character" w:customStyle="1" w:styleId="120">
    <w:name w:val="Заголовок 12"/>
    <w:qFormat/>
    <w:rsid w:val="003250FF"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Contents7">
    <w:name w:val="Contents 7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5">
    <w:name w:val="Текст примечания1"/>
    <w:qFormat/>
    <w:rsid w:val="003250FF"/>
  </w:style>
  <w:style w:type="character" w:customStyle="1" w:styleId="Textbodyindent">
    <w:name w:val="Text body indent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62">
    <w:name w:val="Заголовок 62"/>
    <w:qFormat/>
    <w:rsid w:val="003250FF"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16">
    <w:name w:val="Указатель1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-">
    <w:name w:val="Интернет-ссылка"/>
    <w:qFormat/>
    <w:rsid w:val="003250FF"/>
    <w:rPr>
      <w:rFonts w:ascii="Calibri" w:hAnsi="Calibri"/>
      <w:color w:val="0000FF"/>
      <w:spacing w:val="0"/>
      <w:sz w:val="20"/>
      <w:u w:val="single"/>
    </w:rPr>
  </w:style>
  <w:style w:type="character" w:customStyle="1" w:styleId="22">
    <w:name w:val="Заголовок 22"/>
    <w:qFormat/>
    <w:rsid w:val="003250FF"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a7">
    <w:name w:val="Тема примечания Знак"/>
    <w:basedOn w:val="a8"/>
    <w:qFormat/>
    <w:rsid w:val="003250FF"/>
    <w:rPr>
      <w:rFonts w:ascii="Times New Roman" w:hAnsi="Times New Roman"/>
      <w:b/>
      <w:color w:val="000000"/>
      <w:spacing w:val="0"/>
      <w:sz w:val="20"/>
    </w:rPr>
  </w:style>
  <w:style w:type="character" w:customStyle="1" w:styleId="Endnote">
    <w:name w:val="Endnote"/>
    <w:qFormat/>
    <w:rsid w:val="003250FF"/>
  </w:style>
  <w:style w:type="character" w:customStyle="1" w:styleId="32">
    <w:name w:val="Заголовок 32"/>
    <w:qFormat/>
    <w:rsid w:val="003250FF"/>
    <w:rPr>
      <w:rFonts w:asciiTheme="majorHAnsi" w:hAnsiTheme="majorHAnsi"/>
      <w:b/>
      <w:color w:val="5B9BD5" w:themeColor="accent1"/>
      <w:sz w:val="20"/>
    </w:rPr>
  </w:style>
  <w:style w:type="character" w:customStyle="1" w:styleId="a9">
    <w:name w:val="Заголовок таблицы"/>
    <w:basedOn w:val="aa"/>
    <w:qFormat/>
    <w:rsid w:val="003250FF"/>
    <w:rPr>
      <w:b/>
    </w:rPr>
  </w:style>
  <w:style w:type="character" w:customStyle="1" w:styleId="17">
    <w:name w:val="Список1"/>
    <w:basedOn w:val="Textbody"/>
    <w:qFormat/>
    <w:rsid w:val="003250FF"/>
    <w:rPr>
      <w:rFonts w:asciiTheme="minorHAnsi" w:hAnsiTheme="minorHAnsi"/>
      <w:color w:val="000000"/>
      <w:spacing w:val="0"/>
      <w:sz w:val="24"/>
    </w:rPr>
  </w:style>
  <w:style w:type="character" w:customStyle="1" w:styleId="ab">
    <w:name w:val="Нижний колонтитул Знак"/>
    <w:basedOn w:val="1"/>
    <w:qFormat/>
    <w:rsid w:val="003250FF"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sid w:val="003250FF"/>
  </w:style>
  <w:style w:type="character" w:customStyle="1" w:styleId="2">
    <w:name w:val="Заголовок2"/>
    <w:qFormat/>
    <w:rsid w:val="003250FF"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9">
    <w:name w:val="Contents 9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qFormat/>
    <w:rsid w:val="003250FF"/>
    <w:rPr>
      <w:rFonts w:asciiTheme="majorHAnsi" w:hAnsiTheme="majorHAnsi"/>
      <w:i/>
      <w:color w:val="1F4D78" w:themeColor="accent1" w:themeShade="7F"/>
      <w:spacing w:val="0"/>
      <w:sz w:val="20"/>
    </w:rPr>
  </w:style>
  <w:style w:type="character" w:customStyle="1" w:styleId="410">
    <w:name w:val="Заголовок 41"/>
    <w:qFormat/>
    <w:rsid w:val="003250FF"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ac">
    <w:name w:val="Символ концевой сноски"/>
    <w:qFormat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d">
    <w:name w:val="Привязка концевой сноски"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EndnoteCharacters">
    <w:name w:val="Endnote Characters"/>
    <w:basedOn w:val="1"/>
    <w:qFormat/>
    <w:rsid w:val="003250F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Contents8">
    <w:name w:val="Contents 8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TimesNewRoman12">
    <w:name w:val="! ТЗ Стиль __ТекстОсн_1и + Times New Roman 12 пт По ширине Первая стр..."/>
    <w:qFormat/>
    <w:rsid w:val="003250FF"/>
    <w:rPr>
      <w:sz w:val="24"/>
    </w:rPr>
  </w:style>
  <w:style w:type="character" w:customStyle="1" w:styleId="18">
    <w:name w:val="Верхний колонтитул1"/>
    <w:qFormat/>
    <w:rsid w:val="003250FF"/>
  </w:style>
  <w:style w:type="character" w:customStyle="1" w:styleId="ae">
    <w:name w:val="Основной текст Знак"/>
    <w:basedOn w:val="1"/>
    <w:qFormat/>
    <w:rsid w:val="003250FF"/>
    <w:rPr>
      <w:rFonts w:ascii="Times New Roman" w:hAnsi="Times New Roman"/>
      <w:color w:val="000000"/>
      <w:spacing w:val="0"/>
      <w:sz w:val="24"/>
    </w:rPr>
  </w:style>
  <w:style w:type="character" w:customStyle="1" w:styleId="aa">
    <w:name w:val="Содержимое таблицы"/>
    <w:qFormat/>
    <w:rsid w:val="003250FF"/>
  </w:style>
  <w:style w:type="character" w:customStyle="1" w:styleId="19">
    <w:name w:val="Заголовок1"/>
    <w:qFormat/>
    <w:rsid w:val="003250FF"/>
    <w:rPr>
      <w:rFonts w:ascii="PT Astra Serif" w:hAnsi="PT Astra Serif"/>
      <w:sz w:val="28"/>
    </w:rPr>
  </w:style>
  <w:style w:type="character" w:customStyle="1" w:styleId="1a">
    <w:name w:val="Тема примечания1"/>
    <w:basedOn w:val="15"/>
    <w:qFormat/>
    <w:rsid w:val="003250FF"/>
    <w:rPr>
      <w:b/>
    </w:rPr>
  </w:style>
  <w:style w:type="character" w:customStyle="1" w:styleId="Textbody">
    <w:name w:val="Text body"/>
    <w:qFormat/>
    <w:rsid w:val="003250FF"/>
    <w:rPr>
      <w:rFonts w:asciiTheme="minorHAnsi" w:hAnsiTheme="minorHAnsi"/>
      <w:color w:val="000000"/>
      <w:spacing w:val="0"/>
      <w:sz w:val="24"/>
    </w:rPr>
  </w:style>
  <w:style w:type="character" w:customStyle="1" w:styleId="510">
    <w:name w:val="Заголовок 51"/>
    <w:qFormat/>
    <w:rsid w:val="003250FF"/>
    <w:rPr>
      <w:rFonts w:asciiTheme="majorHAnsi" w:hAnsiTheme="majorHAnsi"/>
      <w:color w:val="1F4D78" w:themeColor="accent1" w:themeShade="7F"/>
      <w:spacing w:val="0"/>
      <w:sz w:val="20"/>
    </w:rPr>
  </w:style>
  <w:style w:type="character" w:customStyle="1" w:styleId="20">
    <w:name w:val="Указатель2"/>
    <w:qFormat/>
    <w:rsid w:val="003250FF"/>
    <w:rPr>
      <w:rFonts w:ascii="PT Astra Serif" w:hAnsi="PT Astra Serif"/>
    </w:rPr>
  </w:style>
  <w:style w:type="character" w:customStyle="1" w:styleId="310">
    <w:name w:val="Заголовок 31"/>
    <w:qFormat/>
    <w:rsid w:val="003250FF"/>
    <w:rPr>
      <w:rFonts w:asciiTheme="majorHAnsi" w:hAnsiTheme="majorHAnsi"/>
      <w:b/>
      <w:color w:val="5B9BD5" w:themeColor="accent1"/>
      <w:spacing w:val="0"/>
      <w:sz w:val="20"/>
    </w:rPr>
  </w:style>
  <w:style w:type="character" w:customStyle="1" w:styleId="Contents3">
    <w:name w:val="Contents 3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b">
    <w:name w:val="Подзаголовок1"/>
    <w:qFormat/>
    <w:rsid w:val="003250FF"/>
    <w:rPr>
      <w:rFonts w:ascii="XO Thames" w:hAnsi="XO Thames"/>
      <w:i/>
      <w:color w:val="000000"/>
      <w:spacing w:val="0"/>
      <w:sz w:val="24"/>
    </w:rPr>
  </w:style>
  <w:style w:type="character" w:customStyle="1" w:styleId="af">
    <w:name w:val="Текст сноски Знак"/>
    <w:basedOn w:val="1"/>
    <w:qFormat/>
    <w:rsid w:val="003250FF"/>
    <w:rPr>
      <w:rFonts w:ascii="Times New Roman" w:hAnsi="Times New Roman"/>
      <w:color w:val="000000"/>
      <w:spacing w:val="0"/>
      <w:sz w:val="20"/>
    </w:rPr>
  </w:style>
  <w:style w:type="character" w:customStyle="1" w:styleId="1c">
    <w:name w:val="Абзац списка1"/>
    <w:qFormat/>
    <w:rsid w:val="003250FF"/>
  </w:style>
  <w:style w:type="character" w:customStyle="1" w:styleId="52">
    <w:name w:val="Заголовок 52"/>
    <w:qFormat/>
    <w:rsid w:val="003250FF"/>
    <w:rPr>
      <w:rFonts w:asciiTheme="majorHAnsi" w:hAnsiTheme="majorHAnsi"/>
      <w:color w:val="1F4D78" w:themeColor="accent1" w:themeShade="7F"/>
      <w:sz w:val="20"/>
    </w:rPr>
  </w:style>
  <w:style w:type="character" w:customStyle="1" w:styleId="210">
    <w:name w:val="Заголовок 21"/>
    <w:qFormat/>
    <w:rsid w:val="003250FF"/>
    <w:rPr>
      <w:rFonts w:asciiTheme="majorHAnsi" w:hAnsiTheme="majorHAnsi"/>
      <w:b/>
      <w:color w:val="5B9BD5" w:themeColor="accent1"/>
      <w:spacing w:val="0"/>
      <w:sz w:val="26"/>
    </w:rPr>
  </w:style>
  <w:style w:type="character" w:customStyle="1" w:styleId="Contents1">
    <w:name w:val="Contents 1"/>
    <w:qFormat/>
    <w:rsid w:val="003250FF"/>
    <w:rPr>
      <w:rFonts w:ascii="XO Thames" w:hAnsi="XO Thames"/>
      <w:b/>
      <w:color w:val="000000"/>
      <w:spacing w:val="0"/>
      <w:sz w:val="28"/>
    </w:rPr>
  </w:style>
  <w:style w:type="character" w:customStyle="1" w:styleId="a8">
    <w:name w:val="Текст примечания Знак"/>
    <w:basedOn w:val="1"/>
    <w:qFormat/>
    <w:rsid w:val="003250FF"/>
    <w:rPr>
      <w:rFonts w:ascii="Times New Roman" w:hAnsi="Times New Roman"/>
      <w:color w:val="000000"/>
      <w:spacing w:val="0"/>
      <w:sz w:val="20"/>
    </w:rPr>
  </w:style>
  <w:style w:type="character" w:customStyle="1" w:styleId="af0">
    <w:name w:val="Верхний и нижний колонтитулы"/>
    <w:qFormat/>
    <w:rsid w:val="003250FF"/>
  </w:style>
  <w:style w:type="character" w:customStyle="1" w:styleId="HeaderandFooter">
    <w:name w:val="Header and Footer"/>
    <w:qFormat/>
    <w:rsid w:val="003250FF"/>
    <w:rPr>
      <w:rFonts w:ascii="XO Thames" w:hAnsi="XO Thames"/>
      <w:sz w:val="28"/>
    </w:rPr>
  </w:style>
  <w:style w:type="character" w:customStyle="1" w:styleId="1d">
    <w:name w:val="Список1"/>
    <w:basedOn w:val="Textbody"/>
    <w:qFormat/>
    <w:rsid w:val="003250FF"/>
    <w:rPr>
      <w:rFonts w:asciiTheme="minorHAnsi" w:hAnsiTheme="minorHAnsi"/>
      <w:color w:val="000000"/>
      <w:spacing w:val="0"/>
      <w:sz w:val="24"/>
    </w:rPr>
  </w:style>
  <w:style w:type="character" w:customStyle="1" w:styleId="1e">
    <w:name w:val="Название1"/>
    <w:qFormat/>
    <w:rsid w:val="003250FF"/>
    <w:rPr>
      <w:rFonts w:ascii="XO Thames" w:hAnsi="XO Thames"/>
      <w:b/>
      <w:caps/>
      <w:color w:val="000000"/>
      <w:sz w:val="40"/>
    </w:rPr>
  </w:style>
  <w:style w:type="character" w:customStyle="1" w:styleId="af1">
    <w:name w:val="Верхний колонтитул слева"/>
    <w:basedOn w:val="18"/>
    <w:qFormat/>
    <w:rsid w:val="003250FF"/>
  </w:style>
  <w:style w:type="character" w:customStyle="1" w:styleId="1f">
    <w:name w:val="Текст выноски1"/>
    <w:qFormat/>
    <w:rsid w:val="003250FF"/>
    <w:rPr>
      <w:rFonts w:ascii="Segoe UI" w:hAnsi="Segoe UI"/>
      <w:sz w:val="18"/>
    </w:rPr>
  </w:style>
  <w:style w:type="character" w:customStyle="1" w:styleId="af2">
    <w:name w:val="Текст концевой сноски Знак"/>
    <w:basedOn w:val="1"/>
    <w:qFormat/>
    <w:rsid w:val="003250FF"/>
    <w:rPr>
      <w:rFonts w:ascii="Times New Roman" w:hAnsi="Times New Roman"/>
      <w:color w:val="000000"/>
      <w:spacing w:val="0"/>
      <w:sz w:val="20"/>
    </w:rPr>
  </w:style>
  <w:style w:type="character" w:customStyle="1" w:styleId="23">
    <w:name w:val="Название объекта2"/>
    <w:qFormat/>
    <w:rsid w:val="003250FF"/>
    <w:rPr>
      <w:rFonts w:ascii="PT Astra Serif" w:hAnsi="PT Astra Serif"/>
      <w:i/>
      <w:sz w:val="24"/>
    </w:rPr>
  </w:style>
  <w:style w:type="character" w:customStyle="1" w:styleId="Contents5">
    <w:name w:val="Contents 5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f0">
    <w:name w:val="Верхний колонтитул1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af3">
    <w:name w:val="Колонтитул"/>
    <w:qFormat/>
    <w:rsid w:val="003250FF"/>
    <w:rPr>
      <w:rFonts w:ascii="XO Thames" w:hAnsi="XO Thames"/>
      <w:color w:val="000000"/>
      <w:spacing w:val="0"/>
      <w:sz w:val="28"/>
    </w:rPr>
  </w:style>
  <w:style w:type="character" w:customStyle="1" w:styleId="1f1">
    <w:name w:val="Название объекта1"/>
    <w:qFormat/>
    <w:rsid w:val="003250FF"/>
    <w:rPr>
      <w:rFonts w:asciiTheme="minorHAnsi" w:hAnsiTheme="minorHAnsi"/>
      <w:i/>
      <w:color w:val="000000"/>
      <w:spacing w:val="0"/>
      <w:sz w:val="24"/>
    </w:rPr>
  </w:style>
  <w:style w:type="character" w:customStyle="1" w:styleId="1f2">
    <w:name w:val="Без интервала1"/>
    <w:qFormat/>
    <w:rsid w:val="003250FF"/>
    <w:rPr>
      <w:rFonts w:ascii="Times New Roman" w:hAnsi="Times New Roman"/>
      <w:color w:val="000000"/>
      <w:spacing w:val="0"/>
      <w:sz w:val="20"/>
    </w:rPr>
  </w:style>
  <w:style w:type="character" w:customStyle="1" w:styleId="1f3">
    <w:name w:val="Знак примечания1"/>
    <w:qFormat/>
    <w:rsid w:val="003250FF"/>
    <w:rPr>
      <w:rFonts w:asciiTheme="minorHAnsi" w:hAnsiTheme="minorHAnsi"/>
      <w:color w:val="000000"/>
      <w:spacing w:val="0"/>
      <w:sz w:val="16"/>
    </w:rPr>
  </w:style>
  <w:style w:type="character" w:customStyle="1" w:styleId="af4">
    <w:name w:val="Символ нумерации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1">
    <w:name w:val="Основной шрифт абзаца1"/>
    <w:qFormat/>
    <w:rsid w:val="003250FF"/>
    <w:rPr>
      <w:rFonts w:asciiTheme="minorHAnsi" w:hAnsiTheme="minorHAnsi"/>
      <w:color w:val="000000"/>
      <w:spacing w:val="0"/>
      <w:sz w:val="20"/>
    </w:rPr>
  </w:style>
  <w:style w:type="character" w:customStyle="1" w:styleId="110">
    <w:name w:val="Заголовок 11"/>
    <w:qFormat/>
    <w:rsid w:val="003250FF"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42">
    <w:name w:val="Заголовок 42"/>
    <w:qFormat/>
    <w:rsid w:val="003250FF"/>
    <w:rPr>
      <w:rFonts w:asciiTheme="majorHAnsi" w:hAnsiTheme="majorHAnsi"/>
      <w:b/>
      <w:i/>
      <w:color w:val="5B9BD5" w:themeColor="accent1"/>
      <w:spacing w:val="0"/>
      <w:sz w:val="20"/>
    </w:rPr>
  </w:style>
  <w:style w:type="character" w:customStyle="1" w:styleId="3">
    <w:name w:val="Указатель3"/>
    <w:qFormat/>
    <w:rsid w:val="003250FF"/>
  </w:style>
  <w:style w:type="character" w:customStyle="1" w:styleId="af5">
    <w:name w:val="Заголовок Знак"/>
    <w:qFormat/>
    <w:rsid w:val="003250FF"/>
    <w:rPr>
      <w:rFonts w:ascii="Liberation Sans" w:hAnsi="Liberation Sans"/>
      <w:color w:val="000000"/>
      <w:spacing w:val="0"/>
      <w:sz w:val="28"/>
    </w:rPr>
  </w:style>
  <w:style w:type="character" w:customStyle="1" w:styleId="af6">
    <w:name w:val="Маркеры"/>
    <w:qFormat/>
    <w:rsid w:val="003250FF"/>
    <w:rPr>
      <w:rFonts w:ascii="OpenSymbol" w:eastAsia="OpenSymbol" w:hAnsi="OpenSymbol" w:cs="OpenSymbol"/>
    </w:rPr>
  </w:style>
  <w:style w:type="paragraph" w:customStyle="1" w:styleId="30">
    <w:name w:val="Заголовок3"/>
    <w:basedOn w:val="a"/>
    <w:next w:val="af7"/>
    <w:qFormat/>
    <w:rsid w:val="003250FF"/>
    <w:pPr>
      <w:keepNext/>
      <w:spacing w:before="240" w:after="120"/>
    </w:pPr>
    <w:rPr>
      <w:rFonts w:ascii="PT Astra Serif" w:hAnsi="PT Astra Serif"/>
      <w:sz w:val="28"/>
    </w:rPr>
  </w:style>
  <w:style w:type="paragraph" w:styleId="af7">
    <w:name w:val="Body Text"/>
    <w:basedOn w:val="a"/>
    <w:rsid w:val="003250FF"/>
    <w:pPr>
      <w:widowControl w:val="0"/>
    </w:pPr>
    <w:rPr>
      <w:sz w:val="24"/>
    </w:rPr>
  </w:style>
  <w:style w:type="paragraph" w:styleId="af8">
    <w:name w:val="List"/>
    <w:basedOn w:val="Textbody0"/>
    <w:rsid w:val="003250FF"/>
  </w:style>
  <w:style w:type="paragraph" w:customStyle="1" w:styleId="33">
    <w:name w:val="Название объекта3"/>
    <w:qFormat/>
    <w:rsid w:val="003250FF"/>
    <w:rPr>
      <w:rFonts w:ascii="PT Astra Serif" w:hAnsi="PT Astra Serif"/>
      <w:i/>
      <w:sz w:val="24"/>
    </w:rPr>
  </w:style>
  <w:style w:type="paragraph" w:styleId="af9">
    <w:name w:val="index heading"/>
    <w:basedOn w:val="a"/>
    <w:qFormat/>
    <w:rsid w:val="003250FF"/>
  </w:style>
  <w:style w:type="paragraph" w:customStyle="1" w:styleId="FootnoteCharacters0">
    <w:name w:val="Footnote Characters"/>
    <w:basedOn w:val="1f4"/>
    <w:qFormat/>
    <w:rsid w:val="003250FF"/>
    <w:rPr>
      <w:vertAlign w:val="superscript"/>
    </w:rPr>
  </w:style>
  <w:style w:type="paragraph" w:customStyle="1" w:styleId="afa">
    <w:name w:val="Верхний колонтитул Знак"/>
    <w:basedOn w:val="1f4"/>
    <w:qFormat/>
    <w:rsid w:val="003250FF"/>
    <w:rPr>
      <w:rFonts w:ascii="Times New Roman" w:hAnsi="Times New Roman"/>
    </w:rPr>
  </w:style>
  <w:style w:type="paragraph" w:customStyle="1" w:styleId="afb">
    <w:name w:val="Текст выноски Знак"/>
    <w:basedOn w:val="1f4"/>
    <w:qFormat/>
    <w:rsid w:val="003250FF"/>
    <w:rPr>
      <w:rFonts w:ascii="Segoe UI" w:hAnsi="Segoe UI"/>
      <w:sz w:val="18"/>
    </w:rPr>
  </w:style>
  <w:style w:type="paragraph" w:customStyle="1" w:styleId="211">
    <w:name w:val="Оглавление 21"/>
    <w:next w:val="a"/>
    <w:uiPriority w:val="39"/>
    <w:rsid w:val="003250FF"/>
    <w:pPr>
      <w:ind w:left="200"/>
    </w:pPr>
    <w:rPr>
      <w:rFonts w:ascii="XO Thames" w:hAnsi="XO Thames"/>
      <w:sz w:val="28"/>
    </w:rPr>
  </w:style>
  <w:style w:type="paragraph" w:customStyle="1" w:styleId="afc">
    <w:name w:val="Верхний и нижний колонтитулы"/>
    <w:qFormat/>
    <w:rsid w:val="003250FF"/>
    <w:rPr>
      <w:rFonts w:ascii="XO Thames" w:hAnsi="XO Thames"/>
      <w:sz w:val="28"/>
    </w:rPr>
  </w:style>
  <w:style w:type="paragraph" w:customStyle="1" w:styleId="afd">
    <w:name w:val="Колонтитул"/>
    <w:qFormat/>
    <w:rsid w:val="003250FF"/>
    <w:rPr>
      <w:rFonts w:ascii="XO Thames" w:hAnsi="XO Thames"/>
      <w:sz w:val="28"/>
    </w:rPr>
  </w:style>
  <w:style w:type="paragraph" w:customStyle="1" w:styleId="24">
    <w:name w:val="Нижний колонтитул2"/>
    <w:rsid w:val="003250FF"/>
  </w:style>
  <w:style w:type="paragraph" w:customStyle="1" w:styleId="afe">
    <w:name w:val="Символ сноски"/>
    <w:qFormat/>
    <w:rsid w:val="003250FF"/>
  </w:style>
  <w:style w:type="paragraph" w:customStyle="1" w:styleId="411">
    <w:name w:val="Оглавление 41"/>
    <w:next w:val="a"/>
    <w:uiPriority w:val="39"/>
    <w:rsid w:val="003250FF"/>
    <w:pPr>
      <w:ind w:left="600"/>
    </w:pPr>
    <w:rPr>
      <w:rFonts w:ascii="XO Thames" w:hAnsi="XO Thames"/>
      <w:sz w:val="28"/>
    </w:rPr>
  </w:style>
  <w:style w:type="paragraph" w:styleId="aff">
    <w:name w:val="Subtitle"/>
    <w:next w:val="a"/>
    <w:uiPriority w:val="11"/>
    <w:qFormat/>
    <w:rsid w:val="003250FF"/>
    <w:rPr>
      <w:rFonts w:ascii="XO Thames" w:hAnsi="XO Thames"/>
      <w:i/>
      <w:sz w:val="24"/>
    </w:rPr>
  </w:style>
  <w:style w:type="paragraph" w:customStyle="1" w:styleId="1f5">
    <w:name w:val="Нижний колонтитул1"/>
    <w:qFormat/>
    <w:rsid w:val="003250FF"/>
  </w:style>
  <w:style w:type="paragraph" w:customStyle="1" w:styleId="611">
    <w:name w:val="Оглавление 61"/>
    <w:next w:val="a"/>
    <w:uiPriority w:val="39"/>
    <w:rsid w:val="003250FF"/>
    <w:pPr>
      <w:ind w:left="1000"/>
    </w:pPr>
    <w:rPr>
      <w:rFonts w:ascii="XO Thames" w:hAnsi="XO Thames"/>
      <w:sz w:val="28"/>
    </w:rPr>
  </w:style>
  <w:style w:type="paragraph" w:styleId="aff0">
    <w:name w:val="caption"/>
    <w:basedOn w:val="a"/>
    <w:qFormat/>
    <w:rsid w:val="003250FF"/>
    <w:pPr>
      <w:spacing w:before="120" w:after="120"/>
    </w:pPr>
    <w:rPr>
      <w:i/>
      <w:sz w:val="24"/>
    </w:rPr>
  </w:style>
  <w:style w:type="paragraph" w:customStyle="1" w:styleId="71">
    <w:name w:val="Оглавление 71"/>
    <w:next w:val="a"/>
    <w:uiPriority w:val="39"/>
    <w:rsid w:val="003250FF"/>
    <w:pPr>
      <w:ind w:left="1200"/>
    </w:pPr>
    <w:rPr>
      <w:rFonts w:ascii="XO Thames" w:hAnsi="XO Thames"/>
      <w:sz w:val="28"/>
    </w:rPr>
  </w:style>
  <w:style w:type="paragraph" w:styleId="aff1">
    <w:name w:val="annotation text"/>
    <w:basedOn w:val="a"/>
    <w:qFormat/>
    <w:rsid w:val="003250FF"/>
  </w:style>
  <w:style w:type="paragraph" w:styleId="aff2">
    <w:name w:val="Body Text Indent"/>
    <w:basedOn w:val="a"/>
    <w:rsid w:val="003250FF"/>
    <w:pPr>
      <w:ind w:firstLine="709"/>
      <w:jc w:val="both"/>
    </w:pPr>
  </w:style>
  <w:style w:type="paragraph" w:customStyle="1" w:styleId="1f6">
    <w:name w:val="Указатель1"/>
    <w:qFormat/>
    <w:rsid w:val="003250FF"/>
  </w:style>
  <w:style w:type="paragraph" w:customStyle="1" w:styleId="-0">
    <w:name w:val="Интернет-ссылка"/>
    <w:qFormat/>
    <w:rsid w:val="003250FF"/>
    <w:rPr>
      <w:rFonts w:ascii="Calibri" w:hAnsi="Calibri"/>
      <w:color w:val="0563C1" w:themeColor="hyperlink"/>
      <w:u w:val="single"/>
    </w:rPr>
  </w:style>
  <w:style w:type="paragraph" w:customStyle="1" w:styleId="aff3">
    <w:name w:val="Тема примечания Знак"/>
    <w:basedOn w:val="aff4"/>
    <w:qFormat/>
    <w:rsid w:val="003250FF"/>
    <w:rPr>
      <w:b/>
    </w:rPr>
  </w:style>
  <w:style w:type="paragraph" w:customStyle="1" w:styleId="Endnote0">
    <w:name w:val="Endnote"/>
    <w:basedOn w:val="a"/>
    <w:qFormat/>
    <w:rsid w:val="003250FF"/>
  </w:style>
  <w:style w:type="paragraph" w:customStyle="1" w:styleId="aff5">
    <w:name w:val="Содержимое таблицы"/>
    <w:basedOn w:val="a"/>
    <w:qFormat/>
    <w:rsid w:val="003250FF"/>
    <w:pPr>
      <w:widowControl w:val="0"/>
    </w:pPr>
  </w:style>
  <w:style w:type="paragraph" w:customStyle="1" w:styleId="aff6">
    <w:name w:val="Заголовок таблицы"/>
    <w:basedOn w:val="aff5"/>
    <w:qFormat/>
    <w:rsid w:val="003250FF"/>
    <w:pPr>
      <w:jc w:val="center"/>
    </w:pPr>
    <w:rPr>
      <w:b/>
    </w:rPr>
  </w:style>
  <w:style w:type="paragraph" w:customStyle="1" w:styleId="Textbodyindent0">
    <w:name w:val="Text body indent"/>
    <w:qFormat/>
    <w:rsid w:val="003250FF"/>
  </w:style>
  <w:style w:type="paragraph" w:customStyle="1" w:styleId="aff7">
    <w:name w:val="Нижний колонтитул Знак"/>
    <w:basedOn w:val="1f4"/>
    <w:qFormat/>
    <w:rsid w:val="003250FF"/>
    <w:rPr>
      <w:rFonts w:ascii="Times New Roman" w:hAnsi="Times New Roman"/>
    </w:rPr>
  </w:style>
  <w:style w:type="paragraph" w:customStyle="1" w:styleId="Footnote0">
    <w:name w:val="Footnote"/>
    <w:basedOn w:val="a"/>
    <w:qFormat/>
    <w:rsid w:val="003250FF"/>
  </w:style>
  <w:style w:type="paragraph" w:customStyle="1" w:styleId="25">
    <w:name w:val="Заголовок2"/>
    <w:qFormat/>
    <w:rsid w:val="003250FF"/>
    <w:rPr>
      <w:rFonts w:ascii="XO Thames" w:hAnsi="XO Thames"/>
      <w:b/>
      <w:caps/>
      <w:sz w:val="40"/>
    </w:rPr>
  </w:style>
  <w:style w:type="paragraph" w:customStyle="1" w:styleId="Contents90">
    <w:name w:val="Contents 9"/>
    <w:qFormat/>
    <w:rsid w:val="003250FF"/>
    <w:rPr>
      <w:rFonts w:ascii="XO Thames" w:hAnsi="XO Thames"/>
      <w:sz w:val="28"/>
    </w:rPr>
  </w:style>
  <w:style w:type="paragraph" w:customStyle="1" w:styleId="612">
    <w:name w:val="Заголовок 61"/>
    <w:qFormat/>
    <w:rsid w:val="003250FF"/>
    <w:rPr>
      <w:rFonts w:asciiTheme="majorHAnsi" w:hAnsiTheme="majorHAnsi"/>
      <w:i/>
      <w:color w:val="1F4D78" w:themeColor="accent1" w:themeShade="7F"/>
    </w:rPr>
  </w:style>
  <w:style w:type="paragraph" w:customStyle="1" w:styleId="412">
    <w:name w:val="Заголовок 41"/>
    <w:qFormat/>
    <w:rsid w:val="003250FF"/>
    <w:rPr>
      <w:rFonts w:asciiTheme="majorHAnsi" w:hAnsiTheme="majorHAnsi"/>
      <w:b/>
      <w:i/>
      <w:color w:val="5B9BD5" w:themeColor="accent1"/>
    </w:rPr>
  </w:style>
  <w:style w:type="paragraph" w:customStyle="1" w:styleId="aff8">
    <w:name w:val="Привязка концевой сноски"/>
    <w:qFormat/>
    <w:rsid w:val="003250FF"/>
    <w:rPr>
      <w:vertAlign w:val="superscript"/>
    </w:rPr>
  </w:style>
  <w:style w:type="paragraph" w:customStyle="1" w:styleId="Contents80">
    <w:name w:val="Contents 8"/>
    <w:qFormat/>
    <w:rsid w:val="003250FF"/>
    <w:rPr>
      <w:rFonts w:ascii="XO Thames" w:hAnsi="XO Thames"/>
      <w:sz w:val="28"/>
    </w:rPr>
  </w:style>
  <w:style w:type="paragraph" w:customStyle="1" w:styleId="1TimesNewRoman120">
    <w:name w:val="! ТЗ Стиль __ТекстОсн_1и + Times New Roman 12 пт По ширине Первая стр..."/>
    <w:basedOn w:val="a"/>
    <w:qFormat/>
    <w:rsid w:val="003250FF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customStyle="1" w:styleId="26">
    <w:name w:val="Верхний колонтитул2"/>
    <w:rsid w:val="003250FF"/>
  </w:style>
  <w:style w:type="paragraph" w:customStyle="1" w:styleId="Contents20">
    <w:name w:val="Contents 2"/>
    <w:qFormat/>
    <w:rsid w:val="003250FF"/>
    <w:rPr>
      <w:rFonts w:ascii="XO Thames" w:hAnsi="XO Thames"/>
      <w:sz w:val="28"/>
    </w:rPr>
  </w:style>
  <w:style w:type="paragraph" w:customStyle="1" w:styleId="aff9">
    <w:name w:val="Основной текст Знак"/>
    <w:basedOn w:val="1f4"/>
    <w:qFormat/>
    <w:rsid w:val="003250FF"/>
    <w:rPr>
      <w:rFonts w:ascii="Times New Roman" w:hAnsi="Times New Roman"/>
      <w:sz w:val="24"/>
    </w:rPr>
  </w:style>
  <w:style w:type="paragraph" w:styleId="affa">
    <w:name w:val="annotation subject"/>
    <w:basedOn w:val="aff1"/>
    <w:next w:val="aff1"/>
    <w:qFormat/>
    <w:rsid w:val="003250FF"/>
    <w:rPr>
      <w:b/>
    </w:rPr>
  </w:style>
  <w:style w:type="paragraph" w:customStyle="1" w:styleId="511">
    <w:name w:val="Заголовок 51"/>
    <w:qFormat/>
    <w:rsid w:val="003250FF"/>
    <w:rPr>
      <w:rFonts w:asciiTheme="majorHAnsi" w:hAnsiTheme="majorHAnsi"/>
      <w:color w:val="1F4D78" w:themeColor="accent1" w:themeShade="7F"/>
    </w:rPr>
  </w:style>
  <w:style w:type="paragraph" w:customStyle="1" w:styleId="311">
    <w:name w:val="Заголовок 31"/>
    <w:qFormat/>
    <w:rsid w:val="003250FF"/>
    <w:rPr>
      <w:rFonts w:asciiTheme="majorHAnsi" w:hAnsiTheme="majorHAnsi"/>
      <w:b/>
      <w:color w:val="5B9BD5" w:themeColor="accent1"/>
    </w:rPr>
  </w:style>
  <w:style w:type="paragraph" w:customStyle="1" w:styleId="312">
    <w:name w:val="Оглавление 31"/>
    <w:next w:val="a"/>
    <w:uiPriority w:val="39"/>
    <w:rsid w:val="003250FF"/>
    <w:pPr>
      <w:ind w:left="400"/>
    </w:pPr>
    <w:rPr>
      <w:rFonts w:ascii="XO Thames" w:hAnsi="XO Thames"/>
      <w:sz w:val="28"/>
    </w:rPr>
  </w:style>
  <w:style w:type="paragraph" w:customStyle="1" w:styleId="FootnoteSymbol">
    <w:name w:val="Footnote Symbol"/>
    <w:qFormat/>
    <w:rsid w:val="003250FF"/>
    <w:rPr>
      <w:vertAlign w:val="superscript"/>
    </w:rPr>
  </w:style>
  <w:style w:type="paragraph" w:customStyle="1" w:styleId="1f7">
    <w:name w:val="Подзаголовок1"/>
    <w:qFormat/>
    <w:rsid w:val="003250FF"/>
    <w:rPr>
      <w:rFonts w:ascii="XO Thames" w:hAnsi="XO Thames"/>
      <w:i/>
      <w:sz w:val="24"/>
    </w:rPr>
  </w:style>
  <w:style w:type="paragraph" w:customStyle="1" w:styleId="affb">
    <w:name w:val="Текст сноски Знак"/>
    <w:basedOn w:val="1f4"/>
    <w:qFormat/>
    <w:rsid w:val="003250FF"/>
    <w:rPr>
      <w:rFonts w:ascii="Times New Roman" w:hAnsi="Times New Roman"/>
    </w:rPr>
  </w:style>
  <w:style w:type="paragraph" w:customStyle="1" w:styleId="EndnoteCharacters0">
    <w:name w:val="Endnote Characters"/>
    <w:basedOn w:val="1f4"/>
    <w:qFormat/>
    <w:rsid w:val="003250FF"/>
    <w:rPr>
      <w:vertAlign w:val="superscript"/>
    </w:rPr>
  </w:style>
  <w:style w:type="paragraph" w:customStyle="1" w:styleId="Contents40">
    <w:name w:val="Contents 4"/>
    <w:qFormat/>
    <w:rsid w:val="003250FF"/>
    <w:rPr>
      <w:rFonts w:ascii="XO Thames" w:hAnsi="XO Thames"/>
      <w:sz w:val="28"/>
    </w:rPr>
  </w:style>
  <w:style w:type="paragraph" w:customStyle="1" w:styleId="affc">
    <w:name w:val="Символ концевой сноски"/>
    <w:qFormat/>
    <w:rsid w:val="003250FF"/>
  </w:style>
  <w:style w:type="paragraph" w:styleId="affd">
    <w:name w:val="List Paragraph"/>
    <w:basedOn w:val="a"/>
    <w:qFormat/>
    <w:rsid w:val="003250FF"/>
    <w:pPr>
      <w:ind w:left="720"/>
      <w:contextualSpacing/>
    </w:pPr>
  </w:style>
  <w:style w:type="paragraph" w:customStyle="1" w:styleId="212">
    <w:name w:val="Заголовок 21"/>
    <w:qFormat/>
    <w:rsid w:val="003250FF"/>
    <w:rPr>
      <w:rFonts w:asciiTheme="majorHAnsi" w:hAnsiTheme="majorHAnsi"/>
      <w:b/>
      <w:color w:val="5B9BD5" w:themeColor="accent1"/>
      <w:sz w:val="26"/>
    </w:rPr>
  </w:style>
  <w:style w:type="paragraph" w:customStyle="1" w:styleId="EndnoteSymbol">
    <w:name w:val="Endnote Symbol"/>
    <w:qFormat/>
    <w:rsid w:val="003250FF"/>
    <w:rPr>
      <w:vertAlign w:val="superscript"/>
    </w:rPr>
  </w:style>
  <w:style w:type="paragraph" w:customStyle="1" w:styleId="1f8">
    <w:name w:val="Гиперссылка1"/>
    <w:qFormat/>
    <w:rsid w:val="003250FF"/>
    <w:rPr>
      <w:rFonts w:ascii="Calibri" w:hAnsi="Calibri"/>
      <w:color w:val="0000FF"/>
      <w:u w:val="single"/>
    </w:rPr>
  </w:style>
  <w:style w:type="paragraph" w:customStyle="1" w:styleId="111">
    <w:name w:val="Оглавление 11"/>
    <w:next w:val="a"/>
    <w:uiPriority w:val="39"/>
    <w:rsid w:val="003250FF"/>
    <w:rPr>
      <w:rFonts w:ascii="XO Thames" w:hAnsi="XO Thames"/>
      <w:b/>
      <w:sz w:val="28"/>
    </w:rPr>
  </w:style>
  <w:style w:type="paragraph" w:customStyle="1" w:styleId="aff4">
    <w:name w:val="Текст примечания Знак"/>
    <w:basedOn w:val="1f4"/>
    <w:qFormat/>
    <w:rsid w:val="003250FF"/>
    <w:rPr>
      <w:rFonts w:ascii="Times New Roman" w:hAnsi="Times New Roman"/>
    </w:rPr>
  </w:style>
  <w:style w:type="paragraph" w:customStyle="1" w:styleId="1f9">
    <w:name w:val="Список1"/>
    <w:basedOn w:val="Textbody0"/>
    <w:qFormat/>
    <w:rsid w:val="003250FF"/>
  </w:style>
  <w:style w:type="paragraph" w:styleId="affe">
    <w:name w:val="Title"/>
    <w:next w:val="af7"/>
    <w:uiPriority w:val="10"/>
    <w:qFormat/>
    <w:rsid w:val="003250FF"/>
    <w:rPr>
      <w:rFonts w:ascii="XO Thames" w:hAnsi="XO Thames"/>
      <w:b/>
      <w:caps/>
      <w:sz w:val="40"/>
    </w:rPr>
  </w:style>
  <w:style w:type="paragraph" w:customStyle="1" w:styleId="afff">
    <w:name w:val="Верхний колонтитул слева"/>
    <w:basedOn w:val="26"/>
    <w:qFormat/>
    <w:rsid w:val="003250FF"/>
    <w:pPr>
      <w:tabs>
        <w:tab w:val="center" w:pos="5102"/>
        <w:tab w:val="right" w:pos="10205"/>
      </w:tabs>
    </w:pPr>
  </w:style>
  <w:style w:type="paragraph" w:customStyle="1" w:styleId="27">
    <w:name w:val="Основной шрифт абзаца2"/>
    <w:qFormat/>
    <w:rsid w:val="003250FF"/>
  </w:style>
  <w:style w:type="paragraph" w:customStyle="1" w:styleId="91">
    <w:name w:val="Оглавление 91"/>
    <w:next w:val="a"/>
    <w:uiPriority w:val="39"/>
    <w:rsid w:val="003250FF"/>
    <w:pPr>
      <w:ind w:left="1600"/>
    </w:pPr>
    <w:rPr>
      <w:rFonts w:ascii="XO Thames" w:hAnsi="XO Thames"/>
      <w:sz w:val="28"/>
    </w:rPr>
  </w:style>
  <w:style w:type="paragraph" w:styleId="afff0">
    <w:name w:val="Balloon Text"/>
    <w:basedOn w:val="a"/>
    <w:qFormat/>
    <w:rsid w:val="003250FF"/>
    <w:rPr>
      <w:rFonts w:ascii="Segoe UI" w:hAnsi="Segoe UI"/>
      <w:sz w:val="18"/>
    </w:rPr>
  </w:style>
  <w:style w:type="paragraph" w:customStyle="1" w:styleId="afff1">
    <w:name w:val="Текст концевой сноски Знак"/>
    <w:basedOn w:val="1f4"/>
    <w:qFormat/>
    <w:rsid w:val="003250FF"/>
    <w:rPr>
      <w:rFonts w:ascii="Times New Roman" w:hAnsi="Times New Roman"/>
    </w:rPr>
  </w:style>
  <w:style w:type="paragraph" w:customStyle="1" w:styleId="81">
    <w:name w:val="Оглавление 81"/>
    <w:next w:val="a"/>
    <w:uiPriority w:val="39"/>
    <w:rsid w:val="003250FF"/>
    <w:pPr>
      <w:ind w:left="1400"/>
    </w:pPr>
    <w:rPr>
      <w:rFonts w:ascii="XO Thames" w:hAnsi="XO Thames"/>
      <w:sz w:val="28"/>
    </w:rPr>
  </w:style>
  <w:style w:type="paragraph" w:customStyle="1" w:styleId="afff2">
    <w:name w:val="Привязка сноски"/>
    <w:qFormat/>
    <w:rsid w:val="003250FF"/>
    <w:rPr>
      <w:vertAlign w:val="superscript"/>
    </w:rPr>
  </w:style>
  <w:style w:type="paragraph" w:customStyle="1" w:styleId="Contents50">
    <w:name w:val="Contents 5"/>
    <w:qFormat/>
    <w:rsid w:val="003250FF"/>
    <w:rPr>
      <w:rFonts w:ascii="XO Thames" w:hAnsi="XO Thames"/>
      <w:sz w:val="28"/>
    </w:rPr>
  </w:style>
  <w:style w:type="paragraph" w:customStyle="1" w:styleId="1fa">
    <w:name w:val="Верхний колонтитул1"/>
    <w:qFormat/>
    <w:rsid w:val="003250FF"/>
  </w:style>
  <w:style w:type="paragraph" w:customStyle="1" w:styleId="Contents10">
    <w:name w:val="Contents 1"/>
    <w:qFormat/>
    <w:rsid w:val="003250FF"/>
    <w:rPr>
      <w:rFonts w:ascii="XO Thames" w:hAnsi="XO Thames"/>
      <w:b/>
      <w:sz w:val="28"/>
    </w:rPr>
  </w:style>
  <w:style w:type="paragraph" w:customStyle="1" w:styleId="Textbody0">
    <w:name w:val="Text body"/>
    <w:qFormat/>
    <w:rsid w:val="003250FF"/>
    <w:rPr>
      <w:sz w:val="24"/>
    </w:rPr>
  </w:style>
  <w:style w:type="paragraph" w:customStyle="1" w:styleId="512">
    <w:name w:val="Оглавление 51"/>
    <w:next w:val="a"/>
    <w:uiPriority w:val="39"/>
    <w:rsid w:val="003250FF"/>
    <w:pPr>
      <w:ind w:left="800"/>
    </w:pPr>
    <w:rPr>
      <w:rFonts w:ascii="XO Thames" w:hAnsi="XO Thames"/>
      <w:sz w:val="28"/>
    </w:rPr>
  </w:style>
  <w:style w:type="paragraph" w:customStyle="1" w:styleId="1fb">
    <w:name w:val="Название объекта1"/>
    <w:qFormat/>
    <w:rsid w:val="003250FF"/>
    <w:rPr>
      <w:i/>
      <w:sz w:val="24"/>
    </w:rPr>
  </w:style>
  <w:style w:type="paragraph" w:customStyle="1" w:styleId="Contents60">
    <w:name w:val="Contents 6"/>
    <w:qFormat/>
    <w:rsid w:val="003250FF"/>
    <w:rPr>
      <w:rFonts w:ascii="XO Thames" w:hAnsi="XO Thames"/>
      <w:sz w:val="28"/>
    </w:rPr>
  </w:style>
  <w:style w:type="paragraph" w:styleId="afff3">
    <w:name w:val="No Spacing"/>
    <w:qFormat/>
    <w:rsid w:val="003250FF"/>
    <w:rPr>
      <w:rFonts w:ascii="Times New Roman" w:hAnsi="Times New Roman"/>
    </w:rPr>
  </w:style>
  <w:style w:type="paragraph" w:customStyle="1" w:styleId="1fc">
    <w:name w:val="Знак примечания1"/>
    <w:qFormat/>
    <w:rsid w:val="003250FF"/>
    <w:rPr>
      <w:sz w:val="16"/>
    </w:rPr>
  </w:style>
  <w:style w:type="paragraph" w:customStyle="1" w:styleId="afff4">
    <w:name w:val="Символ нумерации"/>
    <w:qFormat/>
    <w:rsid w:val="003250FF"/>
  </w:style>
  <w:style w:type="paragraph" w:customStyle="1" w:styleId="1f4">
    <w:name w:val="Основной шрифт абзаца1"/>
    <w:qFormat/>
    <w:rsid w:val="003250FF"/>
  </w:style>
  <w:style w:type="paragraph" w:customStyle="1" w:styleId="112">
    <w:name w:val="Заголовок 11"/>
    <w:qFormat/>
    <w:rsid w:val="003250FF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Contents30">
    <w:name w:val="Contents 3"/>
    <w:qFormat/>
    <w:rsid w:val="003250FF"/>
    <w:rPr>
      <w:rFonts w:ascii="XO Thames" w:hAnsi="XO Thames"/>
      <w:sz w:val="28"/>
    </w:rPr>
  </w:style>
  <w:style w:type="paragraph" w:customStyle="1" w:styleId="Contents70">
    <w:name w:val="Contents 7"/>
    <w:qFormat/>
    <w:rsid w:val="003250FF"/>
    <w:rPr>
      <w:rFonts w:ascii="XO Thames" w:hAnsi="XO Thames"/>
      <w:sz w:val="28"/>
    </w:rPr>
  </w:style>
  <w:style w:type="paragraph" w:customStyle="1" w:styleId="afff5">
    <w:name w:val="Заголовок Знак"/>
    <w:qFormat/>
    <w:rsid w:val="003250FF"/>
    <w:rPr>
      <w:rFonts w:ascii="Liberation Sans" w:hAnsi="Liberation Sans"/>
      <w:sz w:val="28"/>
    </w:rPr>
  </w:style>
  <w:style w:type="paragraph" w:customStyle="1" w:styleId="1fd">
    <w:name w:val="Текст сноски1"/>
    <w:basedOn w:val="a"/>
    <w:rsid w:val="003250FF"/>
  </w:style>
  <w:style w:type="table" w:customStyle="1" w:styleId="34">
    <w:name w:val="Сетка таблицы3"/>
    <w:basedOn w:val="a1"/>
    <w:rsid w:val="0032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6">
    <w:name w:val="Table Grid"/>
    <w:basedOn w:val="a1"/>
    <w:rsid w:val="0032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Обычный2"/>
    <w:rsid w:val="00F152AA"/>
    <w:pPr>
      <w:suppressAutoHyphens w:val="0"/>
    </w:pPr>
    <w:rPr>
      <w:rFonts w:ascii="Times New Roman" w:eastAsia="ヒラギノ角ゴ Pro W3" w:hAnsi="Times New Roman" w:cs="Times New Roman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580ACA1DD5F8B8250693AE05864349B03E273B6902C589C0C664D9469A326D655692B3A745D0FCA4CF875U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9676</Words>
  <Characters>55155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Ештокина</dc:creator>
  <cp:lastModifiedBy>Архипова</cp:lastModifiedBy>
  <cp:revision>2</cp:revision>
  <cp:lastPrinted>2024-12-10T09:41:00Z</cp:lastPrinted>
  <dcterms:created xsi:type="dcterms:W3CDTF">2024-12-12T11:35:00Z</dcterms:created>
  <dcterms:modified xsi:type="dcterms:W3CDTF">2024-12-12T11:35:00Z</dcterms:modified>
  <dc:language>ru-RU</dc:language>
</cp:coreProperties>
</file>