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51677" w:rsidRPr="00F51677" w:rsidTr="00F516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51677" w:rsidRPr="00F51677" w:rsidRDefault="00F51677" w:rsidP="00F516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1677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F51677" w:rsidRPr="00F51677" w:rsidTr="00F516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51677" w:rsidRPr="00F51677" w:rsidRDefault="00F51677" w:rsidP="00F516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1677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F51677" w:rsidRPr="00F51677" w:rsidTr="00F516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51677" w:rsidRPr="00F51677" w:rsidRDefault="00F51677" w:rsidP="00F516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1677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F51677" w:rsidRPr="00F51677" w:rsidTr="00F516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51677" w:rsidRPr="00F51677" w:rsidRDefault="00F51677" w:rsidP="00F516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51677" w:rsidRPr="00F51677" w:rsidTr="00F516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51677" w:rsidRPr="00F51677" w:rsidRDefault="00F51677" w:rsidP="00F516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51677" w:rsidRPr="00F51677" w:rsidTr="00F516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51677" w:rsidRPr="00F51677" w:rsidRDefault="00F51677" w:rsidP="00F516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1677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F51677" w:rsidRPr="00F51677" w:rsidTr="00F516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51677" w:rsidRPr="00F51677" w:rsidRDefault="00F51677" w:rsidP="00F516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51677" w:rsidRPr="00F51677" w:rsidTr="00F516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F51677" w:rsidRPr="00F51677" w:rsidRDefault="00F51677" w:rsidP="00F516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1677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04.05.2023</w:t>
            </w:r>
          </w:p>
        </w:tc>
        <w:tc>
          <w:tcPr>
            <w:tcW w:w="4786" w:type="dxa"/>
            <w:shd w:val="clear" w:color="auto" w:fill="auto"/>
          </w:tcPr>
          <w:p w:rsidR="00F51677" w:rsidRPr="00F51677" w:rsidRDefault="00F51677" w:rsidP="00F516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1677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702</w:t>
            </w:r>
          </w:p>
        </w:tc>
      </w:tr>
    </w:tbl>
    <w:p w:rsidR="007D7EB5" w:rsidRDefault="007D7EB5" w:rsidP="00F5167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556D6" w:rsidRDefault="00E556D6" w:rsidP="00A337E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51677" w:rsidRPr="00F51677" w:rsidRDefault="00F51677" w:rsidP="00A337E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337E1" w:rsidRPr="00F51677" w:rsidRDefault="00F51677" w:rsidP="00A337E1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51677">
        <w:rPr>
          <w:rFonts w:ascii="Arial" w:hAnsi="Arial" w:cs="Arial"/>
          <w:b/>
          <w:sz w:val="32"/>
          <w:szCs w:val="32"/>
        </w:rPr>
        <w:t>О ВНЕСЕНИИ ИЗМЕНЕНИЯ В ПОСТАНОВЛЕНИЕ АДМИНИСТРАЦИИ</w:t>
      </w:r>
    </w:p>
    <w:p w:rsidR="00E556D6" w:rsidRPr="00F51677" w:rsidRDefault="00F51677" w:rsidP="00E556D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51677">
        <w:rPr>
          <w:rFonts w:ascii="Arial" w:hAnsi="Arial" w:cs="Arial"/>
          <w:b/>
          <w:sz w:val="32"/>
          <w:szCs w:val="32"/>
        </w:rPr>
        <w:t xml:space="preserve"> МУНИЦИПАЛЬНОГО ОБРАЗОВАНИЯ ГОР</w:t>
      </w:r>
      <w:r>
        <w:rPr>
          <w:rFonts w:ascii="Arial" w:hAnsi="Arial" w:cs="Arial"/>
          <w:b/>
          <w:sz w:val="32"/>
          <w:szCs w:val="32"/>
        </w:rPr>
        <w:t xml:space="preserve">ОД ЕФРЕМОВ ОТ 11.11.2022 №1794 </w:t>
      </w:r>
      <w:r w:rsidRPr="00F51677">
        <w:rPr>
          <w:rFonts w:ascii="Arial" w:hAnsi="Arial" w:cs="Arial"/>
          <w:b/>
          <w:sz w:val="32"/>
          <w:szCs w:val="32"/>
        </w:rPr>
        <w:t xml:space="preserve">«ОБ УТВЕРЖДЕНИИ ТАРИФОВ (ЦЕН) НА УСЛУГИ, </w:t>
      </w:r>
      <w:proofErr w:type="gramStart"/>
      <w:r w:rsidRPr="00F51677">
        <w:rPr>
          <w:rFonts w:ascii="Arial" w:hAnsi="Arial" w:cs="Arial"/>
          <w:b/>
          <w:sz w:val="32"/>
          <w:szCs w:val="32"/>
        </w:rPr>
        <w:t>ОКАЗЫВАЕМЫЕ  МУНИЦИПАЛЬНЫМ</w:t>
      </w:r>
      <w:proofErr w:type="gramEnd"/>
      <w:r w:rsidRPr="00F51677">
        <w:rPr>
          <w:rFonts w:ascii="Arial" w:hAnsi="Arial" w:cs="Arial"/>
          <w:b/>
          <w:sz w:val="32"/>
          <w:szCs w:val="32"/>
        </w:rPr>
        <w:t xml:space="preserve"> КАЗЕННЫМ УЧРЕЖДЕНИЕМ ДОПОЛНИТЕЛЬНОГО ОБРАЗОВАНИЯ</w:t>
      </w:r>
    </w:p>
    <w:p w:rsidR="00E556D6" w:rsidRPr="00F51677" w:rsidRDefault="00F51677" w:rsidP="00E556D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51677">
        <w:rPr>
          <w:rFonts w:ascii="Arial" w:hAnsi="Arial" w:cs="Arial"/>
          <w:b/>
          <w:sz w:val="32"/>
          <w:szCs w:val="32"/>
        </w:rPr>
        <w:t xml:space="preserve"> «ДЕТСКАЯ МУЗЫКАЛЬНАЯ ШКОЛА ИМ. К.К. ИВАНОВА»</w:t>
      </w:r>
    </w:p>
    <w:p w:rsidR="00E556D6" w:rsidRDefault="00E556D6" w:rsidP="00E556D6">
      <w:pPr>
        <w:ind w:firstLine="708"/>
        <w:rPr>
          <w:rFonts w:ascii="Arial" w:hAnsi="Arial" w:cs="Arial"/>
          <w:sz w:val="24"/>
          <w:szCs w:val="24"/>
        </w:rPr>
      </w:pPr>
    </w:p>
    <w:p w:rsidR="00F51677" w:rsidRDefault="00F51677" w:rsidP="00E556D6">
      <w:pPr>
        <w:ind w:firstLine="708"/>
        <w:rPr>
          <w:rFonts w:ascii="Arial" w:hAnsi="Arial" w:cs="Arial"/>
          <w:sz w:val="24"/>
          <w:szCs w:val="24"/>
        </w:rPr>
      </w:pPr>
    </w:p>
    <w:p w:rsidR="00A337E1" w:rsidRPr="00F51677" w:rsidRDefault="00A337E1" w:rsidP="00A337E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51677">
        <w:rPr>
          <w:rFonts w:ascii="Arial" w:hAnsi="Arial" w:cs="Arial"/>
          <w:sz w:val="24"/>
          <w:szCs w:val="24"/>
        </w:rPr>
        <w:t xml:space="preserve">В соответствии с постановлением администрации муниципального образования город Ефремов от </w:t>
      </w:r>
      <w:r w:rsidR="004C3FE7" w:rsidRPr="00F51677">
        <w:rPr>
          <w:rFonts w:ascii="Arial" w:hAnsi="Arial" w:cs="Arial"/>
          <w:sz w:val="24"/>
          <w:szCs w:val="24"/>
        </w:rPr>
        <w:t>02.12.2022</w:t>
      </w:r>
      <w:r w:rsidRPr="00F51677">
        <w:rPr>
          <w:rFonts w:ascii="Arial" w:hAnsi="Arial" w:cs="Arial"/>
          <w:sz w:val="24"/>
          <w:szCs w:val="24"/>
        </w:rPr>
        <w:t xml:space="preserve"> №1</w:t>
      </w:r>
      <w:r w:rsidR="004C3FE7" w:rsidRPr="00F51677">
        <w:rPr>
          <w:rFonts w:ascii="Arial" w:hAnsi="Arial" w:cs="Arial"/>
          <w:sz w:val="24"/>
          <w:szCs w:val="24"/>
        </w:rPr>
        <w:t>934</w:t>
      </w:r>
      <w:r w:rsidRPr="00F51677">
        <w:rPr>
          <w:rFonts w:ascii="Arial" w:hAnsi="Arial" w:cs="Arial"/>
          <w:sz w:val="24"/>
          <w:szCs w:val="24"/>
        </w:rPr>
        <w:t xml:space="preserve"> «</w:t>
      </w:r>
      <w:r w:rsidR="00E556D6" w:rsidRPr="00F51677">
        <w:rPr>
          <w:rFonts w:ascii="Arial" w:hAnsi="Arial" w:cs="Arial"/>
          <w:sz w:val="24"/>
          <w:szCs w:val="24"/>
        </w:rPr>
        <w:t xml:space="preserve">Об изменении типа муниципального казенного учреждения дополнительного образования «Детская музыкальная школа им. К.К. Иванова» </w:t>
      </w:r>
      <w:proofErr w:type="gramStart"/>
      <w:r w:rsidR="00E556D6" w:rsidRPr="00F51677">
        <w:rPr>
          <w:rFonts w:ascii="Arial" w:hAnsi="Arial" w:cs="Arial"/>
          <w:sz w:val="24"/>
          <w:szCs w:val="24"/>
        </w:rPr>
        <w:t>на  муниципальное</w:t>
      </w:r>
      <w:proofErr w:type="gramEnd"/>
      <w:r w:rsidR="00E556D6" w:rsidRPr="00F51677">
        <w:rPr>
          <w:rFonts w:ascii="Arial" w:hAnsi="Arial" w:cs="Arial"/>
          <w:sz w:val="24"/>
          <w:szCs w:val="24"/>
        </w:rPr>
        <w:t xml:space="preserve"> бюджетное учреждени</w:t>
      </w:r>
      <w:r w:rsidR="004C3FE7" w:rsidRPr="00F51677">
        <w:rPr>
          <w:rFonts w:ascii="Arial" w:hAnsi="Arial" w:cs="Arial"/>
          <w:sz w:val="24"/>
          <w:szCs w:val="24"/>
        </w:rPr>
        <w:t xml:space="preserve">е </w:t>
      </w:r>
      <w:r w:rsidR="00E556D6" w:rsidRPr="00F51677">
        <w:rPr>
          <w:rFonts w:ascii="Arial" w:hAnsi="Arial" w:cs="Arial"/>
          <w:sz w:val="24"/>
          <w:szCs w:val="24"/>
        </w:rPr>
        <w:t>дополнительного образования «Детская музыкальная школа им. К.К. Иванова»</w:t>
      </w:r>
      <w:r w:rsidRPr="00F51677">
        <w:rPr>
          <w:rFonts w:ascii="Arial" w:hAnsi="Arial" w:cs="Arial"/>
          <w:sz w:val="24"/>
          <w:szCs w:val="24"/>
        </w:rPr>
        <w:t>, на основании  Устава муниципаль</w:t>
      </w:r>
      <w:r w:rsidR="007D7EB5" w:rsidRPr="00F51677">
        <w:rPr>
          <w:rFonts w:ascii="Arial" w:hAnsi="Arial" w:cs="Arial"/>
          <w:sz w:val="24"/>
          <w:szCs w:val="24"/>
        </w:rPr>
        <w:t xml:space="preserve">ного образования город  Ефремов </w:t>
      </w:r>
      <w:r w:rsidRPr="00F51677">
        <w:rPr>
          <w:rFonts w:ascii="Arial" w:hAnsi="Arial" w:cs="Arial"/>
          <w:sz w:val="24"/>
          <w:szCs w:val="24"/>
        </w:rPr>
        <w:t xml:space="preserve"> администрация муниципального образования город Ефремов    ПОСТАНОВЛЯЕТ:</w:t>
      </w:r>
    </w:p>
    <w:p w:rsidR="00A337E1" w:rsidRPr="00F51677" w:rsidRDefault="00A337E1" w:rsidP="00E556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51677">
        <w:rPr>
          <w:rFonts w:ascii="Arial" w:hAnsi="Arial" w:cs="Arial"/>
          <w:sz w:val="24"/>
          <w:szCs w:val="24"/>
        </w:rPr>
        <w:t>Внести  изменение</w:t>
      </w:r>
      <w:proofErr w:type="gramEnd"/>
      <w:r w:rsidRPr="00F51677">
        <w:rPr>
          <w:rFonts w:ascii="Arial" w:hAnsi="Arial" w:cs="Arial"/>
          <w:sz w:val="24"/>
          <w:szCs w:val="24"/>
        </w:rPr>
        <w:t xml:space="preserve"> в постановление администрации  муниципального образования город Ефремов </w:t>
      </w:r>
      <w:r w:rsidR="00E556D6" w:rsidRPr="00F51677">
        <w:rPr>
          <w:rFonts w:ascii="Arial" w:hAnsi="Arial" w:cs="Arial"/>
          <w:sz w:val="24"/>
          <w:szCs w:val="24"/>
        </w:rPr>
        <w:t>от 11.11.2022 №1794  «Об утверждении тарифов (цен) на услуги, оказываемые  муниципальным казенным учреждением дополнительного образования  «Детская музыкальная школа им. К.К. Иванова»</w:t>
      </w:r>
      <w:r w:rsidRPr="00F51677">
        <w:rPr>
          <w:rFonts w:ascii="Arial" w:hAnsi="Arial" w:cs="Arial"/>
          <w:sz w:val="24"/>
          <w:szCs w:val="24"/>
        </w:rPr>
        <w:t>:</w:t>
      </w:r>
    </w:p>
    <w:p w:rsidR="00A337E1" w:rsidRPr="00F51677" w:rsidRDefault="00A337E1" w:rsidP="00A337E1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1677">
        <w:rPr>
          <w:rFonts w:ascii="Arial" w:hAnsi="Arial" w:cs="Arial"/>
          <w:sz w:val="24"/>
          <w:szCs w:val="24"/>
          <w:shd w:val="clear" w:color="auto" w:fill="FFFFFF"/>
        </w:rPr>
        <w:t>в наименовании, по тексту постановления и приложения слово</w:t>
      </w:r>
      <w:r w:rsidRPr="00F51677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Pr="00F51677">
        <w:rPr>
          <w:rFonts w:ascii="Arial" w:hAnsi="Arial" w:cs="Arial"/>
          <w:sz w:val="24"/>
          <w:szCs w:val="24"/>
          <w:shd w:val="clear" w:color="auto" w:fill="FFFFFF"/>
        </w:rPr>
        <w:t>«казенное» заменить словом «бюджетное» в соответствующем падеже.</w:t>
      </w:r>
    </w:p>
    <w:p w:rsidR="00A337E1" w:rsidRPr="00F51677" w:rsidRDefault="00A337E1" w:rsidP="00A337E1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1677">
        <w:rPr>
          <w:rFonts w:ascii="Arial" w:eastAsia="Times New Roman" w:hAnsi="Arial" w:cs="Arial"/>
          <w:sz w:val="24"/>
          <w:szCs w:val="24"/>
        </w:rPr>
        <w:t xml:space="preserve">2. </w:t>
      </w:r>
      <w:r w:rsidR="00E556D6" w:rsidRPr="00F51677">
        <w:rPr>
          <w:rFonts w:ascii="Arial" w:eastAsia="Times New Roman" w:hAnsi="Arial" w:cs="Arial"/>
          <w:sz w:val="24"/>
          <w:szCs w:val="24"/>
        </w:rPr>
        <w:t>Комитету</w:t>
      </w:r>
      <w:r w:rsidRPr="00F51677">
        <w:rPr>
          <w:rFonts w:ascii="Arial" w:eastAsia="Times New Roman" w:hAnsi="Arial" w:cs="Arial"/>
          <w:sz w:val="24"/>
          <w:szCs w:val="24"/>
        </w:rPr>
        <w:t xml:space="preserve"> по делопроизводству и контролю администрации муниципального образования город Ефремов (</w:t>
      </w:r>
      <w:proofErr w:type="spellStart"/>
      <w:r w:rsidR="00E556D6" w:rsidRPr="00F51677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="00E556D6" w:rsidRPr="00F51677">
        <w:rPr>
          <w:rFonts w:ascii="Arial" w:eastAsia="Times New Roman" w:hAnsi="Arial" w:cs="Arial"/>
          <w:sz w:val="24"/>
          <w:szCs w:val="24"/>
        </w:rPr>
        <w:t xml:space="preserve"> М.Г.</w:t>
      </w:r>
      <w:r w:rsidRPr="00F51677">
        <w:rPr>
          <w:rFonts w:ascii="Arial" w:eastAsia="Times New Roman" w:hAnsi="Arial" w:cs="Arial"/>
          <w:sz w:val="24"/>
          <w:szCs w:val="24"/>
        </w:rPr>
        <w:t>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337E1" w:rsidRPr="00F51677" w:rsidRDefault="00A337E1" w:rsidP="00A337E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51677">
        <w:rPr>
          <w:rFonts w:ascii="Arial" w:eastAsia="Times New Roman" w:hAnsi="Arial" w:cs="Arial"/>
          <w:sz w:val="24"/>
          <w:szCs w:val="24"/>
        </w:rPr>
        <w:t xml:space="preserve">3. Постановление вступает в силу со дня его официального обнародования и распространяет свое действие на правоотношения, возникшие с </w:t>
      </w:r>
      <w:r w:rsidR="00E556D6" w:rsidRPr="00F51677">
        <w:rPr>
          <w:rFonts w:ascii="Arial" w:eastAsia="Times New Roman" w:hAnsi="Arial" w:cs="Arial"/>
          <w:sz w:val="24"/>
          <w:szCs w:val="24"/>
        </w:rPr>
        <w:t>27.12.</w:t>
      </w:r>
      <w:r w:rsidRPr="00F51677">
        <w:rPr>
          <w:rFonts w:ascii="Arial" w:eastAsia="Times New Roman" w:hAnsi="Arial" w:cs="Arial"/>
          <w:sz w:val="24"/>
          <w:szCs w:val="24"/>
        </w:rPr>
        <w:t>2022г.</w:t>
      </w:r>
    </w:p>
    <w:p w:rsidR="00A337E1" w:rsidRPr="00F51677" w:rsidRDefault="00A337E1" w:rsidP="00A337E1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F51677">
        <w:rPr>
          <w:rFonts w:ascii="Arial" w:eastAsia="Times New Roman" w:hAnsi="Arial" w:cs="Arial"/>
          <w:b/>
          <w:bCs/>
          <w:sz w:val="24"/>
          <w:szCs w:val="24"/>
        </w:rPr>
        <w:t xml:space="preserve">      </w:t>
      </w:r>
    </w:p>
    <w:p w:rsidR="00A337E1" w:rsidRDefault="00A337E1" w:rsidP="00A337E1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F51677" w:rsidRPr="00F51677" w:rsidRDefault="00F51677" w:rsidP="00A337E1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A337E1" w:rsidRPr="00F51677" w:rsidRDefault="00A337E1" w:rsidP="00F51677">
      <w:pPr>
        <w:pStyle w:val="a3"/>
        <w:jc w:val="right"/>
        <w:rPr>
          <w:rFonts w:ascii="Arial" w:hAnsi="Arial" w:cs="Arial"/>
          <w:sz w:val="24"/>
          <w:szCs w:val="24"/>
        </w:rPr>
      </w:pPr>
      <w:r w:rsidRPr="00F51677">
        <w:rPr>
          <w:b/>
        </w:rPr>
        <w:t xml:space="preserve">       </w:t>
      </w:r>
      <w:r w:rsidRPr="00F51677">
        <w:rPr>
          <w:rFonts w:ascii="Arial" w:hAnsi="Arial" w:cs="Arial"/>
          <w:sz w:val="24"/>
          <w:szCs w:val="24"/>
        </w:rPr>
        <w:t>Глава администрации</w:t>
      </w:r>
    </w:p>
    <w:p w:rsidR="00A337E1" w:rsidRPr="00F51677" w:rsidRDefault="00F51677" w:rsidP="00F51677">
      <w:pPr>
        <w:pStyle w:val="a3"/>
        <w:jc w:val="right"/>
        <w:rPr>
          <w:rFonts w:ascii="Arial" w:hAnsi="Arial" w:cs="Arial"/>
          <w:sz w:val="24"/>
          <w:szCs w:val="24"/>
        </w:rPr>
      </w:pPr>
      <w:r w:rsidRPr="00F51677">
        <w:rPr>
          <w:rFonts w:ascii="Arial" w:hAnsi="Arial" w:cs="Arial"/>
          <w:sz w:val="24"/>
          <w:szCs w:val="24"/>
        </w:rPr>
        <w:t>муниципального </w:t>
      </w:r>
      <w:r w:rsidR="00A337E1" w:rsidRPr="00F51677">
        <w:rPr>
          <w:rFonts w:ascii="Arial" w:hAnsi="Arial" w:cs="Arial"/>
          <w:sz w:val="24"/>
          <w:szCs w:val="24"/>
        </w:rPr>
        <w:t>образования</w:t>
      </w:r>
    </w:p>
    <w:p w:rsidR="00F51677" w:rsidRPr="00F51677" w:rsidRDefault="00A337E1" w:rsidP="00F51677">
      <w:pPr>
        <w:pStyle w:val="a3"/>
        <w:jc w:val="right"/>
        <w:rPr>
          <w:rFonts w:ascii="Arial" w:hAnsi="Arial" w:cs="Arial"/>
          <w:sz w:val="24"/>
          <w:szCs w:val="24"/>
        </w:rPr>
      </w:pPr>
      <w:r w:rsidRPr="00F51677">
        <w:rPr>
          <w:rFonts w:ascii="Arial" w:hAnsi="Arial" w:cs="Arial"/>
          <w:sz w:val="24"/>
          <w:szCs w:val="24"/>
        </w:rPr>
        <w:t>горо</w:t>
      </w:r>
      <w:r w:rsidR="00F51677" w:rsidRPr="00F51677">
        <w:rPr>
          <w:rFonts w:ascii="Arial" w:hAnsi="Arial" w:cs="Arial"/>
          <w:sz w:val="24"/>
          <w:szCs w:val="24"/>
        </w:rPr>
        <w:t>д Ефремов</w:t>
      </w:r>
    </w:p>
    <w:p w:rsidR="00A337E1" w:rsidRPr="00F51677" w:rsidRDefault="00A337E1" w:rsidP="00F51677">
      <w:pPr>
        <w:pStyle w:val="a3"/>
        <w:jc w:val="right"/>
        <w:rPr>
          <w:rFonts w:ascii="Arial" w:hAnsi="Arial" w:cs="Arial"/>
          <w:sz w:val="24"/>
          <w:szCs w:val="24"/>
        </w:rPr>
      </w:pPr>
      <w:r w:rsidRPr="00F51677">
        <w:rPr>
          <w:rFonts w:ascii="Arial" w:hAnsi="Arial" w:cs="Arial"/>
          <w:sz w:val="24"/>
          <w:szCs w:val="24"/>
        </w:rPr>
        <w:t>С.Г. Балтабаев</w:t>
      </w:r>
    </w:p>
    <w:sectPr w:rsidR="00A337E1" w:rsidRPr="00F51677" w:rsidSect="00A8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0A59"/>
    <w:multiLevelType w:val="hybridMultilevel"/>
    <w:tmpl w:val="9FC25FD0"/>
    <w:lvl w:ilvl="0" w:tplc="FEFA505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E1"/>
    <w:rsid w:val="004C3FE7"/>
    <w:rsid w:val="004C5D8C"/>
    <w:rsid w:val="004E4A0D"/>
    <w:rsid w:val="00741204"/>
    <w:rsid w:val="007D7EB5"/>
    <w:rsid w:val="00A337E1"/>
    <w:rsid w:val="00A86A98"/>
    <w:rsid w:val="00E556D6"/>
    <w:rsid w:val="00F5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9C6F"/>
  <w15:docId w15:val="{D897B5C1-B0F5-456C-B444-A6E3A2ED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7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37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337E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3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2023-05-02T13:37:00Z</cp:lastPrinted>
  <dcterms:created xsi:type="dcterms:W3CDTF">2023-05-04T08:06:00Z</dcterms:created>
  <dcterms:modified xsi:type="dcterms:W3CDTF">2023-05-04T08:06:00Z</dcterms:modified>
</cp:coreProperties>
</file>