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F4" w:rsidRDefault="007F3E4E" w:rsidP="00DC78F3">
      <w:pPr>
        <w:pStyle w:val="af2"/>
        <w:jc w:val="center"/>
        <w:rPr>
          <w:rFonts w:ascii="Arial" w:hAnsi="Arial" w:cs="Arial"/>
          <w:b/>
          <w:sz w:val="32"/>
          <w:szCs w:val="32"/>
        </w:rPr>
      </w:pPr>
      <w:bookmarkStart w:id="0" w:name="_GoBack"/>
      <w:r>
        <w:rPr>
          <w:rFonts w:ascii="Arial" w:hAnsi="Arial" w:cs="Arial"/>
          <w:b/>
          <w:sz w:val="32"/>
          <w:szCs w:val="32"/>
        </w:rPr>
        <w:t>АДМИНИСТРАЦИЯ</w:t>
      </w:r>
    </w:p>
    <w:p w:rsidR="007F3E4E" w:rsidRDefault="007F3E4E" w:rsidP="00DC78F3">
      <w:pPr>
        <w:pStyle w:val="af2"/>
        <w:jc w:val="center"/>
        <w:rPr>
          <w:rFonts w:ascii="Arial" w:hAnsi="Arial" w:cs="Arial"/>
          <w:b/>
          <w:sz w:val="32"/>
          <w:szCs w:val="32"/>
        </w:rPr>
      </w:pPr>
      <w:r>
        <w:rPr>
          <w:rFonts w:ascii="Arial" w:hAnsi="Arial" w:cs="Arial"/>
          <w:b/>
          <w:sz w:val="32"/>
          <w:szCs w:val="32"/>
        </w:rPr>
        <w:t>МУНИЦИПАЛЬНОГО ОБРАЗОВАНИЯ</w:t>
      </w:r>
    </w:p>
    <w:p w:rsidR="007F3E4E" w:rsidRDefault="007F3E4E" w:rsidP="00DC78F3">
      <w:pPr>
        <w:pStyle w:val="af2"/>
        <w:jc w:val="center"/>
        <w:rPr>
          <w:rFonts w:ascii="Arial" w:hAnsi="Arial" w:cs="Arial"/>
          <w:b/>
          <w:sz w:val="32"/>
          <w:szCs w:val="32"/>
        </w:rPr>
      </w:pPr>
      <w:r>
        <w:rPr>
          <w:rFonts w:ascii="Arial" w:hAnsi="Arial" w:cs="Arial"/>
          <w:b/>
          <w:sz w:val="32"/>
          <w:szCs w:val="32"/>
        </w:rPr>
        <w:t>ГОРОД ЕФРЕМОВ</w:t>
      </w:r>
    </w:p>
    <w:p w:rsidR="007F3E4E" w:rsidRDefault="007F3E4E" w:rsidP="00DC78F3">
      <w:pPr>
        <w:pStyle w:val="af2"/>
        <w:jc w:val="center"/>
        <w:rPr>
          <w:rFonts w:ascii="Arial" w:hAnsi="Arial" w:cs="Arial"/>
          <w:b/>
          <w:sz w:val="32"/>
          <w:szCs w:val="32"/>
        </w:rPr>
      </w:pPr>
    </w:p>
    <w:p w:rsidR="007F3E4E" w:rsidRDefault="007F3E4E" w:rsidP="00DC78F3">
      <w:pPr>
        <w:pStyle w:val="af2"/>
        <w:jc w:val="center"/>
        <w:rPr>
          <w:rFonts w:ascii="Arial" w:hAnsi="Arial" w:cs="Arial"/>
          <w:b/>
          <w:sz w:val="32"/>
          <w:szCs w:val="32"/>
        </w:rPr>
      </w:pPr>
      <w:r>
        <w:rPr>
          <w:rFonts w:ascii="Arial" w:hAnsi="Arial" w:cs="Arial"/>
          <w:b/>
          <w:sz w:val="32"/>
          <w:szCs w:val="32"/>
        </w:rPr>
        <w:t>ПОСТАНОВЛЕНИЕ</w:t>
      </w:r>
    </w:p>
    <w:bookmarkEnd w:id="0"/>
    <w:p w:rsidR="007F3E4E" w:rsidRDefault="007F3E4E" w:rsidP="00DC78F3">
      <w:pPr>
        <w:pStyle w:val="af2"/>
        <w:jc w:val="center"/>
        <w:rPr>
          <w:rFonts w:ascii="Arial" w:hAnsi="Arial" w:cs="Arial"/>
          <w:b/>
          <w:sz w:val="32"/>
          <w:szCs w:val="32"/>
        </w:rPr>
      </w:pPr>
    </w:p>
    <w:p w:rsidR="007F3E4E" w:rsidRPr="007F3E4E" w:rsidRDefault="007F3E4E" w:rsidP="007F3E4E">
      <w:pPr>
        <w:pStyle w:val="af2"/>
        <w:rPr>
          <w:rFonts w:ascii="Arial" w:hAnsi="Arial" w:cs="Arial"/>
          <w:b/>
          <w:sz w:val="32"/>
          <w:szCs w:val="32"/>
        </w:rPr>
      </w:pPr>
      <w:r>
        <w:rPr>
          <w:rFonts w:ascii="Arial" w:hAnsi="Arial" w:cs="Arial"/>
          <w:b/>
          <w:sz w:val="32"/>
          <w:szCs w:val="32"/>
        </w:rPr>
        <w:t>от 12.12.2024                                                                    № 2351</w:t>
      </w:r>
    </w:p>
    <w:p w:rsidR="0075190F" w:rsidRPr="007F3E4E" w:rsidRDefault="0075190F" w:rsidP="00DC78F3">
      <w:pPr>
        <w:pStyle w:val="af2"/>
        <w:jc w:val="center"/>
        <w:rPr>
          <w:rFonts w:ascii="Arial" w:hAnsi="Arial" w:cs="Arial"/>
          <w:b/>
        </w:rPr>
      </w:pPr>
    </w:p>
    <w:p w:rsidR="0075190F" w:rsidRPr="007F3E4E" w:rsidRDefault="0075190F" w:rsidP="00DC78F3">
      <w:pPr>
        <w:pStyle w:val="af2"/>
        <w:jc w:val="center"/>
        <w:rPr>
          <w:rFonts w:ascii="Arial" w:hAnsi="Arial" w:cs="Arial"/>
          <w:b/>
        </w:rPr>
      </w:pPr>
    </w:p>
    <w:p w:rsidR="000506CB" w:rsidRPr="007F3E4E" w:rsidRDefault="007F3E4E" w:rsidP="00DC78F3">
      <w:pPr>
        <w:pStyle w:val="af2"/>
        <w:jc w:val="center"/>
        <w:rPr>
          <w:rFonts w:ascii="Arial" w:hAnsi="Arial" w:cs="Arial"/>
          <w:b/>
          <w:sz w:val="32"/>
          <w:szCs w:val="32"/>
        </w:rPr>
      </w:pPr>
      <w:r w:rsidRPr="007F3E4E">
        <w:rPr>
          <w:rFonts w:ascii="Arial" w:hAnsi="Arial" w:cs="Arial"/>
          <w:b/>
          <w:sz w:val="32"/>
          <w:szCs w:val="32"/>
        </w:rPr>
        <w:t>О ПОРЯДКЕ РАЗРАБОТКИ, РЕАЛИЗАЦИИ И ОЦЕНКИ ЭФФЕКТИВНОСТИ</w:t>
      </w:r>
    </w:p>
    <w:p w:rsidR="000506CB" w:rsidRPr="007F3E4E" w:rsidRDefault="007F3E4E" w:rsidP="00DC78F3">
      <w:pPr>
        <w:pStyle w:val="af2"/>
        <w:jc w:val="center"/>
        <w:rPr>
          <w:rFonts w:ascii="Arial" w:hAnsi="Arial" w:cs="Arial"/>
          <w:b/>
          <w:sz w:val="32"/>
          <w:szCs w:val="32"/>
        </w:rPr>
      </w:pPr>
      <w:r w:rsidRPr="007F3E4E">
        <w:rPr>
          <w:rFonts w:ascii="Arial" w:hAnsi="Arial" w:cs="Arial"/>
          <w:b/>
          <w:sz w:val="32"/>
          <w:szCs w:val="32"/>
        </w:rPr>
        <w:t>МУНИЦИПАЛЬНЫХ ПРОГРАММ МУНИЦИПАЛЬНОГО</w:t>
      </w:r>
    </w:p>
    <w:p w:rsidR="000506CB" w:rsidRPr="007F3E4E" w:rsidRDefault="007F3E4E" w:rsidP="00DC78F3">
      <w:pPr>
        <w:pStyle w:val="af2"/>
        <w:jc w:val="center"/>
        <w:rPr>
          <w:rFonts w:ascii="Arial" w:hAnsi="Arial" w:cs="Arial"/>
          <w:b/>
        </w:rPr>
      </w:pPr>
      <w:r w:rsidRPr="007F3E4E">
        <w:rPr>
          <w:rFonts w:ascii="Arial" w:hAnsi="Arial" w:cs="Arial"/>
          <w:b/>
          <w:sz w:val="32"/>
          <w:szCs w:val="32"/>
        </w:rPr>
        <w:t>ОБРАЗОВАНИЯ ЕФРЕМОВСКИЙ МУНИЦИПАЛЬНЫЙ ОКРУГ ТУЛЬСКОЙ ОБЛАСТИ</w:t>
      </w:r>
    </w:p>
    <w:p w:rsidR="000506CB" w:rsidRPr="007F3E4E" w:rsidRDefault="000506CB" w:rsidP="00DC78F3">
      <w:pPr>
        <w:pStyle w:val="af2"/>
        <w:jc w:val="both"/>
        <w:rPr>
          <w:rFonts w:ascii="Arial" w:hAnsi="Arial" w:cs="Arial"/>
        </w:rPr>
      </w:pPr>
    </w:p>
    <w:p w:rsidR="00AC48F4" w:rsidRPr="007F3E4E" w:rsidRDefault="00AC48F4" w:rsidP="00DC78F3">
      <w:pPr>
        <w:pStyle w:val="af2"/>
        <w:jc w:val="both"/>
        <w:rPr>
          <w:rFonts w:ascii="Arial" w:hAnsi="Arial" w:cs="Arial"/>
        </w:rPr>
      </w:pPr>
    </w:p>
    <w:p w:rsidR="000506CB" w:rsidRPr="007F3E4E" w:rsidRDefault="00DD52AD" w:rsidP="00DB6D13">
      <w:pPr>
        <w:pStyle w:val="af2"/>
        <w:ind w:firstLine="567"/>
        <w:jc w:val="both"/>
        <w:rPr>
          <w:rFonts w:ascii="Arial" w:hAnsi="Arial" w:cs="Arial"/>
        </w:rPr>
      </w:pPr>
      <w:r w:rsidRPr="007F3E4E">
        <w:rPr>
          <w:rFonts w:ascii="Arial" w:hAnsi="Arial" w:cs="Arial"/>
          <w:spacing w:val="2"/>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00934E76" w:rsidRPr="007F3E4E">
        <w:rPr>
          <w:rFonts w:ascii="Arial" w:hAnsi="Arial" w:cs="Arial"/>
          <w:spacing w:val="2"/>
        </w:rPr>
        <w:t xml:space="preserve">на основании закона Тульской области от </w:t>
      </w:r>
      <w:r w:rsidR="007D48C9" w:rsidRPr="007F3E4E">
        <w:rPr>
          <w:rFonts w:ascii="Arial" w:hAnsi="Arial" w:cs="Arial"/>
          <w:spacing w:val="2"/>
        </w:rPr>
        <w:t>15.11.2</w:t>
      </w:r>
      <w:r w:rsidR="00934E76" w:rsidRPr="007F3E4E">
        <w:rPr>
          <w:rFonts w:ascii="Arial" w:hAnsi="Arial" w:cs="Arial"/>
          <w:spacing w:val="2"/>
        </w:rPr>
        <w:t xml:space="preserve">024 года № </w:t>
      </w:r>
      <w:r w:rsidR="007D48C9" w:rsidRPr="007F3E4E">
        <w:rPr>
          <w:rFonts w:ascii="Arial" w:hAnsi="Arial" w:cs="Arial"/>
          <w:spacing w:val="2"/>
        </w:rPr>
        <w:t>71</w:t>
      </w:r>
      <w:r w:rsidR="00934E76" w:rsidRPr="007F3E4E">
        <w:rPr>
          <w:rFonts w:ascii="Arial" w:hAnsi="Arial" w:cs="Arial"/>
          <w:spacing w:val="2"/>
        </w:rPr>
        <w:t>-ЗТО «О</w:t>
      </w:r>
      <w:r w:rsidR="00E944F1" w:rsidRPr="007F3E4E">
        <w:rPr>
          <w:rFonts w:ascii="Arial" w:hAnsi="Arial" w:cs="Arial"/>
          <w:spacing w:val="2"/>
        </w:rPr>
        <w:t xml:space="preserve"> наделении </w:t>
      </w:r>
      <w:r w:rsidR="00E944F1" w:rsidRPr="007F3E4E">
        <w:rPr>
          <w:rFonts w:ascii="Arial" w:hAnsi="Arial" w:cs="Arial"/>
        </w:rPr>
        <w:t>муниципального образования город Ефремов</w:t>
      </w:r>
      <w:r w:rsidR="00E944F1" w:rsidRPr="007F3E4E">
        <w:rPr>
          <w:rFonts w:ascii="Arial" w:hAnsi="Arial" w:cs="Arial"/>
          <w:spacing w:val="2"/>
        </w:rPr>
        <w:t xml:space="preserve"> статусом муниципального округа</w:t>
      </w:r>
      <w:r w:rsidR="00934E76" w:rsidRPr="007F3E4E">
        <w:rPr>
          <w:rFonts w:ascii="Arial" w:hAnsi="Arial" w:cs="Arial"/>
          <w:spacing w:val="2"/>
        </w:rPr>
        <w:t xml:space="preserve">», </w:t>
      </w:r>
      <w:r w:rsidRPr="007F3E4E">
        <w:rPr>
          <w:rFonts w:ascii="Arial" w:hAnsi="Arial" w:cs="Arial"/>
          <w:spacing w:val="2"/>
        </w:rPr>
        <w:t xml:space="preserve">в целях обеспечения социально-экономического развития муниципального образования </w:t>
      </w:r>
      <w:r w:rsidR="00B27732" w:rsidRPr="007F3E4E">
        <w:rPr>
          <w:rFonts w:ascii="Arial" w:hAnsi="Arial" w:cs="Arial"/>
        </w:rPr>
        <w:t>Ефремовский муниципальный округ Тульской области</w:t>
      </w:r>
      <w:r w:rsidRPr="007F3E4E">
        <w:rPr>
          <w:rFonts w:ascii="Arial" w:hAnsi="Arial" w:cs="Arial"/>
          <w:spacing w:val="2"/>
        </w:rPr>
        <w:t xml:space="preserve">, повышения эффективности бюджетных расходов муниципального образования </w:t>
      </w:r>
      <w:r w:rsidR="00B27732" w:rsidRPr="007F3E4E">
        <w:rPr>
          <w:rFonts w:ascii="Arial" w:hAnsi="Arial" w:cs="Arial"/>
        </w:rPr>
        <w:t>Ефремовский муниципальный округ Тульской области</w:t>
      </w:r>
      <w:r w:rsidRPr="007F3E4E">
        <w:rPr>
          <w:rFonts w:ascii="Arial" w:hAnsi="Arial" w:cs="Arial"/>
          <w:spacing w:val="2"/>
        </w:rPr>
        <w:t xml:space="preserve"> и формирования программно - целевой системы расходов бюджета муниципального образования </w:t>
      </w:r>
      <w:r w:rsidR="00B27732" w:rsidRPr="007F3E4E">
        <w:rPr>
          <w:rFonts w:ascii="Arial" w:hAnsi="Arial" w:cs="Arial"/>
        </w:rPr>
        <w:t>Ефремовский муниципальный округ Тульской области</w:t>
      </w:r>
      <w:r w:rsidRPr="007F3E4E">
        <w:rPr>
          <w:rFonts w:ascii="Arial" w:hAnsi="Arial" w:cs="Arial"/>
          <w:spacing w:val="2"/>
        </w:rPr>
        <w:t>,    администрация    муниципального     образования    город    Ефремов ПОСТАНОВЛЯЕТ:</w:t>
      </w:r>
    </w:p>
    <w:p w:rsidR="00DD52AD" w:rsidRPr="007F3E4E" w:rsidRDefault="00DD52AD" w:rsidP="00DB6D13">
      <w:pPr>
        <w:pStyle w:val="af2"/>
        <w:ind w:firstLine="567"/>
        <w:jc w:val="both"/>
        <w:rPr>
          <w:rFonts w:ascii="Arial" w:hAnsi="Arial" w:cs="Arial"/>
        </w:rPr>
      </w:pPr>
      <w:r w:rsidRPr="007F3E4E">
        <w:rPr>
          <w:rFonts w:ascii="Arial" w:hAnsi="Arial" w:cs="Arial"/>
        </w:rPr>
        <w:t>1. Утвердить Порядок разработк</w:t>
      </w:r>
      <w:r w:rsidR="00DC78F3" w:rsidRPr="007F3E4E">
        <w:rPr>
          <w:rFonts w:ascii="Arial" w:hAnsi="Arial" w:cs="Arial"/>
        </w:rPr>
        <w:t>и</w:t>
      </w:r>
      <w:r w:rsidRPr="007F3E4E">
        <w:rPr>
          <w:rFonts w:ascii="Arial" w:hAnsi="Arial" w:cs="Arial"/>
        </w:rPr>
        <w:t xml:space="preserve">, реализации и оценки эффективности муниципальных программ муниципального образования </w:t>
      </w:r>
      <w:r w:rsidR="00B27732" w:rsidRPr="007F3E4E">
        <w:rPr>
          <w:rFonts w:ascii="Arial" w:hAnsi="Arial" w:cs="Arial"/>
        </w:rPr>
        <w:t xml:space="preserve">Ефремовский муниципальный округ Тульской области </w:t>
      </w:r>
      <w:r w:rsidR="00EA774F" w:rsidRPr="007F3E4E">
        <w:rPr>
          <w:rFonts w:ascii="Arial" w:hAnsi="Arial" w:cs="Arial"/>
        </w:rPr>
        <w:t xml:space="preserve">(далее – Порядок) </w:t>
      </w:r>
      <w:r w:rsidRPr="007F3E4E">
        <w:rPr>
          <w:rFonts w:ascii="Arial" w:hAnsi="Arial" w:cs="Arial"/>
        </w:rPr>
        <w:t>(приложение).</w:t>
      </w:r>
    </w:p>
    <w:p w:rsidR="002E4B67" w:rsidRPr="007F3E4E" w:rsidRDefault="00E16988" w:rsidP="00DB6D13">
      <w:pPr>
        <w:autoSpaceDE w:val="0"/>
        <w:autoSpaceDN w:val="0"/>
        <w:adjustRightInd w:val="0"/>
        <w:ind w:firstLine="567"/>
        <w:jc w:val="both"/>
        <w:rPr>
          <w:rFonts w:ascii="Arial" w:eastAsiaTheme="minorHAnsi" w:hAnsi="Arial" w:cs="Arial"/>
        </w:rPr>
      </w:pPr>
      <w:r w:rsidRPr="007F3E4E">
        <w:rPr>
          <w:rFonts w:ascii="Arial" w:hAnsi="Arial" w:cs="Arial"/>
        </w:rPr>
        <w:t>2</w:t>
      </w:r>
      <w:r w:rsidR="000506CB" w:rsidRPr="007F3E4E">
        <w:rPr>
          <w:rFonts w:ascii="Arial" w:hAnsi="Arial" w:cs="Arial"/>
        </w:rPr>
        <w:t xml:space="preserve">. </w:t>
      </w:r>
      <w:r w:rsidR="00C73A91" w:rsidRPr="007F3E4E">
        <w:rPr>
          <w:rFonts w:ascii="Arial" w:hAnsi="Arial" w:cs="Arial"/>
        </w:rPr>
        <w:t>П</w:t>
      </w:r>
      <w:r w:rsidR="000506CB" w:rsidRPr="007F3E4E">
        <w:rPr>
          <w:rFonts w:ascii="Arial" w:hAnsi="Arial" w:cs="Arial"/>
        </w:rPr>
        <w:t xml:space="preserve">остановление администрации </w:t>
      </w:r>
      <w:r w:rsidR="00A50C0D" w:rsidRPr="007F3E4E">
        <w:rPr>
          <w:rFonts w:ascii="Arial" w:hAnsi="Arial" w:cs="Arial"/>
        </w:rPr>
        <w:t>муниципальног</w:t>
      </w:r>
      <w:r w:rsidR="00F43E28" w:rsidRPr="007F3E4E">
        <w:rPr>
          <w:rFonts w:ascii="Arial" w:hAnsi="Arial" w:cs="Arial"/>
        </w:rPr>
        <w:t>о образования город Ефремов от 04.08</w:t>
      </w:r>
      <w:r w:rsidR="00A50C0D" w:rsidRPr="007F3E4E">
        <w:rPr>
          <w:rFonts w:ascii="Arial" w:hAnsi="Arial" w:cs="Arial"/>
        </w:rPr>
        <w:t>.20</w:t>
      </w:r>
      <w:r w:rsidR="00F43E28" w:rsidRPr="007F3E4E">
        <w:rPr>
          <w:rFonts w:ascii="Arial" w:hAnsi="Arial" w:cs="Arial"/>
        </w:rPr>
        <w:t>22</w:t>
      </w:r>
      <w:r w:rsidR="00A50C0D" w:rsidRPr="007F3E4E">
        <w:rPr>
          <w:rFonts w:ascii="Arial" w:hAnsi="Arial" w:cs="Arial"/>
        </w:rPr>
        <w:t xml:space="preserve"> № 12</w:t>
      </w:r>
      <w:r w:rsidR="00F43E28" w:rsidRPr="007F3E4E">
        <w:rPr>
          <w:rFonts w:ascii="Arial" w:hAnsi="Arial" w:cs="Arial"/>
        </w:rPr>
        <w:t>4</w:t>
      </w:r>
      <w:r w:rsidR="00A50C0D" w:rsidRPr="007F3E4E">
        <w:rPr>
          <w:rFonts w:ascii="Arial" w:hAnsi="Arial" w:cs="Arial"/>
        </w:rPr>
        <w:t>5 «О</w:t>
      </w:r>
      <w:r w:rsidR="00F43E28" w:rsidRPr="007F3E4E">
        <w:rPr>
          <w:rFonts w:ascii="Arial" w:hAnsi="Arial" w:cs="Arial"/>
        </w:rPr>
        <w:t xml:space="preserve"> Порядке разработки, реализации и оценки эффективности муниципальных программ муниципального образования город Ефремов</w:t>
      </w:r>
      <w:r w:rsidR="00A50C0D" w:rsidRPr="007F3E4E">
        <w:rPr>
          <w:rFonts w:ascii="Arial" w:hAnsi="Arial" w:cs="Arial"/>
        </w:rPr>
        <w:t>»</w:t>
      </w:r>
      <w:r w:rsidR="0075726B" w:rsidRPr="007F3E4E">
        <w:rPr>
          <w:rFonts w:ascii="Arial" w:hAnsi="Arial" w:cs="Arial"/>
        </w:rPr>
        <w:t xml:space="preserve"> (далее – Постановление администрации </w:t>
      </w:r>
      <w:r w:rsidR="00F43E28" w:rsidRPr="007F3E4E">
        <w:rPr>
          <w:rFonts w:ascii="Arial" w:hAnsi="Arial" w:cs="Arial"/>
        </w:rPr>
        <w:t>от 0</w:t>
      </w:r>
      <w:r w:rsidR="0075726B" w:rsidRPr="007F3E4E">
        <w:rPr>
          <w:rFonts w:ascii="Arial" w:hAnsi="Arial" w:cs="Arial"/>
        </w:rPr>
        <w:t>4.0</w:t>
      </w:r>
      <w:r w:rsidR="00F43E28" w:rsidRPr="007F3E4E">
        <w:rPr>
          <w:rFonts w:ascii="Arial" w:hAnsi="Arial" w:cs="Arial"/>
        </w:rPr>
        <w:t>8</w:t>
      </w:r>
      <w:r w:rsidR="0075726B" w:rsidRPr="007F3E4E">
        <w:rPr>
          <w:rFonts w:ascii="Arial" w:hAnsi="Arial" w:cs="Arial"/>
        </w:rPr>
        <w:t>.20</w:t>
      </w:r>
      <w:r w:rsidR="00F43E28" w:rsidRPr="007F3E4E">
        <w:rPr>
          <w:rFonts w:ascii="Arial" w:hAnsi="Arial" w:cs="Arial"/>
        </w:rPr>
        <w:t>22</w:t>
      </w:r>
      <w:r w:rsidR="0075726B" w:rsidRPr="007F3E4E">
        <w:rPr>
          <w:rFonts w:ascii="Arial" w:hAnsi="Arial" w:cs="Arial"/>
        </w:rPr>
        <w:t xml:space="preserve"> № 12</w:t>
      </w:r>
      <w:r w:rsidR="00F43E28" w:rsidRPr="007F3E4E">
        <w:rPr>
          <w:rFonts w:ascii="Arial" w:hAnsi="Arial" w:cs="Arial"/>
        </w:rPr>
        <w:t>4</w:t>
      </w:r>
      <w:r w:rsidR="0075726B" w:rsidRPr="007F3E4E">
        <w:rPr>
          <w:rFonts w:ascii="Arial" w:hAnsi="Arial" w:cs="Arial"/>
        </w:rPr>
        <w:t>5)</w:t>
      </w:r>
      <w:r w:rsidR="00A50C0D" w:rsidRPr="007F3E4E">
        <w:rPr>
          <w:rFonts w:ascii="Arial" w:hAnsi="Arial" w:cs="Arial"/>
        </w:rPr>
        <w:t>,</w:t>
      </w:r>
      <w:r w:rsidR="00C73A91" w:rsidRPr="007F3E4E">
        <w:rPr>
          <w:rFonts w:ascii="Arial" w:hAnsi="Arial" w:cs="Arial"/>
        </w:rPr>
        <w:t xml:space="preserve"> признать</w:t>
      </w:r>
      <w:r w:rsidR="000506CB" w:rsidRPr="007F3E4E">
        <w:rPr>
          <w:rFonts w:ascii="Arial" w:hAnsi="Arial" w:cs="Arial"/>
        </w:rPr>
        <w:t xml:space="preserve"> утратившим силу с</w:t>
      </w:r>
      <w:r w:rsidR="00C732AB" w:rsidRPr="007F3E4E">
        <w:rPr>
          <w:rFonts w:ascii="Arial" w:hAnsi="Arial" w:cs="Arial"/>
        </w:rPr>
        <w:t xml:space="preserve"> </w:t>
      </w:r>
      <w:r w:rsidR="000506CB" w:rsidRPr="007F3E4E">
        <w:rPr>
          <w:rFonts w:ascii="Arial" w:hAnsi="Arial" w:cs="Arial"/>
        </w:rPr>
        <w:t>01</w:t>
      </w:r>
      <w:r w:rsidR="007A00E2" w:rsidRPr="007F3E4E">
        <w:rPr>
          <w:rFonts w:ascii="Arial" w:hAnsi="Arial" w:cs="Arial"/>
        </w:rPr>
        <w:t xml:space="preserve"> января </w:t>
      </w:r>
      <w:r w:rsidR="000506CB" w:rsidRPr="007F3E4E">
        <w:rPr>
          <w:rFonts w:ascii="Arial" w:hAnsi="Arial" w:cs="Arial"/>
        </w:rPr>
        <w:t>202</w:t>
      </w:r>
      <w:r w:rsidR="00454EFB" w:rsidRPr="007F3E4E">
        <w:rPr>
          <w:rFonts w:ascii="Arial" w:hAnsi="Arial" w:cs="Arial"/>
        </w:rPr>
        <w:t>5</w:t>
      </w:r>
      <w:r w:rsidR="007A00E2" w:rsidRPr="007F3E4E">
        <w:rPr>
          <w:rFonts w:ascii="Arial" w:hAnsi="Arial" w:cs="Arial"/>
        </w:rPr>
        <w:t xml:space="preserve"> года</w:t>
      </w:r>
      <w:r w:rsidR="002E4B67" w:rsidRPr="007F3E4E">
        <w:rPr>
          <w:rFonts w:ascii="Arial" w:eastAsiaTheme="minorHAnsi" w:hAnsi="Arial" w:cs="Arial"/>
        </w:rPr>
        <w:t>.</w:t>
      </w:r>
    </w:p>
    <w:p w:rsidR="00EC4506" w:rsidRPr="007F3E4E" w:rsidRDefault="00C85D8E" w:rsidP="00EC4506">
      <w:pPr>
        <w:autoSpaceDE w:val="0"/>
        <w:autoSpaceDN w:val="0"/>
        <w:adjustRightInd w:val="0"/>
        <w:ind w:firstLine="540"/>
        <w:jc w:val="both"/>
        <w:rPr>
          <w:rFonts w:ascii="Arial" w:eastAsiaTheme="minorHAnsi" w:hAnsi="Arial" w:cs="Arial"/>
        </w:rPr>
      </w:pPr>
      <w:r w:rsidRPr="007F3E4E">
        <w:rPr>
          <w:rFonts w:ascii="Arial" w:hAnsi="Arial" w:cs="Arial"/>
        </w:rPr>
        <w:t xml:space="preserve">3. </w:t>
      </w:r>
      <w:r w:rsidR="006F374F" w:rsidRPr="007F3E4E">
        <w:rPr>
          <w:rFonts w:ascii="Arial" w:eastAsiaTheme="minorHAnsi" w:hAnsi="Arial" w:cs="Arial"/>
        </w:rPr>
        <w:t xml:space="preserve">Установить, что в 2025 году </w:t>
      </w:r>
      <w:r w:rsidR="00A551D7" w:rsidRPr="007F3E4E">
        <w:rPr>
          <w:rFonts w:ascii="Arial" w:eastAsiaTheme="minorHAnsi" w:hAnsi="Arial" w:cs="Arial"/>
        </w:rPr>
        <w:t>п</w:t>
      </w:r>
      <w:r w:rsidR="00DB1A24" w:rsidRPr="007F3E4E">
        <w:rPr>
          <w:rFonts w:ascii="Arial" w:eastAsiaTheme="minorHAnsi" w:hAnsi="Arial" w:cs="Arial"/>
        </w:rPr>
        <w:t xml:space="preserve">оложения </w:t>
      </w:r>
      <w:hyperlink r:id="rId8" w:history="1">
        <w:r w:rsidR="00DB1A24" w:rsidRPr="007F3E4E">
          <w:rPr>
            <w:rFonts w:ascii="Arial" w:eastAsiaTheme="minorHAnsi" w:hAnsi="Arial" w:cs="Arial"/>
          </w:rPr>
          <w:t>Порядка</w:t>
        </w:r>
      </w:hyperlink>
      <w:r w:rsidR="00DB1A24" w:rsidRPr="007F3E4E">
        <w:rPr>
          <w:rFonts w:ascii="Arial" w:eastAsiaTheme="minorHAnsi" w:hAnsi="Arial" w:cs="Arial"/>
        </w:rPr>
        <w:t xml:space="preserve"> в части </w:t>
      </w:r>
      <w:r w:rsidR="00EC4506" w:rsidRPr="007F3E4E">
        <w:rPr>
          <w:rFonts w:ascii="Arial" w:eastAsiaTheme="minorHAnsi" w:hAnsi="Arial" w:cs="Arial"/>
        </w:rPr>
        <w:t xml:space="preserve">приведения муниципальных программ в соответствие с показателями сводной бюджетной росписи за отчетный год в срок до 31 марта года, следующего за отчетным, </w:t>
      </w:r>
      <w:r w:rsidR="00AC48F4" w:rsidRPr="007F3E4E">
        <w:rPr>
          <w:rFonts w:ascii="Arial" w:eastAsiaTheme="minorHAnsi" w:hAnsi="Arial" w:cs="Arial"/>
        </w:rPr>
        <w:t xml:space="preserve">                     </w:t>
      </w:r>
      <w:r w:rsidR="00EC4506" w:rsidRPr="007F3E4E">
        <w:rPr>
          <w:rFonts w:ascii="Arial" w:eastAsiaTheme="minorHAnsi" w:hAnsi="Arial" w:cs="Arial"/>
        </w:rPr>
        <w:t xml:space="preserve">в части </w:t>
      </w:r>
      <w:r w:rsidR="008E5D06" w:rsidRPr="007F3E4E">
        <w:rPr>
          <w:rFonts w:ascii="Arial" w:eastAsiaTheme="minorHAnsi" w:hAnsi="Arial" w:cs="Arial"/>
        </w:rPr>
        <w:t>формирования годового отчета</w:t>
      </w:r>
      <w:r w:rsidR="008D138D" w:rsidRPr="007F3E4E">
        <w:rPr>
          <w:rFonts w:ascii="Arial" w:eastAsiaTheme="minorHAnsi" w:hAnsi="Arial" w:cs="Arial"/>
        </w:rPr>
        <w:t xml:space="preserve"> о ходе реализации </w:t>
      </w:r>
      <w:r w:rsidR="00613DE1" w:rsidRPr="007F3E4E">
        <w:rPr>
          <w:rFonts w:ascii="Arial" w:eastAsiaTheme="minorHAnsi" w:hAnsi="Arial" w:cs="Arial"/>
        </w:rPr>
        <w:t>муниципальных программ</w:t>
      </w:r>
      <w:r w:rsidR="00AC48F4" w:rsidRPr="007F3E4E">
        <w:rPr>
          <w:rFonts w:ascii="Arial" w:eastAsiaTheme="minorHAnsi" w:hAnsi="Arial" w:cs="Arial"/>
        </w:rPr>
        <w:t>,</w:t>
      </w:r>
      <w:r w:rsidR="00613DE1" w:rsidRPr="007F3E4E">
        <w:rPr>
          <w:rFonts w:ascii="Arial" w:eastAsiaTheme="minorHAnsi" w:hAnsi="Arial" w:cs="Arial"/>
        </w:rPr>
        <w:t xml:space="preserve"> </w:t>
      </w:r>
      <w:r w:rsidR="006F374F" w:rsidRPr="007F3E4E">
        <w:rPr>
          <w:rFonts w:ascii="Arial" w:eastAsiaTheme="minorHAnsi" w:hAnsi="Arial" w:cs="Arial"/>
        </w:rPr>
        <w:t xml:space="preserve">применяются </w:t>
      </w:r>
      <w:r w:rsidR="00A551D7" w:rsidRPr="007F3E4E">
        <w:rPr>
          <w:rFonts w:ascii="Arial" w:eastAsiaTheme="minorHAnsi" w:hAnsi="Arial" w:cs="Arial"/>
        </w:rPr>
        <w:t>для муниципальных программ муниципального образования город Ефремов, действ</w:t>
      </w:r>
      <w:r w:rsidR="001E7C4C" w:rsidRPr="007F3E4E">
        <w:rPr>
          <w:rFonts w:ascii="Arial" w:eastAsiaTheme="minorHAnsi" w:hAnsi="Arial" w:cs="Arial"/>
        </w:rPr>
        <w:t>овавших</w:t>
      </w:r>
      <w:r w:rsidR="00A551D7" w:rsidRPr="007F3E4E">
        <w:rPr>
          <w:rFonts w:ascii="Arial" w:eastAsiaTheme="minorHAnsi" w:hAnsi="Arial" w:cs="Arial"/>
        </w:rPr>
        <w:t xml:space="preserve"> в 2024 году</w:t>
      </w:r>
      <w:r w:rsidR="00EC4506" w:rsidRPr="007F3E4E">
        <w:rPr>
          <w:rFonts w:ascii="Arial" w:eastAsiaTheme="minorHAnsi" w:hAnsi="Arial" w:cs="Arial"/>
        </w:rPr>
        <w:t>.</w:t>
      </w:r>
    </w:p>
    <w:p w:rsidR="0075190F" w:rsidRPr="007F3E4E" w:rsidRDefault="0075190F" w:rsidP="00DB1A24">
      <w:pPr>
        <w:pStyle w:val="af2"/>
        <w:ind w:firstLine="567"/>
        <w:jc w:val="both"/>
        <w:rPr>
          <w:rFonts w:ascii="Arial" w:hAnsi="Arial" w:cs="Arial"/>
        </w:rPr>
      </w:pPr>
    </w:p>
    <w:p w:rsidR="0075190F" w:rsidRPr="007F3E4E" w:rsidRDefault="0075190F" w:rsidP="00DB1A24">
      <w:pPr>
        <w:pStyle w:val="af2"/>
        <w:ind w:firstLine="567"/>
        <w:jc w:val="both"/>
        <w:rPr>
          <w:rFonts w:ascii="Arial" w:hAnsi="Arial" w:cs="Arial"/>
        </w:rPr>
      </w:pPr>
    </w:p>
    <w:p w:rsidR="0075190F" w:rsidRPr="007F3E4E" w:rsidRDefault="0075190F" w:rsidP="00DB1A24">
      <w:pPr>
        <w:pStyle w:val="af2"/>
        <w:ind w:firstLine="567"/>
        <w:jc w:val="both"/>
        <w:rPr>
          <w:rFonts w:ascii="Arial" w:hAnsi="Arial" w:cs="Arial"/>
        </w:rPr>
      </w:pPr>
    </w:p>
    <w:p w:rsidR="000506CB" w:rsidRPr="007F3E4E" w:rsidRDefault="00DB1A24" w:rsidP="00DB1A24">
      <w:pPr>
        <w:pStyle w:val="af2"/>
        <w:ind w:firstLine="567"/>
        <w:jc w:val="both"/>
        <w:rPr>
          <w:rFonts w:ascii="Arial" w:hAnsi="Arial" w:cs="Arial"/>
        </w:rPr>
      </w:pPr>
      <w:r w:rsidRPr="007F3E4E">
        <w:rPr>
          <w:rFonts w:ascii="Arial" w:hAnsi="Arial" w:cs="Arial"/>
        </w:rPr>
        <w:lastRenderedPageBreak/>
        <w:t xml:space="preserve"> </w:t>
      </w:r>
      <w:r w:rsidR="005E3F1D" w:rsidRPr="007F3E4E">
        <w:rPr>
          <w:rFonts w:ascii="Arial" w:hAnsi="Arial" w:cs="Arial"/>
        </w:rPr>
        <w:t>4</w:t>
      </w:r>
      <w:r w:rsidR="000506CB" w:rsidRPr="007F3E4E">
        <w:rPr>
          <w:rFonts w:ascii="Arial" w:hAnsi="Arial" w:cs="Arial"/>
        </w:rPr>
        <w:t>. </w:t>
      </w:r>
      <w:r w:rsidR="005E3F1D" w:rsidRPr="007F3E4E">
        <w:rPr>
          <w:rFonts w:ascii="Arial" w:hAnsi="Arial" w:cs="Arial"/>
        </w:rPr>
        <w:t xml:space="preserve"> </w:t>
      </w:r>
      <w:r w:rsidR="00DE03C8" w:rsidRPr="007F3E4E">
        <w:rPr>
          <w:rFonts w:ascii="Arial" w:hAnsi="Arial" w:cs="Arial"/>
        </w:rPr>
        <w:t>Комитету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A50C0D" w:rsidRPr="007F3E4E">
        <w:rPr>
          <w:rFonts w:ascii="Arial" w:hAnsi="Arial" w:cs="Arial"/>
        </w:rPr>
        <w:t>.</w:t>
      </w:r>
    </w:p>
    <w:p w:rsidR="00E929FC" w:rsidRPr="007F3E4E" w:rsidRDefault="005E3F1D" w:rsidP="00E929FC">
      <w:pPr>
        <w:autoSpaceDE w:val="0"/>
        <w:autoSpaceDN w:val="0"/>
        <w:adjustRightInd w:val="0"/>
        <w:ind w:firstLine="567"/>
        <w:jc w:val="both"/>
        <w:rPr>
          <w:rFonts w:ascii="Arial" w:hAnsi="Arial" w:cs="Arial"/>
        </w:rPr>
      </w:pPr>
      <w:r w:rsidRPr="007F3E4E">
        <w:rPr>
          <w:rFonts w:ascii="Arial" w:hAnsi="Arial" w:cs="Arial"/>
        </w:rPr>
        <w:t>5</w:t>
      </w:r>
      <w:r w:rsidR="000506CB" w:rsidRPr="007F3E4E">
        <w:rPr>
          <w:rFonts w:ascii="Arial" w:hAnsi="Arial" w:cs="Arial"/>
        </w:rPr>
        <w:t>. </w:t>
      </w:r>
      <w:r w:rsidR="003F5E30" w:rsidRPr="007F3E4E">
        <w:rPr>
          <w:rFonts w:ascii="Arial" w:hAnsi="Arial" w:cs="Arial"/>
        </w:rPr>
        <w:t xml:space="preserve"> </w:t>
      </w:r>
      <w:r w:rsidR="00435D71" w:rsidRPr="007F3E4E">
        <w:rPr>
          <w:rFonts w:ascii="Arial" w:hAnsi="Arial" w:cs="Arial"/>
        </w:rPr>
        <w:t>Постановление вступает в силу с 01 января 2025 года</w:t>
      </w:r>
      <w:r w:rsidR="000506CB" w:rsidRPr="007F3E4E">
        <w:rPr>
          <w:rFonts w:ascii="Arial" w:hAnsi="Arial" w:cs="Arial"/>
        </w:rPr>
        <w:t>.</w:t>
      </w:r>
      <w:r w:rsidR="00E929FC" w:rsidRPr="007F3E4E">
        <w:rPr>
          <w:rFonts w:ascii="Arial" w:hAnsi="Arial" w:cs="Arial"/>
        </w:rPr>
        <w:t xml:space="preserve"> </w:t>
      </w:r>
    </w:p>
    <w:p w:rsidR="00E929FC" w:rsidRPr="007F3E4E" w:rsidRDefault="00A70D85" w:rsidP="00E929FC">
      <w:pPr>
        <w:autoSpaceDE w:val="0"/>
        <w:autoSpaceDN w:val="0"/>
        <w:adjustRightInd w:val="0"/>
        <w:ind w:firstLine="567"/>
        <w:jc w:val="both"/>
        <w:rPr>
          <w:rFonts w:ascii="Arial" w:hAnsi="Arial" w:cs="Arial"/>
        </w:rPr>
      </w:pPr>
      <w:hyperlink r:id="rId9" w:history="1">
        <w:r w:rsidR="00E929FC" w:rsidRPr="007F3E4E">
          <w:rPr>
            <w:rStyle w:val="ad"/>
            <w:rFonts w:ascii="Arial" w:hAnsi="Arial" w:cs="Arial"/>
            <w:color w:val="auto"/>
            <w:u w:val="none"/>
          </w:rPr>
          <w:t xml:space="preserve">Положения </w:t>
        </w:r>
      </w:hyperlink>
      <w:r w:rsidR="00F75697" w:rsidRPr="007F3E4E">
        <w:rPr>
          <w:rFonts w:ascii="Arial" w:hAnsi="Arial" w:cs="Arial"/>
        </w:rPr>
        <w:t xml:space="preserve">настоящего </w:t>
      </w:r>
      <w:r w:rsidR="00E929FC" w:rsidRPr="007F3E4E">
        <w:rPr>
          <w:rFonts w:ascii="Arial" w:hAnsi="Arial" w:cs="Arial"/>
        </w:rPr>
        <w:t>П</w:t>
      </w:r>
      <w:r w:rsidR="009D5ACA" w:rsidRPr="007F3E4E">
        <w:rPr>
          <w:rFonts w:ascii="Arial" w:hAnsi="Arial" w:cs="Arial"/>
        </w:rPr>
        <w:t>орядка</w:t>
      </w:r>
      <w:r w:rsidR="00E929FC" w:rsidRPr="007F3E4E">
        <w:rPr>
          <w:rFonts w:ascii="Arial" w:hAnsi="Arial" w:cs="Arial"/>
        </w:rPr>
        <w:t xml:space="preserve"> применяются </w:t>
      </w:r>
      <w:r w:rsidR="004F6867" w:rsidRPr="007F3E4E">
        <w:rPr>
          <w:rFonts w:ascii="Arial" w:hAnsi="Arial" w:cs="Arial"/>
          <w:lang w:eastAsia="zh-CN"/>
        </w:rPr>
        <w:t xml:space="preserve">при формировании бюджета муниципального образования </w:t>
      </w:r>
      <w:r w:rsidR="004F6867" w:rsidRPr="007F3E4E">
        <w:rPr>
          <w:rFonts w:ascii="Arial" w:hAnsi="Arial" w:cs="Arial"/>
        </w:rPr>
        <w:t>Ефремовский муниципальный округ Тульской области</w:t>
      </w:r>
      <w:r w:rsidR="006A70C1" w:rsidRPr="007F3E4E">
        <w:rPr>
          <w:rFonts w:ascii="Arial" w:hAnsi="Arial" w:cs="Arial"/>
        </w:rPr>
        <w:t>, начиная с бюджета</w:t>
      </w:r>
      <w:r w:rsidR="004F6867" w:rsidRPr="007F3E4E">
        <w:rPr>
          <w:rFonts w:ascii="Arial" w:hAnsi="Arial" w:cs="Arial"/>
        </w:rPr>
        <w:t xml:space="preserve"> </w:t>
      </w:r>
      <w:r w:rsidR="004F6867" w:rsidRPr="007F3E4E">
        <w:rPr>
          <w:rFonts w:ascii="Arial" w:hAnsi="Arial" w:cs="Arial"/>
          <w:lang w:eastAsia="zh-CN"/>
        </w:rPr>
        <w:t>на 2025 год и на плановый период 2026 и 2027 годов</w:t>
      </w:r>
      <w:r w:rsidR="00F75697" w:rsidRPr="007F3E4E">
        <w:rPr>
          <w:rFonts w:ascii="Arial" w:hAnsi="Arial" w:cs="Arial"/>
          <w:lang w:eastAsia="zh-CN"/>
        </w:rPr>
        <w:t xml:space="preserve">, </w:t>
      </w:r>
      <w:r w:rsidR="00F75697" w:rsidRPr="007F3E4E">
        <w:rPr>
          <w:rFonts w:ascii="Arial" w:eastAsiaTheme="minorHAnsi" w:hAnsi="Arial" w:cs="Arial"/>
        </w:rPr>
        <w:t xml:space="preserve">за исключением положений, для которых </w:t>
      </w:r>
      <w:r w:rsidR="00F75697" w:rsidRPr="007F3E4E">
        <w:rPr>
          <w:rFonts w:ascii="Arial" w:hAnsi="Arial" w:cs="Arial"/>
        </w:rPr>
        <w:t xml:space="preserve">настоящим пунктом </w:t>
      </w:r>
      <w:r w:rsidR="00F75697" w:rsidRPr="007F3E4E">
        <w:rPr>
          <w:rFonts w:ascii="Arial" w:eastAsiaTheme="minorHAnsi" w:hAnsi="Arial" w:cs="Arial"/>
        </w:rPr>
        <w:t>установлены иные сроки</w:t>
      </w:r>
      <w:r w:rsidR="00F75697" w:rsidRPr="007F3E4E">
        <w:rPr>
          <w:rFonts w:ascii="Arial" w:hAnsi="Arial" w:cs="Arial"/>
        </w:rPr>
        <w:t>.</w:t>
      </w:r>
    </w:p>
    <w:p w:rsidR="00B027C9" w:rsidRPr="007F3E4E" w:rsidRDefault="00FC02C9" w:rsidP="00FC02C9">
      <w:pPr>
        <w:tabs>
          <w:tab w:val="left" w:pos="720"/>
        </w:tabs>
        <w:autoSpaceDE w:val="0"/>
        <w:autoSpaceDN w:val="0"/>
        <w:adjustRightInd w:val="0"/>
        <w:jc w:val="both"/>
        <w:rPr>
          <w:rFonts w:ascii="Arial" w:hAnsi="Arial" w:cs="Arial"/>
        </w:rPr>
      </w:pPr>
      <w:r w:rsidRPr="007F3E4E">
        <w:rPr>
          <w:rFonts w:ascii="Arial" w:hAnsi="Arial" w:cs="Arial"/>
        </w:rPr>
        <w:tab/>
      </w:r>
      <w:hyperlink r:id="rId10" w:history="1">
        <w:r w:rsidR="00B027C9" w:rsidRPr="007F3E4E">
          <w:rPr>
            <w:rStyle w:val="ad"/>
            <w:rFonts w:ascii="Arial" w:hAnsi="Arial" w:cs="Arial"/>
            <w:color w:val="auto"/>
            <w:u w:val="none"/>
          </w:rPr>
          <w:t xml:space="preserve">Положения пункта 3.6. статьи </w:t>
        </w:r>
      </w:hyperlink>
      <w:r w:rsidR="00B027C9" w:rsidRPr="007F3E4E">
        <w:rPr>
          <w:rFonts w:ascii="Arial" w:hAnsi="Arial" w:cs="Arial"/>
        </w:rPr>
        <w:t xml:space="preserve">3 Порядка применяются </w:t>
      </w:r>
      <w:r w:rsidR="00B027C9" w:rsidRPr="007F3E4E">
        <w:rPr>
          <w:rFonts w:ascii="Arial" w:hAnsi="Arial" w:cs="Arial"/>
          <w:lang w:eastAsia="zh-CN"/>
        </w:rPr>
        <w:t xml:space="preserve">при формировании бюджета муниципального образования </w:t>
      </w:r>
      <w:r w:rsidR="00B027C9" w:rsidRPr="007F3E4E">
        <w:rPr>
          <w:rFonts w:ascii="Arial" w:hAnsi="Arial" w:cs="Arial"/>
        </w:rPr>
        <w:t>Ефремовский муниципальный округ Тульской области</w:t>
      </w:r>
      <w:r w:rsidRPr="007F3E4E">
        <w:rPr>
          <w:rFonts w:ascii="Arial" w:hAnsi="Arial" w:cs="Arial"/>
        </w:rPr>
        <w:t xml:space="preserve">, начиная с бюджета </w:t>
      </w:r>
      <w:r w:rsidR="00B027C9" w:rsidRPr="007F3E4E">
        <w:rPr>
          <w:rFonts w:ascii="Arial" w:hAnsi="Arial" w:cs="Arial"/>
          <w:lang w:eastAsia="zh-CN"/>
        </w:rPr>
        <w:t>на 202</w:t>
      </w:r>
      <w:r w:rsidR="0060537B" w:rsidRPr="007F3E4E">
        <w:rPr>
          <w:rFonts w:ascii="Arial" w:hAnsi="Arial" w:cs="Arial"/>
          <w:lang w:eastAsia="zh-CN"/>
        </w:rPr>
        <w:t>6</w:t>
      </w:r>
      <w:r w:rsidR="00B027C9" w:rsidRPr="007F3E4E">
        <w:rPr>
          <w:rFonts w:ascii="Arial" w:hAnsi="Arial" w:cs="Arial"/>
          <w:lang w:eastAsia="zh-CN"/>
        </w:rPr>
        <w:t xml:space="preserve"> год и на плановый период 202</w:t>
      </w:r>
      <w:r w:rsidR="0060537B" w:rsidRPr="007F3E4E">
        <w:rPr>
          <w:rFonts w:ascii="Arial" w:hAnsi="Arial" w:cs="Arial"/>
          <w:lang w:eastAsia="zh-CN"/>
        </w:rPr>
        <w:t>7</w:t>
      </w:r>
      <w:r w:rsidR="00B027C9" w:rsidRPr="007F3E4E">
        <w:rPr>
          <w:rFonts w:ascii="Arial" w:hAnsi="Arial" w:cs="Arial"/>
          <w:lang w:eastAsia="zh-CN"/>
        </w:rPr>
        <w:t xml:space="preserve"> и 202</w:t>
      </w:r>
      <w:r w:rsidR="0060537B" w:rsidRPr="007F3E4E">
        <w:rPr>
          <w:rFonts w:ascii="Arial" w:hAnsi="Arial" w:cs="Arial"/>
          <w:lang w:eastAsia="zh-CN"/>
        </w:rPr>
        <w:t>8</w:t>
      </w:r>
      <w:r w:rsidR="00B027C9" w:rsidRPr="007F3E4E">
        <w:rPr>
          <w:rFonts w:ascii="Arial" w:hAnsi="Arial" w:cs="Arial"/>
          <w:lang w:eastAsia="zh-CN"/>
        </w:rPr>
        <w:t xml:space="preserve"> годов</w:t>
      </w:r>
      <w:r w:rsidR="00B027C9" w:rsidRPr="007F3E4E">
        <w:rPr>
          <w:rFonts w:ascii="Arial" w:hAnsi="Arial" w:cs="Arial"/>
        </w:rPr>
        <w:t>.</w:t>
      </w:r>
    </w:p>
    <w:p w:rsidR="000506CB" w:rsidRPr="007F3E4E" w:rsidRDefault="000506CB" w:rsidP="00DB6D13">
      <w:pPr>
        <w:pStyle w:val="af2"/>
        <w:ind w:firstLine="567"/>
        <w:jc w:val="both"/>
        <w:rPr>
          <w:rFonts w:ascii="Arial" w:hAnsi="Arial" w:cs="Arial"/>
        </w:rPr>
      </w:pPr>
    </w:p>
    <w:tbl>
      <w:tblPr>
        <w:tblW w:w="0" w:type="auto"/>
        <w:tblLook w:val="04A0" w:firstRow="1" w:lastRow="0" w:firstColumn="1" w:lastColumn="0" w:noHBand="0" w:noVBand="1"/>
      </w:tblPr>
      <w:tblGrid>
        <w:gridCol w:w="4387"/>
        <w:gridCol w:w="4968"/>
      </w:tblGrid>
      <w:tr w:rsidR="000506CB" w:rsidRPr="007F3E4E" w:rsidTr="00DE03C8">
        <w:tc>
          <w:tcPr>
            <w:tcW w:w="4785" w:type="dxa"/>
            <w:shd w:val="clear" w:color="auto" w:fill="auto"/>
          </w:tcPr>
          <w:p w:rsidR="000506CB" w:rsidRPr="007F3E4E" w:rsidRDefault="000506CB" w:rsidP="007F3E4E">
            <w:pPr>
              <w:pStyle w:val="af2"/>
              <w:jc w:val="right"/>
              <w:rPr>
                <w:rFonts w:ascii="Arial" w:hAnsi="Arial" w:cs="Arial"/>
                <w:bCs/>
              </w:rPr>
            </w:pPr>
          </w:p>
          <w:p w:rsidR="00E929FC" w:rsidRPr="007F3E4E" w:rsidRDefault="00E929FC" w:rsidP="007F3E4E">
            <w:pPr>
              <w:pStyle w:val="af2"/>
              <w:jc w:val="right"/>
              <w:rPr>
                <w:rFonts w:ascii="Arial" w:hAnsi="Arial" w:cs="Arial"/>
                <w:bCs/>
              </w:rPr>
            </w:pPr>
          </w:p>
          <w:p w:rsidR="000506CB" w:rsidRPr="007F3E4E" w:rsidRDefault="008F7E47" w:rsidP="007F3E4E">
            <w:pPr>
              <w:pStyle w:val="af2"/>
              <w:jc w:val="right"/>
              <w:rPr>
                <w:rFonts w:ascii="Arial" w:hAnsi="Arial" w:cs="Arial"/>
                <w:bCs/>
              </w:rPr>
            </w:pPr>
            <w:r w:rsidRPr="007F3E4E">
              <w:rPr>
                <w:rFonts w:ascii="Arial" w:hAnsi="Arial" w:cs="Arial"/>
                <w:bCs/>
              </w:rPr>
              <w:t xml:space="preserve"> </w:t>
            </w:r>
          </w:p>
        </w:tc>
        <w:tc>
          <w:tcPr>
            <w:tcW w:w="5246" w:type="dxa"/>
            <w:shd w:val="clear" w:color="auto" w:fill="auto"/>
            <w:vAlign w:val="bottom"/>
          </w:tcPr>
          <w:p w:rsidR="00E929FC" w:rsidRPr="007F3E4E" w:rsidRDefault="008F7E47" w:rsidP="007F3E4E">
            <w:pPr>
              <w:pStyle w:val="af2"/>
              <w:jc w:val="right"/>
              <w:rPr>
                <w:rFonts w:ascii="Arial" w:hAnsi="Arial" w:cs="Arial"/>
                <w:bCs/>
              </w:rPr>
            </w:pPr>
            <w:r w:rsidRPr="007F3E4E">
              <w:rPr>
                <w:rFonts w:ascii="Arial" w:hAnsi="Arial" w:cs="Arial"/>
                <w:bCs/>
              </w:rPr>
              <w:t xml:space="preserve">               </w:t>
            </w:r>
            <w:r w:rsidR="00DE03C8" w:rsidRPr="007F3E4E">
              <w:rPr>
                <w:rFonts w:ascii="Arial" w:hAnsi="Arial" w:cs="Arial"/>
                <w:bCs/>
              </w:rPr>
              <w:t xml:space="preserve">     </w:t>
            </w:r>
            <w:r w:rsidRPr="007F3E4E">
              <w:rPr>
                <w:rFonts w:ascii="Arial" w:hAnsi="Arial" w:cs="Arial"/>
                <w:bCs/>
              </w:rPr>
              <w:t xml:space="preserve">                        </w:t>
            </w:r>
          </w:p>
          <w:p w:rsidR="00E929FC" w:rsidRPr="007F3E4E" w:rsidRDefault="00E929FC" w:rsidP="007F3E4E">
            <w:pPr>
              <w:pStyle w:val="af2"/>
              <w:jc w:val="right"/>
              <w:rPr>
                <w:rFonts w:ascii="Arial" w:hAnsi="Arial" w:cs="Arial"/>
                <w:bCs/>
              </w:rPr>
            </w:pPr>
          </w:p>
          <w:p w:rsidR="00E929FC" w:rsidRPr="007F3E4E" w:rsidRDefault="00E929FC" w:rsidP="007F3E4E">
            <w:pPr>
              <w:pStyle w:val="af2"/>
              <w:jc w:val="right"/>
              <w:rPr>
                <w:rFonts w:ascii="Arial" w:hAnsi="Arial" w:cs="Arial"/>
                <w:bCs/>
              </w:rPr>
            </w:pPr>
          </w:p>
          <w:p w:rsidR="007F3E4E" w:rsidRDefault="007F3E4E" w:rsidP="007F3E4E">
            <w:pPr>
              <w:pStyle w:val="af2"/>
              <w:jc w:val="right"/>
              <w:rPr>
                <w:rFonts w:ascii="Arial" w:hAnsi="Arial" w:cs="Arial"/>
                <w:bCs/>
              </w:rPr>
            </w:pPr>
            <w:r w:rsidRPr="007F3E4E">
              <w:rPr>
                <w:rFonts w:ascii="Arial" w:hAnsi="Arial" w:cs="Arial"/>
                <w:bCs/>
              </w:rPr>
              <w:t>Глава администрации</w:t>
            </w:r>
          </w:p>
          <w:p w:rsidR="007F3E4E" w:rsidRDefault="007F3E4E" w:rsidP="007F3E4E">
            <w:pPr>
              <w:pStyle w:val="af2"/>
              <w:jc w:val="right"/>
              <w:rPr>
                <w:rFonts w:ascii="Arial" w:hAnsi="Arial" w:cs="Arial"/>
                <w:bCs/>
              </w:rPr>
            </w:pPr>
            <w:r w:rsidRPr="007F3E4E">
              <w:rPr>
                <w:rFonts w:ascii="Arial" w:hAnsi="Arial" w:cs="Arial"/>
                <w:bCs/>
              </w:rPr>
              <w:t>муниципального образования</w:t>
            </w:r>
          </w:p>
          <w:p w:rsidR="00E929FC" w:rsidRPr="007F3E4E" w:rsidRDefault="007F3E4E" w:rsidP="007F3E4E">
            <w:pPr>
              <w:pStyle w:val="af2"/>
              <w:jc w:val="right"/>
              <w:rPr>
                <w:rFonts w:ascii="Arial" w:hAnsi="Arial" w:cs="Arial"/>
                <w:bCs/>
              </w:rPr>
            </w:pPr>
            <w:r w:rsidRPr="007F3E4E">
              <w:rPr>
                <w:rFonts w:ascii="Arial" w:hAnsi="Arial" w:cs="Arial"/>
                <w:bCs/>
              </w:rPr>
              <w:t xml:space="preserve">город Ефремов                                                   </w:t>
            </w:r>
          </w:p>
          <w:p w:rsidR="000506CB" w:rsidRPr="007F3E4E" w:rsidRDefault="00DE03C8" w:rsidP="007F3E4E">
            <w:pPr>
              <w:pStyle w:val="af2"/>
              <w:jc w:val="right"/>
              <w:rPr>
                <w:rFonts w:ascii="Arial" w:hAnsi="Arial" w:cs="Arial"/>
                <w:bCs/>
              </w:rPr>
            </w:pPr>
            <w:r w:rsidRPr="007F3E4E">
              <w:rPr>
                <w:rFonts w:ascii="Arial" w:hAnsi="Arial" w:cs="Arial"/>
                <w:bCs/>
              </w:rPr>
              <w:t>С.Н</w:t>
            </w:r>
            <w:r w:rsidR="00A50C0D" w:rsidRPr="007F3E4E">
              <w:rPr>
                <w:rFonts w:ascii="Arial" w:hAnsi="Arial" w:cs="Arial"/>
                <w:bCs/>
              </w:rPr>
              <w:t>.</w:t>
            </w:r>
            <w:r w:rsidRPr="007F3E4E">
              <w:rPr>
                <w:rFonts w:ascii="Arial" w:hAnsi="Arial" w:cs="Arial"/>
                <w:bCs/>
              </w:rPr>
              <w:t xml:space="preserve"> Давыдова</w:t>
            </w:r>
          </w:p>
        </w:tc>
      </w:tr>
    </w:tbl>
    <w:p w:rsidR="00BF3C57" w:rsidRPr="007F3E4E" w:rsidRDefault="00BF3C57" w:rsidP="000506CB">
      <w:pPr>
        <w:jc w:val="both"/>
        <w:rPr>
          <w:rFonts w:ascii="Arial" w:hAnsi="Arial" w:cs="Arial"/>
        </w:rPr>
      </w:pPr>
    </w:p>
    <w:tbl>
      <w:tblPr>
        <w:tblW w:w="5103" w:type="dxa"/>
        <w:tblInd w:w="4269" w:type="dxa"/>
        <w:tblLook w:val="0000" w:firstRow="0" w:lastRow="0" w:firstColumn="0" w:lastColumn="0" w:noHBand="0" w:noVBand="0"/>
      </w:tblPr>
      <w:tblGrid>
        <w:gridCol w:w="5103"/>
      </w:tblGrid>
      <w:tr w:rsidR="00C73A91" w:rsidRPr="007F3E4E" w:rsidTr="008B6918">
        <w:trPr>
          <w:trHeight w:val="1846"/>
        </w:trPr>
        <w:tc>
          <w:tcPr>
            <w:tcW w:w="5103" w:type="dxa"/>
          </w:tcPr>
          <w:p w:rsidR="00964E64" w:rsidRPr="007F3E4E" w:rsidRDefault="00A83EFC" w:rsidP="00A83EFC">
            <w:pPr>
              <w:pStyle w:val="af2"/>
              <w:tabs>
                <w:tab w:val="left" w:pos="3360"/>
                <w:tab w:val="right" w:pos="4887"/>
              </w:tabs>
              <w:rPr>
                <w:rFonts w:ascii="Arial" w:hAnsi="Arial" w:cs="Arial"/>
              </w:rPr>
            </w:pPr>
            <w:r w:rsidRPr="007F3E4E">
              <w:rPr>
                <w:rFonts w:ascii="Arial" w:hAnsi="Arial" w:cs="Arial"/>
              </w:rPr>
              <w:tab/>
            </w: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964E64" w:rsidRPr="007F3E4E" w:rsidRDefault="00964E64" w:rsidP="00A83EFC">
            <w:pPr>
              <w:pStyle w:val="af2"/>
              <w:tabs>
                <w:tab w:val="left" w:pos="3360"/>
                <w:tab w:val="right" w:pos="4887"/>
              </w:tabs>
              <w:rPr>
                <w:rFonts w:ascii="Arial" w:hAnsi="Arial" w:cs="Arial"/>
              </w:rPr>
            </w:pPr>
          </w:p>
          <w:p w:rsidR="00A50C0D" w:rsidRPr="007F3E4E" w:rsidRDefault="00A50C0D" w:rsidP="008B6918">
            <w:pPr>
              <w:pStyle w:val="af2"/>
              <w:tabs>
                <w:tab w:val="left" w:pos="3360"/>
                <w:tab w:val="right" w:pos="4887"/>
              </w:tabs>
              <w:jc w:val="right"/>
              <w:rPr>
                <w:rFonts w:ascii="Arial" w:hAnsi="Arial" w:cs="Arial"/>
              </w:rPr>
            </w:pPr>
            <w:r w:rsidRPr="007F3E4E">
              <w:rPr>
                <w:rFonts w:ascii="Arial" w:hAnsi="Arial" w:cs="Arial"/>
              </w:rPr>
              <w:lastRenderedPageBreak/>
              <w:t>Приложение</w:t>
            </w:r>
          </w:p>
          <w:p w:rsidR="00C73A91" w:rsidRPr="007F3E4E" w:rsidRDefault="00A50C0D" w:rsidP="008B6918">
            <w:pPr>
              <w:pStyle w:val="af2"/>
              <w:jc w:val="right"/>
              <w:rPr>
                <w:rFonts w:ascii="Arial" w:hAnsi="Arial" w:cs="Arial"/>
              </w:rPr>
            </w:pPr>
            <w:r w:rsidRPr="007F3E4E">
              <w:rPr>
                <w:rFonts w:ascii="Arial" w:hAnsi="Arial" w:cs="Arial"/>
              </w:rPr>
              <w:t xml:space="preserve">к постановлению администрации                                                                                муниципального образования                                                                                                          город Ефремов                                                                                от </w:t>
            </w:r>
            <w:r w:rsidR="007F3E4E">
              <w:rPr>
                <w:rFonts w:ascii="Arial" w:hAnsi="Arial" w:cs="Arial"/>
              </w:rPr>
              <w:t>12.12.</w:t>
            </w:r>
            <w:r w:rsidR="00790E62" w:rsidRPr="007F3E4E">
              <w:rPr>
                <w:rFonts w:ascii="Arial" w:hAnsi="Arial" w:cs="Arial"/>
              </w:rPr>
              <w:t>202</w:t>
            </w:r>
            <w:r w:rsidR="00885B8B" w:rsidRPr="007F3E4E">
              <w:rPr>
                <w:rFonts w:ascii="Arial" w:hAnsi="Arial" w:cs="Arial"/>
              </w:rPr>
              <w:t>4</w:t>
            </w:r>
            <w:r w:rsidRPr="007F3E4E">
              <w:rPr>
                <w:rFonts w:ascii="Arial" w:hAnsi="Arial" w:cs="Arial"/>
              </w:rPr>
              <w:t xml:space="preserve">   №</w:t>
            </w:r>
            <w:r w:rsidR="00AD25BB" w:rsidRPr="007F3E4E">
              <w:rPr>
                <w:rFonts w:ascii="Arial" w:hAnsi="Arial" w:cs="Arial"/>
              </w:rPr>
              <w:t xml:space="preserve"> </w:t>
            </w:r>
            <w:r w:rsidR="007F3E4E">
              <w:rPr>
                <w:rFonts w:ascii="Arial" w:hAnsi="Arial" w:cs="Arial"/>
              </w:rPr>
              <w:t>2351</w:t>
            </w:r>
          </w:p>
          <w:p w:rsidR="00C73A91" w:rsidRPr="007F3E4E" w:rsidRDefault="00C73A91" w:rsidP="00C73A91">
            <w:pPr>
              <w:overflowPunct w:val="0"/>
              <w:autoSpaceDE w:val="0"/>
              <w:autoSpaceDN w:val="0"/>
              <w:adjustRightInd w:val="0"/>
              <w:jc w:val="center"/>
              <w:textAlignment w:val="baseline"/>
              <w:rPr>
                <w:rFonts w:ascii="Arial" w:hAnsi="Arial" w:cs="Arial"/>
              </w:rPr>
            </w:pPr>
          </w:p>
          <w:p w:rsidR="00C73A91" w:rsidRPr="007F3E4E" w:rsidRDefault="00C73A91" w:rsidP="00A50C0D">
            <w:pPr>
              <w:rPr>
                <w:rFonts w:ascii="Arial" w:hAnsi="Arial" w:cs="Arial"/>
              </w:rPr>
            </w:pPr>
          </w:p>
        </w:tc>
      </w:tr>
    </w:tbl>
    <w:p w:rsidR="00C73A91" w:rsidRPr="007F3E4E" w:rsidRDefault="00C73A91" w:rsidP="000506CB">
      <w:pPr>
        <w:rPr>
          <w:rFonts w:ascii="Arial" w:hAnsi="Arial" w:cs="Arial"/>
        </w:rPr>
      </w:pPr>
    </w:p>
    <w:p w:rsidR="00FE359C" w:rsidRPr="007F3E4E" w:rsidRDefault="007F3E4E" w:rsidP="00FE359C">
      <w:pPr>
        <w:pStyle w:val="af2"/>
        <w:jc w:val="center"/>
        <w:rPr>
          <w:rFonts w:ascii="Arial" w:hAnsi="Arial" w:cs="Arial"/>
          <w:b/>
          <w:sz w:val="32"/>
          <w:szCs w:val="32"/>
        </w:rPr>
      </w:pPr>
      <w:r w:rsidRPr="007F3E4E">
        <w:rPr>
          <w:rFonts w:ascii="Arial" w:hAnsi="Arial" w:cs="Arial"/>
          <w:b/>
          <w:sz w:val="32"/>
          <w:szCs w:val="32"/>
        </w:rPr>
        <w:t>ПОРЯДОК РАЗРАБОТКИ, РЕАЛИЗАЦИИ И ОЦЕНКИ ЭФФЕКТИВНОСТИ</w:t>
      </w:r>
    </w:p>
    <w:p w:rsidR="00C73A91" w:rsidRPr="007F3E4E" w:rsidRDefault="007F3E4E" w:rsidP="00E0095D">
      <w:pPr>
        <w:pStyle w:val="af2"/>
        <w:jc w:val="center"/>
        <w:rPr>
          <w:rFonts w:ascii="Arial" w:hAnsi="Arial" w:cs="Arial"/>
          <w:b/>
          <w:sz w:val="32"/>
          <w:szCs w:val="32"/>
        </w:rPr>
      </w:pPr>
      <w:r w:rsidRPr="007F3E4E">
        <w:rPr>
          <w:rFonts w:ascii="Arial" w:hAnsi="Arial" w:cs="Arial"/>
          <w:b/>
          <w:sz w:val="32"/>
          <w:szCs w:val="32"/>
        </w:rPr>
        <w:t>МУНИЦИПАЛЬНЫХ ПРОГРАММ МУНИЦИПАЛЬНОГО ОБРАЗОВАНИЯ ЕФРЕМОВСКИЙ МУНИЦИПАЛЬНЫЙ ОКРУГ ТУЛЬСКОЙ ОБЛАСТИ</w:t>
      </w:r>
    </w:p>
    <w:p w:rsidR="00885B8B" w:rsidRPr="007F3E4E" w:rsidRDefault="00885B8B" w:rsidP="00E0095D">
      <w:pPr>
        <w:pStyle w:val="af2"/>
        <w:jc w:val="center"/>
        <w:rPr>
          <w:rFonts w:ascii="Arial" w:hAnsi="Arial" w:cs="Arial"/>
        </w:rPr>
      </w:pPr>
    </w:p>
    <w:p w:rsidR="000506CB" w:rsidRPr="007F3E4E" w:rsidRDefault="000506CB" w:rsidP="000506CB">
      <w:pPr>
        <w:pStyle w:val="ConsPlusNormal"/>
        <w:ind w:right="-2" w:firstLine="851"/>
        <w:jc w:val="center"/>
        <w:outlineLvl w:val="1"/>
        <w:rPr>
          <w:b/>
          <w:sz w:val="24"/>
          <w:szCs w:val="24"/>
        </w:rPr>
      </w:pPr>
      <w:bookmarkStart w:id="1" w:name="P42"/>
      <w:bookmarkEnd w:id="1"/>
      <w:r w:rsidRPr="007F3E4E">
        <w:rPr>
          <w:b/>
          <w:sz w:val="24"/>
          <w:szCs w:val="24"/>
        </w:rPr>
        <w:t>1. Общие положения</w:t>
      </w:r>
    </w:p>
    <w:p w:rsidR="000506CB" w:rsidRPr="007F3E4E" w:rsidRDefault="000506CB" w:rsidP="000506CB">
      <w:pPr>
        <w:pStyle w:val="ConsPlusNormal"/>
        <w:ind w:right="-2" w:firstLine="851"/>
        <w:rPr>
          <w:sz w:val="24"/>
          <w:szCs w:val="24"/>
        </w:rPr>
      </w:pPr>
    </w:p>
    <w:p w:rsidR="000506CB" w:rsidRPr="007F3E4E" w:rsidRDefault="000506CB" w:rsidP="00FA67D9">
      <w:pPr>
        <w:pStyle w:val="ConsPlusNormal"/>
        <w:ind w:right="-2" w:firstLine="567"/>
        <w:jc w:val="both"/>
        <w:rPr>
          <w:sz w:val="24"/>
          <w:szCs w:val="24"/>
        </w:rPr>
      </w:pPr>
      <w:r w:rsidRPr="007F3E4E">
        <w:rPr>
          <w:sz w:val="24"/>
          <w:szCs w:val="24"/>
        </w:rPr>
        <w:t xml:space="preserve">1.1. Настоящий Порядок разработки, реализации и оценки эффективности муниципальных программ муниципального образования </w:t>
      </w:r>
      <w:r w:rsidR="00DC786C" w:rsidRPr="007F3E4E">
        <w:rPr>
          <w:sz w:val="24"/>
          <w:szCs w:val="24"/>
        </w:rPr>
        <w:t xml:space="preserve">Ефремовский муниципальный округ Тульской области </w:t>
      </w:r>
      <w:r w:rsidRPr="007F3E4E">
        <w:rPr>
          <w:sz w:val="24"/>
          <w:szCs w:val="24"/>
        </w:rPr>
        <w:t xml:space="preserve">(далее – Порядок) определяет правила разработки, реализации и оценки эффективности муниципальных программ муниципального образования </w:t>
      </w:r>
      <w:r w:rsidR="00DC786C" w:rsidRPr="007F3E4E">
        <w:rPr>
          <w:sz w:val="24"/>
          <w:szCs w:val="24"/>
        </w:rPr>
        <w:t xml:space="preserve">Ефремовский муниципальный округ Тульской области </w:t>
      </w:r>
      <w:r w:rsidRPr="007F3E4E">
        <w:rPr>
          <w:sz w:val="24"/>
          <w:szCs w:val="24"/>
        </w:rPr>
        <w:t>(далее - муниципальн</w:t>
      </w:r>
      <w:r w:rsidR="00215AC0" w:rsidRPr="007F3E4E">
        <w:rPr>
          <w:sz w:val="24"/>
          <w:szCs w:val="24"/>
        </w:rPr>
        <w:t>ая</w:t>
      </w:r>
      <w:r w:rsidRPr="007F3E4E">
        <w:rPr>
          <w:sz w:val="24"/>
          <w:szCs w:val="24"/>
        </w:rPr>
        <w:t xml:space="preserve"> программ</w:t>
      </w:r>
      <w:r w:rsidR="00215AC0" w:rsidRPr="007F3E4E">
        <w:rPr>
          <w:sz w:val="24"/>
          <w:szCs w:val="24"/>
        </w:rPr>
        <w:t>а</w:t>
      </w:r>
      <w:r w:rsidRPr="007F3E4E">
        <w:rPr>
          <w:sz w:val="24"/>
          <w:szCs w:val="24"/>
        </w:rPr>
        <w:t>), а также контроля за ходом их реализации.</w:t>
      </w:r>
    </w:p>
    <w:p w:rsidR="000506CB" w:rsidRPr="007F3E4E" w:rsidRDefault="000506CB" w:rsidP="00FA67D9">
      <w:pPr>
        <w:pStyle w:val="ConsPlusNormal"/>
        <w:ind w:right="-2" w:firstLine="567"/>
        <w:jc w:val="both"/>
        <w:rPr>
          <w:sz w:val="24"/>
          <w:szCs w:val="24"/>
        </w:rPr>
      </w:pPr>
      <w:r w:rsidRPr="007F3E4E">
        <w:rPr>
          <w:sz w:val="24"/>
          <w:szCs w:val="24"/>
        </w:rPr>
        <w:t>1.2. Основные понятия, используемые в настоящем Порядке:</w:t>
      </w:r>
    </w:p>
    <w:p w:rsidR="000506CB" w:rsidRPr="007F3E4E" w:rsidRDefault="000506CB" w:rsidP="00FA67D9">
      <w:pPr>
        <w:pStyle w:val="ConsPlusNormal"/>
        <w:ind w:right="-2" w:firstLine="567"/>
        <w:jc w:val="both"/>
        <w:rPr>
          <w:sz w:val="24"/>
          <w:szCs w:val="24"/>
        </w:rPr>
      </w:pPr>
      <w:r w:rsidRPr="007F3E4E">
        <w:rPr>
          <w:sz w:val="24"/>
          <w:szCs w:val="24"/>
        </w:rPr>
        <w:t xml:space="preserve">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r w:rsidR="00DC786C" w:rsidRPr="007F3E4E">
        <w:rPr>
          <w:sz w:val="24"/>
          <w:szCs w:val="24"/>
        </w:rPr>
        <w:t xml:space="preserve">Ефремовский муниципальный округ Тульской области </w:t>
      </w:r>
      <w:r w:rsidR="00827967" w:rsidRPr="007F3E4E">
        <w:rPr>
          <w:sz w:val="24"/>
          <w:szCs w:val="24"/>
        </w:rPr>
        <w:t>(далее - округ)</w:t>
      </w:r>
      <w:r w:rsidRPr="007F3E4E">
        <w:rPr>
          <w:sz w:val="24"/>
          <w:szCs w:val="24"/>
        </w:rPr>
        <w:t>;</w:t>
      </w:r>
    </w:p>
    <w:p w:rsidR="000506CB" w:rsidRPr="007F3E4E" w:rsidRDefault="000506CB" w:rsidP="00FA67D9">
      <w:pPr>
        <w:pStyle w:val="ConsPlusNormal"/>
        <w:ind w:right="-2" w:firstLine="567"/>
        <w:jc w:val="both"/>
        <w:rPr>
          <w:sz w:val="24"/>
          <w:szCs w:val="24"/>
        </w:rPr>
      </w:pPr>
      <w:r w:rsidRPr="007F3E4E">
        <w:rPr>
          <w:sz w:val="24"/>
          <w:szCs w:val="24"/>
        </w:rPr>
        <w:t xml:space="preserve">цель - ожидаемый за период реализации муниципальной программы конечный результат решения проблемы социально-экономического развития </w:t>
      </w:r>
      <w:r w:rsidR="00827967" w:rsidRPr="007F3E4E">
        <w:rPr>
          <w:sz w:val="24"/>
          <w:szCs w:val="24"/>
        </w:rPr>
        <w:t>округа</w:t>
      </w:r>
      <w:r w:rsidRPr="007F3E4E">
        <w:rPr>
          <w:sz w:val="24"/>
          <w:szCs w:val="24"/>
        </w:rPr>
        <w:t xml:space="preserve"> посредством реализации мероприятий муниципальной программы;</w:t>
      </w:r>
    </w:p>
    <w:p w:rsidR="000506CB" w:rsidRPr="007F3E4E" w:rsidRDefault="000506CB" w:rsidP="00FA67D9">
      <w:pPr>
        <w:pStyle w:val="ConsPlusNormal"/>
        <w:ind w:right="-2" w:firstLine="567"/>
        <w:jc w:val="both"/>
        <w:rPr>
          <w:sz w:val="24"/>
          <w:szCs w:val="24"/>
        </w:rPr>
      </w:pPr>
      <w:r w:rsidRPr="007F3E4E">
        <w:rPr>
          <w:sz w:val="24"/>
          <w:szCs w:val="24"/>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0506CB" w:rsidRPr="007F3E4E" w:rsidRDefault="000506CB" w:rsidP="00FA67D9">
      <w:pPr>
        <w:pStyle w:val="ConsPlusNormal"/>
        <w:ind w:right="-2" w:firstLine="567"/>
        <w:jc w:val="both"/>
        <w:rPr>
          <w:sz w:val="24"/>
          <w:szCs w:val="24"/>
        </w:rPr>
      </w:pPr>
      <w:r w:rsidRPr="007F3E4E">
        <w:rPr>
          <w:sz w:val="24"/>
          <w:szCs w:val="24"/>
        </w:rPr>
        <w:t>мероприятие (результат) – совокупность взаимосвязанных действий, направленных на решение соответствующей задачи муниципальной программы;</w:t>
      </w:r>
    </w:p>
    <w:p w:rsidR="000506CB" w:rsidRPr="007F3E4E" w:rsidRDefault="000506CB" w:rsidP="00FA67D9">
      <w:pPr>
        <w:pStyle w:val="ConsPlusNormal"/>
        <w:ind w:right="-2" w:firstLine="567"/>
        <w:jc w:val="both"/>
        <w:rPr>
          <w:sz w:val="24"/>
          <w:szCs w:val="24"/>
        </w:rPr>
      </w:pPr>
      <w:r w:rsidRPr="007F3E4E">
        <w:rPr>
          <w:sz w:val="24"/>
          <w:szCs w:val="24"/>
        </w:rPr>
        <w:t xml:space="preserve">объект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rsidR="000506CB" w:rsidRPr="007F3E4E" w:rsidRDefault="000506CB" w:rsidP="00FA67D9">
      <w:pPr>
        <w:pStyle w:val="ConsPlusNormal"/>
        <w:ind w:right="-2" w:firstLine="567"/>
        <w:jc w:val="both"/>
        <w:rPr>
          <w:sz w:val="24"/>
          <w:szCs w:val="24"/>
        </w:rPr>
      </w:pPr>
      <w:r w:rsidRPr="007F3E4E">
        <w:rPr>
          <w:sz w:val="24"/>
          <w:szCs w:val="24"/>
        </w:rPr>
        <w:t>показатель - количественно выраженная характеристика достижения цели или решения задачи муниципальной программы;</w:t>
      </w:r>
    </w:p>
    <w:p w:rsidR="000506CB" w:rsidRPr="007F3E4E" w:rsidRDefault="000506CB" w:rsidP="00FA67D9">
      <w:pPr>
        <w:pStyle w:val="ConsPlusNormal"/>
        <w:ind w:right="-2" w:firstLine="567"/>
        <w:jc w:val="both"/>
        <w:rPr>
          <w:sz w:val="24"/>
          <w:szCs w:val="24"/>
        </w:rPr>
      </w:pPr>
      <w:r w:rsidRPr="007F3E4E">
        <w:rPr>
          <w:sz w:val="24"/>
          <w:szCs w:val="24"/>
        </w:rPr>
        <w:t>результативность муниципальной программы - степень достижения ожидаемых результатов;</w:t>
      </w:r>
    </w:p>
    <w:p w:rsidR="000506CB" w:rsidRPr="007F3E4E" w:rsidRDefault="000506CB" w:rsidP="00FA67D9">
      <w:pPr>
        <w:pStyle w:val="ConsPlusNormal"/>
        <w:ind w:right="-2" w:firstLine="567"/>
        <w:jc w:val="both"/>
        <w:rPr>
          <w:sz w:val="24"/>
          <w:szCs w:val="24"/>
        </w:rPr>
      </w:pPr>
      <w:r w:rsidRPr="007F3E4E">
        <w:rPr>
          <w:sz w:val="24"/>
          <w:szCs w:val="24"/>
        </w:rPr>
        <w:t>эффективность муниципальной программы - соотношение достигнутых результатов и ресурсо</w:t>
      </w:r>
      <w:r w:rsidR="00827967" w:rsidRPr="007F3E4E">
        <w:rPr>
          <w:sz w:val="24"/>
          <w:szCs w:val="24"/>
        </w:rPr>
        <w:t>в, затраченных на их достижение;</w:t>
      </w:r>
    </w:p>
    <w:p w:rsidR="0060510D" w:rsidRPr="007F3E4E" w:rsidRDefault="0060510D" w:rsidP="00FA67D9">
      <w:pPr>
        <w:pStyle w:val="ConsPlusNormal"/>
        <w:ind w:right="-2" w:firstLine="567"/>
        <w:jc w:val="both"/>
        <w:rPr>
          <w:sz w:val="24"/>
          <w:szCs w:val="24"/>
        </w:rPr>
      </w:pPr>
      <w:r w:rsidRPr="007F3E4E">
        <w:rPr>
          <w:sz w:val="24"/>
          <w:szCs w:val="24"/>
        </w:rPr>
        <w:t xml:space="preserve">сфера реализации муниципальной программы - сфера социально-экономического развития </w:t>
      </w:r>
      <w:r w:rsidR="00827967" w:rsidRPr="007F3E4E">
        <w:rPr>
          <w:sz w:val="24"/>
          <w:szCs w:val="24"/>
        </w:rPr>
        <w:t>округа</w:t>
      </w:r>
      <w:r w:rsidRPr="007F3E4E">
        <w:rPr>
          <w:sz w:val="24"/>
          <w:szCs w:val="24"/>
        </w:rPr>
        <w:t>, на решение проблем которой направлена соответствующая муниципальная программа;</w:t>
      </w:r>
    </w:p>
    <w:p w:rsidR="0060510D" w:rsidRPr="007F3E4E" w:rsidRDefault="0060510D" w:rsidP="00FA67D9">
      <w:pPr>
        <w:pStyle w:val="ConsPlusNormal"/>
        <w:ind w:right="-2" w:firstLine="567"/>
        <w:jc w:val="both"/>
        <w:rPr>
          <w:sz w:val="24"/>
          <w:szCs w:val="24"/>
        </w:rPr>
      </w:pPr>
      <w:r w:rsidRPr="007F3E4E">
        <w:rPr>
          <w:sz w:val="24"/>
          <w:szCs w:val="24"/>
        </w:rPr>
        <w:t>муниципальный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муниципальном уровне;</w:t>
      </w:r>
    </w:p>
    <w:p w:rsidR="0060510D" w:rsidRPr="007F3E4E" w:rsidRDefault="0060510D" w:rsidP="00FA67D9">
      <w:pPr>
        <w:pStyle w:val="ConsPlusNormal"/>
        <w:ind w:right="-2" w:firstLine="567"/>
        <w:jc w:val="both"/>
        <w:rPr>
          <w:sz w:val="24"/>
          <w:szCs w:val="24"/>
        </w:rPr>
      </w:pPr>
      <w:r w:rsidRPr="007F3E4E">
        <w:rPr>
          <w:sz w:val="24"/>
          <w:szCs w:val="24"/>
        </w:rPr>
        <w:t>региональный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региональном уровне;</w:t>
      </w:r>
    </w:p>
    <w:p w:rsidR="0060510D" w:rsidRPr="007F3E4E" w:rsidRDefault="0060510D" w:rsidP="00FA67D9">
      <w:pPr>
        <w:pStyle w:val="ConsPlusNormal"/>
        <w:ind w:right="-2" w:firstLine="567"/>
        <w:jc w:val="both"/>
        <w:rPr>
          <w:sz w:val="24"/>
          <w:szCs w:val="24"/>
        </w:rPr>
      </w:pPr>
      <w:r w:rsidRPr="007F3E4E">
        <w:rPr>
          <w:sz w:val="24"/>
          <w:szCs w:val="24"/>
        </w:rPr>
        <w:t>национальный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государственном уровне</w:t>
      </w:r>
      <w:r w:rsidR="0016205C" w:rsidRPr="007F3E4E">
        <w:rPr>
          <w:sz w:val="24"/>
          <w:szCs w:val="24"/>
        </w:rPr>
        <w:t>;</w:t>
      </w:r>
    </w:p>
    <w:p w:rsidR="00827967" w:rsidRPr="007F3E4E" w:rsidRDefault="0016205C" w:rsidP="00FA67D9">
      <w:pPr>
        <w:pStyle w:val="a6"/>
        <w:spacing w:before="0" w:beforeAutospacing="0" w:after="0" w:afterAutospacing="0"/>
        <w:ind w:firstLine="567"/>
        <w:jc w:val="both"/>
        <w:rPr>
          <w:rFonts w:ascii="Arial" w:hAnsi="Arial" w:cs="Arial"/>
        </w:rPr>
      </w:pPr>
      <w:r w:rsidRPr="007F3E4E">
        <w:rPr>
          <w:rFonts w:ascii="Arial" w:hAnsi="Arial" w:cs="Arial"/>
        </w:rPr>
        <w:t xml:space="preserve">ответственный исполнитель муниципальной программы – </w:t>
      </w:r>
      <w:r w:rsidR="00827967" w:rsidRPr="007F3E4E">
        <w:rPr>
          <w:rFonts w:ascii="Arial" w:hAnsi="Arial" w:cs="Arial"/>
          <w:bCs/>
        </w:rPr>
        <w:t>отраслевой (функциональный) и территориальный органы администрации округа</w:t>
      </w:r>
      <w:r w:rsidR="00827967" w:rsidRPr="007F3E4E">
        <w:rPr>
          <w:rFonts w:ascii="Arial" w:hAnsi="Arial" w:cs="Arial"/>
        </w:rPr>
        <w:t xml:space="preserve"> либо главный распорядитель средств бюджета округа, определенный ответственным в соответствии с перечнем муниципальных программ округа, утвержденным постановлением администрации округа, и обладающий полномочиями, установленными </w:t>
      </w:r>
      <w:r w:rsidR="004D6B43" w:rsidRPr="007F3E4E">
        <w:rPr>
          <w:rFonts w:ascii="Arial" w:hAnsi="Arial" w:cs="Arial"/>
        </w:rPr>
        <w:t xml:space="preserve">настоящим </w:t>
      </w:r>
      <w:r w:rsidR="00827967" w:rsidRPr="007F3E4E">
        <w:rPr>
          <w:rFonts w:ascii="Arial" w:hAnsi="Arial" w:cs="Arial"/>
        </w:rPr>
        <w:t>Порядком</w:t>
      </w:r>
      <w:r w:rsidR="00937264" w:rsidRPr="007F3E4E">
        <w:rPr>
          <w:rFonts w:ascii="Arial" w:hAnsi="Arial" w:cs="Arial"/>
        </w:rPr>
        <w:t xml:space="preserve"> (далее - ответственный исполнитель)</w:t>
      </w:r>
      <w:r w:rsidR="00827967" w:rsidRPr="007F3E4E">
        <w:rPr>
          <w:rFonts w:ascii="Arial" w:hAnsi="Arial" w:cs="Arial"/>
        </w:rPr>
        <w:t>;</w:t>
      </w:r>
    </w:p>
    <w:p w:rsidR="00827967" w:rsidRPr="007F3E4E" w:rsidRDefault="0016205C" w:rsidP="00FA67D9">
      <w:pPr>
        <w:pStyle w:val="a6"/>
        <w:spacing w:before="0" w:beforeAutospacing="0" w:after="0" w:afterAutospacing="0"/>
        <w:ind w:firstLine="567"/>
        <w:jc w:val="both"/>
        <w:rPr>
          <w:rFonts w:ascii="Arial" w:hAnsi="Arial" w:cs="Arial"/>
        </w:rPr>
      </w:pPr>
      <w:r w:rsidRPr="007F3E4E">
        <w:rPr>
          <w:rFonts w:ascii="Arial" w:hAnsi="Arial" w:cs="Arial"/>
        </w:rPr>
        <w:t xml:space="preserve">соисполнители муниципальной программы - </w:t>
      </w:r>
      <w:r w:rsidR="00827967" w:rsidRPr="007F3E4E">
        <w:rPr>
          <w:rFonts w:ascii="Arial" w:hAnsi="Arial" w:cs="Arial"/>
          <w:bCs/>
        </w:rPr>
        <w:t>отраслевые (функциональные) и территориальные органы администрации округа</w:t>
      </w:r>
      <w:r w:rsidR="00827967" w:rsidRPr="007F3E4E">
        <w:rPr>
          <w:rFonts w:ascii="Arial" w:hAnsi="Arial" w:cs="Arial"/>
        </w:rPr>
        <w:t xml:space="preserve"> либо главные распорядители средств бюджета округа, организации, обладающие полномочиями, установленными </w:t>
      </w:r>
      <w:r w:rsidR="004D6B43" w:rsidRPr="007F3E4E">
        <w:rPr>
          <w:rFonts w:ascii="Arial" w:hAnsi="Arial" w:cs="Arial"/>
        </w:rPr>
        <w:t xml:space="preserve">настоящим </w:t>
      </w:r>
      <w:r w:rsidR="00827967" w:rsidRPr="007F3E4E">
        <w:rPr>
          <w:rFonts w:ascii="Arial" w:hAnsi="Arial" w:cs="Arial"/>
        </w:rPr>
        <w:t>Порядком;</w:t>
      </w:r>
    </w:p>
    <w:p w:rsidR="007E295D" w:rsidRPr="007F3E4E" w:rsidRDefault="0016205C" w:rsidP="00FA67D9">
      <w:pPr>
        <w:autoSpaceDE w:val="0"/>
        <w:autoSpaceDN w:val="0"/>
        <w:adjustRightInd w:val="0"/>
        <w:ind w:firstLine="567"/>
        <w:jc w:val="both"/>
        <w:rPr>
          <w:rFonts w:ascii="Arial" w:hAnsi="Arial" w:cs="Arial"/>
        </w:rPr>
      </w:pPr>
      <w:r w:rsidRPr="007F3E4E">
        <w:rPr>
          <w:rFonts w:ascii="Arial" w:hAnsi="Arial" w:cs="Arial"/>
        </w:rPr>
        <w:t xml:space="preserve">участники муниципальной программы – </w:t>
      </w:r>
      <w:r w:rsidR="007E295D" w:rsidRPr="007F3E4E">
        <w:rPr>
          <w:rFonts w:ascii="Arial" w:hAnsi="Arial" w:cs="Arial"/>
          <w:bCs/>
        </w:rPr>
        <w:t>отраслевые (функциональные) и территориальные органы администрации округа</w:t>
      </w:r>
      <w:r w:rsidR="007E295D" w:rsidRPr="007F3E4E">
        <w:rPr>
          <w:rFonts w:ascii="Arial" w:hAnsi="Arial" w:cs="Arial"/>
        </w:rPr>
        <w:t xml:space="preserve"> либо главные распорядители средств бюджета округа, организации, н</w:t>
      </w:r>
      <w:r w:rsidR="007E295D" w:rsidRPr="007F3E4E">
        <w:rPr>
          <w:rFonts w:ascii="Arial" w:eastAsiaTheme="minorHAnsi" w:hAnsi="Arial" w:cs="Arial"/>
        </w:rPr>
        <w:t xml:space="preserve">е являющиеся ответственными исполнителями или соисполнителями муниципальной программы, и </w:t>
      </w:r>
      <w:r w:rsidR="007E295D" w:rsidRPr="007F3E4E">
        <w:rPr>
          <w:rFonts w:ascii="Arial" w:hAnsi="Arial" w:cs="Arial"/>
        </w:rPr>
        <w:t xml:space="preserve">обладающие полномочиями, установленными </w:t>
      </w:r>
      <w:r w:rsidR="004D6B43" w:rsidRPr="007F3E4E">
        <w:rPr>
          <w:rFonts w:ascii="Arial" w:hAnsi="Arial" w:cs="Arial"/>
        </w:rPr>
        <w:t xml:space="preserve">настоящим </w:t>
      </w:r>
      <w:r w:rsidR="00D27635" w:rsidRPr="007F3E4E">
        <w:rPr>
          <w:rFonts w:ascii="Arial" w:hAnsi="Arial" w:cs="Arial"/>
        </w:rPr>
        <w:t>Порядком.</w:t>
      </w:r>
    </w:p>
    <w:p w:rsidR="000506CB" w:rsidRPr="007F3E4E" w:rsidRDefault="000506CB" w:rsidP="00FA67D9">
      <w:pPr>
        <w:autoSpaceDE w:val="0"/>
        <w:autoSpaceDN w:val="0"/>
        <w:adjustRightInd w:val="0"/>
        <w:ind w:firstLine="567"/>
        <w:jc w:val="both"/>
        <w:rPr>
          <w:rFonts w:ascii="Arial" w:hAnsi="Arial" w:cs="Arial"/>
        </w:rPr>
      </w:pPr>
      <w:r w:rsidRPr="007F3E4E">
        <w:rPr>
          <w:rFonts w:ascii="Arial" w:hAnsi="Arial" w:cs="Arial"/>
        </w:rPr>
        <w:t xml:space="preserve">1.3. Муниципальная программа разрабатывается исходя из положений </w:t>
      </w:r>
      <w:r w:rsidR="002F79FD" w:rsidRPr="007F3E4E">
        <w:rPr>
          <w:rFonts w:ascii="Arial" w:hAnsi="Arial" w:cs="Arial"/>
        </w:rPr>
        <w:t>С</w:t>
      </w:r>
      <w:r w:rsidR="00A50C0D" w:rsidRPr="007F3E4E">
        <w:rPr>
          <w:rFonts w:ascii="Arial" w:hAnsi="Arial" w:cs="Arial"/>
        </w:rPr>
        <w:t xml:space="preserve">тратегии социально-экономического развития </w:t>
      </w:r>
      <w:r w:rsidR="00D27635" w:rsidRPr="007F3E4E">
        <w:rPr>
          <w:rFonts w:ascii="Arial" w:hAnsi="Arial" w:cs="Arial"/>
        </w:rPr>
        <w:t>округа</w:t>
      </w:r>
      <w:r w:rsidR="00A50C0D" w:rsidRPr="007F3E4E">
        <w:rPr>
          <w:rFonts w:ascii="Arial" w:hAnsi="Arial" w:cs="Arial"/>
        </w:rPr>
        <w:t xml:space="preserve"> </w:t>
      </w:r>
      <w:r w:rsidR="005B708F" w:rsidRPr="007F3E4E">
        <w:rPr>
          <w:rFonts w:ascii="Arial" w:hAnsi="Arial" w:cs="Arial"/>
        </w:rPr>
        <w:t>(далее – Стратегия развития округа)</w:t>
      </w:r>
      <w:r w:rsidRPr="007F3E4E">
        <w:rPr>
          <w:rFonts w:ascii="Arial" w:hAnsi="Arial" w:cs="Arial"/>
        </w:rPr>
        <w:t xml:space="preserve">, нормативно правовых актов Российской Федерации, Тульской области и органов местного самоуправления </w:t>
      </w:r>
      <w:r w:rsidR="00CB68EA" w:rsidRPr="007F3E4E">
        <w:rPr>
          <w:rFonts w:ascii="Arial" w:hAnsi="Arial" w:cs="Arial"/>
        </w:rPr>
        <w:t>округа</w:t>
      </w:r>
      <w:r w:rsidRPr="007F3E4E">
        <w:rPr>
          <w:rFonts w:ascii="Arial" w:hAnsi="Arial" w:cs="Arial"/>
        </w:rPr>
        <w:t xml:space="preserve">, в том числе направленных на достижение национальных целей развития Российской Федерации, определенных Указом </w:t>
      </w:r>
      <w:r w:rsidR="00D27635" w:rsidRPr="007F3E4E">
        <w:rPr>
          <w:rFonts w:ascii="Arial" w:eastAsiaTheme="minorHAnsi" w:hAnsi="Arial" w:cs="Arial"/>
        </w:rPr>
        <w:t>Президента</w:t>
      </w:r>
      <w:r w:rsidR="00D27635" w:rsidRPr="007F3E4E">
        <w:rPr>
          <w:rFonts w:ascii="Arial" w:hAnsi="Arial" w:cs="Arial"/>
        </w:rPr>
        <w:t xml:space="preserve"> </w:t>
      </w:r>
      <w:r w:rsidRPr="007F3E4E">
        <w:rPr>
          <w:rFonts w:ascii="Arial" w:hAnsi="Arial" w:cs="Arial"/>
        </w:rPr>
        <w:t xml:space="preserve">Российской Федерации </w:t>
      </w:r>
      <w:r w:rsidR="00F73B84" w:rsidRPr="007F3E4E">
        <w:rPr>
          <w:rFonts w:ascii="Arial" w:hAnsi="Arial" w:cs="Arial"/>
        </w:rPr>
        <w:t>от 07.05.2024 № 309 «О национальных целях развития Российской Федерации на период до 2030 года и на перспективу до 2036 года</w:t>
      </w:r>
      <w:r w:rsidRPr="007F3E4E">
        <w:rPr>
          <w:rFonts w:ascii="Arial" w:hAnsi="Arial" w:cs="Arial"/>
        </w:rPr>
        <w:t xml:space="preserve">» (далее – национальные цели). </w:t>
      </w:r>
    </w:p>
    <w:p w:rsidR="000506CB" w:rsidRPr="007F3E4E" w:rsidRDefault="000506CB" w:rsidP="003E3BB3">
      <w:pPr>
        <w:ind w:firstLine="567"/>
        <w:jc w:val="both"/>
        <w:rPr>
          <w:rFonts w:ascii="Arial" w:hAnsi="Arial" w:cs="Arial"/>
        </w:rPr>
      </w:pPr>
      <w:r w:rsidRPr="007F3E4E">
        <w:rPr>
          <w:rFonts w:ascii="Arial" w:hAnsi="Arial" w:cs="Arial"/>
        </w:rPr>
        <w:t>Разработка и реализация муниципальных программ осуществляется исходя из следующих принципов:</w:t>
      </w:r>
    </w:p>
    <w:p w:rsidR="000506CB" w:rsidRPr="007F3E4E" w:rsidRDefault="000506CB" w:rsidP="003E3BB3">
      <w:pPr>
        <w:ind w:firstLine="567"/>
        <w:jc w:val="both"/>
        <w:rPr>
          <w:rFonts w:ascii="Arial" w:hAnsi="Arial" w:cs="Arial"/>
        </w:rPr>
      </w:pPr>
      <w:r w:rsidRPr="007F3E4E">
        <w:rPr>
          <w:rFonts w:ascii="Arial" w:hAnsi="Arial" w:cs="Arial"/>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w:t>
      </w:r>
      <w:r w:rsidR="00093EEA" w:rsidRPr="007F3E4E">
        <w:rPr>
          <w:rFonts w:ascii="Arial" w:hAnsi="Arial" w:cs="Arial"/>
        </w:rPr>
        <w:t>ом Российской</w:t>
      </w:r>
      <w:r w:rsidR="002D1082" w:rsidRPr="007F3E4E">
        <w:rPr>
          <w:rFonts w:ascii="Arial" w:hAnsi="Arial" w:cs="Arial"/>
        </w:rPr>
        <w:t xml:space="preserve"> Федерации</w:t>
      </w:r>
      <w:r w:rsidR="00093EEA" w:rsidRPr="007F3E4E">
        <w:rPr>
          <w:rFonts w:ascii="Arial" w:hAnsi="Arial" w:cs="Arial"/>
        </w:rPr>
        <w:t>;</w:t>
      </w:r>
    </w:p>
    <w:p w:rsidR="000506CB" w:rsidRPr="007F3E4E" w:rsidRDefault="000506CB" w:rsidP="003E3BB3">
      <w:pPr>
        <w:pStyle w:val="Default"/>
        <w:ind w:firstLine="567"/>
        <w:jc w:val="both"/>
        <w:rPr>
          <w:rFonts w:ascii="Arial" w:eastAsia="Times New Roman" w:hAnsi="Arial" w:cs="Arial"/>
          <w:color w:val="auto"/>
          <w:lang w:eastAsia="ru-RU"/>
        </w:rPr>
      </w:pPr>
      <w:r w:rsidRPr="007F3E4E">
        <w:rPr>
          <w:rFonts w:ascii="Arial" w:eastAsia="Times New Roman" w:hAnsi="Arial" w:cs="Arial"/>
          <w:color w:val="auto"/>
          <w:lang w:eastAsia="ru-RU"/>
        </w:rPr>
        <w:t>б) обеспечение реализации инициатив социально-экономического развития Российской Федера</w:t>
      </w:r>
      <w:r w:rsidR="00093EEA" w:rsidRPr="007F3E4E">
        <w:rPr>
          <w:rFonts w:ascii="Arial" w:eastAsia="Times New Roman" w:hAnsi="Arial" w:cs="Arial"/>
          <w:color w:val="auto"/>
          <w:lang w:eastAsia="ru-RU"/>
        </w:rPr>
        <w:t>ции до 2030 года, утвержденных Правительством</w:t>
      </w:r>
      <w:r w:rsidRPr="007F3E4E">
        <w:rPr>
          <w:rFonts w:ascii="Arial" w:eastAsia="Times New Roman" w:hAnsi="Arial" w:cs="Arial"/>
          <w:color w:val="auto"/>
          <w:lang w:eastAsia="ru-RU"/>
        </w:rPr>
        <w:t xml:space="preserve"> Российской Федерации;</w:t>
      </w:r>
    </w:p>
    <w:p w:rsidR="000506CB" w:rsidRPr="007F3E4E" w:rsidRDefault="000506CB" w:rsidP="003E3BB3">
      <w:pPr>
        <w:pStyle w:val="Default"/>
        <w:ind w:firstLine="567"/>
        <w:jc w:val="both"/>
        <w:rPr>
          <w:rFonts w:ascii="Arial" w:eastAsia="Times New Roman" w:hAnsi="Arial" w:cs="Arial"/>
          <w:color w:val="auto"/>
          <w:lang w:eastAsia="ru-RU"/>
        </w:rPr>
      </w:pPr>
      <w:r w:rsidRPr="007F3E4E">
        <w:rPr>
          <w:rFonts w:ascii="Arial" w:eastAsia="Times New Roman" w:hAnsi="Arial" w:cs="Arial"/>
          <w:color w:val="auto"/>
          <w:lang w:eastAsia="ru-RU"/>
        </w:rPr>
        <w:t>в) обеспечение приоритетов социально-экономического развития Российской Федерации, установленных иными документ</w:t>
      </w:r>
      <w:r w:rsidR="002D1082" w:rsidRPr="007F3E4E">
        <w:rPr>
          <w:rFonts w:ascii="Arial" w:eastAsia="Times New Roman" w:hAnsi="Arial" w:cs="Arial"/>
          <w:color w:val="auto"/>
          <w:lang w:eastAsia="ru-RU"/>
        </w:rPr>
        <w:t>ами</w:t>
      </w:r>
      <w:r w:rsidRPr="007F3E4E">
        <w:rPr>
          <w:rFonts w:ascii="Arial" w:eastAsia="Times New Roman" w:hAnsi="Arial" w:cs="Arial"/>
          <w:color w:val="auto"/>
          <w:lang w:eastAsia="ru-RU"/>
        </w:rPr>
        <w:t xml:space="preserve"> стратегического планирования Российской Федерации;</w:t>
      </w:r>
    </w:p>
    <w:p w:rsidR="000506CB" w:rsidRPr="007F3E4E" w:rsidRDefault="000506CB" w:rsidP="003E3BB3">
      <w:pPr>
        <w:ind w:firstLine="567"/>
        <w:jc w:val="both"/>
        <w:rPr>
          <w:rFonts w:ascii="Arial" w:hAnsi="Arial" w:cs="Arial"/>
        </w:rPr>
      </w:pPr>
      <w:r w:rsidRPr="007F3E4E">
        <w:rPr>
          <w:rFonts w:ascii="Arial" w:hAnsi="Arial" w:cs="Arial"/>
        </w:rPr>
        <w:t xml:space="preserve">г) обеспечение приоритетов социально-экономического развития </w:t>
      </w:r>
      <w:r w:rsidR="009C7C81" w:rsidRPr="007F3E4E">
        <w:rPr>
          <w:rFonts w:ascii="Arial" w:hAnsi="Arial" w:cs="Arial"/>
        </w:rPr>
        <w:t>округа</w:t>
      </w:r>
      <w:r w:rsidRPr="007F3E4E">
        <w:rPr>
          <w:rFonts w:ascii="Arial" w:hAnsi="Arial" w:cs="Arial"/>
        </w:rPr>
        <w:t xml:space="preserve">, установленных документами стратегического планирования муниципального образования </w:t>
      </w:r>
      <w:r w:rsidR="002F79FD" w:rsidRPr="007F3E4E">
        <w:rPr>
          <w:rFonts w:ascii="Arial" w:hAnsi="Arial" w:cs="Arial"/>
        </w:rPr>
        <w:t>Ефремов</w:t>
      </w:r>
      <w:r w:rsidR="00D90A8E" w:rsidRPr="007F3E4E">
        <w:rPr>
          <w:rFonts w:ascii="Arial" w:hAnsi="Arial" w:cs="Arial"/>
        </w:rPr>
        <w:t>ский муниципальный округ</w:t>
      </w:r>
      <w:r w:rsidRPr="007F3E4E">
        <w:rPr>
          <w:rFonts w:ascii="Arial" w:hAnsi="Arial" w:cs="Arial"/>
        </w:rPr>
        <w:t>;</w:t>
      </w:r>
    </w:p>
    <w:p w:rsidR="000506CB" w:rsidRPr="007F3E4E" w:rsidRDefault="00B63E55" w:rsidP="003E3BB3">
      <w:pPr>
        <w:ind w:firstLine="567"/>
        <w:jc w:val="both"/>
        <w:rPr>
          <w:rFonts w:ascii="Arial" w:hAnsi="Arial" w:cs="Arial"/>
        </w:rPr>
      </w:pPr>
      <w:r w:rsidRPr="007F3E4E">
        <w:rPr>
          <w:rFonts w:ascii="Arial" w:hAnsi="Arial" w:cs="Arial"/>
        </w:rPr>
        <w:t>д</w:t>
      </w:r>
      <w:r w:rsidR="000506CB" w:rsidRPr="007F3E4E">
        <w:rPr>
          <w:rFonts w:ascii="Arial" w:hAnsi="Arial" w:cs="Arial"/>
        </w:rPr>
        <w:t xml:space="preserve">)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w:t>
      </w:r>
      <w:r w:rsidRPr="007F3E4E">
        <w:rPr>
          <w:rFonts w:ascii="Arial" w:hAnsi="Arial" w:cs="Arial"/>
        </w:rPr>
        <w:t>округа</w:t>
      </w:r>
      <w:r w:rsidR="000506CB" w:rsidRPr="007F3E4E">
        <w:rPr>
          <w:rFonts w:ascii="Arial" w:hAnsi="Arial" w:cs="Arial"/>
        </w:rPr>
        <w:t>, включая бюджеты бюджетной системы Российской Федерации, внебюджетные источники;</w:t>
      </w:r>
    </w:p>
    <w:p w:rsidR="005D0D4E" w:rsidRPr="007F3E4E" w:rsidRDefault="00B63E55" w:rsidP="005D0D4E">
      <w:pPr>
        <w:ind w:firstLine="567"/>
        <w:jc w:val="both"/>
        <w:rPr>
          <w:rFonts w:ascii="Arial" w:hAnsi="Arial" w:cs="Arial"/>
          <w:color w:val="000000" w:themeColor="text1"/>
        </w:rPr>
      </w:pPr>
      <w:r w:rsidRPr="007F3E4E">
        <w:rPr>
          <w:rFonts w:ascii="Arial" w:hAnsi="Arial" w:cs="Arial"/>
          <w:color w:val="000000" w:themeColor="text1"/>
        </w:rPr>
        <w:t>е</w:t>
      </w:r>
      <w:r w:rsidR="000506CB" w:rsidRPr="007F3E4E">
        <w:rPr>
          <w:rFonts w:ascii="Arial" w:hAnsi="Arial" w:cs="Arial"/>
          <w:color w:val="000000" w:themeColor="text1"/>
        </w:rPr>
        <w:t xml:space="preserve">) </w:t>
      </w:r>
      <w:r w:rsidR="005D0D4E" w:rsidRPr="007F3E4E">
        <w:rPr>
          <w:rFonts w:ascii="Arial" w:hAnsi="Arial" w:cs="Arial"/>
          <w:color w:val="000000" w:themeColor="text1"/>
        </w:rPr>
        <w:t>выделение в структуре муниципальной программы:</w:t>
      </w:r>
    </w:p>
    <w:p w:rsidR="005D0D4E" w:rsidRPr="007F3E4E" w:rsidRDefault="005D0D4E" w:rsidP="005D0D4E">
      <w:pPr>
        <w:autoSpaceDE w:val="0"/>
        <w:autoSpaceDN w:val="0"/>
        <w:adjustRightInd w:val="0"/>
        <w:ind w:firstLine="567"/>
        <w:jc w:val="both"/>
        <w:rPr>
          <w:rFonts w:ascii="Arial" w:hAnsi="Arial" w:cs="Arial"/>
        </w:rPr>
      </w:pPr>
      <w:r w:rsidRPr="007F3E4E">
        <w:rPr>
          <w:rFonts w:ascii="Arial" w:hAnsi="Arial" w:cs="Arial"/>
        </w:rPr>
        <w:t xml:space="preserve">- регионального проекта, </w:t>
      </w:r>
      <w:r w:rsidRPr="007F3E4E">
        <w:rPr>
          <w:rFonts w:ascii="Arial" w:eastAsiaTheme="minorHAnsi" w:hAnsi="Arial" w:cs="Arial"/>
          <w:lang w:eastAsia="en-US"/>
        </w:rPr>
        <w:t>направленного на достижение национального проекта</w:t>
      </w:r>
      <w:r w:rsidRPr="007F3E4E">
        <w:rPr>
          <w:rFonts w:ascii="Arial" w:hAnsi="Arial" w:cs="Arial"/>
        </w:rPr>
        <w:t>, иного регионального проекта, ведомственного проекта, в совокупности составляющих проектную часть муниципальной программы;</w:t>
      </w:r>
    </w:p>
    <w:p w:rsidR="0086494B" w:rsidRPr="007F3E4E" w:rsidRDefault="005D0D4E" w:rsidP="005D0D4E">
      <w:pPr>
        <w:ind w:firstLine="567"/>
        <w:jc w:val="both"/>
        <w:rPr>
          <w:rFonts w:ascii="Arial" w:eastAsiaTheme="minorHAnsi" w:hAnsi="Arial" w:cs="Arial"/>
        </w:rPr>
      </w:pPr>
      <w:r w:rsidRPr="007F3E4E">
        <w:rPr>
          <w:rFonts w:ascii="Arial" w:hAnsi="Arial" w:cs="Arial"/>
        </w:rPr>
        <w:t xml:space="preserve">- комплексов процессных мероприятий, </w:t>
      </w:r>
      <w:r w:rsidRPr="007F3E4E">
        <w:rPr>
          <w:rFonts w:ascii="Arial" w:eastAsiaTheme="minorHAnsi" w:hAnsi="Arial" w:cs="Arial"/>
        </w:rPr>
        <w:t xml:space="preserve">реализуемых непрерывно либо на периодической основе, в совокупности составляющих процессную часть </w:t>
      </w:r>
      <w:r w:rsidRPr="007F3E4E">
        <w:rPr>
          <w:rFonts w:ascii="Arial" w:hAnsi="Arial" w:cs="Arial"/>
        </w:rPr>
        <w:t>муниципальной</w:t>
      </w:r>
      <w:r w:rsidRPr="007F3E4E">
        <w:rPr>
          <w:rFonts w:ascii="Arial" w:eastAsiaTheme="minorHAnsi" w:hAnsi="Arial" w:cs="Arial"/>
        </w:rPr>
        <w:t xml:space="preserve"> программы</w:t>
      </w:r>
      <w:r w:rsidR="00E675C7" w:rsidRPr="007F3E4E">
        <w:rPr>
          <w:rFonts w:ascii="Arial" w:eastAsiaTheme="minorHAnsi" w:hAnsi="Arial" w:cs="Arial"/>
        </w:rPr>
        <w:t>.</w:t>
      </w:r>
    </w:p>
    <w:p w:rsidR="002E774C" w:rsidRPr="007F3E4E" w:rsidRDefault="000506CB" w:rsidP="003E3BB3">
      <w:pPr>
        <w:widowControl w:val="0"/>
        <w:autoSpaceDE w:val="0"/>
        <w:autoSpaceDN w:val="0"/>
        <w:adjustRightInd w:val="0"/>
        <w:ind w:firstLine="567"/>
        <w:jc w:val="both"/>
        <w:rPr>
          <w:rFonts w:ascii="Arial" w:hAnsi="Arial" w:cs="Arial"/>
        </w:rPr>
      </w:pPr>
      <w:r w:rsidRPr="007F3E4E">
        <w:rPr>
          <w:rFonts w:ascii="Arial" w:hAnsi="Arial" w:cs="Arial"/>
        </w:rPr>
        <w:t>1.4. Разработка и реализация муниципальной программы осуществляются ответственны</w:t>
      </w:r>
      <w:r w:rsidR="00937264" w:rsidRPr="007F3E4E">
        <w:rPr>
          <w:rFonts w:ascii="Arial" w:hAnsi="Arial" w:cs="Arial"/>
        </w:rPr>
        <w:t>м</w:t>
      </w:r>
      <w:r w:rsidRPr="007F3E4E">
        <w:rPr>
          <w:rFonts w:ascii="Arial" w:hAnsi="Arial" w:cs="Arial"/>
        </w:rPr>
        <w:t xml:space="preserve"> исполнител</w:t>
      </w:r>
      <w:r w:rsidR="00937264" w:rsidRPr="007F3E4E">
        <w:rPr>
          <w:rFonts w:ascii="Arial" w:hAnsi="Arial" w:cs="Arial"/>
        </w:rPr>
        <w:t>ем</w:t>
      </w:r>
      <w:r w:rsidRPr="007F3E4E">
        <w:rPr>
          <w:rFonts w:ascii="Arial" w:hAnsi="Arial" w:cs="Arial"/>
        </w:rPr>
        <w:t xml:space="preserve"> совместно с соисполнителями и участниками муниципальной программы</w:t>
      </w:r>
      <w:r w:rsidR="0073621C" w:rsidRPr="007F3E4E">
        <w:rPr>
          <w:rFonts w:ascii="Arial" w:hAnsi="Arial" w:cs="Arial"/>
        </w:rPr>
        <w:t xml:space="preserve"> на срок не менее трех лет</w:t>
      </w:r>
      <w:r w:rsidR="002E774C" w:rsidRPr="007F3E4E">
        <w:rPr>
          <w:rFonts w:ascii="Arial" w:hAnsi="Arial" w:cs="Arial"/>
        </w:rPr>
        <w:t xml:space="preserve"> и не более срока реализации </w:t>
      </w:r>
      <w:r w:rsidR="00DB1851" w:rsidRPr="007F3E4E">
        <w:rPr>
          <w:rFonts w:ascii="Arial" w:hAnsi="Arial" w:cs="Arial"/>
        </w:rPr>
        <w:t>Стратегии развития округа</w:t>
      </w:r>
      <w:r w:rsidR="002E774C" w:rsidRPr="007F3E4E">
        <w:rPr>
          <w:rFonts w:ascii="Arial" w:hAnsi="Arial" w:cs="Arial"/>
        </w:rPr>
        <w:t>.</w:t>
      </w:r>
    </w:p>
    <w:p w:rsidR="000506CB" w:rsidRPr="007F3E4E" w:rsidRDefault="00306279" w:rsidP="00306279">
      <w:pPr>
        <w:pStyle w:val="ConsPlusNormal"/>
        <w:ind w:right="-2" w:firstLine="0"/>
        <w:jc w:val="both"/>
        <w:rPr>
          <w:sz w:val="24"/>
          <w:szCs w:val="24"/>
        </w:rPr>
      </w:pPr>
      <w:r w:rsidRPr="007F3E4E">
        <w:rPr>
          <w:sz w:val="24"/>
          <w:szCs w:val="24"/>
        </w:rPr>
        <w:t xml:space="preserve">        </w:t>
      </w:r>
      <w:r w:rsidR="000506CB" w:rsidRPr="007F3E4E">
        <w:rPr>
          <w:sz w:val="24"/>
          <w:szCs w:val="24"/>
        </w:rPr>
        <w:t>1.</w:t>
      </w:r>
      <w:r w:rsidR="00B553A8" w:rsidRPr="007F3E4E">
        <w:rPr>
          <w:sz w:val="24"/>
          <w:szCs w:val="24"/>
        </w:rPr>
        <w:t>5</w:t>
      </w:r>
      <w:r w:rsidR="000506CB" w:rsidRPr="007F3E4E">
        <w:rPr>
          <w:sz w:val="24"/>
          <w:szCs w:val="24"/>
        </w:rPr>
        <w:t xml:space="preserve">. Муниципальная программа утверждается постановлением администрации </w:t>
      </w:r>
      <w:r w:rsidR="00F349EB" w:rsidRPr="007F3E4E">
        <w:rPr>
          <w:sz w:val="24"/>
          <w:szCs w:val="24"/>
        </w:rPr>
        <w:t>округа</w:t>
      </w:r>
      <w:r w:rsidR="000506CB" w:rsidRPr="007F3E4E">
        <w:rPr>
          <w:sz w:val="24"/>
          <w:szCs w:val="24"/>
        </w:rPr>
        <w:t>.</w:t>
      </w:r>
    </w:p>
    <w:p w:rsidR="00727339" w:rsidRPr="007F3E4E" w:rsidRDefault="00306279" w:rsidP="00306279">
      <w:pPr>
        <w:pStyle w:val="ConsPlusNormal"/>
        <w:ind w:right="-2" w:firstLine="0"/>
        <w:jc w:val="both"/>
        <w:rPr>
          <w:sz w:val="24"/>
          <w:szCs w:val="24"/>
        </w:rPr>
      </w:pPr>
      <w:r w:rsidRPr="007F3E4E">
        <w:rPr>
          <w:sz w:val="24"/>
          <w:szCs w:val="24"/>
        </w:rPr>
        <w:t xml:space="preserve">        </w:t>
      </w:r>
      <w:r w:rsidR="000506CB" w:rsidRPr="007F3E4E">
        <w:rPr>
          <w:sz w:val="24"/>
          <w:szCs w:val="24"/>
        </w:rPr>
        <w:t xml:space="preserve">Утвержденная муниципальная программа размещается на официальном </w:t>
      </w:r>
      <w:r w:rsidR="00727339" w:rsidRPr="007F3E4E">
        <w:rPr>
          <w:sz w:val="24"/>
          <w:szCs w:val="24"/>
        </w:rPr>
        <w:t>сайте</w:t>
      </w:r>
      <w:r w:rsidR="000506CB" w:rsidRPr="007F3E4E">
        <w:rPr>
          <w:sz w:val="24"/>
          <w:szCs w:val="24"/>
        </w:rPr>
        <w:t xml:space="preserve"> </w:t>
      </w:r>
      <w:r w:rsidR="00727339" w:rsidRPr="007F3E4E">
        <w:rPr>
          <w:sz w:val="24"/>
          <w:szCs w:val="24"/>
        </w:rPr>
        <w:t>округа</w:t>
      </w:r>
      <w:r w:rsidR="008B0735" w:rsidRPr="007F3E4E">
        <w:rPr>
          <w:sz w:val="24"/>
          <w:szCs w:val="24"/>
        </w:rPr>
        <w:t xml:space="preserve"> </w:t>
      </w:r>
      <w:r w:rsidR="000506CB" w:rsidRPr="007F3E4E">
        <w:rPr>
          <w:sz w:val="24"/>
          <w:szCs w:val="24"/>
        </w:rPr>
        <w:t>и подлежит обязательной регистрации в федеральном государственном реестре документов стратегического планирования в порядке и сроки, установленные </w:t>
      </w:r>
      <w:r w:rsidR="00727339" w:rsidRPr="007F3E4E">
        <w:rPr>
          <w:rFonts w:eastAsia="SimSun"/>
          <w:bCs/>
          <w:sz w:val="24"/>
          <w:szCs w:val="24"/>
          <w:lang w:eastAsia="zh-CN"/>
        </w:rPr>
        <w:t xml:space="preserve"> действующим законодательством.</w:t>
      </w:r>
    </w:p>
    <w:p w:rsidR="000506CB" w:rsidRPr="007F3E4E" w:rsidRDefault="00306279" w:rsidP="00B553A8">
      <w:pPr>
        <w:pStyle w:val="ConsPlusNormal"/>
        <w:ind w:right="-2" w:firstLine="0"/>
        <w:jc w:val="both"/>
        <w:rPr>
          <w:sz w:val="24"/>
          <w:szCs w:val="24"/>
        </w:rPr>
      </w:pPr>
      <w:r w:rsidRPr="007F3E4E">
        <w:rPr>
          <w:sz w:val="24"/>
          <w:szCs w:val="24"/>
        </w:rPr>
        <w:t xml:space="preserve">         </w:t>
      </w:r>
    </w:p>
    <w:p w:rsidR="00AF7AFE" w:rsidRPr="007F3E4E" w:rsidRDefault="000506CB" w:rsidP="00AF7AFE">
      <w:pPr>
        <w:pStyle w:val="ConsPlusNormal"/>
        <w:ind w:right="-2" w:firstLine="851"/>
        <w:jc w:val="center"/>
        <w:outlineLvl w:val="1"/>
        <w:rPr>
          <w:b/>
          <w:sz w:val="24"/>
          <w:szCs w:val="24"/>
        </w:rPr>
      </w:pPr>
      <w:r w:rsidRPr="007F3E4E">
        <w:rPr>
          <w:b/>
          <w:sz w:val="24"/>
          <w:szCs w:val="24"/>
        </w:rPr>
        <w:t>2. Требования к структуре, содержанию и целеполаганию муниципальной программы</w:t>
      </w:r>
    </w:p>
    <w:p w:rsidR="000506CB" w:rsidRPr="007F3E4E" w:rsidRDefault="000506CB" w:rsidP="000506CB">
      <w:pPr>
        <w:pStyle w:val="ConsPlusNormal"/>
        <w:ind w:right="-2" w:firstLine="708"/>
        <w:jc w:val="both"/>
        <w:rPr>
          <w:sz w:val="24"/>
          <w:szCs w:val="24"/>
        </w:rPr>
      </w:pPr>
      <w:bookmarkStart w:id="2" w:name="P76"/>
      <w:bookmarkEnd w:id="2"/>
    </w:p>
    <w:p w:rsidR="00AF7AFE" w:rsidRPr="007F3E4E" w:rsidRDefault="00AF7AFE" w:rsidP="001A4F83">
      <w:pPr>
        <w:pStyle w:val="ConsPlusNormal"/>
        <w:ind w:firstLine="567"/>
        <w:jc w:val="both"/>
        <w:rPr>
          <w:sz w:val="24"/>
          <w:szCs w:val="24"/>
        </w:rPr>
      </w:pPr>
      <w:r w:rsidRPr="007F3E4E">
        <w:rPr>
          <w:sz w:val="24"/>
          <w:szCs w:val="24"/>
        </w:rPr>
        <w:t xml:space="preserve">2.1 </w:t>
      </w:r>
      <w:r w:rsidR="00EE67C1" w:rsidRPr="007F3E4E">
        <w:rPr>
          <w:sz w:val="24"/>
          <w:szCs w:val="24"/>
        </w:rPr>
        <w:t xml:space="preserve">Муниципальная программа является совокупностью следующих документов, разрабатываемых и утверждаемых в соответствии с настоящим Порядком и иными нормативными правовыми актами Российской Федерации, Тульской области и </w:t>
      </w:r>
      <w:r w:rsidR="00F75C7D" w:rsidRPr="007F3E4E">
        <w:rPr>
          <w:sz w:val="24"/>
          <w:szCs w:val="24"/>
        </w:rPr>
        <w:t xml:space="preserve">органов местного самоуправления </w:t>
      </w:r>
      <w:r w:rsidR="00CB68EA" w:rsidRPr="007F3E4E">
        <w:rPr>
          <w:sz w:val="24"/>
          <w:szCs w:val="24"/>
        </w:rPr>
        <w:t>округа</w:t>
      </w:r>
      <w:r w:rsidR="00EE67C1" w:rsidRPr="007F3E4E">
        <w:rPr>
          <w:sz w:val="24"/>
          <w:szCs w:val="24"/>
        </w:rPr>
        <w:t>:</w:t>
      </w:r>
    </w:p>
    <w:p w:rsidR="00EE67C1" w:rsidRPr="007F3E4E" w:rsidRDefault="00AF7AFE" w:rsidP="001A4F83">
      <w:pPr>
        <w:pStyle w:val="ConsPlusNormal"/>
        <w:ind w:right="-2" w:firstLine="567"/>
        <w:jc w:val="both"/>
        <w:rPr>
          <w:sz w:val="24"/>
          <w:szCs w:val="24"/>
        </w:rPr>
      </w:pPr>
      <w:r w:rsidRPr="007F3E4E">
        <w:rPr>
          <w:sz w:val="24"/>
          <w:szCs w:val="24"/>
        </w:rPr>
        <w:t xml:space="preserve">1) </w:t>
      </w:r>
      <w:r w:rsidR="00EE67C1" w:rsidRPr="007F3E4E">
        <w:rPr>
          <w:sz w:val="24"/>
          <w:szCs w:val="24"/>
        </w:rPr>
        <w:t>приоритеты и цели муниципальной политики, в том числе с указанием связи с национальными целями, целями и задачами, установленными документами стратегического планирования, в сфере, соответствующей муниципальной программе</w:t>
      </w:r>
      <w:r w:rsidR="003B35E9" w:rsidRPr="007F3E4E">
        <w:rPr>
          <w:sz w:val="24"/>
          <w:szCs w:val="24"/>
        </w:rPr>
        <w:t xml:space="preserve"> – текстовая часть</w:t>
      </w:r>
      <w:r w:rsidR="00EE67C1" w:rsidRPr="007F3E4E">
        <w:rPr>
          <w:sz w:val="24"/>
          <w:szCs w:val="24"/>
        </w:rPr>
        <w:t xml:space="preserve"> (далее - стратегические приоритеты);</w:t>
      </w:r>
    </w:p>
    <w:p w:rsidR="005000A5" w:rsidRPr="007F3E4E" w:rsidRDefault="00EE67C1" w:rsidP="001A4F83">
      <w:pPr>
        <w:pStyle w:val="ConsPlusNormal"/>
        <w:ind w:right="-2" w:firstLine="567"/>
        <w:jc w:val="both"/>
        <w:rPr>
          <w:sz w:val="24"/>
          <w:szCs w:val="24"/>
        </w:rPr>
      </w:pPr>
      <w:r w:rsidRPr="007F3E4E">
        <w:rPr>
          <w:sz w:val="24"/>
          <w:szCs w:val="24"/>
        </w:rPr>
        <w:t xml:space="preserve">2) </w:t>
      </w:r>
      <w:r w:rsidR="009F234C" w:rsidRPr="007F3E4E">
        <w:rPr>
          <w:sz w:val="24"/>
          <w:szCs w:val="24"/>
        </w:rPr>
        <w:t xml:space="preserve">  </w:t>
      </w:r>
      <w:r w:rsidR="00336A74" w:rsidRPr="007F3E4E">
        <w:rPr>
          <w:sz w:val="24"/>
          <w:szCs w:val="24"/>
        </w:rPr>
        <w:t xml:space="preserve">  </w:t>
      </w:r>
      <w:r w:rsidR="00AF7AFE" w:rsidRPr="007F3E4E">
        <w:rPr>
          <w:sz w:val="24"/>
          <w:szCs w:val="24"/>
        </w:rPr>
        <w:t>паспорт муниципальной программы</w:t>
      </w:r>
      <w:r w:rsidR="001143AC" w:rsidRPr="007F3E4E">
        <w:rPr>
          <w:sz w:val="24"/>
          <w:szCs w:val="24"/>
        </w:rPr>
        <w:t>;</w:t>
      </w:r>
      <w:r w:rsidR="00AF7AFE" w:rsidRPr="007F3E4E">
        <w:rPr>
          <w:sz w:val="24"/>
          <w:szCs w:val="24"/>
        </w:rPr>
        <w:t xml:space="preserve"> </w:t>
      </w:r>
    </w:p>
    <w:p w:rsidR="005000A5" w:rsidRPr="007F3E4E" w:rsidRDefault="00EE67C1" w:rsidP="001A4F83">
      <w:pPr>
        <w:pStyle w:val="ConsPlusNormal"/>
        <w:ind w:right="-2" w:firstLine="567"/>
        <w:jc w:val="both"/>
        <w:rPr>
          <w:sz w:val="24"/>
          <w:szCs w:val="24"/>
        </w:rPr>
      </w:pPr>
      <w:r w:rsidRPr="007F3E4E">
        <w:rPr>
          <w:sz w:val="24"/>
          <w:szCs w:val="24"/>
        </w:rPr>
        <w:t>3</w:t>
      </w:r>
      <w:r w:rsidR="00AF7AFE" w:rsidRPr="007F3E4E">
        <w:rPr>
          <w:sz w:val="24"/>
          <w:szCs w:val="24"/>
        </w:rPr>
        <w:t>) паспорта структурных элементов муниципальной программы</w:t>
      </w:r>
      <w:r w:rsidR="0087738A" w:rsidRPr="007F3E4E">
        <w:rPr>
          <w:sz w:val="24"/>
          <w:szCs w:val="24"/>
        </w:rPr>
        <w:t xml:space="preserve"> и приложения к ним</w:t>
      </w:r>
      <w:r w:rsidR="00775195" w:rsidRPr="007F3E4E">
        <w:rPr>
          <w:sz w:val="24"/>
          <w:szCs w:val="24"/>
        </w:rPr>
        <w:t xml:space="preserve"> (при необходимости)</w:t>
      </w:r>
      <w:r w:rsidR="0087738A" w:rsidRPr="007F3E4E">
        <w:rPr>
          <w:sz w:val="24"/>
          <w:szCs w:val="24"/>
        </w:rPr>
        <w:t>;</w:t>
      </w:r>
      <w:r w:rsidR="009E65E1" w:rsidRPr="007F3E4E">
        <w:rPr>
          <w:sz w:val="24"/>
          <w:szCs w:val="24"/>
        </w:rPr>
        <w:t xml:space="preserve"> </w:t>
      </w:r>
    </w:p>
    <w:p w:rsidR="00230767" w:rsidRPr="007F3E4E" w:rsidRDefault="00CF265C" w:rsidP="001A4F83">
      <w:pPr>
        <w:pStyle w:val="ConsPlusNormal"/>
        <w:ind w:right="-2" w:firstLine="567"/>
        <w:jc w:val="both"/>
        <w:rPr>
          <w:sz w:val="24"/>
          <w:szCs w:val="24"/>
        </w:rPr>
      </w:pPr>
      <w:r w:rsidRPr="007F3E4E">
        <w:rPr>
          <w:sz w:val="24"/>
          <w:szCs w:val="24"/>
        </w:rPr>
        <w:t>4</w:t>
      </w:r>
      <w:r w:rsidR="009E65E1" w:rsidRPr="007F3E4E">
        <w:rPr>
          <w:sz w:val="24"/>
          <w:szCs w:val="24"/>
        </w:rPr>
        <w:t>)</w:t>
      </w:r>
      <w:r w:rsidR="00AF7AFE" w:rsidRPr="007F3E4E">
        <w:rPr>
          <w:sz w:val="24"/>
          <w:szCs w:val="24"/>
        </w:rPr>
        <w:t xml:space="preserve"> в случае реализации в рамках муниципальной программы инвестиционных проектов, то есть осуществления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округа, текстовая часть муниципальной программы должна содержать информацию об инвестиционных проектах - «Перечень объектов капитального строительства, объектов инвестиций муниципальной программы» и «Паспорт инве</w:t>
      </w:r>
      <w:r w:rsidR="002974B0" w:rsidRPr="007F3E4E">
        <w:rPr>
          <w:sz w:val="24"/>
          <w:szCs w:val="24"/>
        </w:rPr>
        <w:t>стиционного проекта</w:t>
      </w:r>
      <w:r w:rsidR="000A574A" w:rsidRPr="007F3E4E">
        <w:rPr>
          <w:sz w:val="24"/>
          <w:szCs w:val="24"/>
        </w:rPr>
        <w:t>»</w:t>
      </w:r>
      <w:r w:rsidR="00230767" w:rsidRPr="007F3E4E">
        <w:rPr>
          <w:sz w:val="24"/>
          <w:szCs w:val="24"/>
        </w:rPr>
        <w:t>.</w:t>
      </w:r>
    </w:p>
    <w:p w:rsidR="001143AC" w:rsidRPr="007F3E4E" w:rsidRDefault="001143AC" w:rsidP="001A4F83">
      <w:pPr>
        <w:shd w:val="clear" w:color="auto" w:fill="FFFFFF"/>
        <w:ind w:right="-2" w:firstLine="567"/>
        <w:jc w:val="both"/>
        <w:textAlignment w:val="baseline"/>
        <w:rPr>
          <w:rFonts w:ascii="Arial" w:hAnsi="Arial" w:cs="Arial"/>
        </w:rPr>
      </w:pPr>
      <w:r w:rsidRPr="007F3E4E">
        <w:rPr>
          <w:rFonts w:ascii="Arial" w:hAnsi="Arial" w:cs="Arial"/>
        </w:rPr>
        <w:t xml:space="preserve">2.2 Структура и содержание муниципальной программы могут отличаться от определенных настоящим Порядком в случаях, если требования к структуре и содержанию муниципальной программы установлены органами </w:t>
      </w:r>
      <w:r w:rsidR="00060943" w:rsidRPr="007F3E4E">
        <w:rPr>
          <w:rFonts w:ascii="Arial" w:hAnsi="Arial" w:cs="Arial"/>
        </w:rPr>
        <w:t>государствен</w:t>
      </w:r>
      <w:r w:rsidRPr="007F3E4E">
        <w:rPr>
          <w:rFonts w:ascii="Arial" w:hAnsi="Arial" w:cs="Arial"/>
        </w:rPr>
        <w:t>ной власти.</w:t>
      </w:r>
    </w:p>
    <w:p w:rsidR="001143AC" w:rsidRPr="007F3E4E" w:rsidRDefault="001143AC" w:rsidP="001A4F83">
      <w:pPr>
        <w:pStyle w:val="ConsPlusNormal"/>
        <w:ind w:right="-2" w:firstLine="567"/>
        <w:jc w:val="both"/>
        <w:rPr>
          <w:sz w:val="24"/>
          <w:szCs w:val="24"/>
        </w:rPr>
      </w:pPr>
      <w:r w:rsidRPr="007F3E4E">
        <w:rPr>
          <w:sz w:val="24"/>
          <w:szCs w:val="24"/>
        </w:rPr>
        <w:t>2.3. Стратегические приоритеты муниципальной программы включают в себя:</w:t>
      </w:r>
    </w:p>
    <w:p w:rsidR="001143AC" w:rsidRPr="007F3E4E" w:rsidRDefault="001143AC" w:rsidP="001A4F83">
      <w:pPr>
        <w:pStyle w:val="ConsPlusNormal"/>
        <w:ind w:right="-2" w:firstLine="567"/>
        <w:jc w:val="both"/>
        <w:rPr>
          <w:sz w:val="24"/>
          <w:szCs w:val="24"/>
        </w:rPr>
      </w:pPr>
      <w:r w:rsidRPr="007F3E4E">
        <w:rPr>
          <w:sz w:val="24"/>
          <w:szCs w:val="24"/>
        </w:rPr>
        <w:t xml:space="preserve">1) оценку текущего состояния соответствующей сферы социально-экономического развития </w:t>
      </w:r>
      <w:r w:rsidR="00B13944" w:rsidRPr="007F3E4E">
        <w:rPr>
          <w:sz w:val="24"/>
          <w:szCs w:val="24"/>
        </w:rPr>
        <w:t>округа</w:t>
      </w:r>
      <w:r w:rsidRPr="007F3E4E">
        <w:rPr>
          <w:sz w:val="24"/>
          <w:szCs w:val="24"/>
        </w:rPr>
        <w:t>;</w:t>
      </w:r>
    </w:p>
    <w:p w:rsidR="001143AC" w:rsidRPr="007F3E4E" w:rsidRDefault="001143AC" w:rsidP="001A4F83">
      <w:pPr>
        <w:pStyle w:val="ConsPlusNormal"/>
        <w:ind w:right="-2" w:firstLine="567"/>
        <w:jc w:val="both"/>
        <w:rPr>
          <w:sz w:val="24"/>
          <w:szCs w:val="24"/>
        </w:rPr>
      </w:pPr>
      <w:r w:rsidRPr="007F3E4E">
        <w:rPr>
          <w:sz w:val="24"/>
          <w:szCs w:val="24"/>
        </w:rPr>
        <w:t>2) описание приоритетов и целей муниципальной политики в сфере реализации муниципальной программы;</w:t>
      </w:r>
    </w:p>
    <w:p w:rsidR="001143AC" w:rsidRPr="007F3E4E" w:rsidRDefault="001143AC" w:rsidP="001A4F83">
      <w:pPr>
        <w:pStyle w:val="ConsPlusNormal"/>
        <w:ind w:right="-2" w:firstLine="567"/>
        <w:jc w:val="both"/>
        <w:rPr>
          <w:sz w:val="24"/>
          <w:szCs w:val="24"/>
        </w:rPr>
      </w:pPr>
      <w:r w:rsidRPr="007F3E4E">
        <w:rPr>
          <w:sz w:val="24"/>
          <w:szCs w:val="24"/>
        </w:rPr>
        <w:t>3) задачи муниципального управления, способы их эффективного решения в соответствующей сфере муниципального управления.</w:t>
      </w:r>
    </w:p>
    <w:p w:rsidR="001143AC" w:rsidRPr="007F3E4E" w:rsidRDefault="001143AC" w:rsidP="001A4F83">
      <w:pPr>
        <w:pStyle w:val="ConsPlusNormal"/>
        <w:ind w:right="-2" w:firstLine="567"/>
        <w:jc w:val="both"/>
        <w:rPr>
          <w:sz w:val="24"/>
          <w:szCs w:val="24"/>
        </w:rPr>
      </w:pPr>
      <w:r w:rsidRPr="007F3E4E">
        <w:rPr>
          <w:sz w:val="24"/>
          <w:szCs w:val="24"/>
        </w:rPr>
        <w:t>2.4. Паспорт муниципальной программы содержит:</w:t>
      </w:r>
    </w:p>
    <w:p w:rsidR="001143AC" w:rsidRPr="007F3E4E" w:rsidRDefault="001143AC" w:rsidP="001A4F83">
      <w:pPr>
        <w:pStyle w:val="ConsPlusNormal"/>
        <w:ind w:right="-2" w:firstLine="567"/>
        <w:jc w:val="both"/>
        <w:rPr>
          <w:sz w:val="24"/>
          <w:szCs w:val="24"/>
        </w:rPr>
      </w:pPr>
      <w:r w:rsidRPr="007F3E4E">
        <w:rPr>
          <w:sz w:val="24"/>
          <w:szCs w:val="24"/>
        </w:rPr>
        <w:t xml:space="preserve">1) основные положения о муниципальной программе с указанием целей, </w:t>
      </w:r>
      <w:r w:rsidR="00365D34" w:rsidRPr="007F3E4E">
        <w:rPr>
          <w:sz w:val="24"/>
          <w:szCs w:val="24"/>
        </w:rPr>
        <w:t xml:space="preserve">задач, </w:t>
      </w:r>
      <w:r w:rsidRPr="007F3E4E">
        <w:rPr>
          <w:sz w:val="24"/>
          <w:szCs w:val="24"/>
        </w:rPr>
        <w:t xml:space="preserve">сроков реализации, ответственного исполнителя </w:t>
      </w:r>
      <w:r w:rsidR="00451E50" w:rsidRPr="007F3E4E">
        <w:rPr>
          <w:sz w:val="24"/>
          <w:szCs w:val="24"/>
        </w:rPr>
        <w:t xml:space="preserve">(соисполнителя) </w:t>
      </w:r>
      <w:r w:rsidRPr="007F3E4E">
        <w:rPr>
          <w:sz w:val="24"/>
          <w:szCs w:val="24"/>
        </w:rPr>
        <w:t>муниципальной программы;</w:t>
      </w:r>
    </w:p>
    <w:p w:rsidR="00365D34" w:rsidRPr="007F3E4E" w:rsidRDefault="00365D34" w:rsidP="00365D34">
      <w:pPr>
        <w:pStyle w:val="ConsPlusNormal"/>
        <w:ind w:firstLine="567"/>
        <w:jc w:val="both"/>
        <w:rPr>
          <w:sz w:val="24"/>
          <w:szCs w:val="24"/>
        </w:rPr>
      </w:pPr>
      <w:r w:rsidRPr="007F3E4E">
        <w:rPr>
          <w:sz w:val="24"/>
          <w:szCs w:val="24"/>
        </w:rPr>
        <w:t>2) структуру муниципальной программы с указанием перечня структурных элементов муниципальной программы;</w:t>
      </w:r>
    </w:p>
    <w:p w:rsidR="001143AC" w:rsidRPr="007F3E4E" w:rsidRDefault="00451E50" w:rsidP="001A4F83">
      <w:pPr>
        <w:pStyle w:val="ConsPlusNormal"/>
        <w:ind w:firstLine="567"/>
        <w:jc w:val="both"/>
        <w:rPr>
          <w:sz w:val="24"/>
          <w:szCs w:val="24"/>
        </w:rPr>
      </w:pPr>
      <w:r w:rsidRPr="007F3E4E">
        <w:rPr>
          <w:sz w:val="24"/>
          <w:szCs w:val="24"/>
        </w:rPr>
        <w:t>3</w:t>
      </w:r>
      <w:r w:rsidR="001143AC" w:rsidRPr="007F3E4E">
        <w:rPr>
          <w:sz w:val="24"/>
          <w:szCs w:val="24"/>
        </w:rPr>
        <w:t>) показатели муниципальной программы по годам реализац</w:t>
      </w:r>
      <w:r w:rsidRPr="007F3E4E">
        <w:rPr>
          <w:sz w:val="24"/>
          <w:szCs w:val="24"/>
        </w:rPr>
        <w:t>ии этой муниципальной программы</w:t>
      </w:r>
      <w:r w:rsidR="001143AC" w:rsidRPr="007F3E4E">
        <w:rPr>
          <w:sz w:val="24"/>
          <w:szCs w:val="24"/>
        </w:rPr>
        <w:t>;</w:t>
      </w:r>
    </w:p>
    <w:p w:rsidR="001143AC" w:rsidRPr="007F3E4E" w:rsidRDefault="001143AC" w:rsidP="001A4F83">
      <w:pPr>
        <w:pStyle w:val="ConsPlusNormal"/>
        <w:ind w:firstLine="567"/>
        <w:jc w:val="both"/>
        <w:rPr>
          <w:sz w:val="24"/>
          <w:szCs w:val="24"/>
        </w:rPr>
      </w:pPr>
      <w:r w:rsidRPr="007F3E4E">
        <w:rPr>
          <w:sz w:val="24"/>
          <w:szCs w:val="24"/>
        </w:rPr>
        <w:t>4) параметры финансового обеспечения реализации муниципальной программы за весь период ее реализации.</w:t>
      </w:r>
    </w:p>
    <w:p w:rsidR="005E2A6D" w:rsidRPr="007F3E4E" w:rsidRDefault="005E2A6D" w:rsidP="001A4F83">
      <w:pPr>
        <w:pStyle w:val="ConsPlusNormal"/>
        <w:ind w:firstLine="567"/>
        <w:jc w:val="both"/>
        <w:rPr>
          <w:sz w:val="24"/>
          <w:szCs w:val="24"/>
        </w:rPr>
      </w:pPr>
      <w:r w:rsidRPr="007F3E4E">
        <w:rPr>
          <w:sz w:val="24"/>
          <w:szCs w:val="24"/>
        </w:rPr>
        <w:t xml:space="preserve">Паспорт муниципальной программы разрабатывается </w:t>
      </w:r>
      <w:r w:rsidR="00336D26" w:rsidRPr="007F3E4E">
        <w:rPr>
          <w:sz w:val="24"/>
          <w:szCs w:val="24"/>
        </w:rPr>
        <w:t xml:space="preserve">по форме согласно приложению </w:t>
      </w:r>
      <w:r w:rsidRPr="007F3E4E">
        <w:rPr>
          <w:sz w:val="24"/>
          <w:szCs w:val="24"/>
        </w:rPr>
        <w:t xml:space="preserve">№ 1 к </w:t>
      </w:r>
      <w:r w:rsidR="008639A4" w:rsidRPr="007F3E4E">
        <w:rPr>
          <w:sz w:val="24"/>
          <w:szCs w:val="24"/>
        </w:rPr>
        <w:t xml:space="preserve">настоящему </w:t>
      </w:r>
      <w:r w:rsidRPr="007F3E4E">
        <w:rPr>
          <w:sz w:val="24"/>
          <w:szCs w:val="24"/>
        </w:rPr>
        <w:t>Порядку.</w:t>
      </w:r>
    </w:p>
    <w:p w:rsidR="0070059D" w:rsidRPr="007F3E4E" w:rsidRDefault="0070059D" w:rsidP="001A4F83">
      <w:pPr>
        <w:pStyle w:val="ConsPlusNormal"/>
        <w:ind w:right="-2" w:firstLine="567"/>
        <w:jc w:val="both"/>
        <w:rPr>
          <w:sz w:val="24"/>
          <w:szCs w:val="24"/>
        </w:rPr>
      </w:pPr>
      <w:r w:rsidRPr="007F3E4E">
        <w:rPr>
          <w:sz w:val="24"/>
          <w:szCs w:val="24"/>
        </w:rPr>
        <w:t>2.</w:t>
      </w:r>
      <w:r w:rsidR="001143AC" w:rsidRPr="007F3E4E">
        <w:rPr>
          <w:sz w:val="24"/>
          <w:szCs w:val="24"/>
        </w:rPr>
        <w:t>5</w:t>
      </w:r>
      <w:r w:rsidRPr="007F3E4E">
        <w:rPr>
          <w:sz w:val="24"/>
          <w:szCs w:val="24"/>
        </w:rPr>
        <w:t xml:space="preserve">. </w:t>
      </w:r>
      <w:r w:rsidR="00A7641F" w:rsidRPr="007F3E4E">
        <w:rPr>
          <w:sz w:val="24"/>
          <w:szCs w:val="24"/>
        </w:rPr>
        <w:t xml:space="preserve">Структурными элементами муниципальной программы являются региональный проект, </w:t>
      </w:r>
      <w:r w:rsidR="00A7641F" w:rsidRPr="007F3E4E">
        <w:rPr>
          <w:rFonts w:eastAsiaTheme="minorHAnsi"/>
          <w:sz w:val="24"/>
          <w:szCs w:val="24"/>
          <w:lang w:eastAsia="en-US"/>
        </w:rPr>
        <w:t>направленный на достижение национального проекта</w:t>
      </w:r>
      <w:r w:rsidR="00A7641F" w:rsidRPr="007F3E4E">
        <w:rPr>
          <w:sz w:val="24"/>
          <w:szCs w:val="24"/>
        </w:rPr>
        <w:t>; иной региональный проект; ведомственный проект; комплексы процессных мероприятий.</w:t>
      </w:r>
    </w:p>
    <w:p w:rsidR="0070059D" w:rsidRPr="007F3E4E" w:rsidRDefault="0070059D" w:rsidP="001A4F83">
      <w:pPr>
        <w:pStyle w:val="ConsPlusNormal"/>
        <w:ind w:firstLine="567"/>
        <w:jc w:val="both"/>
        <w:rPr>
          <w:sz w:val="24"/>
          <w:szCs w:val="24"/>
        </w:rPr>
      </w:pPr>
      <w:r w:rsidRPr="007F3E4E">
        <w:rPr>
          <w:sz w:val="24"/>
          <w:szCs w:val="24"/>
        </w:rPr>
        <w:t>2.</w:t>
      </w:r>
      <w:r w:rsidR="00002BA9" w:rsidRPr="007F3E4E">
        <w:rPr>
          <w:sz w:val="24"/>
          <w:szCs w:val="24"/>
        </w:rPr>
        <w:t>6</w:t>
      </w:r>
      <w:r w:rsidRPr="007F3E4E">
        <w:rPr>
          <w:sz w:val="24"/>
          <w:szCs w:val="24"/>
        </w:rPr>
        <w:t>. В рамках процессных мероприятий муниципальной программы осуществляется реализация направлений деятельности, предусматривающих:</w:t>
      </w:r>
    </w:p>
    <w:p w:rsidR="0070059D" w:rsidRPr="007F3E4E" w:rsidRDefault="0070059D" w:rsidP="001A4F83">
      <w:pPr>
        <w:pStyle w:val="ConsPlusNormal"/>
        <w:ind w:firstLine="567"/>
        <w:jc w:val="both"/>
        <w:rPr>
          <w:sz w:val="24"/>
          <w:szCs w:val="24"/>
        </w:rPr>
      </w:pPr>
      <w:r w:rsidRPr="007F3E4E">
        <w:rPr>
          <w:sz w:val="24"/>
          <w:szCs w:val="24"/>
        </w:rPr>
        <w:t>1) выполнение муниципальных заданий на оказание муниципальных услуг;</w:t>
      </w:r>
    </w:p>
    <w:p w:rsidR="0070059D" w:rsidRPr="007F3E4E" w:rsidRDefault="0070059D" w:rsidP="001A4F83">
      <w:pPr>
        <w:pStyle w:val="ConsPlusNormal"/>
        <w:ind w:firstLine="567"/>
        <w:jc w:val="both"/>
        <w:rPr>
          <w:sz w:val="24"/>
          <w:szCs w:val="24"/>
        </w:rPr>
      </w:pPr>
      <w:r w:rsidRPr="007F3E4E">
        <w:rPr>
          <w:sz w:val="24"/>
          <w:szCs w:val="24"/>
        </w:rPr>
        <w:t>2) осуществление текущей деятельности казенных учреждений;</w:t>
      </w:r>
    </w:p>
    <w:p w:rsidR="0070059D" w:rsidRPr="007F3E4E" w:rsidRDefault="0070059D" w:rsidP="001A4F83">
      <w:pPr>
        <w:pStyle w:val="ConsPlusNormal"/>
        <w:ind w:firstLine="567"/>
        <w:jc w:val="both"/>
        <w:rPr>
          <w:sz w:val="24"/>
          <w:szCs w:val="24"/>
        </w:rPr>
      </w:pPr>
      <w:r w:rsidRPr="007F3E4E">
        <w:rPr>
          <w:sz w:val="24"/>
          <w:szCs w:val="24"/>
        </w:rPr>
        <w:t>3) предоставление субсидий бюджетным учреждениям на иные цели;</w:t>
      </w:r>
    </w:p>
    <w:p w:rsidR="0070059D" w:rsidRPr="007F3E4E" w:rsidRDefault="0070059D" w:rsidP="001A4F83">
      <w:pPr>
        <w:pStyle w:val="ConsPlusNormal"/>
        <w:ind w:firstLine="567"/>
        <w:jc w:val="both"/>
        <w:rPr>
          <w:sz w:val="24"/>
          <w:szCs w:val="24"/>
        </w:rPr>
      </w:pPr>
      <w:r w:rsidRPr="007F3E4E">
        <w:rPr>
          <w:sz w:val="24"/>
          <w:szCs w:val="24"/>
        </w:rPr>
        <w:t>4) оказание мер социальной поддержки отдельным категориям населения;</w:t>
      </w:r>
    </w:p>
    <w:p w:rsidR="0070059D" w:rsidRPr="007F3E4E" w:rsidRDefault="0070059D" w:rsidP="001A4F83">
      <w:pPr>
        <w:pStyle w:val="ConsPlusNormal"/>
        <w:ind w:firstLine="567"/>
        <w:jc w:val="both"/>
        <w:rPr>
          <w:sz w:val="24"/>
          <w:szCs w:val="24"/>
        </w:rPr>
      </w:pPr>
      <w:r w:rsidRPr="007F3E4E">
        <w:rPr>
          <w:sz w:val="24"/>
          <w:szCs w:val="24"/>
        </w:rPr>
        <w:t>5) иные направления деятельности, отвечающие критериям процессной деятельности.</w:t>
      </w:r>
    </w:p>
    <w:p w:rsidR="00533AF4" w:rsidRPr="007F3E4E" w:rsidRDefault="0070059D" w:rsidP="001A4F83">
      <w:pPr>
        <w:pStyle w:val="ConsPlusNormal"/>
        <w:ind w:firstLine="567"/>
        <w:jc w:val="both"/>
        <w:rPr>
          <w:sz w:val="24"/>
          <w:szCs w:val="24"/>
        </w:rPr>
      </w:pPr>
      <w:r w:rsidRPr="007F3E4E">
        <w:rPr>
          <w:sz w:val="24"/>
          <w:szCs w:val="24"/>
        </w:rPr>
        <w:t>2.</w:t>
      </w:r>
      <w:r w:rsidR="00091812" w:rsidRPr="007F3E4E">
        <w:rPr>
          <w:sz w:val="24"/>
          <w:szCs w:val="24"/>
        </w:rPr>
        <w:t>7</w:t>
      </w:r>
      <w:r w:rsidRPr="007F3E4E">
        <w:rPr>
          <w:sz w:val="24"/>
          <w:szCs w:val="24"/>
        </w:rPr>
        <w:t xml:space="preserve">. </w:t>
      </w:r>
      <w:r w:rsidR="00533AF4" w:rsidRPr="007F3E4E">
        <w:rPr>
          <w:sz w:val="24"/>
          <w:szCs w:val="24"/>
        </w:rPr>
        <w:t>Паспорта структурных элементов муниципальной программы разрабатываются по форме согласно приложени</w:t>
      </w:r>
      <w:r w:rsidR="00E12AA9" w:rsidRPr="007F3E4E">
        <w:rPr>
          <w:sz w:val="24"/>
          <w:szCs w:val="24"/>
        </w:rPr>
        <w:t>ям</w:t>
      </w:r>
      <w:r w:rsidR="00533AF4" w:rsidRPr="007F3E4E">
        <w:rPr>
          <w:sz w:val="24"/>
          <w:szCs w:val="24"/>
        </w:rPr>
        <w:t xml:space="preserve"> № 2,</w:t>
      </w:r>
      <w:r w:rsidR="00365D34" w:rsidRPr="007F3E4E">
        <w:rPr>
          <w:sz w:val="24"/>
          <w:szCs w:val="24"/>
        </w:rPr>
        <w:t xml:space="preserve"> </w:t>
      </w:r>
      <w:r w:rsidR="00533AF4" w:rsidRPr="007F3E4E">
        <w:rPr>
          <w:sz w:val="24"/>
          <w:szCs w:val="24"/>
        </w:rPr>
        <w:t xml:space="preserve">3 к </w:t>
      </w:r>
      <w:r w:rsidR="008639A4" w:rsidRPr="007F3E4E">
        <w:rPr>
          <w:sz w:val="24"/>
          <w:szCs w:val="24"/>
        </w:rPr>
        <w:t xml:space="preserve">настоящему </w:t>
      </w:r>
      <w:r w:rsidR="00533AF4" w:rsidRPr="007F3E4E">
        <w:rPr>
          <w:sz w:val="24"/>
          <w:szCs w:val="24"/>
        </w:rPr>
        <w:t>Порядку.</w:t>
      </w:r>
    </w:p>
    <w:p w:rsidR="00091812" w:rsidRPr="007F3E4E" w:rsidRDefault="00091812" w:rsidP="001A4F83">
      <w:pPr>
        <w:widowControl w:val="0"/>
        <w:autoSpaceDE w:val="0"/>
        <w:autoSpaceDN w:val="0"/>
        <w:adjustRightInd w:val="0"/>
        <w:ind w:firstLine="567"/>
        <w:jc w:val="both"/>
        <w:rPr>
          <w:rFonts w:ascii="Arial" w:hAnsi="Arial" w:cs="Arial"/>
        </w:rPr>
      </w:pPr>
      <w:r w:rsidRPr="007F3E4E">
        <w:rPr>
          <w:rFonts w:ascii="Arial" w:hAnsi="Arial" w:cs="Arial"/>
        </w:rPr>
        <w:t xml:space="preserve">Требования к структуре и содержанию паспортов </w:t>
      </w:r>
      <w:r w:rsidR="00CD3CEF" w:rsidRPr="007F3E4E">
        <w:rPr>
          <w:rFonts w:ascii="Arial" w:hAnsi="Arial" w:cs="Arial"/>
        </w:rPr>
        <w:t xml:space="preserve">структурных элементов муниципальной программы </w:t>
      </w:r>
      <w:r w:rsidRPr="007F3E4E">
        <w:rPr>
          <w:rFonts w:ascii="Arial" w:hAnsi="Arial" w:cs="Arial"/>
        </w:rPr>
        <w:t>аналогичны требованиям к структуре и содержанию паспорта муниципальной программы.</w:t>
      </w:r>
    </w:p>
    <w:p w:rsidR="00365D34" w:rsidRPr="007F3E4E" w:rsidRDefault="00365D34" w:rsidP="005A4C21">
      <w:pPr>
        <w:autoSpaceDE w:val="0"/>
        <w:autoSpaceDN w:val="0"/>
        <w:adjustRightInd w:val="0"/>
        <w:ind w:firstLine="567"/>
        <w:jc w:val="both"/>
        <w:rPr>
          <w:rFonts w:ascii="Arial" w:hAnsi="Arial" w:cs="Arial"/>
        </w:rPr>
      </w:pPr>
      <w:r w:rsidRPr="007F3E4E">
        <w:rPr>
          <w:rFonts w:ascii="Arial" w:hAnsi="Arial" w:cs="Arial"/>
        </w:rPr>
        <w:t xml:space="preserve">При этом </w:t>
      </w:r>
      <w:r w:rsidR="00505487" w:rsidRPr="007F3E4E">
        <w:rPr>
          <w:rFonts w:ascii="Arial" w:hAnsi="Arial" w:cs="Arial"/>
        </w:rPr>
        <w:t>данные</w:t>
      </w:r>
      <w:r w:rsidRPr="007F3E4E">
        <w:rPr>
          <w:rFonts w:ascii="Arial" w:hAnsi="Arial" w:cs="Arial"/>
        </w:rPr>
        <w:t xml:space="preserve">, указанные в </w:t>
      </w:r>
      <w:r w:rsidR="007A5336" w:rsidRPr="007F3E4E">
        <w:rPr>
          <w:rFonts w:ascii="Arial" w:hAnsi="Arial" w:cs="Arial"/>
        </w:rPr>
        <w:t>паспортах структурных элементов муниципальной программы</w:t>
      </w:r>
      <w:r w:rsidRPr="007F3E4E">
        <w:rPr>
          <w:rFonts w:ascii="Arial" w:hAnsi="Arial" w:cs="Arial"/>
        </w:rPr>
        <w:t>, должны соответствовать паспорту муниципальной программы</w:t>
      </w:r>
      <w:r w:rsidR="00505487" w:rsidRPr="007F3E4E">
        <w:rPr>
          <w:rFonts w:ascii="Arial" w:hAnsi="Arial" w:cs="Arial"/>
        </w:rPr>
        <w:t>, в том числе</w:t>
      </w:r>
      <w:r w:rsidRPr="007F3E4E">
        <w:rPr>
          <w:rFonts w:ascii="Arial" w:hAnsi="Arial" w:cs="Arial"/>
        </w:rPr>
        <w:t xml:space="preserve"> в части </w:t>
      </w:r>
      <w:r w:rsidR="00505487" w:rsidRPr="007F3E4E">
        <w:rPr>
          <w:rFonts w:ascii="Arial" w:hAnsi="Arial" w:cs="Arial"/>
        </w:rPr>
        <w:t xml:space="preserve">параметров финансового обеспечения </w:t>
      </w:r>
      <w:r w:rsidRPr="007F3E4E">
        <w:rPr>
          <w:rFonts w:ascii="Arial" w:hAnsi="Arial" w:cs="Arial"/>
        </w:rPr>
        <w:t xml:space="preserve">муниципальной программы. </w:t>
      </w:r>
    </w:p>
    <w:p w:rsidR="00CE244E" w:rsidRPr="007F3E4E" w:rsidRDefault="00A0786E" w:rsidP="001A4F83">
      <w:pPr>
        <w:pStyle w:val="ConsPlusNormal"/>
        <w:ind w:firstLine="567"/>
        <w:jc w:val="both"/>
        <w:rPr>
          <w:sz w:val="24"/>
          <w:szCs w:val="24"/>
        </w:rPr>
      </w:pPr>
      <w:r w:rsidRPr="007F3E4E">
        <w:rPr>
          <w:sz w:val="24"/>
          <w:szCs w:val="24"/>
        </w:rPr>
        <w:t>2.8</w:t>
      </w:r>
      <w:r w:rsidR="00CE244E" w:rsidRPr="007F3E4E">
        <w:rPr>
          <w:sz w:val="24"/>
          <w:szCs w:val="24"/>
        </w:rPr>
        <w:t xml:space="preserve">. </w:t>
      </w:r>
      <w:r w:rsidR="00B11BAE" w:rsidRPr="007F3E4E">
        <w:rPr>
          <w:sz w:val="24"/>
          <w:szCs w:val="24"/>
        </w:rPr>
        <w:t>Перечень объектов капитального строительства, объектов инвестиций и паспорт</w:t>
      </w:r>
      <w:r w:rsidR="00637D62" w:rsidRPr="007F3E4E">
        <w:rPr>
          <w:sz w:val="24"/>
          <w:szCs w:val="24"/>
        </w:rPr>
        <w:t>а</w:t>
      </w:r>
      <w:r w:rsidR="00B11BAE" w:rsidRPr="007F3E4E">
        <w:rPr>
          <w:sz w:val="24"/>
          <w:szCs w:val="24"/>
        </w:rPr>
        <w:t xml:space="preserve"> инвестиционн</w:t>
      </w:r>
      <w:r w:rsidR="00637D62" w:rsidRPr="007F3E4E">
        <w:rPr>
          <w:sz w:val="24"/>
          <w:szCs w:val="24"/>
        </w:rPr>
        <w:t>ых</w:t>
      </w:r>
      <w:r w:rsidR="00B11BAE" w:rsidRPr="007F3E4E">
        <w:rPr>
          <w:sz w:val="24"/>
          <w:szCs w:val="24"/>
        </w:rPr>
        <w:t xml:space="preserve"> проект</w:t>
      </w:r>
      <w:r w:rsidR="00637D62" w:rsidRPr="007F3E4E">
        <w:rPr>
          <w:sz w:val="24"/>
          <w:szCs w:val="24"/>
        </w:rPr>
        <w:t>ов</w:t>
      </w:r>
      <w:r w:rsidR="00B11BAE" w:rsidRPr="007F3E4E">
        <w:rPr>
          <w:sz w:val="24"/>
          <w:szCs w:val="24"/>
        </w:rPr>
        <w:t xml:space="preserve"> </w:t>
      </w:r>
      <w:r w:rsidR="00CE244E" w:rsidRPr="007F3E4E">
        <w:rPr>
          <w:sz w:val="24"/>
          <w:szCs w:val="24"/>
        </w:rPr>
        <w:t>разрабатываются по форме согласно приложени</w:t>
      </w:r>
      <w:r w:rsidR="00E12AA9" w:rsidRPr="007F3E4E">
        <w:rPr>
          <w:sz w:val="24"/>
          <w:szCs w:val="24"/>
        </w:rPr>
        <w:t>ям</w:t>
      </w:r>
      <w:r w:rsidR="00CE244E" w:rsidRPr="007F3E4E">
        <w:rPr>
          <w:sz w:val="24"/>
          <w:szCs w:val="24"/>
        </w:rPr>
        <w:t xml:space="preserve"> № </w:t>
      </w:r>
      <w:r w:rsidRPr="007F3E4E">
        <w:rPr>
          <w:sz w:val="24"/>
          <w:szCs w:val="24"/>
        </w:rPr>
        <w:t>4</w:t>
      </w:r>
      <w:r w:rsidR="00CE244E" w:rsidRPr="007F3E4E">
        <w:rPr>
          <w:sz w:val="24"/>
          <w:szCs w:val="24"/>
        </w:rPr>
        <w:t>,</w:t>
      </w:r>
      <w:r w:rsidR="00C37103" w:rsidRPr="007F3E4E">
        <w:rPr>
          <w:sz w:val="24"/>
          <w:szCs w:val="24"/>
        </w:rPr>
        <w:t xml:space="preserve"> </w:t>
      </w:r>
      <w:r w:rsidRPr="007F3E4E">
        <w:rPr>
          <w:sz w:val="24"/>
          <w:szCs w:val="24"/>
        </w:rPr>
        <w:t>5</w:t>
      </w:r>
      <w:r w:rsidR="00CE244E" w:rsidRPr="007F3E4E">
        <w:rPr>
          <w:sz w:val="24"/>
          <w:szCs w:val="24"/>
        </w:rPr>
        <w:t xml:space="preserve"> </w:t>
      </w:r>
      <w:r w:rsidR="008639A4" w:rsidRPr="007F3E4E">
        <w:rPr>
          <w:sz w:val="24"/>
          <w:szCs w:val="24"/>
        </w:rPr>
        <w:t xml:space="preserve">настоящему </w:t>
      </w:r>
      <w:r w:rsidR="00CE244E" w:rsidRPr="007F3E4E">
        <w:rPr>
          <w:sz w:val="24"/>
          <w:szCs w:val="24"/>
        </w:rPr>
        <w:t>к Порядку.</w:t>
      </w:r>
    </w:p>
    <w:p w:rsidR="006D3F9A" w:rsidRPr="007F3E4E" w:rsidRDefault="006D3F9A" w:rsidP="005866E4">
      <w:pPr>
        <w:autoSpaceDE w:val="0"/>
        <w:autoSpaceDN w:val="0"/>
        <w:adjustRightInd w:val="0"/>
        <w:ind w:firstLine="567"/>
        <w:jc w:val="both"/>
        <w:rPr>
          <w:rFonts w:ascii="Arial" w:hAnsi="Arial" w:cs="Arial"/>
        </w:rPr>
      </w:pPr>
      <w:r w:rsidRPr="007F3E4E">
        <w:rPr>
          <w:rFonts w:ascii="Arial" w:hAnsi="Arial" w:cs="Arial"/>
        </w:rPr>
        <w:t>Объекты капитального строительства и объекты недвижимого имущества проходят интегральную оценку и проверку на предмет эффективности использования средств бюджета округа, направляемых на капитальные вложения, в порядке, установленном администрацией</w:t>
      </w:r>
      <w:r w:rsidR="00C83FC0" w:rsidRPr="007F3E4E">
        <w:rPr>
          <w:rFonts w:ascii="Arial" w:hAnsi="Arial" w:cs="Arial"/>
        </w:rPr>
        <w:t xml:space="preserve"> округа</w:t>
      </w:r>
      <w:r w:rsidRPr="007F3E4E">
        <w:rPr>
          <w:rFonts w:ascii="Arial" w:hAnsi="Arial" w:cs="Arial"/>
        </w:rPr>
        <w:t xml:space="preserve">. Если объект капитального строительства либо объект недвижимого имущества, в отношении которого предусмотрена проверка на предмет эффективности использования средств бюджета округа, направляемых на капитальные вложения, получил отрицательное заключение, то такой объект должен быть исключен из проекта муниципальной программы. </w:t>
      </w:r>
    </w:p>
    <w:p w:rsidR="006D3F9A" w:rsidRPr="007F3E4E" w:rsidRDefault="006D3F9A" w:rsidP="005866E4">
      <w:pPr>
        <w:autoSpaceDE w:val="0"/>
        <w:autoSpaceDN w:val="0"/>
        <w:adjustRightInd w:val="0"/>
        <w:ind w:firstLine="567"/>
        <w:jc w:val="both"/>
        <w:rPr>
          <w:rFonts w:ascii="Arial" w:hAnsi="Arial" w:cs="Arial"/>
        </w:rPr>
      </w:pPr>
      <w:r w:rsidRPr="007F3E4E">
        <w:rPr>
          <w:rFonts w:ascii="Arial" w:hAnsi="Arial" w:cs="Arial"/>
        </w:rPr>
        <w:t xml:space="preserve">Результаты интегральной оценки эффективности использования средств бюджета округа, направляемых на капитальные вложения, проведенной ответственным исполнителем муниципальной программы, и материалы, необходимые для проведения проверки на предмет эффективности использования средств бюджета округа, направляемых на капитальные вложения, представляются в </w:t>
      </w:r>
      <w:r w:rsidRPr="007F3E4E">
        <w:rPr>
          <w:rFonts w:ascii="Arial" w:hAnsi="Arial" w:cs="Arial"/>
          <w:bCs/>
        </w:rPr>
        <w:t>комитет</w:t>
      </w:r>
      <w:r w:rsidRPr="007F3E4E">
        <w:rPr>
          <w:rFonts w:ascii="Arial" w:hAnsi="Arial" w:cs="Arial"/>
        </w:rPr>
        <w:t xml:space="preserve"> </w:t>
      </w:r>
      <w:r w:rsidR="00EB7696" w:rsidRPr="007F3E4E">
        <w:rPr>
          <w:rFonts w:ascii="Arial" w:hAnsi="Arial" w:cs="Arial"/>
          <w:bCs/>
        </w:rPr>
        <w:t>по экономике, развитию малого и среднего бизнеса администрации</w:t>
      </w:r>
      <w:r w:rsidR="00EB7696" w:rsidRPr="007F3E4E">
        <w:rPr>
          <w:rFonts w:ascii="Arial" w:hAnsi="Arial" w:cs="Arial"/>
        </w:rPr>
        <w:t xml:space="preserve"> округа </w:t>
      </w:r>
      <w:r w:rsidR="00EB7696" w:rsidRPr="007F3E4E">
        <w:rPr>
          <w:rFonts w:ascii="Arial" w:eastAsiaTheme="minorHAnsi" w:hAnsi="Arial" w:cs="Arial"/>
        </w:rPr>
        <w:t>(далее –</w:t>
      </w:r>
      <w:r w:rsidR="002B053B" w:rsidRPr="007F3E4E">
        <w:rPr>
          <w:rFonts w:ascii="Arial" w:eastAsiaTheme="minorHAnsi" w:hAnsi="Arial" w:cs="Arial"/>
        </w:rPr>
        <w:t xml:space="preserve"> </w:t>
      </w:r>
      <w:r w:rsidR="00EB7696" w:rsidRPr="007F3E4E">
        <w:rPr>
          <w:rFonts w:ascii="Arial" w:hAnsi="Arial" w:cs="Arial"/>
        </w:rPr>
        <w:t>комитет по экономике</w:t>
      </w:r>
      <w:r w:rsidR="00EB7696" w:rsidRPr="007F3E4E">
        <w:rPr>
          <w:rFonts w:ascii="Arial" w:eastAsiaTheme="minorHAnsi" w:hAnsi="Arial" w:cs="Arial"/>
        </w:rPr>
        <w:t>)</w:t>
      </w:r>
      <w:r w:rsidRPr="007F3E4E">
        <w:rPr>
          <w:rFonts w:ascii="Arial" w:hAnsi="Arial" w:cs="Arial"/>
        </w:rPr>
        <w:t xml:space="preserve"> совместно с проектом муниципальной программы.</w:t>
      </w:r>
    </w:p>
    <w:p w:rsidR="000A531E" w:rsidRPr="007F3E4E" w:rsidRDefault="000A531E" w:rsidP="000A531E">
      <w:pPr>
        <w:autoSpaceDE w:val="0"/>
        <w:autoSpaceDN w:val="0"/>
        <w:adjustRightInd w:val="0"/>
        <w:ind w:firstLine="567"/>
        <w:jc w:val="both"/>
        <w:rPr>
          <w:rFonts w:ascii="Arial" w:hAnsi="Arial" w:cs="Arial"/>
        </w:rPr>
      </w:pPr>
      <w:r w:rsidRPr="007F3E4E">
        <w:rPr>
          <w:rFonts w:ascii="Arial" w:hAnsi="Arial" w:cs="Arial"/>
        </w:rPr>
        <w:t>В случае если муниципальной программой предусматривается предоставление 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 по таким инвестиционным проектам также представляются следующие документы:</w:t>
      </w:r>
    </w:p>
    <w:p w:rsidR="000A531E" w:rsidRPr="007F3E4E" w:rsidRDefault="000A531E" w:rsidP="003F594B">
      <w:pPr>
        <w:autoSpaceDE w:val="0"/>
        <w:autoSpaceDN w:val="0"/>
        <w:adjustRightInd w:val="0"/>
        <w:ind w:firstLine="567"/>
        <w:jc w:val="both"/>
        <w:rPr>
          <w:rFonts w:ascii="Arial" w:hAnsi="Arial" w:cs="Arial"/>
        </w:rPr>
      </w:pPr>
      <w:r w:rsidRPr="007F3E4E">
        <w:rPr>
          <w:rFonts w:ascii="Arial" w:hAnsi="Arial" w:cs="Arial"/>
        </w:rPr>
        <w:t xml:space="preserve">  - расчет объема эксплуатационных расходов, необходимых для содержания объекта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w:t>
      </w:r>
    </w:p>
    <w:p w:rsidR="000A531E" w:rsidRPr="007F3E4E" w:rsidRDefault="000A531E" w:rsidP="005A4C21">
      <w:pPr>
        <w:autoSpaceDE w:val="0"/>
        <w:autoSpaceDN w:val="0"/>
        <w:adjustRightInd w:val="0"/>
        <w:ind w:firstLine="567"/>
        <w:jc w:val="both"/>
        <w:rPr>
          <w:rFonts w:ascii="Arial" w:hAnsi="Arial" w:cs="Arial"/>
        </w:rPr>
      </w:pPr>
      <w:r w:rsidRPr="007F3E4E">
        <w:rPr>
          <w:rFonts w:ascii="Arial" w:hAnsi="Arial" w:cs="Arial"/>
        </w:rPr>
        <w:t>Для предприятий источником финансового обеспечения эксплуатационных расходов не могут являться средства, предоставляемые из бюджета округа. Для учреждений объем финансового обеспечения эксплуатационных расходов за счет средств, предоставляемых из бюджета округа,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0A531E" w:rsidRPr="007F3E4E" w:rsidRDefault="000A531E" w:rsidP="00F05CA5">
      <w:pPr>
        <w:autoSpaceDE w:val="0"/>
        <w:autoSpaceDN w:val="0"/>
        <w:adjustRightInd w:val="0"/>
        <w:ind w:firstLine="567"/>
        <w:jc w:val="both"/>
        <w:rPr>
          <w:rFonts w:ascii="Arial" w:hAnsi="Arial" w:cs="Arial"/>
        </w:rPr>
      </w:pPr>
      <w:r w:rsidRPr="007F3E4E">
        <w:rPr>
          <w:rFonts w:ascii="Arial" w:hAnsi="Arial" w:cs="Arial"/>
        </w:rPr>
        <w:t>- письменное 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не позднее 2 месяцев до начала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муниципальной собственности округа.</w:t>
      </w:r>
    </w:p>
    <w:p w:rsidR="0070059D" w:rsidRPr="007F3E4E" w:rsidRDefault="0070059D" w:rsidP="001A4F83">
      <w:pPr>
        <w:pStyle w:val="ConsPlusNormal"/>
        <w:ind w:firstLine="567"/>
        <w:jc w:val="both"/>
        <w:rPr>
          <w:sz w:val="24"/>
          <w:szCs w:val="24"/>
        </w:rPr>
      </w:pPr>
      <w:r w:rsidRPr="007F3E4E">
        <w:rPr>
          <w:sz w:val="24"/>
          <w:szCs w:val="24"/>
        </w:rPr>
        <w:t>2.</w:t>
      </w:r>
      <w:r w:rsidR="004827B7" w:rsidRPr="007F3E4E">
        <w:rPr>
          <w:sz w:val="24"/>
          <w:szCs w:val="24"/>
        </w:rPr>
        <w:t>9</w:t>
      </w:r>
      <w:r w:rsidRPr="007F3E4E">
        <w:rPr>
          <w:sz w:val="24"/>
          <w:szCs w:val="24"/>
        </w:rPr>
        <w:t xml:space="preserve">. Цели </w:t>
      </w:r>
      <w:r w:rsidR="00762D31" w:rsidRPr="007F3E4E">
        <w:rPr>
          <w:sz w:val="24"/>
          <w:szCs w:val="24"/>
        </w:rPr>
        <w:t xml:space="preserve">и </w:t>
      </w:r>
      <w:r w:rsidR="00FA256C" w:rsidRPr="007F3E4E">
        <w:rPr>
          <w:sz w:val="24"/>
          <w:szCs w:val="24"/>
        </w:rPr>
        <w:t xml:space="preserve">задачи </w:t>
      </w:r>
      <w:r w:rsidRPr="007F3E4E">
        <w:rPr>
          <w:sz w:val="24"/>
          <w:szCs w:val="24"/>
        </w:rPr>
        <w:t>муниципальной программы</w:t>
      </w:r>
      <w:r w:rsidR="00200B99" w:rsidRPr="007F3E4E">
        <w:rPr>
          <w:sz w:val="24"/>
          <w:szCs w:val="24"/>
        </w:rPr>
        <w:t xml:space="preserve"> </w:t>
      </w:r>
      <w:r w:rsidRPr="007F3E4E">
        <w:rPr>
          <w:sz w:val="24"/>
          <w:szCs w:val="24"/>
        </w:rPr>
        <w:t>должны соответствовать критериям конкретности, измеримости, достижимости, актуальности и ограниченности во времени.</w:t>
      </w:r>
    </w:p>
    <w:p w:rsidR="000D13C1" w:rsidRPr="007F3E4E" w:rsidRDefault="000D13C1" w:rsidP="001A4F83">
      <w:pPr>
        <w:pStyle w:val="ConsPlusNormal"/>
        <w:ind w:right="-2" w:firstLine="567"/>
        <w:jc w:val="both"/>
        <w:rPr>
          <w:sz w:val="24"/>
          <w:szCs w:val="24"/>
        </w:rPr>
      </w:pPr>
      <w:r w:rsidRPr="007F3E4E">
        <w:rPr>
          <w:sz w:val="24"/>
          <w:szCs w:val="24"/>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0D13C1" w:rsidRPr="007F3E4E" w:rsidRDefault="000D13C1" w:rsidP="001A4F83">
      <w:pPr>
        <w:pStyle w:val="ConsPlusNormal"/>
        <w:ind w:right="-2" w:firstLine="567"/>
        <w:jc w:val="both"/>
        <w:rPr>
          <w:sz w:val="24"/>
          <w:szCs w:val="24"/>
        </w:rPr>
      </w:pPr>
      <w:r w:rsidRPr="007F3E4E">
        <w:rPr>
          <w:sz w:val="24"/>
          <w:szCs w:val="24"/>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0D13C1" w:rsidRPr="007F3E4E" w:rsidRDefault="000D13C1" w:rsidP="001A4F83">
      <w:pPr>
        <w:pStyle w:val="ConsPlusNormal"/>
        <w:ind w:right="-2" w:firstLine="567"/>
        <w:jc w:val="both"/>
        <w:rPr>
          <w:sz w:val="24"/>
          <w:szCs w:val="24"/>
        </w:rPr>
      </w:pPr>
      <w:r w:rsidRPr="007F3E4E">
        <w:rPr>
          <w:sz w:val="24"/>
          <w:szCs w:val="24"/>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0D13C1" w:rsidRPr="007F3E4E" w:rsidRDefault="001143AC" w:rsidP="001A4F83">
      <w:pPr>
        <w:pStyle w:val="ConsPlusNormal"/>
        <w:ind w:right="-2" w:firstLine="567"/>
        <w:jc w:val="both"/>
        <w:rPr>
          <w:sz w:val="24"/>
          <w:szCs w:val="24"/>
        </w:rPr>
      </w:pPr>
      <w:r w:rsidRPr="007F3E4E">
        <w:rPr>
          <w:sz w:val="24"/>
          <w:szCs w:val="24"/>
        </w:rPr>
        <w:t>2.</w:t>
      </w:r>
      <w:r w:rsidR="00246FDA" w:rsidRPr="007F3E4E">
        <w:rPr>
          <w:sz w:val="24"/>
          <w:szCs w:val="24"/>
        </w:rPr>
        <w:t>1</w:t>
      </w:r>
      <w:r w:rsidR="004827B7" w:rsidRPr="007F3E4E">
        <w:rPr>
          <w:sz w:val="24"/>
          <w:szCs w:val="24"/>
        </w:rPr>
        <w:t>0</w:t>
      </w:r>
      <w:r w:rsidR="0070059D" w:rsidRPr="007F3E4E">
        <w:rPr>
          <w:sz w:val="24"/>
          <w:szCs w:val="24"/>
        </w:rPr>
        <w:t xml:space="preserve">. </w:t>
      </w:r>
      <w:r w:rsidR="000D13C1" w:rsidRPr="007F3E4E">
        <w:rPr>
          <w:sz w:val="24"/>
          <w:szCs w:val="24"/>
        </w:rPr>
        <w:t>Перечень показателей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0D13C1" w:rsidRPr="007F3E4E" w:rsidRDefault="000D13C1" w:rsidP="001A4F83">
      <w:pPr>
        <w:pStyle w:val="ConsPlusNormal"/>
        <w:ind w:right="-2" w:firstLine="567"/>
        <w:jc w:val="both"/>
        <w:rPr>
          <w:sz w:val="24"/>
          <w:szCs w:val="24"/>
        </w:rPr>
      </w:pPr>
      <w:r w:rsidRPr="007F3E4E">
        <w:rPr>
          <w:sz w:val="24"/>
          <w:szCs w:val="24"/>
        </w:rPr>
        <w:t>При разработке муниципальной программы учитываются показатели в соответствии с целями социально-экономического развития, в том числе:</w:t>
      </w:r>
    </w:p>
    <w:p w:rsidR="000D13C1" w:rsidRPr="007F3E4E" w:rsidRDefault="000D13C1" w:rsidP="001A4F83">
      <w:pPr>
        <w:pStyle w:val="ConsPlusNormal"/>
        <w:ind w:right="-2" w:firstLine="567"/>
        <w:jc w:val="both"/>
        <w:rPr>
          <w:sz w:val="24"/>
          <w:szCs w:val="24"/>
        </w:rPr>
      </w:pPr>
      <w:r w:rsidRPr="007F3E4E">
        <w:rPr>
          <w:sz w:val="24"/>
          <w:szCs w:val="24"/>
        </w:rPr>
        <w:t xml:space="preserve">- показатели, содержащиеся в Указах Президента Российской Федерации, нормативных правовых документах Российской Федерации, Тульской области и </w:t>
      </w:r>
      <w:r w:rsidR="00B714DA" w:rsidRPr="007F3E4E">
        <w:rPr>
          <w:sz w:val="24"/>
          <w:szCs w:val="24"/>
        </w:rPr>
        <w:t>округа</w:t>
      </w:r>
      <w:r w:rsidRPr="007F3E4E">
        <w:rPr>
          <w:sz w:val="24"/>
          <w:szCs w:val="24"/>
        </w:rPr>
        <w:t>, национальных целях;</w:t>
      </w:r>
    </w:p>
    <w:p w:rsidR="000D13C1" w:rsidRPr="007F3E4E" w:rsidRDefault="000D13C1" w:rsidP="001A4F83">
      <w:pPr>
        <w:pStyle w:val="ConsPlusNormal"/>
        <w:ind w:right="-2" w:firstLine="567"/>
        <w:jc w:val="both"/>
        <w:rPr>
          <w:sz w:val="24"/>
          <w:szCs w:val="24"/>
        </w:rPr>
      </w:pPr>
      <w:r w:rsidRPr="007F3E4E">
        <w:rPr>
          <w:sz w:val="24"/>
          <w:szCs w:val="24"/>
        </w:rPr>
        <w:t>- показатели для оценки эффективности деятельности органов местного самоуправления</w:t>
      </w:r>
      <w:r w:rsidR="00B714DA" w:rsidRPr="007F3E4E">
        <w:rPr>
          <w:sz w:val="24"/>
          <w:szCs w:val="24"/>
        </w:rPr>
        <w:t xml:space="preserve"> округа</w:t>
      </w:r>
      <w:r w:rsidRPr="007F3E4E">
        <w:rPr>
          <w:sz w:val="24"/>
          <w:szCs w:val="24"/>
        </w:rPr>
        <w:t>;</w:t>
      </w:r>
    </w:p>
    <w:p w:rsidR="000D13C1" w:rsidRPr="007F3E4E" w:rsidRDefault="000D13C1" w:rsidP="001A4F83">
      <w:pPr>
        <w:pStyle w:val="ConsPlusNormal"/>
        <w:ind w:right="-2" w:firstLine="567"/>
        <w:jc w:val="both"/>
        <w:rPr>
          <w:sz w:val="24"/>
          <w:szCs w:val="24"/>
        </w:rPr>
      </w:pPr>
      <w:r w:rsidRPr="007F3E4E">
        <w:rPr>
          <w:sz w:val="24"/>
          <w:szCs w:val="24"/>
        </w:rPr>
        <w:t xml:space="preserve">- показатели государственных программ </w:t>
      </w:r>
      <w:r w:rsidR="00613524" w:rsidRPr="007F3E4E">
        <w:rPr>
          <w:sz w:val="24"/>
          <w:szCs w:val="24"/>
        </w:rPr>
        <w:t>Тульской области</w:t>
      </w:r>
      <w:r w:rsidRPr="007F3E4E">
        <w:rPr>
          <w:sz w:val="24"/>
          <w:szCs w:val="24"/>
        </w:rPr>
        <w:t>, реализуемых в соответствующей сфере деятельности, предусмотренные для муниципальных образований;</w:t>
      </w:r>
    </w:p>
    <w:p w:rsidR="000D13C1" w:rsidRPr="007F3E4E" w:rsidRDefault="000D13C1" w:rsidP="001A4F83">
      <w:pPr>
        <w:pStyle w:val="ConsPlusNormal"/>
        <w:ind w:right="-2" w:firstLine="567"/>
        <w:jc w:val="both"/>
        <w:rPr>
          <w:sz w:val="24"/>
          <w:szCs w:val="24"/>
        </w:rPr>
      </w:pPr>
      <w:r w:rsidRPr="007F3E4E">
        <w:rPr>
          <w:sz w:val="24"/>
          <w:szCs w:val="24"/>
        </w:rPr>
        <w:t xml:space="preserve">- показатели, определенные Стратегией развития </w:t>
      </w:r>
      <w:r w:rsidR="00613524" w:rsidRPr="007F3E4E">
        <w:rPr>
          <w:sz w:val="24"/>
          <w:szCs w:val="24"/>
        </w:rPr>
        <w:t>округа</w:t>
      </w:r>
      <w:r w:rsidRPr="007F3E4E">
        <w:rPr>
          <w:sz w:val="24"/>
          <w:szCs w:val="24"/>
        </w:rPr>
        <w:t>;</w:t>
      </w:r>
    </w:p>
    <w:p w:rsidR="000D13C1" w:rsidRPr="007F3E4E" w:rsidRDefault="000D13C1" w:rsidP="001A4F83">
      <w:pPr>
        <w:pStyle w:val="ConsPlusNormal"/>
        <w:ind w:right="-2" w:firstLine="567"/>
        <w:jc w:val="both"/>
        <w:rPr>
          <w:sz w:val="24"/>
          <w:szCs w:val="24"/>
        </w:rPr>
      </w:pPr>
      <w:r w:rsidRPr="007F3E4E">
        <w:rPr>
          <w:sz w:val="24"/>
          <w:szCs w:val="24"/>
        </w:rPr>
        <w:t>- показатели оценки эффективности деятельности сотрудников администрации</w:t>
      </w:r>
      <w:r w:rsidR="006E70C3" w:rsidRPr="007F3E4E">
        <w:rPr>
          <w:sz w:val="24"/>
          <w:szCs w:val="24"/>
        </w:rPr>
        <w:t xml:space="preserve"> округа</w:t>
      </w:r>
      <w:r w:rsidRPr="007F3E4E">
        <w:rPr>
          <w:sz w:val="24"/>
          <w:szCs w:val="24"/>
        </w:rPr>
        <w:t>;</w:t>
      </w:r>
    </w:p>
    <w:p w:rsidR="000D13C1" w:rsidRPr="007F3E4E" w:rsidRDefault="000D13C1" w:rsidP="001A4F83">
      <w:pPr>
        <w:pStyle w:val="ConsPlusNormal"/>
        <w:ind w:right="-2" w:firstLine="567"/>
        <w:jc w:val="both"/>
        <w:rPr>
          <w:sz w:val="24"/>
          <w:szCs w:val="24"/>
        </w:rPr>
      </w:pPr>
      <w:r w:rsidRPr="007F3E4E">
        <w:rPr>
          <w:sz w:val="24"/>
          <w:szCs w:val="24"/>
        </w:rPr>
        <w:t xml:space="preserve">-  показатели, содержащиеся в соглашениях о предоставлении субсидий и иных межбюджетных трансфертов бюджету </w:t>
      </w:r>
      <w:r w:rsidR="00C11EDA" w:rsidRPr="007F3E4E">
        <w:rPr>
          <w:sz w:val="24"/>
          <w:szCs w:val="24"/>
        </w:rPr>
        <w:t>округа</w:t>
      </w:r>
      <w:r w:rsidRPr="007F3E4E">
        <w:rPr>
          <w:sz w:val="24"/>
          <w:szCs w:val="24"/>
        </w:rPr>
        <w:t>.</w:t>
      </w:r>
    </w:p>
    <w:p w:rsidR="000506CB" w:rsidRPr="007F3E4E" w:rsidRDefault="00506CF2" w:rsidP="001A4F83">
      <w:pPr>
        <w:pStyle w:val="ConsPlusNormal"/>
        <w:ind w:right="-2" w:firstLine="567"/>
        <w:jc w:val="both"/>
        <w:rPr>
          <w:sz w:val="24"/>
          <w:szCs w:val="24"/>
        </w:rPr>
      </w:pPr>
      <w:r w:rsidRPr="007F3E4E">
        <w:rPr>
          <w:sz w:val="24"/>
          <w:szCs w:val="24"/>
        </w:rPr>
        <w:t>П</w:t>
      </w:r>
      <w:r w:rsidR="000506CB" w:rsidRPr="007F3E4E">
        <w:rPr>
          <w:sz w:val="24"/>
          <w:szCs w:val="24"/>
        </w:rPr>
        <w:t>оказатели должны характеризовать ход реализации муниципальной программы, достижение целей и решение задач муниципальной программы.</w:t>
      </w:r>
    </w:p>
    <w:p w:rsidR="000506CB" w:rsidRPr="007F3E4E" w:rsidRDefault="000506CB" w:rsidP="001A4F83">
      <w:pPr>
        <w:pStyle w:val="ConsPlusNormal"/>
        <w:ind w:right="-2" w:firstLine="567"/>
        <w:jc w:val="both"/>
        <w:rPr>
          <w:sz w:val="24"/>
          <w:szCs w:val="24"/>
        </w:rPr>
      </w:pPr>
      <w:r w:rsidRPr="007F3E4E">
        <w:rPr>
          <w:sz w:val="24"/>
          <w:szCs w:val="24"/>
        </w:rPr>
        <w:t>Показатели должны соответствовать следующим требованиям:</w:t>
      </w:r>
    </w:p>
    <w:p w:rsidR="000506CB" w:rsidRPr="007F3E4E" w:rsidRDefault="000506CB" w:rsidP="001A4F83">
      <w:pPr>
        <w:pStyle w:val="ConsPlusNormal"/>
        <w:ind w:right="-2" w:firstLine="567"/>
        <w:jc w:val="both"/>
        <w:rPr>
          <w:sz w:val="24"/>
          <w:szCs w:val="24"/>
        </w:rPr>
      </w:pPr>
      <w:r w:rsidRPr="007F3E4E">
        <w:rPr>
          <w:sz w:val="24"/>
          <w:szCs w:val="24"/>
        </w:rPr>
        <w:t>а) измеримость и ориентированность на результат;</w:t>
      </w:r>
    </w:p>
    <w:p w:rsidR="000506CB" w:rsidRPr="007F3E4E" w:rsidRDefault="000506CB" w:rsidP="001A4F83">
      <w:pPr>
        <w:pStyle w:val="ConsPlusNormal"/>
        <w:ind w:right="-2" w:firstLine="567"/>
        <w:jc w:val="both"/>
        <w:rPr>
          <w:sz w:val="24"/>
          <w:szCs w:val="24"/>
        </w:rPr>
      </w:pPr>
      <w:r w:rsidRPr="007F3E4E">
        <w:rPr>
          <w:sz w:val="24"/>
          <w:szCs w:val="24"/>
        </w:rPr>
        <w:t>б) однозначность - определение показателя должно обеспечивать одинаковое понимание сути измеряемой характеристики;</w:t>
      </w:r>
    </w:p>
    <w:p w:rsidR="000506CB" w:rsidRPr="007F3E4E" w:rsidRDefault="000506CB" w:rsidP="001A4F83">
      <w:pPr>
        <w:pStyle w:val="ConsPlusNormal"/>
        <w:ind w:right="-2" w:firstLine="567"/>
        <w:jc w:val="both"/>
        <w:rPr>
          <w:sz w:val="24"/>
          <w:szCs w:val="24"/>
        </w:rPr>
      </w:pPr>
      <w:r w:rsidRPr="007F3E4E">
        <w:rPr>
          <w:sz w:val="24"/>
          <w:szCs w:val="24"/>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0506CB" w:rsidRPr="007F3E4E" w:rsidRDefault="000506CB" w:rsidP="001A4F83">
      <w:pPr>
        <w:pStyle w:val="ConsPlusNormal"/>
        <w:ind w:right="-2" w:firstLine="567"/>
        <w:jc w:val="both"/>
        <w:rPr>
          <w:sz w:val="24"/>
          <w:szCs w:val="24"/>
        </w:rPr>
      </w:pPr>
      <w:r w:rsidRPr="007F3E4E">
        <w:rPr>
          <w:sz w:val="24"/>
          <w:szCs w:val="24"/>
        </w:rPr>
        <w:t xml:space="preserve">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w:t>
      </w:r>
      <w:r w:rsidR="000F213D" w:rsidRPr="007F3E4E">
        <w:rPr>
          <w:sz w:val="24"/>
          <w:szCs w:val="24"/>
        </w:rPr>
        <w:t>округа</w:t>
      </w:r>
      <w:r w:rsidRPr="007F3E4E">
        <w:rPr>
          <w:sz w:val="24"/>
          <w:szCs w:val="24"/>
        </w:rPr>
        <w:t>;</w:t>
      </w:r>
    </w:p>
    <w:p w:rsidR="000506CB" w:rsidRPr="007F3E4E" w:rsidRDefault="000506CB" w:rsidP="001A4F83">
      <w:pPr>
        <w:pStyle w:val="ConsPlusNormal"/>
        <w:ind w:right="-2" w:firstLine="567"/>
        <w:jc w:val="both"/>
        <w:rPr>
          <w:sz w:val="24"/>
          <w:szCs w:val="24"/>
        </w:rPr>
      </w:pPr>
      <w:r w:rsidRPr="007F3E4E">
        <w:rPr>
          <w:sz w:val="24"/>
          <w:szCs w:val="24"/>
        </w:rPr>
        <w:t>д) доступность - показатели должны быть доступными для отслеживания в процессе мониторинга, а также для их последующей проверки;</w:t>
      </w:r>
    </w:p>
    <w:p w:rsidR="000506CB" w:rsidRPr="007F3E4E" w:rsidRDefault="000506CB" w:rsidP="001A4F83">
      <w:pPr>
        <w:pStyle w:val="ConsPlusNormal"/>
        <w:ind w:right="-2" w:firstLine="567"/>
        <w:jc w:val="both"/>
        <w:rPr>
          <w:sz w:val="24"/>
          <w:szCs w:val="24"/>
        </w:rPr>
      </w:pPr>
      <w:r w:rsidRPr="007F3E4E">
        <w:rPr>
          <w:sz w:val="24"/>
          <w:szCs w:val="24"/>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0506CB" w:rsidRPr="007F3E4E" w:rsidRDefault="000506CB" w:rsidP="001A4F83">
      <w:pPr>
        <w:pStyle w:val="ConsPlusNormal"/>
        <w:ind w:right="-2" w:firstLine="567"/>
        <w:jc w:val="both"/>
        <w:rPr>
          <w:sz w:val="24"/>
          <w:szCs w:val="24"/>
        </w:rPr>
      </w:pPr>
      <w:r w:rsidRPr="007F3E4E">
        <w:rPr>
          <w:sz w:val="24"/>
          <w:szCs w:val="24"/>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D71A11" w:rsidRPr="007F3E4E" w:rsidRDefault="00D71A11" w:rsidP="00D71A11">
      <w:pPr>
        <w:pStyle w:val="a6"/>
        <w:spacing w:before="0" w:beforeAutospacing="0" w:after="0" w:afterAutospacing="0"/>
        <w:ind w:firstLine="567"/>
        <w:jc w:val="both"/>
        <w:rPr>
          <w:rFonts w:ascii="Arial" w:hAnsi="Arial" w:cs="Arial"/>
          <w:bCs/>
        </w:rPr>
      </w:pPr>
      <w:r w:rsidRPr="007F3E4E">
        <w:rPr>
          <w:rFonts w:ascii="Arial" w:hAnsi="Arial" w:cs="Arial"/>
          <w:bCs/>
        </w:rPr>
        <w:t>Плановые значения показателей муниципальной программы, установленные за периоды, предшествующие текущему году реализации муниципальной программы, изменению не подлежат.</w:t>
      </w:r>
    </w:p>
    <w:p w:rsidR="00B40A83" w:rsidRPr="007F3E4E" w:rsidRDefault="00B40A83" w:rsidP="000506CB">
      <w:pPr>
        <w:pStyle w:val="a6"/>
        <w:shd w:val="clear" w:color="auto" w:fill="FFFFFF"/>
        <w:spacing w:before="0" w:beforeAutospacing="0" w:after="0" w:afterAutospacing="0"/>
        <w:ind w:right="-2" w:firstLine="851"/>
        <w:jc w:val="both"/>
        <w:rPr>
          <w:rFonts w:ascii="Arial" w:hAnsi="Arial" w:cs="Arial"/>
        </w:rPr>
      </w:pPr>
    </w:p>
    <w:p w:rsidR="00F05CA5" w:rsidRPr="007F3E4E" w:rsidRDefault="000506CB" w:rsidP="00B57020">
      <w:pPr>
        <w:pStyle w:val="ConsPlusTitle"/>
        <w:jc w:val="center"/>
        <w:outlineLvl w:val="1"/>
        <w:rPr>
          <w:sz w:val="24"/>
          <w:szCs w:val="24"/>
        </w:rPr>
      </w:pPr>
      <w:r w:rsidRPr="007F3E4E">
        <w:rPr>
          <w:sz w:val="24"/>
          <w:szCs w:val="24"/>
        </w:rPr>
        <w:t xml:space="preserve">3. </w:t>
      </w:r>
      <w:r w:rsidR="001646B0" w:rsidRPr="007F3E4E">
        <w:rPr>
          <w:sz w:val="24"/>
          <w:szCs w:val="24"/>
        </w:rPr>
        <w:t>Порядок разработки и утверждения</w:t>
      </w:r>
      <w:r w:rsidR="00873584" w:rsidRPr="007F3E4E">
        <w:rPr>
          <w:sz w:val="24"/>
          <w:szCs w:val="24"/>
        </w:rPr>
        <w:t xml:space="preserve"> муниципальной</w:t>
      </w:r>
      <w:r w:rsidR="00B57020" w:rsidRPr="007F3E4E">
        <w:rPr>
          <w:sz w:val="24"/>
          <w:szCs w:val="24"/>
        </w:rPr>
        <w:t xml:space="preserve"> </w:t>
      </w:r>
      <w:r w:rsidR="001646B0" w:rsidRPr="007F3E4E">
        <w:rPr>
          <w:sz w:val="24"/>
          <w:szCs w:val="24"/>
        </w:rPr>
        <w:t>п</w:t>
      </w:r>
      <w:r w:rsidR="006F654E" w:rsidRPr="007F3E4E">
        <w:rPr>
          <w:sz w:val="24"/>
          <w:szCs w:val="24"/>
        </w:rPr>
        <w:t>рограммы</w:t>
      </w:r>
      <w:r w:rsidR="00391726" w:rsidRPr="007F3E4E">
        <w:rPr>
          <w:sz w:val="24"/>
          <w:szCs w:val="24"/>
        </w:rPr>
        <w:t xml:space="preserve">, </w:t>
      </w:r>
    </w:p>
    <w:p w:rsidR="006F654E" w:rsidRPr="007F3E4E" w:rsidRDefault="00391726" w:rsidP="00B57020">
      <w:pPr>
        <w:pStyle w:val="ConsPlusTitle"/>
        <w:jc w:val="center"/>
        <w:outlineLvl w:val="1"/>
        <w:rPr>
          <w:sz w:val="24"/>
          <w:szCs w:val="24"/>
        </w:rPr>
      </w:pPr>
      <w:r w:rsidRPr="007F3E4E">
        <w:rPr>
          <w:sz w:val="24"/>
          <w:szCs w:val="24"/>
        </w:rPr>
        <w:t>внесения изменений в муниципальную программу</w:t>
      </w:r>
    </w:p>
    <w:p w:rsidR="00391726" w:rsidRPr="007F3E4E" w:rsidRDefault="00391726" w:rsidP="00CA18FE">
      <w:pPr>
        <w:ind w:firstLine="567"/>
        <w:jc w:val="both"/>
        <w:rPr>
          <w:rFonts w:ascii="Arial" w:eastAsiaTheme="minorHAnsi" w:hAnsi="Arial" w:cs="Arial"/>
        </w:rPr>
      </w:pPr>
    </w:p>
    <w:p w:rsidR="00BB01DE" w:rsidRPr="007F3E4E" w:rsidRDefault="00BB01DE" w:rsidP="00013770">
      <w:pPr>
        <w:ind w:firstLine="567"/>
        <w:jc w:val="both"/>
        <w:rPr>
          <w:rFonts w:ascii="Arial" w:eastAsiaTheme="minorHAnsi" w:hAnsi="Arial" w:cs="Arial"/>
        </w:rPr>
      </w:pPr>
      <w:r w:rsidRPr="007F3E4E">
        <w:rPr>
          <w:rFonts w:ascii="Arial" w:eastAsiaTheme="minorHAnsi" w:hAnsi="Arial" w:cs="Arial"/>
        </w:rPr>
        <w:t xml:space="preserve">3.1. Разработка муниципальных программ осуществляется на основании </w:t>
      </w:r>
      <w:r w:rsidR="00B77406" w:rsidRPr="007F3E4E">
        <w:rPr>
          <w:rFonts w:ascii="Arial" w:hAnsi="Arial" w:cs="Arial"/>
        </w:rPr>
        <w:t xml:space="preserve">перечня муниципальных программ округа, </w:t>
      </w:r>
      <w:r w:rsidR="00B77406" w:rsidRPr="007F3E4E">
        <w:rPr>
          <w:rFonts w:ascii="Arial" w:eastAsiaTheme="minorHAnsi" w:hAnsi="Arial" w:cs="Arial"/>
        </w:rPr>
        <w:t xml:space="preserve">утверждаемого </w:t>
      </w:r>
      <w:r w:rsidR="00B77406" w:rsidRPr="007F3E4E">
        <w:rPr>
          <w:rFonts w:ascii="Arial" w:hAnsi="Arial" w:cs="Arial"/>
        </w:rPr>
        <w:t xml:space="preserve">постановлением администрации округа </w:t>
      </w:r>
      <w:r w:rsidRPr="007F3E4E">
        <w:rPr>
          <w:rFonts w:ascii="Arial" w:eastAsiaTheme="minorHAnsi" w:hAnsi="Arial" w:cs="Arial"/>
        </w:rPr>
        <w:t xml:space="preserve">(далее - перечень </w:t>
      </w:r>
      <w:r w:rsidR="00B77406" w:rsidRPr="007F3E4E">
        <w:rPr>
          <w:rFonts w:ascii="Arial" w:hAnsi="Arial" w:cs="Arial"/>
        </w:rPr>
        <w:t>муниципальных</w:t>
      </w:r>
      <w:r w:rsidR="00B77406" w:rsidRPr="007F3E4E">
        <w:rPr>
          <w:rFonts w:ascii="Arial" w:eastAsiaTheme="minorHAnsi" w:hAnsi="Arial" w:cs="Arial"/>
        </w:rPr>
        <w:t xml:space="preserve"> </w:t>
      </w:r>
      <w:r w:rsidRPr="007F3E4E">
        <w:rPr>
          <w:rFonts w:ascii="Arial" w:eastAsiaTheme="minorHAnsi" w:hAnsi="Arial" w:cs="Arial"/>
        </w:rPr>
        <w:t>программ).</w:t>
      </w:r>
    </w:p>
    <w:p w:rsidR="00BB01DE" w:rsidRPr="007F3E4E" w:rsidRDefault="00BB01DE" w:rsidP="00013770">
      <w:pPr>
        <w:ind w:firstLine="567"/>
        <w:jc w:val="both"/>
        <w:rPr>
          <w:rFonts w:ascii="Arial" w:eastAsiaTheme="minorHAnsi" w:hAnsi="Arial" w:cs="Arial"/>
        </w:rPr>
      </w:pPr>
      <w:r w:rsidRPr="007F3E4E">
        <w:rPr>
          <w:rFonts w:ascii="Arial" w:eastAsiaTheme="minorHAnsi" w:hAnsi="Arial" w:cs="Arial"/>
        </w:rPr>
        <w:t xml:space="preserve">Проект перечня </w:t>
      </w:r>
      <w:r w:rsidR="00B77406" w:rsidRPr="007F3E4E">
        <w:rPr>
          <w:rFonts w:ascii="Arial" w:hAnsi="Arial" w:cs="Arial"/>
        </w:rPr>
        <w:t>муниципальных</w:t>
      </w:r>
      <w:r w:rsidRPr="007F3E4E">
        <w:rPr>
          <w:rFonts w:ascii="Arial" w:eastAsiaTheme="minorHAnsi" w:hAnsi="Arial" w:cs="Arial"/>
        </w:rPr>
        <w:t xml:space="preserve"> программ формируется </w:t>
      </w:r>
      <w:r w:rsidRPr="007F3E4E">
        <w:rPr>
          <w:rFonts w:ascii="Arial" w:hAnsi="Arial" w:cs="Arial"/>
        </w:rPr>
        <w:t>комитет</w:t>
      </w:r>
      <w:r w:rsidR="00B77406" w:rsidRPr="007F3E4E">
        <w:rPr>
          <w:rFonts w:ascii="Arial" w:hAnsi="Arial" w:cs="Arial"/>
        </w:rPr>
        <w:t>ом</w:t>
      </w:r>
      <w:r w:rsidRPr="007F3E4E">
        <w:rPr>
          <w:rFonts w:ascii="Arial" w:hAnsi="Arial" w:cs="Arial"/>
        </w:rPr>
        <w:t xml:space="preserve"> </w:t>
      </w:r>
      <w:r w:rsidRPr="007F3E4E">
        <w:rPr>
          <w:rFonts w:ascii="Arial" w:hAnsi="Arial" w:cs="Arial"/>
          <w:bCs/>
        </w:rPr>
        <w:t>по экономике</w:t>
      </w:r>
      <w:r w:rsidRPr="007F3E4E">
        <w:rPr>
          <w:rFonts w:ascii="Arial" w:hAnsi="Arial" w:cs="Arial"/>
        </w:rPr>
        <w:t xml:space="preserve"> </w:t>
      </w:r>
      <w:r w:rsidRPr="007F3E4E">
        <w:rPr>
          <w:rFonts w:ascii="Arial" w:eastAsiaTheme="minorHAnsi" w:hAnsi="Arial" w:cs="Arial"/>
        </w:rPr>
        <w:t xml:space="preserve">совместно с </w:t>
      </w:r>
      <w:r w:rsidR="00B77406" w:rsidRPr="007F3E4E">
        <w:rPr>
          <w:rFonts w:ascii="Arial" w:eastAsiaTheme="minorHAnsi" w:hAnsi="Arial" w:cs="Arial"/>
        </w:rPr>
        <w:t xml:space="preserve">финансовым управлением </w:t>
      </w:r>
      <w:r w:rsidR="00B77406" w:rsidRPr="007F3E4E">
        <w:rPr>
          <w:rFonts w:ascii="Arial" w:hAnsi="Arial" w:cs="Arial"/>
          <w:bCs/>
        </w:rPr>
        <w:t>администрации</w:t>
      </w:r>
      <w:r w:rsidR="00B77406" w:rsidRPr="007F3E4E">
        <w:rPr>
          <w:rFonts w:ascii="Arial" w:hAnsi="Arial" w:cs="Arial"/>
        </w:rPr>
        <w:t xml:space="preserve"> округа</w:t>
      </w:r>
      <w:r w:rsidRPr="007F3E4E">
        <w:rPr>
          <w:rFonts w:ascii="Arial" w:eastAsiaTheme="minorHAnsi" w:hAnsi="Arial" w:cs="Arial"/>
        </w:rPr>
        <w:t xml:space="preserve"> </w:t>
      </w:r>
      <w:r w:rsidR="006D5E0A" w:rsidRPr="007F3E4E">
        <w:rPr>
          <w:rFonts w:ascii="Arial" w:eastAsiaTheme="minorHAnsi" w:hAnsi="Arial" w:cs="Arial"/>
        </w:rPr>
        <w:t xml:space="preserve">(далее –финансовое управление) </w:t>
      </w:r>
      <w:r w:rsidRPr="007F3E4E">
        <w:rPr>
          <w:rFonts w:ascii="Arial" w:eastAsiaTheme="minorHAnsi" w:hAnsi="Arial" w:cs="Arial"/>
        </w:rPr>
        <w:t xml:space="preserve">с учетом предложений заинтересованных </w:t>
      </w:r>
      <w:r w:rsidR="00B77406" w:rsidRPr="007F3E4E">
        <w:rPr>
          <w:rFonts w:ascii="Arial" w:hAnsi="Arial" w:cs="Arial"/>
        </w:rPr>
        <w:t>отраслевых (функциональных) органов администрации округа</w:t>
      </w:r>
      <w:r w:rsidRPr="007F3E4E">
        <w:rPr>
          <w:rFonts w:ascii="Arial" w:eastAsiaTheme="minorHAnsi" w:hAnsi="Arial" w:cs="Arial"/>
        </w:rPr>
        <w:t>.</w:t>
      </w:r>
    </w:p>
    <w:p w:rsidR="00BB01DE" w:rsidRPr="007F3E4E" w:rsidRDefault="005738D9" w:rsidP="00013770">
      <w:pPr>
        <w:ind w:firstLine="567"/>
        <w:jc w:val="both"/>
        <w:rPr>
          <w:rFonts w:ascii="Arial" w:eastAsiaTheme="minorHAnsi" w:hAnsi="Arial" w:cs="Arial"/>
        </w:rPr>
      </w:pPr>
      <w:r w:rsidRPr="007F3E4E">
        <w:rPr>
          <w:rFonts w:ascii="Arial" w:eastAsiaTheme="minorHAnsi" w:hAnsi="Arial" w:cs="Arial"/>
        </w:rPr>
        <w:t>3.2</w:t>
      </w:r>
      <w:r w:rsidR="00BB01DE" w:rsidRPr="007F3E4E">
        <w:rPr>
          <w:rFonts w:ascii="Arial" w:eastAsiaTheme="minorHAnsi" w:hAnsi="Arial" w:cs="Arial"/>
        </w:rPr>
        <w:t xml:space="preserve">. Разработка и согласование проекта </w:t>
      </w:r>
      <w:r w:rsidRPr="007F3E4E">
        <w:rPr>
          <w:rFonts w:ascii="Arial" w:hAnsi="Arial" w:cs="Arial"/>
        </w:rPr>
        <w:t>муниципаль</w:t>
      </w:r>
      <w:r w:rsidR="00BB01DE" w:rsidRPr="007F3E4E">
        <w:rPr>
          <w:rFonts w:ascii="Arial" w:eastAsiaTheme="minorHAnsi" w:hAnsi="Arial" w:cs="Arial"/>
        </w:rPr>
        <w:t xml:space="preserve">ной программы производится ответственным исполнителем совместно с соисполнителями и участниками </w:t>
      </w:r>
      <w:r w:rsidRPr="007F3E4E">
        <w:rPr>
          <w:rFonts w:ascii="Arial" w:hAnsi="Arial" w:cs="Arial"/>
        </w:rPr>
        <w:t>муниципаль</w:t>
      </w:r>
      <w:r w:rsidR="00BB01DE" w:rsidRPr="007F3E4E">
        <w:rPr>
          <w:rFonts w:ascii="Arial" w:eastAsiaTheme="minorHAnsi" w:hAnsi="Arial" w:cs="Arial"/>
        </w:rPr>
        <w:t>ной программы.</w:t>
      </w:r>
    </w:p>
    <w:p w:rsidR="00BB01DE" w:rsidRPr="007F3E4E" w:rsidRDefault="006F5FD0" w:rsidP="00013770">
      <w:pPr>
        <w:ind w:firstLine="567"/>
        <w:jc w:val="both"/>
        <w:rPr>
          <w:rFonts w:ascii="Arial" w:eastAsiaTheme="minorHAnsi" w:hAnsi="Arial" w:cs="Arial"/>
        </w:rPr>
      </w:pPr>
      <w:r w:rsidRPr="007F3E4E">
        <w:rPr>
          <w:rFonts w:ascii="Arial" w:eastAsiaTheme="minorHAnsi" w:hAnsi="Arial" w:cs="Arial"/>
        </w:rPr>
        <w:t>3.3</w:t>
      </w:r>
      <w:r w:rsidR="00BB01DE" w:rsidRPr="007F3E4E">
        <w:rPr>
          <w:rFonts w:ascii="Arial" w:eastAsiaTheme="minorHAnsi" w:hAnsi="Arial" w:cs="Arial"/>
        </w:rPr>
        <w:t xml:space="preserve">. </w:t>
      </w:r>
      <w:r w:rsidRPr="007F3E4E">
        <w:rPr>
          <w:rFonts w:ascii="Arial" w:hAnsi="Arial" w:cs="Arial"/>
        </w:rPr>
        <w:t xml:space="preserve">Постановлением администрации округа </w:t>
      </w:r>
      <w:r w:rsidR="00BB01DE" w:rsidRPr="007F3E4E">
        <w:rPr>
          <w:rFonts w:ascii="Arial" w:eastAsiaTheme="minorHAnsi" w:hAnsi="Arial" w:cs="Arial"/>
        </w:rPr>
        <w:t xml:space="preserve">об утверждении </w:t>
      </w:r>
      <w:r w:rsidRPr="007F3E4E">
        <w:rPr>
          <w:rFonts w:ascii="Arial" w:eastAsiaTheme="minorHAnsi" w:hAnsi="Arial" w:cs="Arial"/>
        </w:rPr>
        <w:t>муниципальн</w:t>
      </w:r>
      <w:r w:rsidR="00BB01DE" w:rsidRPr="007F3E4E">
        <w:rPr>
          <w:rFonts w:ascii="Arial" w:eastAsiaTheme="minorHAnsi" w:hAnsi="Arial" w:cs="Arial"/>
        </w:rPr>
        <w:t>ой программы утверждаются:</w:t>
      </w:r>
    </w:p>
    <w:p w:rsidR="00BB01DE" w:rsidRPr="007F3E4E" w:rsidRDefault="00BB01DE" w:rsidP="00013770">
      <w:pPr>
        <w:ind w:firstLine="567"/>
        <w:jc w:val="both"/>
        <w:rPr>
          <w:rFonts w:ascii="Arial" w:eastAsiaTheme="minorHAnsi" w:hAnsi="Arial" w:cs="Arial"/>
        </w:rPr>
      </w:pPr>
      <w:r w:rsidRPr="007F3E4E">
        <w:rPr>
          <w:rFonts w:ascii="Arial" w:eastAsiaTheme="minorHAnsi" w:hAnsi="Arial" w:cs="Arial"/>
        </w:rPr>
        <w:t>1)</w:t>
      </w:r>
      <w:r w:rsidR="00B54522" w:rsidRPr="007F3E4E">
        <w:rPr>
          <w:rFonts w:ascii="Arial" w:eastAsiaTheme="minorHAnsi" w:hAnsi="Arial" w:cs="Arial"/>
        </w:rPr>
        <w:t xml:space="preserve"> </w:t>
      </w:r>
      <w:r w:rsidRPr="007F3E4E">
        <w:rPr>
          <w:rFonts w:ascii="Arial" w:eastAsiaTheme="minorHAnsi" w:hAnsi="Arial" w:cs="Arial"/>
        </w:rPr>
        <w:t xml:space="preserve">стратегические приоритеты </w:t>
      </w:r>
      <w:r w:rsidR="00026AE7" w:rsidRPr="007F3E4E">
        <w:rPr>
          <w:rFonts w:ascii="Arial" w:eastAsiaTheme="minorHAnsi" w:hAnsi="Arial" w:cs="Arial"/>
        </w:rPr>
        <w:t>муниципаль</w:t>
      </w:r>
      <w:r w:rsidRPr="007F3E4E">
        <w:rPr>
          <w:rFonts w:ascii="Arial" w:eastAsiaTheme="minorHAnsi" w:hAnsi="Arial" w:cs="Arial"/>
        </w:rPr>
        <w:t>ной программы;</w:t>
      </w:r>
    </w:p>
    <w:p w:rsidR="00B54522" w:rsidRPr="007F3E4E" w:rsidRDefault="00B54522" w:rsidP="00013770">
      <w:pPr>
        <w:pStyle w:val="ConsPlusNormal"/>
        <w:ind w:right="-2" w:firstLine="567"/>
        <w:jc w:val="both"/>
        <w:rPr>
          <w:sz w:val="24"/>
          <w:szCs w:val="24"/>
        </w:rPr>
      </w:pPr>
      <w:r w:rsidRPr="007F3E4E">
        <w:rPr>
          <w:sz w:val="24"/>
          <w:szCs w:val="24"/>
        </w:rPr>
        <w:t xml:space="preserve">2) паспорт муниципальной программы; </w:t>
      </w:r>
    </w:p>
    <w:p w:rsidR="00B54522" w:rsidRPr="007F3E4E" w:rsidRDefault="00B54522" w:rsidP="00013770">
      <w:pPr>
        <w:pStyle w:val="ConsPlusNormal"/>
        <w:ind w:right="-2" w:firstLine="567"/>
        <w:jc w:val="both"/>
        <w:rPr>
          <w:sz w:val="24"/>
          <w:szCs w:val="24"/>
        </w:rPr>
      </w:pPr>
      <w:r w:rsidRPr="007F3E4E">
        <w:rPr>
          <w:sz w:val="24"/>
          <w:szCs w:val="24"/>
        </w:rPr>
        <w:t xml:space="preserve">3) паспорта структурных элементов муниципальной программы; </w:t>
      </w:r>
    </w:p>
    <w:p w:rsidR="00B54522" w:rsidRPr="007F3E4E" w:rsidRDefault="00E64FA0" w:rsidP="00013770">
      <w:pPr>
        <w:pStyle w:val="ConsPlusNormal"/>
        <w:ind w:right="-2" w:firstLine="567"/>
        <w:jc w:val="both"/>
        <w:rPr>
          <w:sz w:val="24"/>
          <w:szCs w:val="24"/>
        </w:rPr>
      </w:pPr>
      <w:r w:rsidRPr="007F3E4E">
        <w:rPr>
          <w:sz w:val="24"/>
          <w:szCs w:val="24"/>
        </w:rPr>
        <w:t>4</w:t>
      </w:r>
      <w:r w:rsidR="00B54522" w:rsidRPr="007F3E4E">
        <w:rPr>
          <w:sz w:val="24"/>
          <w:szCs w:val="24"/>
        </w:rPr>
        <w:t>)</w:t>
      </w:r>
      <w:r w:rsidR="007C09FC" w:rsidRPr="007F3E4E">
        <w:rPr>
          <w:sz w:val="24"/>
          <w:szCs w:val="24"/>
        </w:rPr>
        <w:t xml:space="preserve"> перечень объектов капитального строительства, объектов инвестиций и паспорт инвестиционного проекта (</w:t>
      </w:r>
      <w:r w:rsidR="00B54522" w:rsidRPr="007F3E4E">
        <w:rPr>
          <w:sz w:val="24"/>
          <w:szCs w:val="24"/>
        </w:rPr>
        <w:t>в случае реализации в рамках муниципальной программы инвестиционн</w:t>
      </w:r>
      <w:r w:rsidR="00D018D5" w:rsidRPr="007F3E4E">
        <w:rPr>
          <w:sz w:val="24"/>
          <w:szCs w:val="24"/>
        </w:rPr>
        <w:t>ых</w:t>
      </w:r>
      <w:r w:rsidR="00B54522" w:rsidRPr="007F3E4E">
        <w:rPr>
          <w:sz w:val="24"/>
          <w:szCs w:val="24"/>
        </w:rPr>
        <w:t xml:space="preserve"> проектов</w:t>
      </w:r>
      <w:r w:rsidR="007C09FC" w:rsidRPr="007F3E4E">
        <w:rPr>
          <w:sz w:val="24"/>
          <w:szCs w:val="24"/>
        </w:rPr>
        <w:t>)</w:t>
      </w:r>
      <w:r w:rsidR="00B54522" w:rsidRPr="007F3E4E">
        <w:rPr>
          <w:sz w:val="24"/>
          <w:szCs w:val="24"/>
        </w:rPr>
        <w:t>.</w:t>
      </w:r>
    </w:p>
    <w:p w:rsidR="00657D0A" w:rsidRPr="007F3E4E" w:rsidRDefault="00657D0A" w:rsidP="00013770">
      <w:pPr>
        <w:ind w:firstLine="567"/>
        <w:jc w:val="both"/>
        <w:rPr>
          <w:rFonts w:ascii="Arial" w:hAnsi="Arial" w:cs="Arial"/>
        </w:rPr>
      </w:pPr>
      <w:r w:rsidRPr="007F3E4E">
        <w:rPr>
          <w:rFonts w:ascii="Arial" w:hAnsi="Arial" w:cs="Arial"/>
        </w:rPr>
        <w:t xml:space="preserve">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округа вправе принимать участие депутаты Тульской областной Думы, депутаты Собрания депутатов округа, сельские старосты, </w:t>
      </w:r>
      <w:r w:rsidRPr="007F3E4E">
        <w:rPr>
          <w:rFonts w:ascii="Arial" w:eastAsia="Calibri" w:hAnsi="Arial" w:cs="Arial"/>
          <w:color w:val="000000"/>
        </w:rPr>
        <w:t>руководители территориальных общественных самоуправлений</w:t>
      </w:r>
      <w:r w:rsidRPr="007F3E4E">
        <w:rPr>
          <w:rFonts w:ascii="Arial" w:hAnsi="Arial" w:cs="Arial"/>
        </w:rPr>
        <w:t>, в границах которых осуществляется приемка выполненных работ.</w:t>
      </w:r>
    </w:p>
    <w:p w:rsidR="00657D0A" w:rsidRPr="007F3E4E" w:rsidRDefault="00657D0A" w:rsidP="00013770">
      <w:pPr>
        <w:pStyle w:val="a6"/>
        <w:spacing w:before="0" w:beforeAutospacing="0" w:after="0" w:afterAutospacing="0"/>
        <w:ind w:firstLine="567"/>
        <w:jc w:val="both"/>
        <w:rPr>
          <w:rFonts w:ascii="Arial" w:hAnsi="Arial" w:cs="Arial"/>
        </w:rPr>
      </w:pPr>
      <w:r w:rsidRPr="007F3E4E">
        <w:rPr>
          <w:rFonts w:ascii="Arial" w:hAnsi="Arial" w:cs="Arial"/>
        </w:rPr>
        <w:t>Порядок взаимодействия депутатов Тульской областной Думы, депутатов Собрания депутатов округа определяется соглашением о сотрудничестве и взаимодействии депутатов Тульской областной Думы (депутатов Собрания депутатов округа) и администрации округа в рамках социального развития, общекультурных и местных интересов, инвестиционной привлекательности округа. </w:t>
      </w:r>
    </w:p>
    <w:p w:rsidR="00884A10" w:rsidRPr="007F3E4E" w:rsidRDefault="00884A10" w:rsidP="00013770">
      <w:pPr>
        <w:autoSpaceDE w:val="0"/>
        <w:autoSpaceDN w:val="0"/>
        <w:adjustRightInd w:val="0"/>
        <w:ind w:firstLine="567"/>
        <w:jc w:val="both"/>
        <w:rPr>
          <w:rFonts w:ascii="Arial" w:eastAsiaTheme="minorHAnsi" w:hAnsi="Arial" w:cs="Arial"/>
        </w:rPr>
      </w:pPr>
      <w:r w:rsidRPr="007F3E4E">
        <w:rPr>
          <w:rFonts w:ascii="Arial" w:eastAsiaTheme="minorHAnsi" w:hAnsi="Arial" w:cs="Arial"/>
        </w:rPr>
        <w:t xml:space="preserve">3.4. Срок рассмотрения проекта муниципальной программы </w:t>
      </w:r>
      <w:r w:rsidRPr="007F3E4E">
        <w:rPr>
          <w:rFonts w:ascii="Arial" w:hAnsi="Arial" w:cs="Arial"/>
        </w:rPr>
        <w:t>комитетом по экономике</w:t>
      </w:r>
      <w:r w:rsidR="002F6782" w:rsidRPr="007F3E4E">
        <w:rPr>
          <w:rFonts w:ascii="Arial" w:hAnsi="Arial" w:cs="Arial"/>
        </w:rPr>
        <w:t xml:space="preserve"> и</w:t>
      </w:r>
      <w:r w:rsidRPr="007F3E4E">
        <w:rPr>
          <w:rFonts w:ascii="Arial" w:eastAsiaTheme="minorHAnsi" w:hAnsi="Arial" w:cs="Arial"/>
        </w:rPr>
        <w:t xml:space="preserve"> финансовым управлением составляет 10 рабочих дней со дня представления проекта </w:t>
      </w:r>
      <w:r w:rsidR="00CE2C48" w:rsidRPr="007F3E4E">
        <w:rPr>
          <w:rFonts w:ascii="Arial" w:hAnsi="Arial" w:cs="Arial"/>
        </w:rPr>
        <w:t>муниципальной программы</w:t>
      </w:r>
      <w:r w:rsidR="005D3EFC" w:rsidRPr="007F3E4E">
        <w:rPr>
          <w:rFonts w:ascii="Arial" w:eastAsiaTheme="minorHAnsi" w:hAnsi="Arial" w:cs="Arial"/>
        </w:rPr>
        <w:t xml:space="preserve"> </w:t>
      </w:r>
      <w:r w:rsidRPr="007F3E4E">
        <w:rPr>
          <w:rFonts w:ascii="Arial" w:eastAsiaTheme="minorHAnsi" w:hAnsi="Arial" w:cs="Arial"/>
        </w:rPr>
        <w:t>на рассмотрение.</w:t>
      </w:r>
    </w:p>
    <w:p w:rsidR="00110394" w:rsidRPr="007F3E4E" w:rsidRDefault="00110394" w:rsidP="00013770">
      <w:pPr>
        <w:pStyle w:val="ConsPlusNormal"/>
        <w:ind w:right="-2" w:firstLine="567"/>
        <w:jc w:val="both"/>
        <w:rPr>
          <w:sz w:val="24"/>
          <w:szCs w:val="24"/>
        </w:rPr>
      </w:pPr>
      <w:r w:rsidRPr="007F3E4E">
        <w:rPr>
          <w:sz w:val="24"/>
          <w:szCs w:val="24"/>
        </w:rPr>
        <w:t>Комитет по экономике проводит оценку проекта муниципальной программы по следующим критериям:</w:t>
      </w:r>
    </w:p>
    <w:p w:rsidR="00110394" w:rsidRPr="007F3E4E" w:rsidRDefault="00110394" w:rsidP="00013770">
      <w:pPr>
        <w:pStyle w:val="ConsPlusNormal"/>
        <w:ind w:right="-2" w:firstLine="567"/>
        <w:jc w:val="both"/>
        <w:rPr>
          <w:sz w:val="24"/>
          <w:szCs w:val="24"/>
        </w:rPr>
      </w:pPr>
      <w:r w:rsidRPr="007F3E4E">
        <w:rPr>
          <w:sz w:val="24"/>
          <w:szCs w:val="24"/>
        </w:rPr>
        <w:t xml:space="preserve">1) согласованность с целями и задачами социально-экономического развития </w:t>
      </w:r>
      <w:r w:rsidR="00C4613C" w:rsidRPr="007F3E4E">
        <w:rPr>
          <w:sz w:val="24"/>
          <w:szCs w:val="24"/>
        </w:rPr>
        <w:t>округа</w:t>
      </w:r>
      <w:r w:rsidRPr="007F3E4E">
        <w:rPr>
          <w:sz w:val="24"/>
          <w:szCs w:val="24"/>
        </w:rPr>
        <w:t>;</w:t>
      </w:r>
    </w:p>
    <w:p w:rsidR="00110394" w:rsidRPr="007F3E4E" w:rsidRDefault="00110394" w:rsidP="00013770">
      <w:pPr>
        <w:pStyle w:val="ConsPlusNormal"/>
        <w:ind w:right="-2" w:firstLine="567"/>
        <w:jc w:val="both"/>
        <w:rPr>
          <w:sz w:val="24"/>
          <w:szCs w:val="24"/>
        </w:rPr>
      </w:pPr>
      <w:r w:rsidRPr="007F3E4E">
        <w:rPr>
          <w:sz w:val="24"/>
          <w:szCs w:val="24"/>
        </w:rPr>
        <w:t xml:space="preserve">2) значимость планируемых результатов реализации муниципальной программы для социально-экономического развития </w:t>
      </w:r>
      <w:r w:rsidR="00C4613C" w:rsidRPr="007F3E4E">
        <w:rPr>
          <w:sz w:val="24"/>
          <w:szCs w:val="24"/>
        </w:rPr>
        <w:t>округа</w:t>
      </w:r>
      <w:r w:rsidRPr="007F3E4E">
        <w:rPr>
          <w:sz w:val="24"/>
          <w:szCs w:val="24"/>
        </w:rPr>
        <w:t>;</w:t>
      </w:r>
    </w:p>
    <w:p w:rsidR="00110394" w:rsidRPr="007F3E4E" w:rsidRDefault="00110394" w:rsidP="00013770">
      <w:pPr>
        <w:pStyle w:val="ConsPlusNormal"/>
        <w:ind w:right="-2" w:firstLine="567"/>
        <w:jc w:val="both"/>
        <w:rPr>
          <w:sz w:val="24"/>
          <w:szCs w:val="24"/>
        </w:rPr>
      </w:pPr>
      <w:r w:rsidRPr="007F3E4E">
        <w:rPr>
          <w:sz w:val="24"/>
          <w:szCs w:val="24"/>
        </w:rPr>
        <w:t>3) обоснованность и комплексность программных мероприятий;</w:t>
      </w:r>
    </w:p>
    <w:p w:rsidR="00110394" w:rsidRPr="007F3E4E" w:rsidRDefault="00110394" w:rsidP="00013770">
      <w:pPr>
        <w:pStyle w:val="ConsPlusNormal"/>
        <w:ind w:right="-2" w:firstLine="567"/>
        <w:jc w:val="both"/>
        <w:rPr>
          <w:sz w:val="24"/>
          <w:szCs w:val="24"/>
        </w:rPr>
      </w:pPr>
      <w:r w:rsidRPr="007F3E4E">
        <w:rPr>
          <w:sz w:val="24"/>
          <w:szCs w:val="24"/>
        </w:rPr>
        <w:t>4) уровень охвата предполагаемой целевой группы мероприятиями муниципальной программы;</w:t>
      </w:r>
    </w:p>
    <w:p w:rsidR="00110394" w:rsidRPr="007F3E4E" w:rsidRDefault="00110394" w:rsidP="00013770">
      <w:pPr>
        <w:pStyle w:val="ConsPlusNormal"/>
        <w:ind w:right="-2" w:firstLine="567"/>
        <w:jc w:val="both"/>
        <w:rPr>
          <w:sz w:val="24"/>
          <w:szCs w:val="24"/>
        </w:rPr>
      </w:pPr>
      <w:r w:rsidRPr="007F3E4E">
        <w:rPr>
          <w:sz w:val="24"/>
          <w:szCs w:val="24"/>
        </w:rPr>
        <w:t>5) привлечение внебюджетных средств;</w:t>
      </w:r>
    </w:p>
    <w:p w:rsidR="00110394" w:rsidRPr="007F3E4E" w:rsidRDefault="00110394" w:rsidP="00013770">
      <w:pPr>
        <w:pStyle w:val="ConsPlusNormal"/>
        <w:ind w:right="-2" w:firstLine="567"/>
        <w:jc w:val="both"/>
        <w:rPr>
          <w:sz w:val="24"/>
          <w:szCs w:val="24"/>
        </w:rPr>
      </w:pPr>
      <w:r w:rsidRPr="007F3E4E">
        <w:rPr>
          <w:sz w:val="24"/>
          <w:szCs w:val="24"/>
        </w:rPr>
        <w:t xml:space="preserve">6) соответствие наименования муниципальной программы и </w:t>
      </w:r>
      <w:r w:rsidR="00DB5E70" w:rsidRPr="007F3E4E">
        <w:rPr>
          <w:sz w:val="24"/>
          <w:szCs w:val="24"/>
        </w:rPr>
        <w:t xml:space="preserve">ответственных </w:t>
      </w:r>
      <w:r w:rsidRPr="007F3E4E">
        <w:rPr>
          <w:sz w:val="24"/>
          <w:szCs w:val="24"/>
        </w:rPr>
        <w:t>исполнителей муниципальной программы утвержденному перечню муниципальных программ.</w:t>
      </w:r>
    </w:p>
    <w:p w:rsidR="00110394" w:rsidRPr="007F3E4E" w:rsidRDefault="00110394" w:rsidP="00013770">
      <w:pPr>
        <w:pStyle w:val="ConsPlusNormal"/>
        <w:ind w:right="-2" w:firstLine="567"/>
        <w:jc w:val="both"/>
        <w:rPr>
          <w:sz w:val="24"/>
          <w:szCs w:val="24"/>
        </w:rPr>
      </w:pPr>
      <w:r w:rsidRPr="007F3E4E">
        <w:rPr>
          <w:sz w:val="24"/>
          <w:szCs w:val="24"/>
        </w:rPr>
        <w:t>Финансовое управление проводит оценку проекта муниципальной программы по следующим критериям:</w:t>
      </w:r>
    </w:p>
    <w:p w:rsidR="00110394" w:rsidRPr="007F3E4E" w:rsidRDefault="00110394" w:rsidP="00013770">
      <w:pPr>
        <w:pStyle w:val="ConsPlusNormal"/>
        <w:ind w:right="-2" w:firstLine="567"/>
        <w:jc w:val="both"/>
        <w:rPr>
          <w:sz w:val="24"/>
          <w:szCs w:val="24"/>
        </w:rPr>
      </w:pPr>
      <w:r w:rsidRPr="007F3E4E">
        <w:rPr>
          <w:sz w:val="24"/>
          <w:szCs w:val="24"/>
        </w:rPr>
        <w:t xml:space="preserve">1) соответствие приоритетам бюджетной политики </w:t>
      </w:r>
      <w:r w:rsidR="00A22307" w:rsidRPr="007F3E4E">
        <w:rPr>
          <w:sz w:val="24"/>
          <w:szCs w:val="24"/>
        </w:rPr>
        <w:t>округа</w:t>
      </w:r>
      <w:r w:rsidRPr="007F3E4E">
        <w:rPr>
          <w:sz w:val="24"/>
          <w:szCs w:val="24"/>
        </w:rPr>
        <w:t>;</w:t>
      </w:r>
    </w:p>
    <w:p w:rsidR="00110394" w:rsidRPr="007F3E4E" w:rsidRDefault="00110394" w:rsidP="00013770">
      <w:pPr>
        <w:pStyle w:val="ConsPlusNormal"/>
        <w:ind w:right="-2" w:firstLine="567"/>
        <w:jc w:val="both"/>
        <w:rPr>
          <w:sz w:val="24"/>
          <w:szCs w:val="24"/>
        </w:rPr>
      </w:pPr>
      <w:r w:rsidRPr="007F3E4E">
        <w:rPr>
          <w:sz w:val="24"/>
          <w:szCs w:val="24"/>
        </w:rPr>
        <w:t xml:space="preserve">2) возможность финансирования муниципальной программы из бюджета </w:t>
      </w:r>
      <w:r w:rsidR="00A22307" w:rsidRPr="007F3E4E">
        <w:rPr>
          <w:sz w:val="24"/>
          <w:szCs w:val="24"/>
        </w:rPr>
        <w:t>округа</w:t>
      </w:r>
      <w:r w:rsidRPr="007F3E4E">
        <w:rPr>
          <w:sz w:val="24"/>
          <w:szCs w:val="24"/>
        </w:rPr>
        <w:t xml:space="preserve"> в заявленном объеме;</w:t>
      </w:r>
    </w:p>
    <w:p w:rsidR="00110394" w:rsidRPr="007F3E4E" w:rsidRDefault="00110394" w:rsidP="00013770">
      <w:pPr>
        <w:pStyle w:val="ConsPlusNormal"/>
        <w:ind w:right="-2" w:firstLine="567"/>
        <w:jc w:val="both"/>
        <w:rPr>
          <w:sz w:val="24"/>
          <w:szCs w:val="24"/>
        </w:rPr>
      </w:pPr>
      <w:r w:rsidRPr="007F3E4E">
        <w:rPr>
          <w:sz w:val="24"/>
          <w:szCs w:val="24"/>
        </w:rPr>
        <w:t xml:space="preserve">3) возможность софинансирования из бюджетов </w:t>
      </w:r>
      <w:r w:rsidR="006A40F6" w:rsidRPr="007F3E4E">
        <w:rPr>
          <w:sz w:val="24"/>
          <w:szCs w:val="24"/>
        </w:rPr>
        <w:t>бюджетной системы Российской Федерации</w:t>
      </w:r>
      <w:r w:rsidRPr="007F3E4E">
        <w:rPr>
          <w:sz w:val="24"/>
          <w:szCs w:val="24"/>
        </w:rPr>
        <w:t>.</w:t>
      </w:r>
    </w:p>
    <w:p w:rsidR="000506CB" w:rsidRPr="007F3E4E" w:rsidRDefault="00CA18FE" w:rsidP="00013770">
      <w:pPr>
        <w:autoSpaceDE w:val="0"/>
        <w:autoSpaceDN w:val="0"/>
        <w:adjustRightInd w:val="0"/>
        <w:ind w:firstLine="567"/>
        <w:jc w:val="both"/>
        <w:rPr>
          <w:rFonts w:ascii="Arial" w:hAnsi="Arial" w:cs="Arial"/>
        </w:rPr>
      </w:pPr>
      <w:r w:rsidRPr="007F3E4E">
        <w:rPr>
          <w:rFonts w:ascii="Arial" w:eastAsiaTheme="minorHAnsi" w:hAnsi="Arial" w:cs="Arial"/>
        </w:rPr>
        <w:t>3.5. Ответственный исполнитель после согласования проект</w:t>
      </w:r>
      <w:r w:rsidR="002F6782" w:rsidRPr="007F3E4E">
        <w:rPr>
          <w:rFonts w:ascii="Arial" w:eastAsiaTheme="minorHAnsi" w:hAnsi="Arial" w:cs="Arial"/>
        </w:rPr>
        <w:t xml:space="preserve">а </w:t>
      </w:r>
      <w:r w:rsidR="00CE2C48" w:rsidRPr="007F3E4E">
        <w:rPr>
          <w:rFonts w:ascii="Arial" w:hAnsi="Arial" w:cs="Arial"/>
        </w:rPr>
        <w:t>муниципальной программы</w:t>
      </w:r>
      <w:r w:rsidR="002F6782" w:rsidRPr="007F3E4E">
        <w:rPr>
          <w:rFonts w:ascii="Arial" w:eastAsiaTheme="minorHAnsi" w:hAnsi="Arial" w:cs="Arial"/>
        </w:rPr>
        <w:t xml:space="preserve"> </w:t>
      </w:r>
      <w:r w:rsidRPr="007F3E4E">
        <w:rPr>
          <w:rFonts w:ascii="Arial" w:eastAsiaTheme="minorHAnsi" w:hAnsi="Arial" w:cs="Arial"/>
        </w:rPr>
        <w:t xml:space="preserve">с </w:t>
      </w:r>
      <w:r w:rsidR="002F6782" w:rsidRPr="007F3E4E">
        <w:rPr>
          <w:rFonts w:ascii="Arial" w:hAnsi="Arial" w:cs="Arial"/>
        </w:rPr>
        <w:t xml:space="preserve">комитетом по экономике и </w:t>
      </w:r>
      <w:r w:rsidR="002F6782" w:rsidRPr="007F3E4E">
        <w:rPr>
          <w:rFonts w:ascii="Arial" w:eastAsiaTheme="minorHAnsi" w:hAnsi="Arial" w:cs="Arial"/>
        </w:rPr>
        <w:t xml:space="preserve"> финансовым управлением </w:t>
      </w:r>
      <w:r w:rsidRPr="007F3E4E">
        <w:rPr>
          <w:rFonts w:ascii="Arial" w:eastAsiaTheme="minorHAnsi" w:hAnsi="Arial" w:cs="Arial"/>
        </w:rPr>
        <w:t xml:space="preserve">направляет его на рассмотрение в </w:t>
      </w:r>
      <w:r w:rsidR="002F6782" w:rsidRPr="007F3E4E">
        <w:rPr>
          <w:rFonts w:ascii="Arial" w:eastAsiaTheme="minorHAnsi" w:hAnsi="Arial" w:cs="Arial"/>
        </w:rPr>
        <w:t xml:space="preserve">контрольно-счетный орган округа </w:t>
      </w:r>
      <w:r w:rsidRPr="007F3E4E">
        <w:rPr>
          <w:rFonts w:ascii="Arial" w:eastAsiaTheme="minorHAnsi" w:hAnsi="Arial" w:cs="Arial"/>
        </w:rPr>
        <w:t>для проведения финансово-экономической экспертизы.</w:t>
      </w:r>
      <w:r w:rsidR="00A0000C" w:rsidRPr="007F3E4E">
        <w:rPr>
          <w:rFonts w:ascii="Arial" w:eastAsiaTheme="minorHAnsi" w:hAnsi="Arial" w:cs="Arial"/>
        </w:rPr>
        <w:t xml:space="preserve"> </w:t>
      </w:r>
      <w:r w:rsidR="000506CB" w:rsidRPr="007F3E4E">
        <w:rPr>
          <w:rFonts w:ascii="Arial" w:hAnsi="Arial" w:cs="Arial"/>
        </w:rPr>
        <w:t xml:space="preserve">При наличии замечаний проект </w:t>
      </w:r>
      <w:r w:rsidR="00CE2C48" w:rsidRPr="007F3E4E">
        <w:rPr>
          <w:rFonts w:ascii="Arial" w:hAnsi="Arial" w:cs="Arial"/>
        </w:rPr>
        <w:t>муниципальной программы</w:t>
      </w:r>
      <w:r w:rsidR="000506CB" w:rsidRPr="007F3E4E">
        <w:rPr>
          <w:rFonts w:ascii="Arial" w:hAnsi="Arial" w:cs="Arial"/>
        </w:rPr>
        <w:t xml:space="preserve"> возвращается ответственному исполнителю на доработку.</w:t>
      </w:r>
    </w:p>
    <w:p w:rsidR="000506CB" w:rsidRPr="007F3E4E" w:rsidRDefault="008B305A" w:rsidP="00013770">
      <w:pPr>
        <w:pStyle w:val="ConsPlusNormal"/>
        <w:ind w:right="-2" w:firstLine="567"/>
        <w:jc w:val="both"/>
        <w:rPr>
          <w:sz w:val="24"/>
          <w:szCs w:val="24"/>
        </w:rPr>
      </w:pPr>
      <w:r w:rsidRPr="007F3E4E">
        <w:rPr>
          <w:sz w:val="24"/>
          <w:szCs w:val="24"/>
        </w:rPr>
        <w:t>3.6</w:t>
      </w:r>
      <w:r w:rsidR="000506CB" w:rsidRPr="007F3E4E">
        <w:rPr>
          <w:sz w:val="24"/>
          <w:szCs w:val="24"/>
        </w:rPr>
        <w:t xml:space="preserve">. Муниципальные программы подлежат утверждению до представления проекта бюджета </w:t>
      </w:r>
      <w:r w:rsidR="00F40C43" w:rsidRPr="007F3E4E">
        <w:rPr>
          <w:sz w:val="24"/>
          <w:szCs w:val="24"/>
        </w:rPr>
        <w:t xml:space="preserve">округа </w:t>
      </w:r>
      <w:r w:rsidR="000506CB" w:rsidRPr="007F3E4E">
        <w:rPr>
          <w:sz w:val="24"/>
          <w:szCs w:val="24"/>
        </w:rPr>
        <w:t xml:space="preserve">на очередной финансовый год и плановый период в Собрание </w:t>
      </w:r>
      <w:r w:rsidR="00F40C43" w:rsidRPr="007F3E4E">
        <w:rPr>
          <w:sz w:val="24"/>
          <w:szCs w:val="24"/>
        </w:rPr>
        <w:t>депутатов</w:t>
      </w:r>
      <w:r w:rsidR="000506CB" w:rsidRPr="007F3E4E">
        <w:rPr>
          <w:sz w:val="24"/>
          <w:szCs w:val="24"/>
        </w:rPr>
        <w:t xml:space="preserve"> </w:t>
      </w:r>
      <w:r w:rsidR="00DB5E70" w:rsidRPr="007F3E4E">
        <w:rPr>
          <w:sz w:val="24"/>
          <w:szCs w:val="24"/>
        </w:rPr>
        <w:t>округа</w:t>
      </w:r>
      <w:r w:rsidR="000506CB" w:rsidRPr="007F3E4E">
        <w:rPr>
          <w:sz w:val="24"/>
          <w:szCs w:val="24"/>
        </w:rPr>
        <w:t>.</w:t>
      </w:r>
    </w:p>
    <w:p w:rsidR="000506CB" w:rsidRPr="007F3E4E" w:rsidRDefault="008B305A" w:rsidP="00013770">
      <w:pPr>
        <w:pStyle w:val="ConsPlusNormal"/>
        <w:ind w:right="-2" w:firstLine="567"/>
        <w:jc w:val="both"/>
        <w:rPr>
          <w:sz w:val="24"/>
          <w:szCs w:val="24"/>
        </w:rPr>
      </w:pPr>
      <w:r w:rsidRPr="007F3E4E">
        <w:rPr>
          <w:sz w:val="24"/>
          <w:szCs w:val="24"/>
        </w:rPr>
        <w:t>3.7</w:t>
      </w:r>
      <w:r w:rsidR="000506CB" w:rsidRPr="007F3E4E">
        <w:rPr>
          <w:sz w:val="24"/>
          <w:szCs w:val="24"/>
        </w:rPr>
        <w:t xml:space="preserve">. В случае участия </w:t>
      </w:r>
      <w:r w:rsidR="00F40C43" w:rsidRPr="007F3E4E">
        <w:rPr>
          <w:sz w:val="24"/>
          <w:szCs w:val="24"/>
        </w:rPr>
        <w:t>округа</w:t>
      </w:r>
      <w:r w:rsidR="000506CB" w:rsidRPr="007F3E4E">
        <w:rPr>
          <w:sz w:val="24"/>
          <w:szCs w:val="24"/>
        </w:rPr>
        <w:t xml:space="preserve">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w:t>
      </w:r>
      <w:r w:rsidR="00F40C43" w:rsidRPr="007F3E4E">
        <w:rPr>
          <w:sz w:val="24"/>
          <w:szCs w:val="24"/>
        </w:rPr>
        <w:t>округа</w:t>
      </w:r>
      <w:r w:rsidR="000506CB" w:rsidRPr="007F3E4E">
        <w:rPr>
          <w:sz w:val="24"/>
          <w:szCs w:val="24"/>
        </w:rPr>
        <w:t>.</w:t>
      </w:r>
    </w:p>
    <w:p w:rsidR="00391726" w:rsidRPr="007F3E4E" w:rsidRDefault="00391726" w:rsidP="00013770">
      <w:pPr>
        <w:autoSpaceDE w:val="0"/>
        <w:autoSpaceDN w:val="0"/>
        <w:adjustRightInd w:val="0"/>
        <w:ind w:firstLine="567"/>
        <w:jc w:val="both"/>
        <w:rPr>
          <w:rFonts w:ascii="Arial" w:eastAsiaTheme="minorHAnsi" w:hAnsi="Arial" w:cs="Arial"/>
        </w:rPr>
      </w:pPr>
      <w:r w:rsidRPr="007F3E4E">
        <w:rPr>
          <w:rFonts w:ascii="Arial" w:eastAsiaTheme="minorHAnsi" w:hAnsi="Arial" w:cs="Arial"/>
        </w:rPr>
        <w:t>3.8. Внесение изменений в муниципальную программу может быть инициировано ответственным исполнителем, соисполнителем и участником муниципальной программы, в том числе во исполнение поручений Губернатора Тульской области, главы администрации округа, по результатам мониторинга реализации муниципальных программ.</w:t>
      </w:r>
    </w:p>
    <w:p w:rsidR="00215F6A" w:rsidRPr="007F3E4E" w:rsidRDefault="00AC3CDE" w:rsidP="00E3218C">
      <w:pPr>
        <w:pStyle w:val="ConsPlusNormal"/>
        <w:ind w:right="-2" w:firstLine="567"/>
        <w:jc w:val="both"/>
        <w:rPr>
          <w:sz w:val="24"/>
          <w:szCs w:val="24"/>
        </w:rPr>
      </w:pPr>
      <w:r w:rsidRPr="007F3E4E">
        <w:rPr>
          <w:rFonts w:eastAsiaTheme="minorHAnsi"/>
          <w:sz w:val="24"/>
          <w:szCs w:val="24"/>
        </w:rPr>
        <w:t xml:space="preserve">3.9. </w:t>
      </w:r>
      <w:r w:rsidR="00B87214" w:rsidRPr="007F3E4E">
        <w:rPr>
          <w:rFonts w:eastAsiaTheme="minorHAnsi"/>
          <w:sz w:val="24"/>
          <w:szCs w:val="24"/>
        </w:rPr>
        <w:t xml:space="preserve">Изменения в </w:t>
      </w:r>
      <w:r w:rsidR="00925F72" w:rsidRPr="007F3E4E">
        <w:rPr>
          <w:rFonts w:eastAsiaTheme="minorHAnsi"/>
          <w:sz w:val="24"/>
          <w:szCs w:val="24"/>
        </w:rPr>
        <w:t>муниципальн</w:t>
      </w:r>
      <w:r w:rsidR="00984A97" w:rsidRPr="007F3E4E">
        <w:rPr>
          <w:rFonts w:eastAsiaTheme="minorHAnsi"/>
          <w:sz w:val="24"/>
          <w:szCs w:val="24"/>
        </w:rPr>
        <w:t xml:space="preserve">ую </w:t>
      </w:r>
      <w:r w:rsidR="00925F72" w:rsidRPr="007F3E4E">
        <w:rPr>
          <w:rFonts w:eastAsiaTheme="minorHAnsi"/>
          <w:sz w:val="24"/>
          <w:szCs w:val="24"/>
        </w:rPr>
        <w:t>программ</w:t>
      </w:r>
      <w:r w:rsidR="00984A97" w:rsidRPr="007F3E4E">
        <w:rPr>
          <w:rFonts w:eastAsiaTheme="minorHAnsi"/>
          <w:sz w:val="24"/>
          <w:szCs w:val="24"/>
        </w:rPr>
        <w:t xml:space="preserve">у </w:t>
      </w:r>
      <w:r w:rsidR="00B87214" w:rsidRPr="007F3E4E">
        <w:rPr>
          <w:sz w:val="24"/>
          <w:szCs w:val="24"/>
        </w:rPr>
        <w:t xml:space="preserve">осуществляются путем </w:t>
      </w:r>
      <w:r w:rsidR="00A73630" w:rsidRPr="007F3E4E">
        <w:rPr>
          <w:rFonts w:eastAsiaTheme="minorHAnsi"/>
          <w:sz w:val="24"/>
          <w:szCs w:val="24"/>
        </w:rPr>
        <w:t>подготовки новой редакции указанн</w:t>
      </w:r>
      <w:r w:rsidR="00880C99" w:rsidRPr="007F3E4E">
        <w:rPr>
          <w:rFonts w:eastAsiaTheme="minorHAnsi"/>
          <w:sz w:val="24"/>
          <w:szCs w:val="24"/>
        </w:rPr>
        <w:t xml:space="preserve">ой муниципальной программы, согласованной с </w:t>
      </w:r>
      <w:r w:rsidR="00880C99" w:rsidRPr="007F3E4E">
        <w:rPr>
          <w:sz w:val="24"/>
          <w:szCs w:val="24"/>
        </w:rPr>
        <w:t>комитетом по экономике</w:t>
      </w:r>
      <w:r w:rsidR="00215F6A" w:rsidRPr="007F3E4E">
        <w:rPr>
          <w:sz w:val="24"/>
          <w:szCs w:val="24"/>
        </w:rPr>
        <w:t xml:space="preserve"> и</w:t>
      </w:r>
      <w:r w:rsidR="00880C99" w:rsidRPr="007F3E4E">
        <w:rPr>
          <w:rFonts w:eastAsiaTheme="minorHAnsi"/>
          <w:sz w:val="24"/>
          <w:szCs w:val="24"/>
        </w:rPr>
        <w:t xml:space="preserve"> финансовым управлением</w:t>
      </w:r>
      <w:r w:rsidR="00215F6A" w:rsidRPr="007F3E4E">
        <w:rPr>
          <w:rFonts w:eastAsiaTheme="minorHAnsi"/>
          <w:sz w:val="24"/>
          <w:szCs w:val="24"/>
        </w:rPr>
        <w:t xml:space="preserve">. </w:t>
      </w:r>
      <w:r w:rsidR="00215F6A" w:rsidRPr="007F3E4E">
        <w:rPr>
          <w:sz w:val="24"/>
          <w:szCs w:val="24"/>
        </w:rPr>
        <w:t xml:space="preserve">Проект постановления о внесении изменений в муниципальную программу вместе с пояснительной запиской направляется </w:t>
      </w:r>
      <w:r w:rsidR="00215F6A" w:rsidRPr="007F3E4E">
        <w:rPr>
          <w:rFonts w:eastAsiaTheme="minorHAnsi"/>
          <w:sz w:val="24"/>
          <w:szCs w:val="24"/>
        </w:rPr>
        <w:t>в контрольно-счетный орган округа для проведения финансово-экономической экспертизы</w:t>
      </w:r>
      <w:r w:rsidR="00215F6A" w:rsidRPr="007F3E4E">
        <w:rPr>
          <w:sz w:val="24"/>
          <w:szCs w:val="24"/>
        </w:rPr>
        <w:t>.</w:t>
      </w:r>
    </w:p>
    <w:p w:rsidR="00E3218C" w:rsidRPr="007F3E4E" w:rsidRDefault="00E3218C" w:rsidP="00E3218C">
      <w:pPr>
        <w:autoSpaceDE w:val="0"/>
        <w:autoSpaceDN w:val="0"/>
        <w:adjustRightInd w:val="0"/>
        <w:ind w:firstLine="540"/>
        <w:jc w:val="both"/>
        <w:rPr>
          <w:rFonts w:ascii="Arial" w:eastAsiaTheme="minorHAnsi" w:hAnsi="Arial" w:cs="Arial"/>
        </w:rPr>
      </w:pPr>
      <w:r w:rsidRPr="007F3E4E">
        <w:rPr>
          <w:rFonts w:ascii="Arial" w:eastAsiaTheme="minorHAnsi" w:hAnsi="Arial" w:cs="Arial"/>
        </w:rPr>
        <w:t>3</w:t>
      </w:r>
      <w:r w:rsidR="004D2A22" w:rsidRPr="007F3E4E">
        <w:rPr>
          <w:rFonts w:ascii="Arial" w:eastAsiaTheme="minorHAnsi" w:hAnsi="Arial" w:cs="Arial"/>
        </w:rPr>
        <w:t>.10</w:t>
      </w:r>
      <w:r w:rsidRPr="007F3E4E">
        <w:rPr>
          <w:rFonts w:ascii="Arial" w:eastAsiaTheme="minorHAnsi" w:hAnsi="Arial" w:cs="Arial"/>
        </w:rPr>
        <w:t xml:space="preserve">. Внесение изменений в </w:t>
      </w:r>
      <w:r w:rsidR="004D2A22" w:rsidRPr="007F3E4E">
        <w:rPr>
          <w:rFonts w:ascii="Arial" w:eastAsiaTheme="minorHAnsi" w:hAnsi="Arial" w:cs="Arial"/>
        </w:rPr>
        <w:t>муниципаль</w:t>
      </w:r>
      <w:r w:rsidRPr="007F3E4E">
        <w:rPr>
          <w:rFonts w:ascii="Arial" w:eastAsiaTheme="minorHAnsi" w:hAnsi="Arial" w:cs="Arial"/>
        </w:rPr>
        <w:t>н</w:t>
      </w:r>
      <w:r w:rsidR="00984A97" w:rsidRPr="007F3E4E">
        <w:rPr>
          <w:rFonts w:ascii="Arial" w:eastAsiaTheme="minorHAnsi" w:hAnsi="Arial" w:cs="Arial"/>
        </w:rPr>
        <w:t>ую</w:t>
      </w:r>
      <w:r w:rsidRPr="007F3E4E">
        <w:rPr>
          <w:rFonts w:ascii="Arial" w:eastAsiaTheme="minorHAnsi" w:hAnsi="Arial" w:cs="Arial"/>
        </w:rPr>
        <w:t xml:space="preserve"> программ</w:t>
      </w:r>
      <w:r w:rsidR="00984A97" w:rsidRPr="007F3E4E">
        <w:rPr>
          <w:rFonts w:ascii="Arial" w:eastAsiaTheme="minorHAnsi" w:hAnsi="Arial" w:cs="Arial"/>
        </w:rPr>
        <w:t>у</w:t>
      </w:r>
      <w:r w:rsidR="004D2A22" w:rsidRPr="007F3E4E">
        <w:rPr>
          <w:rFonts w:ascii="Arial" w:eastAsiaTheme="minorHAnsi" w:hAnsi="Arial" w:cs="Arial"/>
        </w:rPr>
        <w:t xml:space="preserve"> </w:t>
      </w:r>
      <w:r w:rsidRPr="007F3E4E">
        <w:rPr>
          <w:rFonts w:ascii="Arial" w:eastAsiaTheme="minorHAnsi" w:hAnsi="Arial" w:cs="Arial"/>
        </w:rPr>
        <w:t xml:space="preserve">осуществляется при условии утверждения соответствующих изменений до даты наступления сроков достижения (выполнения) изменяемых параметров </w:t>
      </w:r>
      <w:r w:rsidR="004D2A22" w:rsidRPr="007F3E4E">
        <w:rPr>
          <w:rFonts w:ascii="Arial" w:eastAsiaTheme="minorHAnsi" w:hAnsi="Arial" w:cs="Arial"/>
        </w:rPr>
        <w:t>муниципаль</w:t>
      </w:r>
      <w:r w:rsidRPr="007F3E4E">
        <w:rPr>
          <w:rFonts w:ascii="Arial" w:eastAsiaTheme="minorHAnsi" w:hAnsi="Arial" w:cs="Arial"/>
        </w:rPr>
        <w:t>ной программы.</w:t>
      </w:r>
    </w:p>
    <w:p w:rsidR="004B0C70" w:rsidRPr="007F3E4E" w:rsidRDefault="004B0C70" w:rsidP="004B0C70">
      <w:pPr>
        <w:autoSpaceDE w:val="0"/>
        <w:autoSpaceDN w:val="0"/>
        <w:adjustRightInd w:val="0"/>
        <w:jc w:val="center"/>
        <w:outlineLvl w:val="0"/>
        <w:rPr>
          <w:rFonts w:ascii="Arial" w:eastAsiaTheme="minorHAnsi" w:hAnsi="Arial" w:cs="Arial"/>
          <w:b/>
          <w:bCs/>
        </w:rPr>
      </w:pPr>
    </w:p>
    <w:p w:rsidR="004B0C70" w:rsidRPr="007F3E4E" w:rsidRDefault="004B0C70" w:rsidP="004B0C70">
      <w:pPr>
        <w:autoSpaceDE w:val="0"/>
        <w:autoSpaceDN w:val="0"/>
        <w:adjustRightInd w:val="0"/>
        <w:jc w:val="center"/>
        <w:outlineLvl w:val="0"/>
        <w:rPr>
          <w:rFonts w:ascii="Arial" w:eastAsiaTheme="minorHAnsi" w:hAnsi="Arial" w:cs="Arial"/>
          <w:b/>
          <w:bCs/>
        </w:rPr>
      </w:pPr>
      <w:r w:rsidRPr="007F3E4E">
        <w:rPr>
          <w:rFonts w:ascii="Arial" w:eastAsiaTheme="minorHAnsi" w:hAnsi="Arial" w:cs="Arial"/>
          <w:b/>
          <w:bCs/>
        </w:rPr>
        <w:t>4. Система управления муниципальной программой</w:t>
      </w:r>
    </w:p>
    <w:p w:rsidR="004B0C70" w:rsidRPr="007F3E4E" w:rsidRDefault="004B0C70" w:rsidP="004B0C70">
      <w:pPr>
        <w:autoSpaceDE w:val="0"/>
        <w:autoSpaceDN w:val="0"/>
        <w:adjustRightInd w:val="0"/>
        <w:jc w:val="both"/>
        <w:rPr>
          <w:rFonts w:ascii="Arial" w:eastAsiaTheme="minorHAnsi" w:hAnsi="Arial" w:cs="Arial"/>
          <w:b/>
          <w:bCs/>
        </w:rPr>
      </w:pPr>
    </w:p>
    <w:p w:rsidR="00F81F42" w:rsidRPr="007F3E4E" w:rsidRDefault="00F81F42" w:rsidP="00FA3587">
      <w:pPr>
        <w:pStyle w:val="ConsPlusNormal"/>
        <w:ind w:right="-2" w:firstLine="567"/>
        <w:jc w:val="both"/>
        <w:rPr>
          <w:sz w:val="24"/>
          <w:szCs w:val="24"/>
        </w:rPr>
      </w:pPr>
      <w:r w:rsidRPr="007F3E4E">
        <w:rPr>
          <w:sz w:val="24"/>
          <w:szCs w:val="24"/>
        </w:rPr>
        <w:t>4.1. Ответственный исполнитель:</w:t>
      </w:r>
    </w:p>
    <w:p w:rsidR="00F81F42" w:rsidRPr="007F3E4E" w:rsidRDefault="00F81F42" w:rsidP="00FA3587">
      <w:pPr>
        <w:pStyle w:val="ConsPlusNormal"/>
        <w:ind w:right="-2" w:firstLine="567"/>
        <w:jc w:val="both"/>
        <w:rPr>
          <w:sz w:val="24"/>
          <w:szCs w:val="24"/>
        </w:rPr>
      </w:pPr>
      <w:r w:rsidRPr="007F3E4E">
        <w:rPr>
          <w:sz w:val="24"/>
          <w:szCs w:val="24"/>
        </w:rPr>
        <w:t>а) обеспечивает разработку муниципальной программы и ее согласование в установленном порядке;</w:t>
      </w:r>
    </w:p>
    <w:p w:rsidR="00083BB3" w:rsidRPr="007F3E4E" w:rsidRDefault="00C470C1" w:rsidP="00FA3587">
      <w:pPr>
        <w:pStyle w:val="ConsPlusNormal"/>
        <w:ind w:right="-2" w:firstLine="567"/>
        <w:jc w:val="both"/>
        <w:rPr>
          <w:sz w:val="24"/>
          <w:szCs w:val="24"/>
        </w:rPr>
      </w:pPr>
      <w:r w:rsidRPr="007F3E4E">
        <w:rPr>
          <w:sz w:val="24"/>
          <w:szCs w:val="24"/>
        </w:rPr>
        <w:t xml:space="preserve">б) </w:t>
      </w:r>
      <w:r w:rsidR="00083BB3" w:rsidRPr="007F3E4E">
        <w:rPr>
          <w:sz w:val="24"/>
          <w:szCs w:val="24"/>
        </w:rPr>
        <w:t>формирует структуру муниципальной программы, перечень соисполнителей муниципальной программы, а также координацию деятельности соисполнителей муниципальной программы в процессе ее разработки</w:t>
      </w:r>
      <w:r w:rsidRPr="007F3E4E">
        <w:rPr>
          <w:sz w:val="24"/>
          <w:szCs w:val="24"/>
        </w:rPr>
        <w:t>;</w:t>
      </w:r>
    </w:p>
    <w:p w:rsidR="00F81F42" w:rsidRPr="007F3E4E" w:rsidRDefault="00C470C1" w:rsidP="00FA3587">
      <w:pPr>
        <w:pStyle w:val="ConsPlusNormal"/>
        <w:ind w:right="-2" w:firstLine="567"/>
        <w:jc w:val="both"/>
        <w:rPr>
          <w:sz w:val="24"/>
          <w:szCs w:val="24"/>
        </w:rPr>
      </w:pPr>
      <w:r w:rsidRPr="007F3E4E">
        <w:rPr>
          <w:sz w:val="24"/>
          <w:szCs w:val="24"/>
        </w:rPr>
        <w:t>в</w:t>
      </w:r>
      <w:r w:rsidR="00F81F42" w:rsidRPr="007F3E4E">
        <w:rPr>
          <w:sz w:val="24"/>
          <w:szCs w:val="24"/>
        </w:rPr>
        <w:t>) рассматривает предложения соисполнителей о корректировке муниципальной программы;</w:t>
      </w:r>
    </w:p>
    <w:p w:rsidR="00F81F42" w:rsidRPr="007F3E4E" w:rsidRDefault="00C470C1" w:rsidP="00FA3587">
      <w:pPr>
        <w:pStyle w:val="ConsPlusNormal"/>
        <w:ind w:right="-2" w:firstLine="567"/>
        <w:jc w:val="both"/>
        <w:rPr>
          <w:sz w:val="24"/>
          <w:szCs w:val="24"/>
        </w:rPr>
      </w:pPr>
      <w:r w:rsidRPr="007F3E4E">
        <w:rPr>
          <w:sz w:val="24"/>
          <w:szCs w:val="24"/>
        </w:rPr>
        <w:t>г</w:t>
      </w:r>
      <w:r w:rsidR="00F81F42" w:rsidRPr="007F3E4E">
        <w:rPr>
          <w:sz w:val="24"/>
          <w:szCs w:val="24"/>
        </w:rPr>
        <w:t>)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муниципальной программы, а также конечных результатов ее реализации;</w:t>
      </w:r>
    </w:p>
    <w:p w:rsidR="00F81F42" w:rsidRPr="007F3E4E" w:rsidRDefault="00C470C1" w:rsidP="00FA3587">
      <w:pPr>
        <w:pStyle w:val="ConsPlusNormal"/>
        <w:ind w:right="-2" w:firstLine="567"/>
        <w:jc w:val="both"/>
        <w:rPr>
          <w:sz w:val="24"/>
          <w:szCs w:val="24"/>
        </w:rPr>
      </w:pPr>
      <w:r w:rsidRPr="007F3E4E">
        <w:rPr>
          <w:sz w:val="24"/>
          <w:szCs w:val="24"/>
        </w:rPr>
        <w:t>д</w:t>
      </w:r>
      <w:r w:rsidR="00F81F42" w:rsidRPr="007F3E4E">
        <w:rPr>
          <w:sz w:val="24"/>
          <w:szCs w:val="24"/>
        </w:rPr>
        <w:t xml:space="preserve">) представляет запрашиваемые сведения о реализации муниципальной программы главе администрации </w:t>
      </w:r>
      <w:r w:rsidR="00DF467B" w:rsidRPr="007F3E4E">
        <w:rPr>
          <w:sz w:val="24"/>
          <w:szCs w:val="24"/>
        </w:rPr>
        <w:t>округа</w:t>
      </w:r>
      <w:r w:rsidR="00F81F42" w:rsidRPr="007F3E4E">
        <w:rPr>
          <w:sz w:val="24"/>
          <w:szCs w:val="24"/>
        </w:rPr>
        <w:t xml:space="preserve">, </w:t>
      </w:r>
      <w:r w:rsidR="00DF467B" w:rsidRPr="007F3E4E">
        <w:rPr>
          <w:sz w:val="24"/>
          <w:szCs w:val="24"/>
        </w:rPr>
        <w:t xml:space="preserve">в комитет по экономике, </w:t>
      </w:r>
      <w:r w:rsidR="00F81F42" w:rsidRPr="007F3E4E">
        <w:rPr>
          <w:sz w:val="24"/>
          <w:szCs w:val="24"/>
        </w:rPr>
        <w:t>в финансовое управление и иным органам;</w:t>
      </w:r>
    </w:p>
    <w:p w:rsidR="00F81F42" w:rsidRPr="007F3E4E" w:rsidRDefault="00C470C1" w:rsidP="00FA3587">
      <w:pPr>
        <w:pStyle w:val="ConsPlusNormal"/>
        <w:ind w:right="-2" w:firstLine="567"/>
        <w:jc w:val="both"/>
        <w:rPr>
          <w:sz w:val="24"/>
          <w:szCs w:val="24"/>
        </w:rPr>
      </w:pPr>
      <w:r w:rsidRPr="007F3E4E">
        <w:rPr>
          <w:sz w:val="24"/>
          <w:szCs w:val="24"/>
        </w:rPr>
        <w:t>е</w:t>
      </w:r>
      <w:r w:rsidR="00F81F42" w:rsidRPr="007F3E4E">
        <w:rPr>
          <w:sz w:val="24"/>
          <w:szCs w:val="24"/>
        </w:rPr>
        <w:t>) запрашивает у соисполнителей муниципальной программы:</w:t>
      </w:r>
    </w:p>
    <w:p w:rsidR="00F81F42" w:rsidRPr="007F3E4E" w:rsidRDefault="00F81F42" w:rsidP="00FA3587">
      <w:pPr>
        <w:pStyle w:val="ConsPlusNormal"/>
        <w:ind w:right="-2" w:firstLine="567"/>
        <w:jc w:val="both"/>
        <w:rPr>
          <w:sz w:val="24"/>
          <w:szCs w:val="24"/>
        </w:rPr>
      </w:pPr>
      <w:r w:rsidRPr="007F3E4E">
        <w:rPr>
          <w:sz w:val="24"/>
          <w:szCs w:val="24"/>
        </w:rPr>
        <w:t>1) сведения, необходимые для подготовки информации о ходе реализации муниципальной программы, в том числе на поступившие запросы;</w:t>
      </w:r>
    </w:p>
    <w:p w:rsidR="00F81F42" w:rsidRPr="007F3E4E" w:rsidRDefault="00F81F42" w:rsidP="00FA3587">
      <w:pPr>
        <w:pStyle w:val="ConsPlusNormal"/>
        <w:ind w:right="-2" w:firstLine="567"/>
        <w:jc w:val="both"/>
        <w:rPr>
          <w:sz w:val="24"/>
          <w:szCs w:val="24"/>
        </w:rPr>
      </w:pPr>
      <w:r w:rsidRPr="007F3E4E">
        <w:rPr>
          <w:sz w:val="24"/>
          <w:szCs w:val="24"/>
        </w:rPr>
        <w:t>2) информацию, необходимую для проведения оценки эффективности реализации муниципальной программы и подготовки годового отчета;</w:t>
      </w:r>
    </w:p>
    <w:p w:rsidR="00F81F42" w:rsidRPr="007F3E4E" w:rsidRDefault="002E42BD" w:rsidP="00FA3587">
      <w:pPr>
        <w:pStyle w:val="ConsPlusNormal"/>
        <w:ind w:right="-2" w:firstLine="567"/>
        <w:jc w:val="both"/>
        <w:rPr>
          <w:sz w:val="24"/>
          <w:szCs w:val="24"/>
        </w:rPr>
      </w:pPr>
      <w:r w:rsidRPr="007F3E4E">
        <w:rPr>
          <w:sz w:val="24"/>
          <w:szCs w:val="24"/>
        </w:rPr>
        <w:t>ж</w:t>
      </w:r>
      <w:r w:rsidR="00F81F42" w:rsidRPr="007F3E4E">
        <w:rPr>
          <w:sz w:val="24"/>
          <w:szCs w:val="24"/>
        </w:rPr>
        <w:t>) готовит годовой отчет и представляет его в комитет по экономике;</w:t>
      </w:r>
    </w:p>
    <w:p w:rsidR="00F81F42" w:rsidRPr="007F3E4E" w:rsidRDefault="002E42BD" w:rsidP="00FA3587">
      <w:pPr>
        <w:pStyle w:val="ConsPlusNormal"/>
        <w:ind w:right="-2" w:firstLine="567"/>
        <w:jc w:val="both"/>
        <w:rPr>
          <w:sz w:val="24"/>
          <w:szCs w:val="24"/>
        </w:rPr>
      </w:pPr>
      <w:r w:rsidRPr="007F3E4E">
        <w:rPr>
          <w:sz w:val="24"/>
          <w:szCs w:val="24"/>
        </w:rPr>
        <w:t>з</w:t>
      </w:r>
      <w:r w:rsidR="00F81F42" w:rsidRPr="007F3E4E">
        <w:rPr>
          <w:sz w:val="24"/>
          <w:szCs w:val="24"/>
        </w:rPr>
        <w:t xml:space="preserve">) направляет в </w:t>
      </w:r>
      <w:r w:rsidR="00B2778F" w:rsidRPr="007F3E4E">
        <w:rPr>
          <w:sz w:val="24"/>
          <w:szCs w:val="24"/>
        </w:rPr>
        <w:t xml:space="preserve">федеральный государственный реестр документов стратегического планирования </w:t>
      </w:r>
      <w:r w:rsidR="00F81F42" w:rsidRPr="007F3E4E">
        <w:rPr>
          <w:sz w:val="24"/>
          <w:szCs w:val="24"/>
        </w:rPr>
        <w:t>уведомление об утверждении муниципальной программы или вносимых в нее изменений</w:t>
      </w:r>
      <w:r w:rsidR="00B2778F" w:rsidRPr="007F3E4E">
        <w:rPr>
          <w:sz w:val="24"/>
          <w:szCs w:val="24"/>
        </w:rPr>
        <w:t xml:space="preserve">, а также </w:t>
      </w:r>
      <w:r w:rsidR="00F81F42" w:rsidRPr="007F3E4E">
        <w:rPr>
          <w:sz w:val="24"/>
          <w:szCs w:val="24"/>
        </w:rPr>
        <w:t xml:space="preserve">отчетные сведения по муниципальной программе. Обеспечивает полноту и своевременность вносимой информации. </w:t>
      </w:r>
    </w:p>
    <w:p w:rsidR="00F81F42" w:rsidRPr="007F3E4E" w:rsidRDefault="00EC5186" w:rsidP="00FA3587">
      <w:pPr>
        <w:pStyle w:val="ConsPlusNormal"/>
        <w:ind w:right="-2" w:firstLine="567"/>
        <w:jc w:val="both"/>
        <w:rPr>
          <w:sz w:val="24"/>
          <w:szCs w:val="24"/>
        </w:rPr>
      </w:pPr>
      <w:r w:rsidRPr="007F3E4E">
        <w:rPr>
          <w:sz w:val="24"/>
          <w:szCs w:val="24"/>
        </w:rPr>
        <w:t>4</w:t>
      </w:r>
      <w:r w:rsidR="00F81F42" w:rsidRPr="007F3E4E">
        <w:rPr>
          <w:sz w:val="24"/>
          <w:szCs w:val="24"/>
        </w:rPr>
        <w:t>.2. Соисполнители:</w:t>
      </w:r>
    </w:p>
    <w:p w:rsidR="00F81F42" w:rsidRPr="007F3E4E" w:rsidRDefault="00F81F42" w:rsidP="00FA3587">
      <w:pPr>
        <w:pStyle w:val="ConsPlusNormal"/>
        <w:ind w:right="-2" w:firstLine="567"/>
        <w:jc w:val="both"/>
        <w:rPr>
          <w:sz w:val="24"/>
          <w:szCs w:val="24"/>
        </w:rPr>
      </w:pPr>
      <w:r w:rsidRPr="007F3E4E">
        <w:rPr>
          <w:sz w:val="24"/>
          <w:szCs w:val="24"/>
        </w:rPr>
        <w:t xml:space="preserve">а) участвуют в разработке и осуществляют реализацию </w:t>
      </w:r>
      <w:r w:rsidR="00EC5186" w:rsidRPr="007F3E4E">
        <w:rPr>
          <w:sz w:val="24"/>
          <w:szCs w:val="24"/>
        </w:rPr>
        <w:t xml:space="preserve">структурных элементов </w:t>
      </w:r>
      <w:r w:rsidRPr="007F3E4E">
        <w:rPr>
          <w:sz w:val="24"/>
          <w:szCs w:val="24"/>
        </w:rPr>
        <w:t>муниципальной программы, в отношении которых они являются соисполнителями</w:t>
      </w:r>
      <w:r w:rsidR="00EC5186" w:rsidRPr="007F3E4E">
        <w:rPr>
          <w:sz w:val="24"/>
          <w:szCs w:val="24"/>
        </w:rPr>
        <w:t xml:space="preserve"> </w:t>
      </w:r>
      <w:r w:rsidRPr="007F3E4E">
        <w:rPr>
          <w:sz w:val="24"/>
          <w:szCs w:val="24"/>
        </w:rPr>
        <w:t>в рамках своей компетенции;</w:t>
      </w:r>
    </w:p>
    <w:p w:rsidR="00F81F42" w:rsidRPr="007F3E4E" w:rsidRDefault="00066625" w:rsidP="00FA3587">
      <w:pPr>
        <w:pStyle w:val="ConsPlusNormal"/>
        <w:ind w:right="-2" w:firstLine="567"/>
        <w:jc w:val="both"/>
        <w:rPr>
          <w:sz w:val="24"/>
          <w:szCs w:val="24"/>
        </w:rPr>
      </w:pPr>
      <w:r w:rsidRPr="007F3E4E">
        <w:rPr>
          <w:sz w:val="24"/>
          <w:szCs w:val="24"/>
        </w:rPr>
        <w:t>б</w:t>
      </w:r>
      <w:r w:rsidR="00F81F42" w:rsidRPr="007F3E4E">
        <w:rPr>
          <w:sz w:val="24"/>
          <w:szCs w:val="24"/>
        </w:rPr>
        <w:t>) представляют в части своей компетенции предложения ответственному исполнителю по корректировке муниципальной программы;</w:t>
      </w:r>
    </w:p>
    <w:p w:rsidR="00F81F42" w:rsidRPr="007F3E4E" w:rsidRDefault="00066625" w:rsidP="00FA3587">
      <w:pPr>
        <w:pStyle w:val="ConsPlusNormal"/>
        <w:ind w:right="-2" w:firstLine="567"/>
        <w:jc w:val="both"/>
        <w:rPr>
          <w:sz w:val="24"/>
          <w:szCs w:val="24"/>
        </w:rPr>
      </w:pPr>
      <w:r w:rsidRPr="007F3E4E">
        <w:rPr>
          <w:sz w:val="24"/>
          <w:szCs w:val="24"/>
        </w:rPr>
        <w:t>в</w:t>
      </w:r>
      <w:r w:rsidR="00F81F42" w:rsidRPr="007F3E4E">
        <w:rPr>
          <w:sz w:val="24"/>
          <w:szCs w:val="24"/>
        </w:rPr>
        <w:t xml:space="preserve">) представляют ответственному исполнителю необходимую информацию для подготовки ответов на запросы </w:t>
      </w:r>
      <w:r w:rsidR="00EC5186" w:rsidRPr="007F3E4E">
        <w:rPr>
          <w:sz w:val="24"/>
          <w:szCs w:val="24"/>
        </w:rPr>
        <w:t>главы администрации округа, комитета по экономике, финансового управления и иных органов</w:t>
      </w:r>
      <w:r w:rsidR="00F81F42" w:rsidRPr="007F3E4E">
        <w:rPr>
          <w:sz w:val="24"/>
          <w:szCs w:val="24"/>
        </w:rPr>
        <w:t xml:space="preserve"> о ходе реализации муниципальной программы;</w:t>
      </w:r>
    </w:p>
    <w:p w:rsidR="00F81F42" w:rsidRPr="007F3E4E" w:rsidRDefault="00066625" w:rsidP="00FA3587">
      <w:pPr>
        <w:pStyle w:val="ConsPlusNormal"/>
        <w:ind w:right="-2" w:firstLine="567"/>
        <w:jc w:val="both"/>
        <w:rPr>
          <w:sz w:val="24"/>
          <w:szCs w:val="24"/>
        </w:rPr>
      </w:pPr>
      <w:r w:rsidRPr="007F3E4E">
        <w:rPr>
          <w:sz w:val="24"/>
          <w:szCs w:val="24"/>
        </w:rPr>
        <w:t>г</w:t>
      </w:r>
      <w:r w:rsidR="00F81F42" w:rsidRPr="007F3E4E">
        <w:rPr>
          <w:sz w:val="24"/>
          <w:szCs w:val="24"/>
        </w:rPr>
        <w:t xml:space="preserve">) </w:t>
      </w:r>
      <w:r w:rsidR="00935A17" w:rsidRPr="007F3E4E">
        <w:rPr>
          <w:sz w:val="24"/>
          <w:szCs w:val="24"/>
        </w:rPr>
        <w:t>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подготовки годового отчета.</w:t>
      </w:r>
    </w:p>
    <w:p w:rsidR="00F81F42" w:rsidRPr="007F3E4E" w:rsidRDefault="00853E0D" w:rsidP="00FA3587">
      <w:pPr>
        <w:shd w:val="clear" w:color="auto" w:fill="FFFFFF"/>
        <w:ind w:right="-2" w:firstLine="567"/>
        <w:jc w:val="both"/>
        <w:textAlignment w:val="baseline"/>
        <w:outlineLvl w:val="2"/>
        <w:rPr>
          <w:rFonts w:ascii="Arial" w:hAnsi="Arial" w:cs="Arial"/>
        </w:rPr>
      </w:pPr>
      <w:r w:rsidRPr="007F3E4E">
        <w:rPr>
          <w:rFonts w:ascii="Arial" w:hAnsi="Arial" w:cs="Arial"/>
        </w:rPr>
        <w:t>4</w:t>
      </w:r>
      <w:r w:rsidR="00F81F42" w:rsidRPr="007F3E4E">
        <w:rPr>
          <w:rFonts w:ascii="Arial" w:hAnsi="Arial" w:cs="Arial"/>
        </w:rPr>
        <w:t xml:space="preserve">.3. </w:t>
      </w:r>
      <w:r w:rsidRPr="007F3E4E">
        <w:rPr>
          <w:rFonts w:ascii="Arial" w:hAnsi="Arial" w:cs="Arial"/>
        </w:rPr>
        <w:t>О</w:t>
      </w:r>
      <w:r w:rsidR="00F81F42" w:rsidRPr="007F3E4E">
        <w:rPr>
          <w:rFonts w:ascii="Arial" w:hAnsi="Arial" w:cs="Arial"/>
        </w:rPr>
        <w:t>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rsidR="00F81F42" w:rsidRPr="007F3E4E" w:rsidRDefault="00F81F42" w:rsidP="00FA3587">
      <w:pPr>
        <w:pStyle w:val="ConsPlusNormal"/>
        <w:ind w:right="-2" w:firstLine="567"/>
        <w:jc w:val="both"/>
        <w:rPr>
          <w:sz w:val="24"/>
          <w:szCs w:val="24"/>
        </w:rPr>
      </w:pPr>
      <w:r w:rsidRPr="007F3E4E">
        <w:rPr>
          <w:sz w:val="24"/>
          <w:szCs w:val="24"/>
        </w:rPr>
        <w:t xml:space="preserve">Ответственные исполнители и соисполнители несут ответственность за достоверность и полноту информации, включенной в муниципальную программу,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w:t>
      </w:r>
      <w:r w:rsidR="00F36F9F" w:rsidRPr="007F3E4E">
        <w:rPr>
          <w:sz w:val="24"/>
          <w:szCs w:val="24"/>
        </w:rPr>
        <w:t>сайте</w:t>
      </w:r>
      <w:r w:rsidRPr="007F3E4E">
        <w:rPr>
          <w:sz w:val="24"/>
          <w:szCs w:val="24"/>
        </w:rPr>
        <w:t xml:space="preserve"> администрации </w:t>
      </w:r>
      <w:r w:rsidR="007A3337" w:rsidRPr="007F3E4E">
        <w:rPr>
          <w:sz w:val="24"/>
          <w:szCs w:val="24"/>
        </w:rPr>
        <w:t>округа</w:t>
      </w:r>
      <w:r w:rsidRPr="007F3E4E">
        <w:rPr>
          <w:sz w:val="24"/>
          <w:szCs w:val="24"/>
        </w:rPr>
        <w:t xml:space="preserve"> и в федеральном государственном реестре документов стратегического планирования.</w:t>
      </w:r>
    </w:p>
    <w:p w:rsidR="00C2525B" w:rsidRPr="007F3E4E" w:rsidRDefault="00C2525B" w:rsidP="00C2525B">
      <w:pPr>
        <w:pStyle w:val="a6"/>
        <w:spacing w:before="0" w:beforeAutospacing="0" w:after="0" w:afterAutospacing="0"/>
        <w:ind w:firstLine="567"/>
        <w:jc w:val="both"/>
        <w:rPr>
          <w:rFonts w:ascii="Arial" w:hAnsi="Arial" w:cs="Arial"/>
        </w:rPr>
      </w:pPr>
      <w:r w:rsidRPr="007F3E4E">
        <w:rPr>
          <w:rFonts w:ascii="Arial" w:hAnsi="Arial" w:cs="Arial"/>
        </w:rPr>
        <w:t>4.4. В случае планирования в рамках  муниципальной программы предоставления учреждениям и предприятиям субсидий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приобретение объектов недвижимого имущества в муниципальную собственность округа, такие субсидии предоставляются в соответствии с соглашением о предоставлении субсидии, заключаемым между главным распорядителем средств бюджета округа -  ответственным исполнителем (соисполнителем) муниципальной программы, предоставляющим субсидию, и соответствующим учреждением или предприятием.</w:t>
      </w:r>
    </w:p>
    <w:p w:rsidR="00C2525B" w:rsidRPr="007F3E4E" w:rsidRDefault="00C2525B" w:rsidP="00C2525B">
      <w:pPr>
        <w:widowControl w:val="0"/>
        <w:autoSpaceDE w:val="0"/>
        <w:autoSpaceDN w:val="0"/>
        <w:adjustRightInd w:val="0"/>
        <w:ind w:firstLine="567"/>
        <w:jc w:val="both"/>
        <w:rPr>
          <w:rFonts w:ascii="Arial" w:hAnsi="Arial" w:cs="Arial"/>
        </w:rPr>
      </w:pPr>
      <w:r w:rsidRPr="007F3E4E">
        <w:rPr>
          <w:rFonts w:ascii="Arial" w:hAnsi="Arial" w:cs="Arial"/>
        </w:rPr>
        <w:t>4.5. Соглашение о предоставлении субсидии может быть заключено в отношении нескольких объектов и должно содержать, в том числе:</w:t>
      </w:r>
    </w:p>
    <w:p w:rsidR="00C2525B" w:rsidRPr="007F3E4E" w:rsidRDefault="00C2525B" w:rsidP="00C2525B">
      <w:pPr>
        <w:widowControl w:val="0"/>
        <w:autoSpaceDE w:val="0"/>
        <w:autoSpaceDN w:val="0"/>
        <w:adjustRightInd w:val="0"/>
        <w:ind w:firstLine="567"/>
        <w:jc w:val="both"/>
        <w:rPr>
          <w:rFonts w:ascii="Arial" w:hAnsi="Arial" w:cs="Arial"/>
        </w:rPr>
      </w:pPr>
      <w:r w:rsidRPr="007F3E4E">
        <w:rPr>
          <w:rFonts w:ascii="Arial" w:hAnsi="Arial" w:cs="Arial"/>
        </w:rPr>
        <w:t>а) цель и</w:t>
      </w:r>
      <w:r w:rsidR="00D90A8E" w:rsidRPr="007F3E4E">
        <w:rPr>
          <w:rFonts w:ascii="Arial" w:hAnsi="Arial" w:cs="Arial"/>
        </w:rPr>
        <w:t xml:space="preserve"> </w:t>
      </w:r>
      <w:r w:rsidRPr="007F3E4E">
        <w:rPr>
          <w:rFonts w:ascii="Arial" w:hAnsi="Arial" w:cs="Arial"/>
        </w:rPr>
        <w:t>значения результатов предоставления субсидии и ее объем с разбивкой по годам в отношении каждого объекта с указанием его:</w:t>
      </w:r>
    </w:p>
    <w:p w:rsidR="00C2525B" w:rsidRPr="007F3E4E" w:rsidRDefault="00C2525B" w:rsidP="00C2525B">
      <w:pPr>
        <w:widowControl w:val="0"/>
        <w:autoSpaceDE w:val="0"/>
        <w:autoSpaceDN w:val="0"/>
        <w:adjustRightInd w:val="0"/>
        <w:ind w:firstLine="567"/>
        <w:jc w:val="both"/>
        <w:rPr>
          <w:rFonts w:ascii="Arial" w:hAnsi="Arial" w:cs="Arial"/>
        </w:rPr>
      </w:pPr>
      <w:r w:rsidRPr="007F3E4E">
        <w:rPr>
          <w:rFonts w:ascii="Arial" w:hAnsi="Arial" w:cs="Arial"/>
        </w:rPr>
        <w:t>наименования;</w:t>
      </w:r>
    </w:p>
    <w:p w:rsidR="00C2525B" w:rsidRPr="007F3E4E" w:rsidRDefault="00C2525B" w:rsidP="00C2525B">
      <w:pPr>
        <w:widowControl w:val="0"/>
        <w:autoSpaceDE w:val="0"/>
        <w:autoSpaceDN w:val="0"/>
        <w:adjustRightInd w:val="0"/>
        <w:ind w:firstLine="567"/>
        <w:jc w:val="both"/>
        <w:rPr>
          <w:rFonts w:ascii="Arial" w:hAnsi="Arial" w:cs="Arial"/>
        </w:rPr>
      </w:pPr>
      <w:r w:rsidRPr="007F3E4E">
        <w:rPr>
          <w:rFonts w:ascii="Arial" w:hAnsi="Arial" w:cs="Arial"/>
        </w:rPr>
        <w:t xml:space="preserve">мощности; </w:t>
      </w:r>
    </w:p>
    <w:p w:rsidR="00C2525B" w:rsidRPr="007F3E4E" w:rsidRDefault="00C2525B" w:rsidP="00C2525B">
      <w:pPr>
        <w:widowControl w:val="0"/>
        <w:autoSpaceDE w:val="0"/>
        <w:autoSpaceDN w:val="0"/>
        <w:adjustRightInd w:val="0"/>
        <w:ind w:firstLine="567"/>
        <w:jc w:val="both"/>
        <w:rPr>
          <w:rFonts w:ascii="Arial" w:hAnsi="Arial" w:cs="Arial"/>
        </w:rPr>
      </w:pPr>
      <w:r w:rsidRPr="007F3E4E">
        <w:rPr>
          <w:rFonts w:ascii="Arial" w:hAnsi="Arial" w:cs="Arial"/>
        </w:rPr>
        <w:t>сроков строительства (реконструкции, в том числе с элементами реставрации, технического перевооружения) или приобретения объекта;</w:t>
      </w:r>
    </w:p>
    <w:p w:rsidR="00C2525B" w:rsidRPr="007F3E4E" w:rsidRDefault="00C2525B" w:rsidP="00C2525B">
      <w:pPr>
        <w:autoSpaceDE w:val="0"/>
        <w:autoSpaceDN w:val="0"/>
        <w:adjustRightInd w:val="0"/>
        <w:ind w:firstLine="567"/>
        <w:jc w:val="both"/>
        <w:rPr>
          <w:rFonts w:ascii="Arial" w:hAnsi="Arial" w:cs="Arial"/>
        </w:rPr>
      </w:pPr>
      <w:r w:rsidRPr="007F3E4E">
        <w:rPr>
          <w:rFonts w:ascii="Arial" w:hAnsi="Arial" w:cs="Arial"/>
        </w:rPr>
        <w:t>стоимости объекта капитального строительства собственности округа (сметной или предполагаемой (предельной) стоимости объекта, рассчитанной в ценах соответствующих лет) либо стоимости приобретения объекта недвижимого имущества в собственность округа;</w:t>
      </w:r>
    </w:p>
    <w:p w:rsidR="00C2525B" w:rsidRPr="007F3E4E" w:rsidRDefault="00C2525B" w:rsidP="00C2525B">
      <w:pPr>
        <w:widowControl w:val="0"/>
        <w:autoSpaceDE w:val="0"/>
        <w:autoSpaceDN w:val="0"/>
        <w:adjustRightInd w:val="0"/>
        <w:ind w:firstLine="567"/>
        <w:jc w:val="both"/>
        <w:rPr>
          <w:rFonts w:ascii="Arial" w:hAnsi="Arial" w:cs="Arial"/>
        </w:rPr>
      </w:pPr>
      <w:r w:rsidRPr="007F3E4E">
        <w:rPr>
          <w:rFonts w:ascii="Arial" w:hAnsi="Arial" w:cs="Arial"/>
        </w:rPr>
        <w:t>общего объема капитальных вложений за счет всех источников финансового обеспечения.</w:t>
      </w:r>
    </w:p>
    <w:p w:rsidR="00C2525B" w:rsidRPr="007F3E4E" w:rsidRDefault="00C2525B" w:rsidP="00C2525B">
      <w:pPr>
        <w:autoSpaceDE w:val="0"/>
        <w:autoSpaceDN w:val="0"/>
        <w:adjustRightInd w:val="0"/>
        <w:ind w:firstLine="567"/>
        <w:jc w:val="both"/>
        <w:rPr>
          <w:rFonts w:ascii="Arial" w:hAnsi="Arial" w:cs="Arial"/>
          <w:bCs/>
        </w:rPr>
      </w:pPr>
      <w:r w:rsidRPr="007F3E4E">
        <w:rPr>
          <w:rFonts w:ascii="Arial" w:hAnsi="Arial" w:cs="Arial"/>
          <w:bCs/>
        </w:rPr>
        <w:t>В случае если субсидия предоставляется в целях достижения результатов регионального проекта, указывается наименование соответствующего регионального проекта, при этом результаты предоставления субсидии должны соответствовать результатам регионального проекта;</w:t>
      </w:r>
    </w:p>
    <w:p w:rsidR="00C2525B" w:rsidRPr="007F3E4E" w:rsidRDefault="00C2525B" w:rsidP="004029F3">
      <w:pPr>
        <w:widowControl w:val="0"/>
        <w:autoSpaceDE w:val="0"/>
        <w:autoSpaceDN w:val="0"/>
        <w:adjustRightInd w:val="0"/>
        <w:ind w:firstLine="567"/>
        <w:jc w:val="both"/>
        <w:rPr>
          <w:rFonts w:ascii="Arial" w:hAnsi="Arial" w:cs="Arial"/>
        </w:rPr>
      </w:pPr>
      <w:r w:rsidRPr="007F3E4E">
        <w:rPr>
          <w:rFonts w:ascii="Arial" w:hAnsi="Arial" w:cs="Arial"/>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C2525B" w:rsidRPr="007F3E4E" w:rsidRDefault="00C2525B" w:rsidP="004029F3">
      <w:pPr>
        <w:widowControl w:val="0"/>
        <w:autoSpaceDE w:val="0"/>
        <w:autoSpaceDN w:val="0"/>
        <w:adjustRightInd w:val="0"/>
        <w:ind w:firstLine="567"/>
        <w:jc w:val="both"/>
        <w:rPr>
          <w:rFonts w:ascii="Arial" w:hAnsi="Arial" w:cs="Arial"/>
        </w:rPr>
      </w:pPr>
      <w:r w:rsidRPr="007F3E4E">
        <w:rPr>
          <w:rFonts w:ascii="Arial" w:hAnsi="Arial" w:cs="Arial"/>
        </w:rPr>
        <w:t>в) условие о соблюдении автономным учреждением округа,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25B" w:rsidRPr="007F3E4E" w:rsidRDefault="00C2525B" w:rsidP="004029F3">
      <w:pPr>
        <w:widowControl w:val="0"/>
        <w:autoSpaceDE w:val="0"/>
        <w:autoSpaceDN w:val="0"/>
        <w:adjustRightInd w:val="0"/>
        <w:ind w:firstLine="567"/>
        <w:jc w:val="both"/>
        <w:rPr>
          <w:rFonts w:ascii="Arial" w:hAnsi="Arial" w:cs="Arial"/>
        </w:rPr>
      </w:pPr>
      <w:r w:rsidRPr="007F3E4E">
        <w:rPr>
          <w:rFonts w:ascii="Arial" w:hAnsi="Arial" w:cs="Arial"/>
        </w:rPr>
        <w:t>г) положения, устанавливающие обязанность автономного учреждения округа, предприятия по открытию лицевого счета в финансовом управлении для учета операций по получению и использованию субсидий;</w:t>
      </w:r>
    </w:p>
    <w:p w:rsidR="00C2525B" w:rsidRPr="007F3E4E" w:rsidRDefault="00C2525B" w:rsidP="000E6863">
      <w:pPr>
        <w:autoSpaceDE w:val="0"/>
        <w:autoSpaceDN w:val="0"/>
        <w:adjustRightInd w:val="0"/>
        <w:ind w:firstLine="567"/>
        <w:jc w:val="both"/>
        <w:rPr>
          <w:rFonts w:ascii="Arial" w:hAnsi="Arial" w:cs="Arial"/>
        </w:rPr>
      </w:pPr>
      <w:r w:rsidRPr="007F3E4E">
        <w:rPr>
          <w:rFonts w:ascii="Arial" w:hAnsi="Arial" w:cs="Arial"/>
        </w:rPr>
        <w:t>д) обязательство предприятия осуществлять без использования субсидии:</w:t>
      </w:r>
    </w:p>
    <w:p w:rsidR="00C2525B" w:rsidRPr="007F3E4E" w:rsidRDefault="00C2525B" w:rsidP="000E6863">
      <w:pPr>
        <w:widowControl w:val="0"/>
        <w:autoSpaceDE w:val="0"/>
        <w:autoSpaceDN w:val="0"/>
        <w:adjustRightInd w:val="0"/>
        <w:ind w:firstLine="567"/>
        <w:jc w:val="both"/>
        <w:rPr>
          <w:rFonts w:ascii="Arial" w:hAnsi="Arial" w:cs="Arial"/>
        </w:rPr>
      </w:pPr>
      <w:r w:rsidRPr="007F3E4E">
        <w:rPr>
          <w:rFonts w:ascii="Arial" w:hAnsi="Arial" w:cs="Arial"/>
        </w:rPr>
        <w:t>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w:t>
      </w:r>
    </w:p>
    <w:p w:rsidR="00C2525B" w:rsidRPr="007F3E4E" w:rsidRDefault="00C2525B" w:rsidP="000E6863">
      <w:pPr>
        <w:autoSpaceDE w:val="0"/>
        <w:autoSpaceDN w:val="0"/>
        <w:adjustRightInd w:val="0"/>
        <w:ind w:firstLine="567"/>
        <w:jc w:val="both"/>
        <w:rPr>
          <w:rFonts w:ascii="Arial" w:hAnsi="Arial" w:cs="Arial"/>
        </w:rPr>
      </w:pPr>
      <w:r w:rsidRPr="007F3E4E">
        <w:rPr>
          <w:rFonts w:ascii="Arial" w:hAnsi="Arial" w:cs="Arial"/>
        </w:rPr>
        <w:t>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w:t>
      </w:r>
    </w:p>
    <w:p w:rsidR="00C2525B" w:rsidRPr="007F3E4E" w:rsidRDefault="00C2525B" w:rsidP="000E6863">
      <w:pPr>
        <w:widowControl w:val="0"/>
        <w:autoSpaceDE w:val="0"/>
        <w:autoSpaceDN w:val="0"/>
        <w:adjustRightInd w:val="0"/>
        <w:ind w:firstLine="567"/>
        <w:jc w:val="both"/>
        <w:rPr>
          <w:rFonts w:ascii="Arial" w:hAnsi="Arial" w:cs="Arial"/>
        </w:rPr>
      </w:pPr>
      <w:r w:rsidRPr="007F3E4E">
        <w:rPr>
          <w:rFonts w:ascii="Arial" w:hAnsi="Arial" w:cs="Arial"/>
        </w:rPr>
        <w:t xml:space="preserve">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r:id="rId11" w:history="1">
        <w:r w:rsidRPr="007F3E4E">
          <w:rPr>
            <w:rFonts w:ascii="Arial" w:hAnsi="Arial" w:cs="Arial"/>
          </w:rPr>
          <w:t>частью 2 статьи 8.3</w:t>
        </w:r>
      </w:hyperlink>
      <w:r w:rsidRPr="007F3E4E">
        <w:rPr>
          <w:rFonts w:ascii="Arial" w:hAnsi="Arial" w:cs="Arial"/>
        </w:rPr>
        <w:t xml:space="preserve"> Градостроительного кодекса Российской Федерации, и результатов инженерных изысканий,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C2525B" w:rsidRPr="007F3E4E" w:rsidRDefault="00C2525B" w:rsidP="00DE6AB9">
      <w:pPr>
        <w:widowControl w:val="0"/>
        <w:autoSpaceDE w:val="0"/>
        <w:autoSpaceDN w:val="0"/>
        <w:adjustRightInd w:val="0"/>
        <w:ind w:firstLine="567"/>
        <w:jc w:val="both"/>
        <w:rPr>
          <w:rFonts w:ascii="Arial" w:hAnsi="Arial" w:cs="Arial"/>
        </w:rPr>
      </w:pPr>
      <w:r w:rsidRPr="007F3E4E">
        <w:rPr>
          <w:rFonts w:ascii="Arial" w:hAnsi="Arial" w:cs="Arial"/>
        </w:rPr>
        <w:t xml:space="preserve">е) обязательство бюджетного или автономного учреждения округа осуществлять расходы, связанные с проведением мероприятий, указанных в </w:t>
      </w:r>
      <w:hyperlink w:anchor="Par84" w:history="1">
        <w:r w:rsidRPr="007F3E4E">
          <w:rPr>
            <w:rFonts w:ascii="Arial" w:hAnsi="Arial" w:cs="Arial"/>
          </w:rPr>
          <w:t xml:space="preserve">подпункте </w:t>
        </w:r>
        <w:r w:rsidR="004333BF" w:rsidRPr="007F3E4E">
          <w:rPr>
            <w:rFonts w:ascii="Arial" w:hAnsi="Arial" w:cs="Arial"/>
          </w:rPr>
          <w:t>«</w:t>
        </w:r>
        <w:r w:rsidRPr="007F3E4E">
          <w:rPr>
            <w:rFonts w:ascii="Arial" w:hAnsi="Arial" w:cs="Arial"/>
          </w:rPr>
          <w:t>д</w:t>
        </w:r>
      </w:hyperlink>
      <w:r w:rsidR="004333BF" w:rsidRPr="007F3E4E">
        <w:rPr>
          <w:rFonts w:ascii="Arial" w:hAnsi="Arial" w:cs="Arial"/>
        </w:rPr>
        <w:t>»</w:t>
      </w:r>
      <w:r w:rsidRPr="007F3E4E">
        <w:rPr>
          <w:rFonts w:ascii="Arial" w:hAnsi="Arial" w:cs="Arial"/>
        </w:rPr>
        <w:t xml:space="preserve"> настоящего пункта, без использования субсидии, если предоставление субсидии на эти цели не предусмотрено постановлением администрации округа об утверждении муниципальной программы;</w:t>
      </w:r>
    </w:p>
    <w:p w:rsidR="00C2525B" w:rsidRPr="007F3E4E" w:rsidRDefault="00C2525B" w:rsidP="00DE6AB9">
      <w:pPr>
        <w:widowControl w:val="0"/>
        <w:autoSpaceDE w:val="0"/>
        <w:autoSpaceDN w:val="0"/>
        <w:adjustRightInd w:val="0"/>
        <w:ind w:firstLine="567"/>
        <w:jc w:val="both"/>
        <w:rPr>
          <w:rFonts w:ascii="Arial" w:hAnsi="Arial" w:cs="Arial"/>
        </w:rPr>
      </w:pPr>
      <w:r w:rsidRPr="007F3E4E">
        <w:rPr>
          <w:rFonts w:ascii="Arial" w:hAnsi="Arial" w:cs="Arial"/>
        </w:rPr>
        <w:t>ж) обязательство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округа;</w:t>
      </w:r>
    </w:p>
    <w:p w:rsidR="00C2525B" w:rsidRPr="007F3E4E" w:rsidRDefault="00C2525B" w:rsidP="00DE6AB9">
      <w:pPr>
        <w:widowControl w:val="0"/>
        <w:autoSpaceDE w:val="0"/>
        <w:autoSpaceDN w:val="0"/>
        <w:adjustRightInd w:val="0"/>
        <w:ind w:firstLine="567"/>
        <w:jc w:val="both"/>
        <w:rPr>
          <w:rFonts w:ascii="Arial" w:hAnsi="Arial" w:cs="Arial"/>
        </w:rPr>
      </w:pPr>
      <w:r w:rsidRPr="007F3E4E">
        <w:rPr>
          <w:rFonts w:ascii="Arial" w:hAnsi="Arial" w:cs="Arial"/>
        </w:rPr>
        <w:t>з) обязательство бюджетного или автономного учреждения округа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округа,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C2525B" w:rsidRPr="007F3E4E" w:rsidRDefault="00C2525B" w:rsidP="00DE6AB9">
      <w:pPr>
        <w:widowControl w:val="0"/>
        <w:autoSpaceDE w:val="0"/>
        <w:autoSpaceDN w:val="0"/>
        <w:adjustRightInd w:val="0"/>
        <w:ind w:firstLine="567"/>
        <w:jc w:val="both"/>
        <w:rPr>
          <w:rFonts w:ascii="Arial" w:hAnsi="Arial" w:cs="Arial"/>
        </w:rPr>
      </w:pPr>
      <w:r w:rsidRPr="007F3E4E">
        <w:rPr>
          <w:rFonts w:ascii="Arial" w:hAnsi="Arial" w:cs="Arial"/>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управлении;</w:t>
      </w:r>
    </w:p>
    <w:p w:rsidR="00C2525B" w:rsidRPr="007F3E4E" w:rsidRDefault="00C2525B" w:rsidP="008943A6">
      <w:pPr>
        <w:widowControl w:val="0"/>
        <w:autoSpaceDE w:val="0"/>
        <w:autoSpaceDN w:val="0"/>
        <w:adjustRightInd w:val="0"/>
        <w:ind w:firstLine="567"/>
        <w:jc w:val="both"/>
        <w:rPr>
          <w:rFonts w:ascii="Arial" w:hAnsi="Arial" w:cs="Arial"/>
        </w:rPr>
      </w:pPr>
      <w:r w:rsidRPr="007F3E4E">
        <w:rPr>
          <w:rFonts w:ascii="Arial" w:hAnsi="Arial" w:cs="Arial"/>
        </w:rPr>
        <w:t>к) положения, устанавливающие право главного распорядителя средств бюджета округа,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p w:rsidR="00C2525B" w:rsidRPr="007F3E4E" w:rsidRDefault="00C2525B" w:rsidP="008943A6">
      <w:pPr>
        <w:widowControl w:val="0"/>
        <w:autoSpaceDE w:val="0"/>
        <w:autoSpaceDN w:val="0"/>
        <w:adjustRightInd w:val="0"/>
        <w:ind w:firstLine="567"/>
        <w:jc w:val="both"/>
        <w:rPr>
          <w:rFonts w:ascii="Arial" w:hAnsi="Arial" w:cs="Arial"/>
        </w:rPr>
      </w:pPr>
      <w:r w:rsidRPr="007F3E4E">
        <w:rPr>
          <w:rFonts w:ascii="Arial" w:hAnsi="Arial" w:cs="Arial"/>
        </w:rPr>
        <w:t>л) порядок возврата учреждением, предприятием средств в объеме остатка не использованной на начало очередного финансового года перечисленной им в предшествующем финансовом году субсидии в случае отсутствия принятого решения главного распорядителя средств бюджета округа, предоставляющего субсидию, о наличии потребности направления этих средств на цели предоставления субсидии на капитальные вложения;</w:t>
      </w:r>
    </w:p>
    <w:p w:rsidR="00C2525B" w:rsidRPr="007F3E4E" w:rsidRDefault="00C2525B" w:rsidP="00A673C5">
      <w:pPr>
        <w:widowControl w:val="0"/>
        <w:autoSpaceDE w:val="0"/>
        <w:autoSpaceDN w:val="0"/>
        <w:adjustRightInd w:val="0"/>
        <w:ind w:firstLine="567"/>
        <w:jc w:val="both"/>
        <w:rPr>
          <w:rFonts w:ascii="Arial" w:hAnsi="Arial" w:cs="Arial"/>
        </w:rPr>
      </w:pPr>
      <w:r w:rsidRPr="007F3E4E">
        <w:rPr>
          <w:rFonts w:ascii="Arial" w:hAnsi="Arial" w:cs="Arial"/>
        </w:rPr>
        <w:t>м)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rsidR="00C2525B" w:rsidRPr="007F3E4E" w:rsidRDefault="00C2525B" w:rsidP="00A673C5">
      <w:pPr>
        <w:widowControl w:val="0"/>
        <w:autoSpaceDE w:val="0"/>
        <w:autoSpaceDN w:val="0"/>
        <w:adjustRightInd w:val="0"/>
        <w:ind w:firstLine="567"/>
        <w:jc w:val="both"/>
        <w:rPr>
          <w:rFonts w:ascii="Arial" w:hAnsi="Arial" w:cs="Arial"/>
        </w:rPr>
      </w:pPr>
      <w:r w:rsidRPr="007F3E4E">
        <w:rPr>
          <w:rFonts w:ascii="Arial" w:hAnsi="Arial" w:cs="Arial"/>
        </w:rPr>
        <w:t>н)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предприятием условия о софинансировании капитальных вложений в объекты муниципальной собственности округа за счет иных источников финансирования в случае, если постановлением администрации округа об утверждении муниципальной программы предусмотрено такое условие;</w:t>
      </w:r>
    </w:p>
    <w:p w:rsidR="00C2525B" w:rsidRPr="007F3E4E" w:rsidRDefault="00C2525B" w:rsidP="00A673C5">
      <w:pPr>
        <w:widowControl w:val="0"/>
        <w:autoSpaceDE w:val="0"/>
        <w:autoSpaceDN w:val="0"/>
        <w:adjustRightInd w:val="0"/>
        <w:ind w:firstLine="567"/>
        <w:jc w:val="both"/>
        <w:rPr>
          <w:rFonts w:ascii="Arial" w:hAnsi="Arial" w:cs="Arial"/>
        </w:rPr>
      </w:pPr>
      <w:r w:rsidRPr="007F3E4E">
        <w:rPr>
          <w:rFonts w:ascii="Arial" w:hAnsi="Arial" w:cs="Arial"/>
        </w:rPr>
        <w:t xml:space="preserve"> о) порядок и сроки представления учреждением, предприятием отчетности об использовании субсидии, а также о достижении значений результатов предоставления субсидии;</w:t>
      </w:r>
    </w:p>
    <w:p w:rsidR="00C2525B" w:rsidRPr="007F3E4E" w:rsidRDefault="00C2525B" w:rsidP="00A673C5">
      <w:pPr>
        <w:widowControl w:val="0"/>
        <w:autoSpaceDE w:val="0"/>
        <w:autoSpaceDN w:val="0"/>
        <w:adjustRightInd w:val="0"/>
        <w:ind w:firstLine="567"/>
        <w:jc w:val="both"/>
        <w:rPr>
          <w:rFonts w:ascii="Arial" w:hAnsi="Arial" w:cs="Arial"/>
        </w:rPr>
      </w:pPr>
      <w:r w:rsidRPr="007F3E4E">
        <w:rPr>
          <w:rFonts w:ascii="Arial" w:hAnsi="Arial" w:cs="Arial"/>
        </w:rPr>
        <w:t xml:space="preserve">п) случаи и порядок внесения изменений в соглашение о предоставлении субсидии, в том числе в случае уменьшения в соответствии с Бюджетным </w:t>
      </w:r>
      <w:hyperlink r:id="rId12" w:history="1">
        <w:r w:rsidRPr="007F3E4E">
          <w:rPr>
            <w:rFonts w:ascii="Arial" w:hAnsi="Arial" w:cs="Arial"/>
          </w:rPr>
          <w:t>кодексом</w:t>
        </w:r>
      </w:hyperlink>
      <w:r w:rsidRPr="007F3E4E">
        <w:rPr>
          <w:rFonts w:ascii="Arial" w:hAnsi="Arial" w:cs="Arial"/>
        </w:rPr>
        <w:t xml:space="preserve"> Российской Федерации главному распорядителю средств бюджета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506CB" w:rsidRPr="007F3E4E" w:rsidRDefault="000506CB" w:rsidP="000506CB">
      <w:pPr>
        <w:pStyle w:val="ConsPlusNormal"/>
        <w:ind w:right="-2" w:firstLine="851"/>
        <w:jc w:val="center"/>
        <w:outlineLvl w:val="1"/>
        <w:rPr>
          <w:sz w:val="24"/>
          <w:szCs w:val="24"/>
        </w:rPr>
      </w:pPr>
    </w:p>
    <w:p w:rsidR="000506CB" w:rsidRPr="007F3E4E" w:rsidRDefault="004B0C70" w:rsidP="000506CB">
      <w:pPr>
        <w:pStyle w:val="ConsPlusNormal"/>
        <w:ind w:right="-2" w:firstLine="851"/>
        <w:jc w:val="center"/>
        <w:outlineLvl w:val="1"/>
        <w:rPr>
          <w:b/>
          <w:sz w:val="24"/>
          <w:szCs w:val="24"/>
        </w:rPr>
      </w:pPr>
      <w:r w:rsidRPr="007F3E4E">
        <w:rPr>
          <w:b/>
          <w:sz w:val="24"/>
          <w:szCs w:val="24"/>
        </w:rPr>
        <w:t>5</w:t>
      </w:r>
      <w:r w:rsidR="000506CB" w:rsidRPr="007F3E4E">
        <w:rPr>
          <w:b/>
          <w:sz w:val="24"/>
          <w:szCs w:val="24"/>
        </w:rPr>
        <w:t>. Финансовое обеспечение реализации муниципальных программ</w:t>
      </w:r>
    </w:p>
    <w:p w:rsidR="000506CB" w:rsidRPr="007F3E4E" w:rsidRDefault="000506CB" w:rsidP="000506CB">
      <w:pPr>
        <w:pStyle w:val="ConsPlusNormal"/>
        <w:ind w:right="-2" w:firstLine="851"/>
        <w:rPr>
          <w:sz w:val="24"/>
          <w:szCs w:val="24"/>
        </w:rPr>
      </w:pPr>
    </w:p>
    <w:p w:rsidR="005728CE" w:rsidRPr="007F3E4E" w:rsidRDefault="0026486D" w:rsidP="005728CE">
      <w:pPr>
        <w:ind w:firstLine="567"/>
        <w:jc w:val="both"/>
        <w:rPr>
          <w:rFonts w:ascii="Arial" w:eastAsiaTheme="minorHAnsi" w:hAnsi="Arial" w:cs="Arial"/>
        </w:rPr>
      </w:pPr>
      <w:r w:rsidRPr="007F3E4E">
        <w:rPr>
          <w:rFonts w:ascii="Arial" w:eastAsiaTheme="minorHAnsi" w:hAnsi="Arial" w:cs="Arial"/>
        </w:rPr>
        <w:t>5.1.</w:t>
      </w:r>
      <w:r w:rsidR="005728CE" w:rsidRPr="007F3E4E">
        <w:rPr>
          <w:rFonts w:ascii="Arial" w:eastAsiaTheme="minorHAnsi" w:hAnsi="Arial" w:cs="Arial"/>
        </w:rPr>
        <w:t xml:space="preserve"> Параметры финансового обеспечения реализации </w:t>
      </w:r>
      <w:r w:rsidR="001D6F05" w:rsidRPr="007F3E4E">
        <w:rPr>
          <w:rFonts w:ascii="Arial" w:eastAsiaTheme="minorHAnsi" w:hAnsi="Arial" w:cs="Arial"/>
        </w:rPr>
        <w:t>муниципаль</w:t>
      </w:r>
      <w:r w:rsidR="005728CE" w:rsidRPr="007F3E4E">
        <w:rPr>
          <w:rFonts w:ascii="Arial" w:eastAsiaTheme="minorHAnsi" w:hAnsi="Arial" w:cs="Arial"/>
        </w:rPr>
        <w:t xml:space="preserve">ных программ (далее - финансовое обеспечение) на период их действия планируются исходя из необходимости достижения национальных целей и приоритетов социально-экономического развития </w:t>
      </w:r>
      <w:r w:rsidR="001D6F05" w:rsidRPr="007F3E4E">
        <w:rPr>
          <w:rFonts w:ascii="Arial" w:eastAsiaTheme="minorHAnsi" w:hAnsi="Arial" w:cs="Arial"/>
        </w:rPr>
        <w:t>округа</w:t>
      </w:r>
      <w:r w:rsidR="005728CE" w:rsidRPr="007F3E4E">
        <w:rPr>
          <w:rFonts w:ascii="Arial" w:eastAsiaTheme="minorHAnsi" w:hAnsi="Arial" w:cs="Arial"/>
        </w:rPr>
        <w:t>.</w:t>
      </w:r>
    </w:p>
    <w:p w:rsidR="005728CE" w:rsidRPr="007F3E4E" w:rsidRDefault="0026486D" w:rsidP="005728CE">
      <w:pPr>
        <w:ind w:firstLine="567"/>
        <w:jc w:val="both"/>
        <w:rPr>
          <w:rFonts w:ascii="Arial" w:eastAsiaTheme="minorHAnsi" w:hAnsi="Arial" w:cs="Arial"/>
        </w:rPr>
      </w:pPr>
      <w:r w:rsidRPr="007F3E4E">
        <w:rPr>
          <w:rFonts w:ascii="Arial" w:eastAsiaTheme="minorHAnsi" w:hAnsi="Arial" w:cs="Arial"/>
        </w:rPr>
        <w:t>5.2</w:t>
      </w:r>
      <w:r w:rsidR="005728CE" w:rsidRPr="007F3E4E">
        <w:rPr>
          <w:rFonts w:ascii="Arial" w:eastAsiaTheme="minorHAnsi" w:hAnsi="Arial" w:cs="Arial"/>
        </w:rPr>
        <w:t xml:space="preserve">. Планирование бюджетных ассигнований на реализацию </w:t>
      </w:r>
      <w:r w:rsidR="001D6F05" w:rsidRPr="007F3E4E">
        <w:rPr>
          <w:rFonts w:ascii="Arial" w:eastAsiaTheme="minorHAnsi" w:hAnsi="Arial" w:cs="Arial"/>
        </w:rPr>
        <w:t>муниципаль</w:t>
      </w:r>
      <w:r w:rsidR="005728CE" w:rsidRPr="007F3E4E">
        <w:rPr>
          <w:rFonts w:ascii="Arial" w:eastAsiaTheme="minorHAnsi" w:hAnsi="Arial" w:cs="Arial"/>
        </w:rPr>
        <w:t xml:space="preserve">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1D6F05" w:rsidRPr="007F3E4E">
        <w:rPr>
          <w:rFonts w:ascii="Arial" w:eastAsiaTheme="minorHAnsi" w:hAnsi="Arial" w:cs="Arial"/>
        </w:rPr>
        <w:t>округа</w:t>
      </w:r>
      <w:r w:rsidR="005728CE" w:rsidRPr="007F3E4E">
        <w:rPr>
          <w:rFonts w:ascii="Arial" w:eastAsiaTheme="minorHAnsi" w:hAnsi="Arial" w:cs="Arial"/>
        </w:rPr>
        <w:t xml:space="preserve"> на очередной финансовый год и плановый период, а также с учетом результатов реализации </w:t>
      </w:r>
      <w:r w:rsidR="001D6F05" w:rsidRPr="007F3E4E">
        <w:rPr>
          <w:rFonts w:ascii="Arial" w:eastAsiaTheme="minorHAnsi" w:hAnsi="Arial" w:cs="Arial"/>
        </w:rPr>
        <w:t>муниципаль</w:t>
      </w:r>
      <w:r w:rsidR="005728CE" w:rsidRPr="007F3E4E">
        <w:rPr>
          <w:rFonts w:ascii="Arial" w:eastAsiaTheme="minorHAnsi" w:hAnsi="Arial" w:cs="Arial"/>
        </w:rPr>
        <w:t>ных программ за предыдущие годы.</w:t>
      </w:r>
    </w:p>
    <w:p w:rsidR="005728CE" w:rsidRPr="007F3E4E" w:rsidRDefault="0026486D" w:rsidP="005728CE">
      <w:pPr>
        <w:ind w:firstLine="567"/>
        <w:jc w:val="both"/>
        <w:rPr>
          <w:rFonts w:ascii="Arial" w:eastAsiaTheme="minorHAnsi" w:hAnsi="Arial" w:cs="Arial"/>
        </w:rPr>
      </w:pPr>
      <w:r w:rsidRPr="007F3E4E">
        <w:rPr>
          <w:rFonts w:ascii="Arial" w:eastAsiaTheme="minorHAnsi" w:hAnsi="Arial" w:cs="Arial"/>
        </w:rPr>
        <w:t>5.3</w:t>
      </w:r>
      <w:r w:rsidR="005728CE" w:rsidRPr="007F3E4E">
        <w:rPr>
          <w:rFonts w:ascii="Arial" w:eastAsiaTheme="minorHAnsi" w:hAnsi="Arial" w:cs="Arial"/>
        </w:rPr>
        <w:t xml:space="preserve">. Финансовое обеспечение осуществляется за счет средств бюджета </w:t>
      </w:r>
      <w:r w:rsidR="00F4649D" w:rsidRPr="007F3E4E">
        <w:rPr>
          <w:rFonts w:ascii="Arial" w:eastAsiaTheme="minorHAnsi" w:hAnsi="Arial" w:cs="Arial"/>
        </w:rPr>
        <w:t>округа</w:t>
      </w:r>
      <w:r w:rsidR="005728CE" w:rsidRPr="007F3E4E">
        <w:rPr>
          <w:rFonts w:ascii="Arial" w:eastAsiaTheme="minorHAnsi" w:hAnsi="Arial" w:cs="Arial"/>
        </w:rPr>
        <w:t>, в том числе:</w:t>
      </w:r>
    </w:p>
    <w:p w:rsidR="005728CE" w:rsidRPr="007F3E4E" w:rsidRDefault="005728CE" w:rsidP="005728CE">
      <w:pPr>
        <w:ind w:firstLine="567"/>
        <w:jc w:val="both"/>
        <w:rPr>
          <w:rFonts w:ascii="Arial" w:eastAsiaTheme="minorHAnsi" w:hAnsi="Arial" w:cs="Arial"/>
        </w:rPr>
      </w:pPr>
      <w:r w:rsidRPr="007F3E4E">
        <w:rPr>
          <w:rFonts w:ascii="Arial" w:eastAsiaTheme="minorHAnsi" w:hAnsi="Arial" w:cs="Arial"/>
        </w:rPr>
        <w:t xml:space="preserve">1) собственных доходов (в настоящем Порядке - налоговые и неналоговые доходы, дотации из бюджета </w:t>
      </w:r>
      <w:r w:rsidR="00F4649D" w:rsidRPr="007F3E4E">
        <w:rPr>
          <w:rFonts w:ascii="Arial" w:eastAsiaTheme="minorHAnsi" w:hAnsi="Arial" w:cs="Arial"/>
        </w:rPr>
        <w:t xml:space="preserve">Тульской области </w:t>
      </w:r>
      <w:r w:rsidRPr="007F3E4E">
        <w:rPr>
          <w:rFonts w:ascii="Arial" w:eastAsiaTheme="minorHAnsi" w:hAnsi="Arial" w:cs="Arial"/>
        </w:rPr>
        <w:t>и источники финансирования дефицита бюджета</w:t>
      </w:r>
      <w:r w:rsidR="00F4649D" w:rsidRPr="007F3E4E">
        <w:rPr>
          <w:rFonts w:ascii="Arial" w:eastAsiaTheme="minorHAnsi" w:hAnsi="Arial" w:cs="Arial"/>
        </w:rPr>
        <w:t xml:space="preserve"> округа</w:t>
      </w:r>
      <w:r w:rsidRPr="007F3E4E">
        <w:rPr>
          <w:rFonts w:ascii="Arial" w:eastAsiaTheme="minorHAnsi" w:hAnsi="Arial" w:cs="Arial"/>
        </w:rPr>
        <w:t>);</w:t>
      </w:r>
    </w:p>
    <w:p w:rsidR="005728CE" w:rsidRPr="007F3E4E" w:rsidRDefault="005728CE" w:rsidP="005728CE">
      <w:pPr>
        <w:ind w:firstLine="567"/>
        <w:jc w:val="both"/>
        <w:rPr>
          <w:rFonts w:ascii="Arial" w:eastAsiaTheme="minorHAnsi" w:hAnsi="Arial" w:cs="Arial"/>
        </w:rPr>
      </w:pPr>
      <w:r w:rsidRPr="007F3E4E">
        <w:rPr>
          <w:rFonts w:ascii="Arial" w:eastAsiaTheme="minorHAnsi" w:hAnsi="Arial" w:cs="Arial"/>
        </w:rPr>
        <w:t xml:space="preserve">2) безвозмездных поступлений из </w:t>
      </w:r>
      <w:r w:rsidR="00B36FC6" w:rsidRPr="007F3E4E">
        <w:rPr>
          <w:rFonts w:ascii="Arial" w:eastAsiaTheme="minorHAnsi" w:hAnsi="Arial" w:cs="Arial"/>
        </w:rPr>
        <w:t xml:space="preserve">Тульской области </w:t>
      </w:r>
      <w:r w:rsidRPr="007F3E4E">
        <w:rPr>
          <w:rFonts w:ascii="Arial" w:eastAsiaTheme="minorHAnsi" w:hAnsi="Arial" w:cs="Arial"/>
        </w:rPr>
        <w:t xml:space="preserve">в форме субвенций и субсидий, иных межбюджетных трансфертов (далее - средства </w:t>
      </w:r>
      <w:r w:rsidR="00B36FC6" w:rsidRPr="007F3E4E">
        <w:rPr>
          <w:rFonts w:ascii="Arial" w:eastAsiaTheme="minorHAnsi" w:hAnsi="Arial" w:cs="Arial"/>
        </w:rPr>
        <w:t xml:space="preserve">областного </w:t>
      </w:r>
      <w:r w:rsidRPr="007F3E4E">
        <w:rPr>
          <w:rFonts w:ascii="Arial" w:eastAsiaTheme="minorHAnsi" w:hAnsi="Arial" w:cs="Arial"/>
        </w:rPr>
        <w:t>бюджета);</w:t>
      </w:r>
    </w:p>
    <w:p w:rsidR="005728CE" w:rsidRPr="007F3E4E" w:rsidRDefault="005728CE" w:rsidP="005728CE">
      <w:pPr>
        <w:ind w:firstLine="567"/>
        <w:jc w:val="both"/>
        <w:rPr>
          <w:rFonts w:ascii="Arial" w:eastAsiaTheme="minorHAnsi" w:hAnsi="Arial" w:cs="Arial"/>
        </w:rPr>
      </w:pPr>
      <w:r w:rsidRPr="007F3E4E">
        <w:rPr>
          <w:rFonts w:ascii="Arial" w:eastAsiaTheme="minorHAnsi" w:hAnsi="Arial" w:cs="Arial"/>
        </w:rPr>
        <w:t>3) безвозмездных поступлений от физических и юридических лиц.</w:t>
      </w:r>
    </w:p>
    <w:p w:rsidR="005728CE" w:rsidRPr="007F3E4E" w:rsidRDefault="005728CE" w:rsidP="005728CE">
      <w:pPr>
        <w:ind w:firstLine="567"/>
        <w:jc w:val="both"/>
        <w:rPr>
          <w:rFonts w:ascii="Arial" w:eastAsiaTheme="minorHAnsi" w:hAnsi="Arial" w:cs="Arial"/>
        </w:rPr>
      </w:pPr>
      <w:r w:rsidRPr="007F3E4E">
        <w:rPr>
          <w:rFonts w:ascii="Arial" w:eastAsiaTheme="minorHAnsi" w:hAnsi="Arial" w:cs="Arial"/>
        </w:rPr>
        <w:t xml:space="preserve">Основанием для включения средств </w:t>
      </w:r>
      <w:r w:rsidR="007E3D33" w:rsidRPr="007F3E4E">
        <w:rPr>
          <w:rFonts w:ascii="Arial" w:eastAsiaTheme="minorHAnsi" w:hAnsi="Arial" w:cs="Arial"/>
        </w:rPr>
        <w:t>областного</w:t>
      </w:r>
      <w:r w:rsidRPr="007F3E4E">
        <w:rPr>
          <w:rFonts w:ascii="Arial" w:eastAsiaTheme="minorHAnsi" w:hAnsi="Arial" w:cs="Arial"/>
        </w:rPr>
        <w:t xml:space="preserve"> бюджета и безвозмездных поступлений от физических и юридических лиц в финансовое обеспечение </w:t>
      </w:r>
      <w:r w:rsidR="007E3D33" w:rsidRPr="007F3E4E">
        <w:rPr>
          <w:rFonts w:ascii="Arial" w:eastAsiaTheme="minorHAnsi" w:hAnsi="Arial" w:cs="Arial"/>
        </w:rPr>
        <w:t>муниципаль</w:t>
      </w:r>
      <w:r w:rsidRPr="007F3E4E">
        <w:rPr>
          <w:rFonts w:ascii="Arial" w:eastAsiaTheme="minorHAnsi" w:hAnsi="Arial" w:cs="Arial"/>
        </w:rPr>
        <w:t xml:space="preserve">ных программ за счет средств бюджета </w:t>
      </w:r>
      <w:r w:rsidR="007E3D33" w:rsidRPr="007F3E4E">
        <w:rPr>
          <w:rFonts w:ascii="Arial" w:eastAsiaTheme="minorHAnsi" w:hAnsi="Arial" w:cs="Arial"/>
        </w:rPr>
        <w:t xml:space="preserve">округа </w:t>
      </w:r>
      <w:r w:rsidRPr="007F3E4E">
        <w:rPr>
          <w:rFonts w:ascii="Arial" w:eastAsiaTheme="minorHAnsi" w:hAnsi="Arial" w:cs="Arial"/>
        </w:rPr>
        <w:t>на очередной финансовый год и плановый период является возникновение правовых оснований для получения субсидий, субвенций, иных межбюджетных трансфертов, в том числе наличие закона (проекта закона) о</w:t>
      </w:r>
      <w:r w:rsidR="007E3D33" w:rsidRPr="007F3E4E">
        <w:rPr>
          <w:rFonts w:ascii="Arial" w:eastAsiaTheme="minorHAnsi" w:hAnsi="Arial" w:cs="Arial"/>
        </w:rPr>
        <w:t>б</w:t>
      </w:r>
      <w:r w:rsidRPr="007F3E4E">
        <w:rPr>
          <w:rFonts w:ascii="Arial" w:eastAsiaTheme="minorHAnsi" w:hAnsi="Arial" w:cs="Arial"/>
        </w:rPr>
        <w:t xml:space="preserve"> </w:t>
      </w:r>
      <w:r w:rsidR="007E3D33" w:rsidRPr="007F3E4E">
        <w:rPr>
          <w:rFonts w:ascii="Arial" w:eastAsiaTheme="minorHAnsi" w:hAnsi="Arial" w:cs="Arial"/>
        </w:rPr>
        <w:t>област</w:t>
      </w:r>
      <w:r w:rsidRPr="007F3E4E">
        <w:rPr>
          <w:rFonts w:ascii="Arial" w:eastAsiaTheme="minorHAnsi" w:hAnsi="Arial" w:cs="Arial"/>
        </w:rPr>
        <w:t>ном бюджете на очередной год и плановый период и безвозмездных поступлений от физических и юридических лиц, имеющих целевое назначение.</w:t>
      </w:r>
    </w:p>
    <w:p w:rsidR="00352A86" w:rsidRPr="007F3E4E" w:rsidRDefault="00352A86" w:rsidP="00352A86">
      <w:pPr>
        <w:autoSpaceDE w:val="0"/>
        <w:autoSpaceDN w:val="0"/>
        <w:adjustRightInd w:val="0"/>
        <w:ind w:firstLine="567"/>
        <w:jc w:val="both"/>
        <w:rPr>
          <w:rFonts w:ascii="Arial" w:hAnsi="Arial" w:cs="Arial"/>
        </w:rPr>
      </w:pPr>
      <w:r w:rsidRPr="007F3E4E">
        <w:rPr>
          <w:rFonts w:ascii="Arial" w:hAnsi="Arial" w:cs="Arial"/>
        </w:rPr>
        <w:t>5.4. Общий объем финансового обеспечения на реализацию муниципальных программ и его распределение по муниципальным программам утверждается решением Собрания депутатов округа о бюджете округа на очередной финансовый год и на плановый период.</w:t>
      </w:r>
    </w:p>
    <w:p w:rsidR="003A278E" w:rsidRPr="007F3E4E" w:rsidRDefault="005728CE" w:rsidP="005728CE">
      <w:pPr>
        <w:ind w:firstLine="567"/>
        <w:jc w:val="both"/>
        <w:rPr>
          <w:rFonts w:ascii="Arial" w:eastAsiaTheme="minorHAnsi" w:hAnsi="Arial" w:cs="Arial"/>
        </w:rPr>
      </w:pPr>
      <w:r w:rsidRPr="007F3E4E">
        <w:rPr>
          <w:rFonts w:ascii="Arial" w:eastAsiaTheme="minorHAnsi" w:hAnsi="Arial" w:cs="Arial"/>
        </w:rPr>
        <w:t xml:space="preserve">Объемы финансового обеспечения </w:t>
      </w:r>
      <w:r w:rsidR="00F06BBD" w:rsidRPr="007F3E4E">
        <w:rPr>
          <w:rFonts w:ascii="Arial" w:eastAsiaTheme="minorHAnsi" w:hAnsi="Arial" w:cs="Arial"/>
        </w:rPr>
        <w:t>муниципаль</w:t>
      </w:r>
      <w:r w:rsidRPr="007F3E4E">
        <w:rPr>
          <w:rFonts w:ascii="Arial" w:eastAsiaTheme="minorHAnsi" w:hAnsi="Arial" w:cs="Arial"/>
        </w:rPr>
        <w:t xml:space="preserve">ной программы за счет средств бюджета </w:t>
      </w:r>
      <w:r w:rsidR="00F06BBD" w:rsidRPr="007F3E4E">
        <w:rPr>
          <w:rFonts w:ascii="Arial" w:eastAsiaTheme="minorHAnsi" w:hAnsi="Arial" w:cs="Arial"/>
        </w:rPr>
        <w:t>округа</w:t>
      </w:r>
      <w:r w:rsidRPr="007F3E4E">
        <w:rPr>
          <w:rFonts w:ascii="Arial" w:eastAsiaTheme="minorHAnsi" w:hAnsi="Arial" w:cs="Arial"/>
        </w:rPr>
        <w:t xml:space="preserve"> за пределами текущего финансового года и планового периода определяются с учетом параметров прогноза социально-экономического развития </w:t>
      </w:r>
      <w:r w:rsidR="00F06BBD" w:rsidRPr="007F3E4E">
        <w:rPr>
          <w:rFonts w:ascii="Arial" w:eastAsiaTheme="minorHAnsi" w:hAnsi="Arial" w:cs="Arial"/>
        </w:rPr>
        <w:t>округа</w:t>
      </w:r>
      <w:r w:rsidR="003A278E" w:rsidRPr="007F3E4E">
        <w:rPr>
          <w:rFonts w:ascii="Arial" w:eastAsiaTheme="minorHAnsi" w:hAnsi="Arial" w:cs="Arial"/>
        </w:rPr>
        <w:t>.</w:t>
      </w:r>
    </w:p>
    <w:p w:rsidR="006D3F9A" w:rsidRPr="007F3E4E" w:rsidRDefault="006D3F9A" w:rsidP="006D3F9A">
      <w:pPr>
        <w:autoSpaceDE w:val="0"/>
        <w:autoSpaceDN w:val="0"/>
        <w:adjustRightInd w:val="0"/>
        <w:jc w:val="both"/>
        <w:rPr>
          <w:rFonts w:ascii="Arial" w:hAnsi="Arial" w:cs="Arial"/>
        </w:rPr>
      </w:pPr>
      <w:r w:rsidRPr="007F3E4E">
        <w:rPr>
          <w:rFonts w:ascii="Arial" w:eastAsiaTheme="minorHAnsi" w:hAnsi="Arial" w:cs="Arial"/>
        </w:rPr>
        <w:t xml:space="preserve">        Финансовое обеспечение муниципальной программы </w:t>
      </w:r>
      <w:r w:rsidRPr="007F3E4E">
        <w:rPr>
          <w:rFonts w:ascii="Arial" w:hAnsi="Arial" w:cs="Arial"/>
        </w:rPr>
        <w:t>на осуществление капитальных вложений предусматривается в форме:</w:t>
      </w:r>
    </w:p>
    <w:p w:rsidR="006D3F9A" w:rsidRPr="007F3E4E" w:rsidRDefault="006D3F9A" w:rsidP="006D3F9A">
      <w:pPr>
        <w:autoSpaceDE w:val="0"/>
        <w:autoSpaceDN w:val="0"/>
        <w:adjustRightInd w:val="0"/>
        <w:ind w:firstLine="567"/>
        <w:jc w:val="both"/>
        <w:rPr>
          <w:rFonts w:ascii="Arial" w:hAnsi="Arial" w:cs="Arial"/>
        </w:rPr>
      </w:pPr>
      <w:r w:rsidRPr="007F3E4E">
        <w:rPr>
          <w:rFonts w:ascii="Arial" w:hAnsi="Arial" w:cs="Arial"/>
        </w:rPr>
        <w:t>бюджетных инвестиций на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округа и приобретение объектов недвижимого имущества в муниципальную собственность округа;</w:t>
      </w:r>
    </w:p>
    <w:p w:rsidR="006D3F9A" w:rsidRPr="007F3E4E" w:rsidRDefault="006D3F9A" w:rsidP="006D3F9A">
      <w:pPr>
        <w:tabs>
          <w:tab w:val="left" w:pos="720"/>
        </w:tabs>
        <w:autoSpaceDE w:val="0"/>
        <w:autoSpaceDN w:val="0"/>
        <w:adjustRightInd w:val="0"/>
        <w:ind w:firstLine="567"/>
        <w:jc w:val="both"/>
        <w:rPr>
          <w:rFonts w:ascii="Arial" w:hAnsi="Arial" w:cs="Arial"/>
        </w:rPr>
      </w:pPr>
      <w:r w:rsidRPr="007F3E4E">
        <w:rPr>
          <w:rFonts w:ascii="Arial" w:hAnsi="Arial" w:cs="Arial"/>
        </w:rPr>
        <w:t>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w:t>
      </w:r>
    </w:p>
    <w:p w:rsidR="005728CE" w:rsidRPr="007F3E4E" w:rsidRDefault="00F06BBD" w:rsidP="0092538D">
      <w:pPr>
        <w:autoSpaceDE w:val="0"/>
        <w:autoSpaceDN w:val="0"/>
        <w:adjustRightInd w:val="0"/>
        <w:ind w:firstLine="540"/>
        <w:jc w:val="both"/>
        <w:rPr>
          <w:rFonts w:ascii="Arial" w:eastAsiaTheme="minorHAnsi" w:hAnsi="Arial" w:cs="Arial"/>
        </w:rPr>
      </w:pPr>
      <w:r w:rsidRPr="007F3E4E">
        <w:rPr>
          <w:rFonts w:ascii="Arial" w:eastAsiaTheme="minorHAnsi" w:hAnsi="Arial" w:cs="Arial"/>
        </w:rPr>
        <w:t>Муниципаль</w:t>
      </w:r>
      <w:r w:rsidR="005728CE" w:rsidRPr="007F3E4E">
        <w:rPr>
          <w:rFonts w:ascii="Arial" w:eastAsiaTheme="minorHAnsi" w:hAnsi="Arial" w:cs="Arial"/>
        </w:rPr>
        <w:t xml:space="preserve">ные программы подлежат приведению в соответствие с </w:t>
      </w:r>
      <w:r w:rsidRPr="007F3E4E">
        <w:rPr>
          <w:rFonts w:ascii="Arial" w:eastAsiaTheme="minorHAnsi" w:hAnsi="Arial" w:cs="Arial"/>
        </w:rPr>
        <w:t>решением</w:t>
      </w:r>
      <w:r w:rsidR="005728CE" w:rsidRPr="007F3E4E">
        <w:rPr>
          <w:rFonts w:ascii="Arial" w:eastAsiaTheme="minorHAnsi" w:hAnsi="Arial" w:cs="Arial"/>
        </w:rPr>
        <w:t xml:space="preserve"> о бюджете </w:t>
      </w:r>
      <w:r w:rsidRPr="007F3E4E">
        <w:rPr>
          <w:rFonts w:ascii="Arial" w:eastAsiaTheme="minorHAnsi" w:hAnsi="Arial" w:cs="Arial"/>
        </w:rPr>
        <w:t>округа</w:t>
      </w:r>
      <w:r w:rsidR="005728CE" w:rsidRPr="007F3E4E">
        <w:rPr>
          <w:rFonts w:ascii="Arial" w:eastAsiaTheme="minorHAnsi" w:hAnsi="Arial" w:cs="Arial"/>
        </w:rPr>
        <w:t xml:space="preserve"> на очередной финансовый год и плановый период </w:t>
      </w:r>
      <w:r w:rsidR="0092538D" w:rsidRPr="007F3E4E">
        <w:rPr>
          <w:rFonts w:ascii="Arial" w:eastAsiaTheme="minorHAnsi" w:hAnsi="Arial" w:cs="Arial"/>
        </w:rPr>
        <w:t xml:space="preserve">в сроки, установленные Бюджетным </w:t>
      </w:r>
      <w:hyperlink r:id="rId13" w:history="1">
        <w:r w:rsidR="0092538D" w:rsidRPr="007F3E4E">
          <w:rPr>
            <w:rFonts w:ascii="Arial" w:eastAsiaTheme="minorHAnsi" w:hAnsi="Arial" w:cs="Arial"/>
          </w:rPr>
          <w:t>кодексом</w:t>
        </w:r>
      </w:hyperlink>
      <w:r w:rsidR="0092538D" w:rsidRPr="007F3E4E">
        <w:rPr>
          <w:rFonts w:ascii="Arial" w:eastAsiaTheme="minorHAnsi" w:hAnsi="Arial" w:cs="Arial"/>
        </w:rPr>
        <w:t xml:space="preserve"> Российской Федерации</w:t>
      </w:r>
      <w:r w:rsidR="005728CE" w:rsidRPr="007F3E4E">
        <w:rPr>
          <w:rFonts w:ascii="Arial" w:eastAsiaTheme="minorHAnsi" w:hAnsi="Arial" w:cs="Arial"/>
        </w:rPr>
        <w:t>.</w:t>
      </w:r>
    </w:p>
    <w:p w:rsidR="00352A86" w:rsidRPr="007F3E4E" w:rsidRDefault="00464DC2" w:rsidP="00352A86">
      <w:pPr>
        <w:autoSpaceDE w:val="0"/>
        <w:autoSpaceDN w:val="0"/>
        <w:adjustRightInd w:val="0"/>
        <w:ind w:firstLine="540"/>
        <w:jc w:val="both"/>
        <w:rPr>
          <w:rFonts w:ascii="Arial" w:hAnsi="Arial" w:cs="Arial"/>
          <w:bCs/>
        </w:rPr>
      </w:pPr>
      <w:r w:rsidRPr="007F3E4E">
        <w:rPr>
          <w:rFonts w:ascii="Arial" w:hAnsi="Arial" w:cs="Arial"/>
        </w:rPr>
        <w:t>5.5</w:t>
      </w:r>
      <w:r w:rsidR="00352A86" w:rsidRPr="007F3E4E">
        <w:rPr>
          <w:rFonts w:ascii="Arial" w:hAnsi="Arial" w:cs="Arial"/>
        </w:rPr>
        <w:t xml:space="preserve">. </w:t>
      </w:r>
      <w:r w:rsidR="00352A86" w:rsidRPr="007F3E4E">
        <w:rPr>
          <w:rFonts w:ascii="Arial" w:hAnsi="Arial" w:cs="Arial"/>
          <w:bCs/>
        </w:rPr>
        <w:t xml:space="preserve">При сокращении объемов </w:t>
      </w:r>
      <w:r w:rsidRPr="007F3E4E">
        <w:rPr>
          <w:rFonts w:ascii="Arial" w:hAnsi="Arial" w:cs="Arial"/>
        </w:rPr>
        <w:t>финансового обеспечения</w:t>
      </w:r>
      <w:r w:rsidR="00352A86" w:rsidRPr="007F3E4E">
        <w:rPr>
          <w:rFonts w:ascii="Arial" w:hAnsi="Arial" w:cs="Arial"/>
          <w:bCs/>
        </w:rPr>
        <w:t xml:space="preserve"> муниципальных программ допускается внесение изменений в основные параметры муниципальных программ, в том числе в планов</w:t>
      </w:r>
      <w:r w:rsidR="00D80B16" w:rsidRPr="007F3E4E">
        <w:rPr>
          <w:rFonts w:ascii="Arial" w:hAnsi="Arial" w:cs="Arial"/>
          <w:bCs/>
        </w:rPr>
        <w:t>ые значения целевых показателей</w:t>
      </w:r>
      <w:r w:rsidR="00352A86" w:rsidRPr="007F3E4E">
        <w:rPr>
          <w:rFonts w:ascii="Arial" w:hAnsi="Arial" w:cs="Arial"/>
          <w:bCs/>
        </w:rPr>
        <w:t xml:space="preserve">, если это не нарушает положений действующего законодательства и соглашений, заключенных с </w:t>
      </w:r>
      <w:r w:rsidR="00D80B16" w:rsidRPr="007F3E4E">
        <w:rPr>
          <w:rFonts w:ascii="Arial" w:hAnsi="Arial" w:cs="Arial"/>
          <w:bCs/>
        </w:rPr>
        <w:t>государствен</w:t>
      </w:r>
      <w:r w:rsidR="00352A86" w:rsidRPr="007F3E4E">
        <w:rPr>
          <w:rFonts w:ascii="Arial" w:hAnsi="Arial" w:cs="Arial"/>
          <w:bCs/>
        </w:rPr>
        <w:t>ными органами власти.</w:t>
      </w:r>
    </w:p>
    <w:p w:rsidR="00352A86" w:rsidRPr="007F3E4E" w:rsidRDefault="00352A86" w:rsidP="007D583B">
      <w:pPr>
        <w:widowControl w:val="0"/>
        <w:autoSpaceDE w:val="0"/>
        <w:autoSpaceDN w:val="0"/>
        <w:adjustRightInd w:val="0"/>
        <w:ind w:firstLine="567"/>
        <w:jc w:val="both"/>
        <w:rPr>
          <w:rFonts w:ascii="Arial" w:hAnsi="Arial" w:cs="Arial"/>
          <w:bCs/>
        </w:rPr>
      </w:pPr>
      <w:r w:rsidRPr="007F3E4E">
        <w:rPr>
          <w:rFonts w:ascii="Arial" w:hAnsi="Arial" w:cs="Arial"/>
          <w:bCs/>
        </w:rPr>
        <w:t xml:space="preserve">При увеличении объемов </w:t>
      </w:r>
      <w:r w:rsidR="00D80B16" w:rsidRPr="007F3E4E">
        <w:rPr>
          <w:rFonts w:ascii="Arial" w:hAnsi="Arial" w:cs="Arial"/>
        </w:rPr>
        <w:t>финансового обеспечения</w:t>
      </w:r>
      <w:r w:rsidRPr="007F3E4E">
        <w:rPr>
          <w:rFonts w:ascii="Arial" w:hAnsi="Arial" w:cs="Arial"/>
          <w:bCs/>
        </w:rPr>
        <w:t xml:space="preserve"> муниципальных программ подлежат изменению основные параметры муниципальных программ, в том числе плановые значения целевых показателей, при условии непосредственного влияния объемов </w:t>
      </w:r>
      <w:r w:rsidR="00D80B16" w:rsidRPr="007F3E4E">
        <w:rPr>
          <w:rFonts w:ascii="Arial" w:hAnsi="Arial" w:cs="Arial"/>
        </w:rPr>
        <w:t>финансового обеспечения</w:t>
      </w:r>
      <w:r w:rsidRPr="007F3E4E">
        <w:rPr>
          <w:rFonts w:ascii="Arial" w:hAnsi="Arial" w:cs="Arial"/>
          <w:bCs/>
        </w:rPr>
        <w:t xml:space="preserve"> муниципальных программ на основные параметры муниципальных программ, а также если это не нарушает положений действующего законодательства и соглашений, заключенных с </w:t>
      </w:r>
      <w:r w:rsidR="00D80B16" w:rsidRPr="007F3E4E">
        <w:rPr>
          <w:rFonts w:ascii="Arial" w:hAnsi="Arial" w:cs="Arial"/>
          <w:bCs/>
        </w:rPr>
        <w:t>государствен</w:t>
      </w:r>
      <w:r w:rsidRPr="007F3E4E">
        <w:rPr>
          <w:rFonts w:ascii="Arial" w:hAnsi="Arial" w:cs="Arial"/>
          <w:bCs/>
        </w:rPr>
        <w:t>ными органами власти.</w:t>
      </w:r>
    </w:p>
    <w:p w:rsidR="005728CE" w:rsidRPr="007F3E4E" w:rsidRDefault="0026486D" w:rsidP="005728CE">
      <w:pPr>
        <w:ind w:firstLine="567"/>
        <w:jc w:val="both"/>
        <w:rPr>
          <w:rFonts w:ascii="Arial" w:eastAsiaTheme="minorHAnsi" w:hAnsi="Arial" w:cs="Arial"/>
        </w:rPr>
      </w:pPr>
      <w:r w:rsidRPr="007F3E4E">
        <w:rPr>
          <w:rFonts w:ascii="Arial" w:eastAsiaTheme="minorHAnsi" w:hAnsi="Arial" w:cs="Arial"/>
        </w:rPr>
        <w:t>5.</w:t>
      </w:r>
      <w:r w:rsidR="00352A86" w:rsidRPr="007F3E4E">
        <w:rPr>
          <w:rFonts w:ascii="Arial" w:eastAsiaTheme="minorHAnsi" w:hAnsi="Arial" w:cs="Arial"/>
        </w:rPr>
        <w:t>6</w:t>
      </w:r>
      <w:r w:rsidR="005728CE" w:rsidRPr="007F3E4E">
        <w:rPr>
          <w:rFonts w:ascii="Arial" w:eastAsiaTheme="minorHAnsi" w:hAnsi="Arial" w:cs="Arial"/>
        </w:rPr>
        <w:t xml:space="preserve">. В ходе исполнения бюджета </w:t>
      </w:r>
      <w:r w:rsidR="009A7E2F" w:rsidRPr="007F3E4E">
        <w:rPr>
          <w:rFonts w:ascii="Arial" w:eastAsiaTheme="minorHAnsi" w:hAnsi="Arial" w:cs="Arial"/>
        </w:rPr>
        <w:t>округа</w:t>
      </w:r>
      <w:r w:rsidR="005728CE" w:rsidRPr="007F3E4E">
        <w:rPr>
          <w:rFonts w:ascii="Arial" w:eastAsiaTheme="minorHAnsi" w:hAnsi="Arial" w:cs="Arial"/>
        </w:rPr>
        <w:t xml:space="preserve"> показатели финансового обеспечения реализации </w:t>
      </w:r>
      <w:r w:rsidR="009A7E2F" w:rsidRPr="007F3E4E">
        <w:rPr>
          <w:rFonts w:ascii="Arial" w:eastAsiaTheme="minorHAnsi" w:hAnsi="Arial" w:cs="Arial"/>
        </w:rPr>
        <w:t>муниципаль</w:t>
      </w:r>
      <w:r w:rsidR="005728CE" w:rsidRPr="007F3E4E">
        <w:rPr>
          <w:rFonts w:ascii="Arial" w:eastAsiaTheme="minorHAnsi" w:hAnsi="Arial" w:cs="Arial"/>
        </w:rPr>
        <w:t xml:space="preserve">ной программы, в том числе ее структурных элементов, могут отличаться от показателей, утвержденных в составе </w:t>
      </w:r>
      <w:r w:rsidR="009A7E2F" w:rsidRPr="007F3E4E">
        <w:rPr>
          <w:rFonts w:ascii="Arial" w:eastAsiaTheme="minorHAnsi" w:hAnsi="Arial" w:cs="Arial"/>
        </w:rPr>
        <w:t>муниципаль</w:t>
      </w:r>
      <w:r w:rsidR="005728CE" w:rsidRPr="007F3E4E">
        <w:rPr>
          <w:rFonts w:ascii="Arial" w:eastAsiaTheme="minorHAnsi" w:hAnsi="Arial" w:cs="Arial"/>
        </w:rPr>
        <w:t xml:space="preserve">ной программы, в пределах и по основаниям, которые предусмотрены бюджетным законодательством для внесения изменений в сводную бюджетную роспись бюджета </w:t>
      </w:r>
      <w:r w:rsidR="009A7E2F" w:rsidRPr="007F3E4E">
        <w:rPr>
          <w:rFonts w:ascii="Arial" w:eastAsiaTheme="minorHAnsi" w:hAnsi="Arial" w:cs="Arial"/>
        </w:rPr>
        <w:t>округа</w:t>
      </w:r>
      <w:r w:rsidR="005728CE" w:rsidRPr="007F3E4E">
        <w:rPr>
          <w:rFonts w:ascii="Arial" w:eastAsiaTheme="minorHAnsi" w:hAnsi="Arial" w:cs="Arial"/>
        </w:rPr>
        <w:t>.</w:t>
      </w:r>
    </w:p>
    <w:p w:rsidR="005728CE" w:rsidRPr="007F3E4E" w:rsidRDefault="009A7E2F" w:rsidP="005728CE">
      <w:pPr>
        <w:ind w:firstLine="567"/>
        <w:jc w:val="both"/>
        <w:rPr>
          <w:rFonts w:ascii="Arial" w:eastAsiaTheme="minorHAnsi" w:hAnsi="Arial" w:cs="Arial"/>
        </w:rPr>
      </w:pPr>
      <w:r w:rsidRPr="007F3E4E">
        <w:rPr>
          <w:rFonts w:ascii="Arial" w:eastAsiaTheme="minorHAnsi" w:hAnsi="Arial" w:cs="Arial"/>
        </w:rPr>
        <w:t>Муниципаль</w:t>
      </w:r>
      <w:r w:rsidR="005728CE" w:rsidRPr="007F3E4E">
        <w:rPr>
          <w:rFonts w:ascii="Arial" w:eastAsiaTheme="minorHAnsi" w:hAnsi="Arial" w:cs="Arial"/>
        </w:rPr>
        <w:t>ные программы подлежат приведению в соответствие с показателями сводной бюджетной росписи за отчетный год в срок до 31 марта года, следующего за отчетным.</w:t>
      </w:r>
    </w:p>
    <w:p w:rsidR="000506CB" w:rsidRPr="007F3E4E" w:rsidRDefault="000506CB" w:rsidP="000506CB">
      <w:pPr>
        <w:pStyle w:val="ConsPlusNormal"/>
        <w:ind w:right="-2" w:firstLine="851"/>
        <w:rPr>
          <w:sz w:val="24"/>
          <w:szCs w:val="24"/>
        </w:rPr>
      </w:pPr>
    </w:p>
    <w:p w:rsidR="000506CB" w:rsidRPr="007F3E4E" w:rsidRDefault="000506CB" w:rsidP="000506CB">
      <w:pPr>
        <w:pStyle w:val="ConsPlusNormal"/>
        <w:ind w:right="-2" w:firstLine="851"/>
        <w:jc w:val="center"/>
        <w:outlineLvl w:val="1"/>
        <w:rPr>
          <w:b/>
          <w:sz w:val="24"/>
          <w:szCs w:val="24"/>
        </w:rPr>
      </w:pPr>
      <w:r w:rsidRPr="007F3E4E">
        <w:rPr>
          <w:b/>
          <w:sz w:val="24"/>
          <w:szCs w:val="24"/>
        </w:rPr>
        <w:t xml:space="preserve">6. </w:t>
      </w:r>
      <w:r w:rsidR="0027523E" w:rsidRPr="007F3E4E">
        <w:rPr>
          <w:b/>
          <w:sz w:val="24"/>
          <w:szCs w:val="24"/>
        </w:rPr>
        <w:t>Реализация,</w:t>
      </w:r>
      <w:r w:rsidR="0027523E" w:rsidRPr="007F3E4E">
        <w:rPr>
          <w:sz w:val="24"/>
          <w:szCs w:val="24"/>
        </w:rPr>
        <w:t xml:space="preserve"> </w:t>
      </w:r>
      <w:r w:rsidR="0027523E" w:rsidRPr="007F3E4E">
        <w:rPr>
          <w:b/>
          <w:sz w:val="24"/>
          <w:szCs w:val="24"/>
        </w:rPr>
        <w:t>к</w:t>
      </w:r>
      <w:r w:rsidRPr="007F3E4E">
        <w:rPr>
          <w:b/>
          <w:sz w:val="24"/>
          <w:szCs w:val="24"/>
        </w:rPr>
        <w:t>онтроль и оценка эффективности</w:t>
      </w:r>
    </w:p>
    <w:p w:rsidR="000506CB" w:rsidRPr="007F3E4E" w:rsidRDefault="000506CB" w:rsidP="000506CB">
      <w:pPr>
        <w:pStyle w:val="ConsPlusNormal"/>
        <w:ind w:right="-2" w:firstLine="851"/>
        <w:jc w:val="center"/>
        <w:rPr>
          <w:b/>
          <w:sz w:val="24"/>
          <w:szCs w:val="24"/>
        </w:rPr>
      </w:pPr>
      <w:r w:rsidRPr="007F3E4E">
        <w:rPr>
          <w:b/>
          <w:sz w:val="24"/>
          <w:szCs w:val="24"/>
        </w:rPr>
        <w:t>реализации муниципальной программы</w:t>
      </w:r>
    </w:p>
    <w:p w:rsidR="0027523E" w:rsidRPr="007F3E4E" w:rsidRDefault="0027523E" w:rsidP="0027523E">
      <w:pPr>
        <w:widowControl w:val="0"/>
        <w:autoSpaceDE w:val="0"/>
        <w:autoSpaceDN w:val="0"/>
        <w:adjustRightInd w:val="0"/>
        <w:ind w:firstLine="709"/>
        <w:jc w:val="both"/>
        <w:rPr>
          <w:rFonts w:ascii="Arial" w:hAnsi="Arial" w:cs="Arial"/>
        </w:rPr>
      </w:pPr>
    </w:p>
    <w:p w:rsidR="0027523E" w:rsidRPr="007F3E4E" w:rsidRDefault="0027523E" w:rsidP="00C05816">
      <w:pPr>
        <w:widowControl w:val="0"/>
        <w:autoSpaceDE w:val="0"/>
        <w:autoSpaceDN w:val="0"/>
        <w:adjustRightInd w:val="0"/>
        <w:ind w:firstLine="567"/>
        <w:jc w:val="both"/>
        <w:rPr>
          <w:rFonts w:ascii="Arial" w:hAnsi="Arial" w:cs="Arial"/>
        </w:rPr>
      </w:pPr>
      <w:r w:rsidRPr="007F3E4E">
        <w:rPr>
          <w:rFonts w:ascii="Arial" w:hAnsi="Arial" w:cs="Arial"/>
        </w:rPr>
        <w:t xml:space="preserve">6.1. </w:t>
      </w:r>
      <w:r w:rsidRPr="007F3E4E">
        <w:rPr>
          <w:rFonts w:ascii="Arial" w:hAnsi="Arial" w:cs="Arial"/>
        </w:rPr>
        <w:tab/>
        <w:t>В целях реализации муниципальной программы ответственным исполнителем разрабатывается план реализации муниципальной программы (далее - план реализации), содержащий перечень конкретных направлений реализации муниципальной программы, с указанием сроков их реализации и ресурсного обеспечения (объемов финансирования).</w:t>
      </w:r>
    </w:p>
    <w:p w:rsidR="00A0786E" w:rsidRPr="007F3E4E" w:rsidRDefault="0027523E" w:rsidP="00C05816">
      <w:pPr>
        <w:widowControl w:val="0"/>
        <w:autoSpaceDE w:val="0"/>
        <w:autoSpaceDN w:val="0"/>
        <w:adjustRightInd w:val="0"/>
        <w:ind w:firstLine="567"/>
        <w:jc w:val="both"/>
        <w:rPr>
          <w:rFonts w:ascii="Arial" w:hAnsi="Arial" w:cs="Arial"/>
        </w:rPr>
      </w:pPr>
      <w:r w:rsidRPr="007F3E4E">
        <w:rPr>
          <w:rFonts w:ascii="Arial" w:hAnsi="Arial" w:cs="Arial"/>
        </w:rPr>
        <w:t xml:space="preserve">План реализации разрабатывается ответственным исполнителем </w:t>
      </w:r>
      <w:r w:rsidR="00A0786E" w:rsidRPr="007F3E4E">
        <w:rPr>
          <w:rFonts w:ascii="Arial" w:hAnsi="Arial" w:cs="Arial"/>
        </w:rPr>
        <w:t>по форме согласно приложению № </w:t>
      </w:r>
      <w:r w:rsidR="00C05816" w:rsidRPr="007F3E4E">
        <w:rPr>
          <w:rFonts w:ascii="Arial" w:hAnsi="Arial" w:cs="Arial"/>
        </w:rPr>
        <w:t>6</w:t>
      </w:r>
      <w:r w:rsidR="00A0786E" w:rsidRPr="007F3E4E">
        <w:rPr>
          <w:rFonts w:ascii="Arial" w:hAnsi="Arial" w:cs="Arial"/>
        </w:rPr>
        <w:t xml:space="preserve"> к </w:t>
      </w:r>
      <w:r w:rsidR="008639A4" w:rsidRPr="007F3E4E">
        <w:rPr>
          <w:rFonts w:ascii="Arial" w:hAnsi="Arial" w:cs="Arial"/>
        </w:rPr>
        <w:t xml:space="preserve">настоящему </w:t>
      </w:r>
      <w:r w:rsidR="00A0786E" w:rsidRPr="007F3E4E">
        <w:rPr>
          <w:rFonts w:ascii="Arial" w:hAnsi="Arial" w:cs="Arial"/>
        </w:rPr>
        <w:t>Порядку.</w:t>
      </w:r>
    </w:p>
    <w:p w:rsidR="00ED090D" w:rsidRPr="007F3E4E" w:rsidRDefault="00ED090D" w:rsidP="00ED090D">
      <w:pPr>
        <w:widowControl w:val="0"/>
        <w:autoSpaceDE w:val="0"/>
        <w:autoSpaceDN w:val="0"/>
        <w:adjustRightInd w:val="0"/>
        <w:ind w:firstLine="567"/>
        <w:jc w:val="both"/>
        <w:rPr>
          <w:rFonts w:ascii="Arial" w:hAnsi="Arial" w:cs="Arial"/>
          <w:b/>
          <w:bCs/>
        </w:rPr>
      </w:pPr>
      <w:r w:rsidRPr="007F3E4E">
        <w:rPr>
          <w:rFonts w:ascii="Arial" w:hAnsi="Arial" w:cs="Arial"/>
        </w:rPr>
        <w:t xml:space="preserve">6.2. </w:t>
      </w:r>
      <w:r w:rsidRPr="007F3E4E">
        <w:rPr>
          <w:rFonts w:ascii="Arial" w:eastAsia="SimSun" w:hAnsi="Arial" w:cs="Arial"/>
          <w:lang w:eastAsia="zh-CN"/>
        </w:rPr>
        <w:t xml:space="preserve">План реализации разрабатывается ежегодно </w:t>
      </w:r>
      <w:r w:rsidRPr="007F3E4E">
        <w:rPr>
          <w:rFonts w:ascii="Arial" w:hAnsi="Arial" w:cs="Arial"/>
        </w:rPr>
        <w:t>после доведения главным распорядителям средств бюджета округа лимитов бюджетных обязательств на финансовое обеспечение реализации муниципальной программы</w:t>
      </w:r>
      <w:r w:rsidRPr="007F3E4E">
        <w:rPr>
          <w:rFonts w:ascii="Arial" w:eastAsia="SimSun" w:hAnsi="Arial" w:cs="Arial"/>
          <w:lang w:eastAsia="zh-CN"/>
        </w:rPr>
        <w:t xml:space="preserve">, согласовывается соисполнителями муниципальной программы и </w:t>
      </w:r>
      <w:r w:rsidRPr="007F3E4E">
        <w:rPr>
          <w:rFonts w:ascii="Arial" w:hAnsi="Arial" w:cs="Arial"/>
          <w:bCs/>
        </w:rPr>
        <w:t>утверждается локальным актом ответственного исполнителя муниципальной программы в срок до 31 января текущего года.</w:t>
      </w:r>
    </w:p>
    <w:p w:rsidR="00ED090D" w:rsidRPr="007F3E4E" w:rsidRDefault="00ED090D" w:rsidP="00ED090D">
      <w:pPr>
        <w:widowControl w:val="0"/>
        <w:autoSpaceDE w:val="0"/>
        <w:autoSpaceDN w:val="0"/>
        <w:adjustRightInd w:val="0"/>
        <w:ind w:firstLine="567"/>
        <w:jc w:val="both"/>
        <w:rPr>
          <w:rFonts w:ascii="Arial" w:hAnsi="Arial" w:cs="Arial"/>
        </w:rPr>
      </w:pPr>
      <w:r w:rsidRPr="007F3E4E">
        <w:rPr>
          <w:rFonts w:ascii="Arial" w:hAnsi="Arial" w:cs="Arial"/>
        </w:rPr>
        <w:t xml:space="preserve">В течение 5 рабочих дней </w:t>
      </w:r>
      <w:r w:rsidR="00E52188" w:rsidRPr="007F3E4E">
        <w:rPr>
          <w:rFonts w:ascii="Arial" w:hAnsi="Arial" w:cs="Arial"/>
        </w:rPr>
        <w:t xml:space="preserve">со дня утверждения </w:t>
      </w:r>
      <w:r w:rsidRPr="007F3E4E">
        <w:rPr>
          <w:rFonts w:ascii="Arial" w:hAnsi="Arial" w:cs="Arial"/>
        </w:rPr>
        <w:t xml:space="preserve">плана реализации ответственный исполнитель направляет его в </w:t>
      </w:r>
      <w:r w:rsidRPr="007F3E4E">
        <w:rPr>
          <w:rFonts w:ascii="Arial" w:hAnsi="Arial" w:cs="Arial"/>
          <w:bCs/>
        </w:rPr>
        <w:t>комитет</w:t>
      </w:r>
      <w:r w:rsidRPr="007F3E4E">
        <w:rPr>
          <w:rFonts w:ascii="Arial" w:hAnsi="Arial" w:cs="Arial"/>
        </w:rPr>
        <w:t xml:space="preserve"> по экономике и представляет в финансовое управление.</w:t>
      </w:r>
    </w:p>
    <w:p w:rsidR="001352FA" w:rsidRPr="007F3E4E" w:rsidRDefault="001352FA" w:rsidP="001352FA">
      <w:pPr>
        <w:widowControl w:val="0"/>
        <w:autoSpaceDE w:val="0"/>
        <w:autoSpaceDN w:val="0"/>
        <w:adjustRightInd w:val="0"/>
        <w:ind w:firstLine="567"/>
        <w:jc w:val="both"/>
        <w:rPr>
          <w:rFonts w:ascii="Arial" w:hAnsi="Arial" w:cs="Arial"/>
        </w:rPr>
      </w:pPr>
      <w:r w:rsidRPr="007F3E4E">
        <w:rPr>
          <w:rFonts w:ascii="Arial" w:hAnsi="Arial" w:cs="Arial"/>
        </w:rPr>
        <w:t>В случае принятия решения о внесении изменений в муниципальную  программу ответственный исполнитель вносит соответствующие изменения в план реализации и в течение 5 рабочих дней со дня вступления в силу постановления администрации</w:t>
      </w:r>
      <w:r w:rsidR="00D75A74" w:rsidRPr="007F3E4E">
        <w:rPr>
          <w:rFonts w:ascii="Arial" w:hAnsi="Arial" w:cs="Arial"/>
        </w:rPr>
        <w:t xml:space="preserve"> округа</w:t>
      </w:r>
      <w:r w:rsidRPr="007F3E4E">
        <w:rPr>
          <w:rFonts w:ascii="Arial" w:hAnsi="Arial" w:cs="Arial"/>
        </w:rPr>
        <w:t xml:space="preserve"> о внесении изменений в муниципальную программу направляет его в комитет по экономике и представляет в финансовое управление.</w:t>
      </w:r>
    </w:p>
    <w:p w:rsidR="007818CA" w:rsidRPr="007F3E4E" w:rsidRDefault="000506CB" w:rsidP="00ED49AA">
      <w:pPr>
        <w:autoSpaceDE w:val="0"/>
        <w:autoSpaceDN w:val="0"/>
        <w:adjustRightInd w:val="0"/>
        <w:ind w:firstLine="540"/>
        <w:jc w:val="both"/>
        <w:rPr>
          <w:rFonts w:ascii="Arial" w:eastAsiaTheme="minorHAnsi" w:hAnsi="Arial" w:cs="Arial"/>
        </w:rPr>
      </w:pPr>
      <w:r w:rsidRPr="007F3E4E">
        <w:rPr>
          <w:rFonts w:ascii="Arial" w:hAnsi="Arial" w:cs="Arial"/>
        </w:rPr>
        <w:t>6.</w:t>
      </w:r>
      <w:r w:rsidR="00FF14A1" w:rsidRPr="007F3E4E">
        <w:rPr>
          <w:rFonts w:ascii="Arial" w:hAnsi="Arial" w:cs="Arial"/>
        </w:rPr>
        <w:t>3</w:t>
      </w:r>
      <w:r w:rsidRPr="007F3E4E">
        <w:rPr>
          <w:rFonts w:ascii="Arial" w:hAnsi="Arial" w:cs="Arial"/>
        </w:rPr>
        <w:t xml:space="preserve">. </w:t>
      </w:r>
      <w:r w:rsidR="00ED49AA" w:rsidRPr="007F3E4E">
        <w:rPr>
          <w:rFonts w:ascii="Arial" w:hAnsi="Arial" w:cs="Arial"/>
        </w:rPr>
        <w:t>В целях осуществления контроля за реализацией муниципальной программы и предупреждения возникновения проблем в ходе ее реализации осуществляется мониторинг реализации муниципальной программы (далее – мониторинг).</w:t>
      </w:r>
      <w:r w:rsidR="00ED49AA" w:rsidRPr="007F3E4E">
        <w:rPr>
          <w:rFonts w:ascii="Arial" w:eastAsiaTheme="minorHAnsi" w:hAnsi="Arial" w:cs="Arial"/>
        </w:rPr>
        <w:t xml:space="preserve"> </w:t>
      </w:r>
    </w:p>
    <w:p w:rsidR="00ED49AA" w:rsidRPr="007F3E4E" w:rsidRDefault="00ED49AA" w:rsidP="00ED49AA">
      <w:pPr>
        <w:autoSpaceDE w:val="0"/>
        <w:autoSpaceDN w:val="0"/>
        <w:adjustRightInd w:val="0"/>
        <w:ind w:firstLine="540"/>
        <w:jc w:val="both"/>
        <w:rPr>
          <w:rFonts w:ascii="Arial" w:eastAsiaTheme="minorHAnsi" w:hAnsi="Arial" w:cs="Arial"/>
        </w:rPr>
      </w:pPr>
      <w:r w:rsidRPr="007F3E4E">
        <w:rPr>
          <w:rFonts w:ascii="Arial" w:eastAsiaTheme="minorHAnsi" w:hAnsi="Arial" w:cs="Arial"/>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7818CA" w:rsidRPr="007F3E4E" w:rsidRDefault="007818CA" w:rsidP="007818CA">
      <w:pPr>
        <w:widowControl w:val="0"/>
        <w:autoSpaceDE w:val="0"/>
        <w:autoSpaceDN w:val="0"/>
        <w:adjustRightInd w:val="0"/>
        <w:ind w:firstLine="567"/>
        <w:jc w:val="both"/>
        <w:rPr>
          <w:rFonts w:ascii="Arial" w:hAnsi="Arial" w:cs="Arial"/>
        </w:rPr>
      </w:pPr>
      <w:r w:rsidRPr="007F3E4E">
        <w:rPr>
          <w:rFonts w:ascii="Arial" w:hAnsi="Arial" w:cs="Arial"/>
        </w:rPr>
        <w:t>Объектом мониторинга являются</w:t>
      </w:r>
      <w:r w:rsidR="00B8685E" w:rsidRPr="007F3E4E">
        <w:rPr>
          <w:rFonts w:ascii="Arial" w:hAnsi="Arial" w:cs="Arial"/>
        </w:rPr>
        <w:t>:</w:t>
      </w:r>
      <w:r w:rsidRPr="007F3E4E">
        <w:rPr>
          <w:rFonts w:ascii="Arial" w:hAnsi="Arial" w:cs="Arial"/>
        </w:rPr>
        <w:t xml:space="preserve"> наступление контрольных событий в установленные сроки, сведения о кассовом исполнении муниципальной программы на отчетную дату, ход реализации мероприятий плана реализации, а также значения показателей муниципальной программы.</w:t>
      </w:r>
    </w:p>
    <w:p w:rsidR="00780BED" w:rsidRPr="007F3E4E" w:rsidRDefault="00780BED" w:rsidP="00780BED">
      <w:pPr>
        <w:ind w:firstLine="709"/>
        <w:jc w:val="both"/>
        <w:rPr>
          <w:rFonts w:ascii="Arial" w:hAnsi="Arial" w:cs="Arial"/>
        </w:rPr>
      </w:pPr>
      <w:r w:rsidRPr="007F3E4E">
        <w:rPr>
          <w:rFonts w:ascii="Arial" w:hAnsi="Arial" w:cs="Arial"/>
        </w:rPr>
        <w:t xml:space="preserve">Не позднее 15 октября, ответственный исполнитель осуществляет мониторинг реализации муниципальной программы за 9 месяцев и предоставляет его в комитет по экономике </w:t>
      </w:r>
      <w:r w:rsidR="00A956C7" w:rsidRPr="007F3E4E">
        <w:rPr>
          <w:rFonts w:ascii="Arial" w:hAnsi="Arial" w:cs="Arial"/>
        </w:rPr>
        <w:t>в соответствии с приложением № 7</w:t>
      </w:r>
      <w:r w:rsidRPr="007F3E4E">
        <w:rPr>
          <w:rFonts w:ascii="Arial" w:hAnsi="Arial" w:cs="Arial"/>
        </w:rPr>
        <w:t xml:space="preserve"> к настоящему Порядку.</w:t>
      </w:r>
    </w:p>
    <w:p w:rsidR="00780BED" w:rsidRPr="007F3E4E" w:rsidRDefault="00780BED" w:rsidP="00780BED">
      <w:pPr>
        <w:ind w:firstLine="709"/>
        <w:jc w:val="both"/>
        <w:rPr>
          <w:rFonts w:ascii="Arial" w:hAnsi="Arial" w:cs="Arial"/>
        </w:rPr>
      </w:pPr>
      <w:r w:rsidRPr="007F3E4E">
        <w:rPr>
          <w:rFonts w:ascii="Arial" w:hAnsi="Arial" w:cs="Arial"/>
        </w:rPr>
        <w:t xml:space="preserve">Результаты мониторинга реализации муниципальной программы за                                 9 месяцев размещаются ответственным исполнителем на официальном сайте </w:t>
      </w:r>
      <w:r w:rsidR="000803D9" w:rsidRPr="007F3E4E">
        <w:rPr>
          <w:rFonts w:ascii="Arial" w:hAnsi="Arial" w:cs="Arial"/>
        </w:rPr>
        <w:t>округа</w:t>
      </w:r>
      <w:r w:rsidRPr="007F3E4E">
        <w:rPr>
          <w:rFonts w:ascii="Arial" w:hAnsi="Arial" w:cs="Arial"/>
        </w:rPr>
        <w:t xml:space="preserve"> в информационно – телекоммуникационной сети «Интернет».</w:t>
      </w:r>
    </w:p>
    <w:p w:rsidR="008639A4" w:rsidRPr="007F3E4E" w:rsidRDefault="008639A4" w:rsidP="008639A4">
      <w:pPr>
        <w:autoSpaceDE w:val="0"/>
        <w:autoSpaceDN w:val="0"/>
        <w:adjustRightInd w:val="0"/>
        <w:ind w:firstLine="540"/>
        <w:jc w:val="both"/>
        <w:rPr>
          <w:rFonts w:ascii="Arial" w:eastAsiaTheme="minorHAnsi" w:hAnsi="Arial" w:cs="Arial"/>
        </w:rPr>
      </w:pPr>
      <w:r w:rsidRPr="007F3E4E">
        <w:rPr>
          <w:rFonts w:ascii="Arial" w:eastAsiaTheme="minorHAnsi" w:hAnsi="Arial" w:cs="Arial"/>
        </w:rPr>
        <w:t xml:space="preserve">В ходе мониторинга </w:t>
      </w:r>
      <w:r w:rsidRPr="007F3E4E">
        <w:rPr>
          <w:rFonts w:ascii="Arial" w:hAnsi="Arial" w:cs="Arial"/>
        </w:rPr>
        <w:t xml:space="preserve">ответственным исполнителем </w:t>
      </w:r>
      <w:r w:rsidRPr="007F3E4E">
        <w:rPr>
          <w:rFonts w:ascii="Arial" w:eastAsiaTheme="minorHAnsi" w:hAnsi="Arial" w:cs="Arial"/>
        </w:rPr>
        <w:t>формиру</w:t>
      </w:r>
      <w:r w:rsidR="007B1BB3" w:rsidRPr="007F3E4E">
        <w:rPr>
          <w:rFonts w:ascii="Arial" w:eastAsiaTheme="minorHAnsi" w:hAnsi="Arial" w:cs="Arial"/>
        </w:rPr>
        <w:t>е</w:t>
      </w:r>
      <w:r w:rsidRPr="007F3E4E">
        <w:rPr>
          <w:rFonts w:ascii="Arial" w:eastAsiaTheme="minorHAnsi" w:hAnsi="Arial" w:cs="Arial"/>
        </w:rPr>
        <w:t>тся годов</w:t>
      </w:r>
      <w:r w:rsidR="007B1BB3" w:rsidRPr="007F3E4E">
        <w:rPr>
          <w:rFonts w:ascii="Arial" w:eastAsiaTheme="minorHAnsi" w:hAnsi="Arial" w:cs="Arial"/>
        </w:rPr>
        <w:t xml:space="preserve">ой </w:t>
      </w:r>
      <w:r w:rsidRPr="007F3E4E">
        <w:rPr>
          <w:rFonts w:ascii="Arial" w:eastAsiaTheme="minorHAnsi" w:hAnsi="Arial" w:cs="Arial"/>
        </w:rPr>
        <w:t xml:space="preserve">отчет в соответствии с </w:t>
      </w:r>
      <w:r w:rsidR="00A956C7" w:rsidRPr="007F3E4E">
        <w:rPr>
          <w:rFonts w:ascii="Arial" w:hAnsi="Arial" w:cs="Arial"/>
        </w:rPr>
        <w:t>приложением № 8</w:t>
      </w:r>
      <w:r w:rsidRPr="007F3E4E">
        <w:rPr>
          <w:rFonts w:ascii="Arial" w:hAnsi="Arial" w:cs="Arial"/>
        </w:rPr>
        <w:t xml:space="preserve"> к настоящему Порядку</w:t>
      </w:r>
      <w:r w:rsidRPr="007F3E4E">
        <w:rPr>
          <w:rFonts w:ascii="Arial" w:eastAsiaTheme="minorHAnsi" w:hAnsi="Arial" w:cs="Arial"/>
        </w:rPr>
        <w:t>.</w:t>
      </w:r>
    </w:p>
    <w:p w:rsidR="00544ACF" w:rsidRPr="007F3E4E" w:rsidRDefault="00544ACF" w:rsidP="00CE0E17">
      <w:pPr>
        <w:pStyle w:val="ConsPlusNormal"/>
        <w:ind w:right="-2" w:firstLine="567"/>
        <w:jc w:val="both"/>
        <w:rPr>
          <w:sz w:val="24"/>
          <w:szCs w:val="24"/>
        </w:rPr>
      </w:pPr>
      <w:r w:rsidRPr="007F3E4E">
        <w:rPr>
          <w:sz w:val="24"/>
          <w:szCs w:val="24"/>
        </w:rPr>
        <w:t>Титульный лист к годовому отчету должен содержать следующую информацию:</w:t>
      </w:r>
    </w:p>
    <w:p w:rsidR="00544ACF" w:rsidRPr="007F3E4E" w:rsidRDefault="00544ACF" w:rsidP="00CE0E17">
      <w:pPr>
        <w:pStyle w:val="a6"/>
        <w:spacing w:before="0" w:beforeAutospacing="0" w:after="0" w:afterAutospacing="0"/>
        <w:ind w:firstLine="567"/>
        <w:jc w:val="both"/>
        <w:rPr>
          <w:rFonts w:ascii="Arial" w:hAnsi="Arial" w:cs="Arial"/>
        </w:rPr>
      </w:pPr>
      <w:r w:rsidRPr="007F3E4E">
        <w:rPr>
          <w:rFonts w:ascii="Arial" w:hAnsi="Arial" w:cs="Arial"/>
        </w:rPr>
        <w:t>наименование муниципальной программы;</w:t>
      </w:r>
    </w:p>
    <w:p w:rsidR="00544ACF" w:rsidRPr="007F3E4E" w:rsidRDefault="00544ACF" w:rsidP="00CE0E17">
      <w:pPr>
        <w:pStyle w:val="a6"/>
        <w:spacing w:before="0" w:beforeAutospacing="0" w:after="0" w:afterAutospacing="0"/>
        <w:ind w:firstLine="567"/>
        <w:jc w:val="both"/>
        <w:rPr>
          <w:rFonts w:ascii="Arial" w:hAnsi="Arial" w:cs="Arial"/>
        </w:rPr>
      </w:pPr>
      <w:r w:rsidRPr="007F3E4E">
        <w:rPr>
          <w:rFonts w:ascii="Arial" w:hAnsi="Arial" w:cs="Arial"/>
        </w:rPr>
        <w:t>наименование ответственного исполнителя;</w:t>
      </w:r>
    </w:p>
    <w:p w:rsidR="00544ACF" w:rsidRPr="007F3E4E" w:rsidRDefault="00544ACF" w:rsidP="00CE0E17">
      <w:pPr>
        <w:pStyle w:val="a6"/>
        <w:spacing w:before="0" w:beforeAutospacing="0" w:after="0" w:afterAutospacing="0"/>
        <w:ind w:firstLine="567"/>
        <w:jc w:val="both"/>
        <w:rPr>
          <w:rFonts w:ascii="Arial" w:hAnsi="Arial" w:cs="Arial"/>
        </w:rPr>
      </w:pPr>
      <w:r w:rsidRPr="007F3E4E">
        <w:rPr>
          <w:rFonts w:ascii="Arial" w:hAnsi="Arial" w:cs="Arial"/>
        </w:rPr>
        <w:t>отчетный год;</w:t>
      </w:r>
    </w:p>
    <w:p w:rsidR="00544ACF" w:rsidRPr="007F3E4E" w:rsidRDefault="00544ACF" w:rsidP="00CE0E17">
      <w:pPr>
        <w:pStyle w:val="a6"/>
        <w:spacing w:before="0" w:beforeAutospacing="0" w:after="0" w:afterAutospacing="0"/>
        <w:ind w:firstLine="567"/>
        <w:jc w:val="both"/>
        <w:rPr>
          <w:rFonts w:ascii="Arial" w:hAnsi="Arial" w:cs="Arial"/>
        </w:rPr>
      </w:pPr>
      <w:r w:rsidRPr="007F3E4E">
        <w:rPr>
          <w:rFonts w:ascii="Arial" w:hAnsi="Arial" w:cs="Arial"/>
        </w:rPr>
        <w:t>дата составления годового отчета;</w:t>
      </w:r>
    </w:p>
    <w:p w:rsidR="00544ACF" w:rsidRPr="007F3E4E" w:rsidRDefault="00544ACF" w:rsidP="00CE0E17">
      <w:pPr>
        <w:pStyle w:val="a6"/>
        <w:spacing w:before="0" w:beforeAutospacing="0" w:after="0" w:afterAutospacing="0"/>
        <w:ind w:firstLine="567"/>
        <w:jc w:val="both"/>
        <w:rPr>
          <w:rFonts w:ascii="Arial" w:hAnsi="Arial" w:cs="Arial"/>
        </w:rPr>
      </w:pPr>
      <w:r w:rsidRPr="007F3E4E">
        <w:rPr>
          <w:rFonts w:ascii="Arial" w:hAnsi="Arial" w:cs="Arial"/>
        </w:rPr>
        <w:t>должность, фамилия, имя, отчество, номер телефона и электронный адрес непосредственного исполнителя (в случае наличия).</w:t>
      </w:r>
    </w:p>
    <w:p w:rsidR="00544ACF" w:rsidRPr="007F3E4E" w:rsidRDefault="00544ACF" w:rsidP="00CE0E17">
      <w:pPr>
        <w:pStyle w:val="a6"/>
        <w:spacing w:before="0" w:beforeAutospacing="0" w:after="0" w:afterAutospacing="0"/>
        <w:ind w:firstLine="567"/>
        <w:jc w:val="both"/>
        <w:rPr>
          <w:rFonts w:ascii="Arial" w:hAnsi="Arial" w:cs="Arial"/>
        </w:rPr>
      </w:pPr>
      <w:r w:rsidRPr="007F3E4E">
        <w:rPr>
          <w:rFonts w:ascii="Arial" w:hAnsi="Arial" w:cs="Arial"/>
        </w:rPr>
        <w:t>Титульный лист подписывается руководителем отраслевого (функционального) органа администрации округа, определенного администрацией округа в качестве ответственного исполнителя.</w:t>
      </w:r>
    </w:p>
    <w:p w:rsidR="007B1BB3" w:rsidRPr="007F3E4E" w:rsidRDefault="007B1BB3" w:rsidP="007B1BB3">
      <w:pPr>
        <w:ind w:firstLine="540"/>
        <w:jc w:val="both"/>
        <w:rPr>
          <w:rFonts w:ascii="Arial" w:hAnsi="Arial" w:cs="Arial"/>
        </w:rPr>
      </w:pPr>
      <w:r w:rsidRPr="007F3E4E">
        <w:rPr>
          <w:rFonts w:ascii="Arial" w:hAnsi="Arial" w:cs="Arial"/>
        </w:rPr>
        <w:t>6.4. В срок до 15 апреля года, следующего за отчетным годом, ответственный исполнитель направляет годовой отчет в комитет по экономике на оценку эффективности реализации муниципальной программы.</w:t>
      </w:r>
    </w:p>
    <w:p w:rsidR="007B1BB3" w:rsidRPr="007F3E4E" w:rsidRDefault="007B1BB3" w:rsidP="00544ACF">
      <w:pPr>
        <w:widowControl w:val="0"/>
        <w:autoSpaceDE w:val="0"/>
        <w:autoSpaceDN w:val="0"/>
        <w:adjustRightInd w:val="0"/>
        <w:ind w:firstLine="567"/>
        <w:jc w:val="both"/>
        <w:rPr>
          <w:rFonts w:ascii="Arial" w:hAnsi="Arial" w:cs="Arial"/>
        </w:rPr>
      </w:pPr>
      <w:r w:rsidRPr="007F3E4E">
        <w:rPr>
          <w:rFonts w:ascii="Arial" w:hAnsi="Arial" w:cs="Arial"/>
        </w:rPr>
        <w:t xml:space="preserve">6.5. </w:t>
      </w:r>
      <w:r w:rsidRPr="007F3E4E">
        <w:rPr>
          <w:rFonts w:ascii="Arial" w:hAnsi="Arial" w:cs="Arial"/>
          <w:bCs/>
        </w:rPr>
        <w:t>Комитет</w:t>
      </w:r>
      <w:r w:rsidRPr="007F3E4E">
        <w:rPr>
          <w:rFonts w:ascii="Arial" w:hAnsi="Arial" w:cs="Arial"/>
        </w:rPr>
        <w:t xml:space="preserve"> по экономике в течение 10 календарных дней подготавливает заключение по оценке эффективности реализации муниципальной программы с учетом оценки налоговых расходов.</w:t>
      </w:r>
    </w:p>
    <w:p w:rsidR="007B1BB3" w:rsidRPr="007F3E4E" w:rsidRDefault="007B1BB3" w:rsidP="00544ACF">
      <w:pPr>
        <w:widowControl w:val="0"/>
        <w:autoSpaceDE w:val="0"/>
        <w:autoSpaceDN w:val="0"/>
        <w:adjustRightInd w:val="0"/>
        <w:ind w:firstLine="567"/>
        <w:jc w:val="both"/>
        <w:rPr>
          <w:rFonts w:ascii="Arial" w:hAnsi="Arial" w:cs="Arial"/>
        </w:rPr>
      </w:pPr>
      <w:r w:rsidRPr="007F3E4E">
        <w:rPr>
          <w:rFonts w:ascii="Arial" w:hAnsi="Arial" w:cs="Arial"/>
        </w:rPr>
        <w:t xml:space="preserve">Оценка эффективности реализации муниципальной программы производится в соответствии с </w:t>
      </w:r>
      <w:r w:rsidR="00945E9C" w:rsidRPr="007F3E4E">
        <w:rPr>
          <w:rFonts w:ascii="Arial" w:hAnsi="Arial" w:cs="Arial"/>
        </w:rPr>
        <w:t>м</w:t>
      </w:r>
      <w:r w:rsidRPr="007F3E4E">
        <w:rPr>
          <w:rFonts w:ascii="Arial" w:hAnsi="Arial" w:cs="Arial"/>
        </w:rPr>
        <w:t>етоди</w:t>
      </w:r>
      <w:r w:rsidR="00945E9C" w:rsidRPr="007F3E4E">
        <w:rPr>
          <w:rFonts w:ascii="Arial" w:hAnsi="Arial" w:cs="Arial"/>
        </w:rPr>
        <w:t xml:space="preserve">кой </w:t>
      </w:r>
      <w:r w:rsidR="005C5670" w:rsidRPr="007F3E4E">
        <w:rPr>
          <w:rFonts w:ascii="Arial" w:hAnsi="Arial" w:cs="Arial"/>
        </w:rPr>
        <w:t>(приложение № </w:t>
      </w:r>
      <w:r w:rsidR="00A956C7" w:rsidRPr="007F3E4E">
        <w:rPr>
          <w:rFonts w:ascii="Arial" w:hAnsi="Arial" w:cs="Arial"/>
        </w:rPr>
        <w:t>9</w:t>
      </w:r>
      <w:r w:rsidR="005C5670" w:rsidRPr="007F3E4E">
        <w:rPr>
          <w:rFonts w:ascii="Arial" w:hAnsi="Arial" w:cs="Arial"/>
        </w:rPr>
        <w:t xml:space="preserve"> к настоящему Порядку)</w:t>
      </w:r>
      <w:r w:rsidRPr="007F3E4E">
        <w:rPr>
          <w:rFonts w:ascii="Arial" w:hAnsi="Arial" w:cs="Arial"/>
        </w:rPr>
        <w:t>.</w:t>
      </w:r>
    </w:p>
    <w:p w:rsidR="009A64EB" w:rsidRPr="007F3E4E" w:rsidRDefault="000506CB" w:rsidP="00544ACF">
      <w:pPr>
        <w:pStyle w:val="ConsPlusNormal"/>
        <w:ind w:right="-2" w:firstLine="567"/>
        <w:jc w:val="both"/>
        <w:rPr>
          <w:sz w:val="24"/>
          <w:szCs w:val="24"/>
        </w:rPr>
      </w:pPr>
      <w:r w:rsidRPr="007F3E4E">
        <w:rPr>
          <w:sz w:val="24"/>
          <w:szCs w:val="24"/>
        </w:rPr>
        <w:t>6.</w:t>
      </w:r>
      <w:r w:rsidR="00BA2325" w:rsidRPr="007F3E4E">
        <w:rPr>
          <w:sz w:val="24"/>
          <w:szCs w:val="24"/>
        </w:rPr>
        <w:t>6</w:t>
      </w:r>
      <w:r w:rsidRPr="007F3E4E">
        <w:rPr>
          <w:sz w:val="24"/>
          <w:szCs w:val="24"/>
        </w:rPr>
        <w:t xml:space="preserve">. </w:t>
      </w:r>
      <w:r w:rsidR="009A64EB" w:rsidRPr="007F3E4E">
        <w:rPr>
          <w:bCs/>
          <w:sz w:val="24"/>
          <w:szCs w:val="24"/>
        </w:rPr>
        <w:t>Комитет</w:t>
      </w:r>
      <w:r w:rsidR="009A64EB" w:rsidRPr="007F3E4E">
        <w:rPr>
          <w:sz w:val="24"/>
          <w:szCs w:val="24"/>
        </w:rPr>
        <w:t xml:space="preserve"> по экономике ежегодно, до 01 июня года, следующего за отчетным годом, разрабатывает и представляет в администрацию округа сводный доклад о ходе реализации и оценке эффективности реализации муниципальных программ, который содержит:</w:t>
      </w:r>
    </w:p>
    <w:p w:rsidR="009A64EB" w:rsidRPr="007F3E4E" w:rsidRDefault="009A64EB" w:rsidP="00544ACF">
      <w:pPr>
        <w:pStyle w:val="a6"/>
        <w:spacing w:before="0" w:beforeAutospacing="0" w:after="0" w:afterAutospacing="0"/>
        <w:ind w:firstLine="567"/>
        <w:jc w:val="both"/>
        <w:rPr>
          <w:rFonts w:ascii="Arial" w:hAnsi="Arial" w:cs="Arial"/>
        </w:rPr>
      </w:pPr>
      <w:r w:rsidRPr="007F3E4E">
        <w:rPr>
          <w:rFonts w:ascii="Arial" w:hAnsi="Arial" w:cs="Arial"/>
        </w:rPr>
        <w:t>а) сведения об основных результатах реализации муниципальных программ за отчетный период;</w:t>
      </w:r>
    </w:p>
    <w:p w:rsidR="009A64EB" w:rsidRPr="007F3E4E" w:rsidRDefault="009A64EB" w:rsidP="00544ACF">
      <w:pPr>
        <w:pStyle w:val="a6"/>
        <w:spacing w:before="0" w:beforeAutospacing="0" w:after="0" w:afterAutospacing="0"/>
        <w:ind w:firstLine="567"/>
        <w:jc w:val="both"/>
        <w:rPr>
          <w:rFonts w:ascii="Arial" w:hAnsi="Arial" w:cs="Arial"/>
        </w:rPr>
      </w:pPr>
      <w:r w:rsidRPr="007F3E4E">
        <w:rPr>
          <w:rFonts w:ascii="Arial" w:hAnsi="Arial" w:cs="Arial"/>
        </w:rPr>
        <w:t>б) сведения о степени соответствия установленных и достигнутых целевых показателей муниципальных программ за отчетный год;</w:t>
      </w:r>
    </w:p>
    <w:p w:rsidR="009A64EB" w:rsidRPr="007F3E4E" w:rsidRDefault="009A64EB" w:rsidP="00544ACF">
      <w:pPr>
        <w:pStyle w:val="a6"/>
        <w:spacing w:before="0" w:beforeAutospacing="0" w:after="0" w:afterAutospacing="0"/>
        <w:ind w:firstLine="567"/>
        <w:jc w:val="both"/>
        <w:rPr>
          <w:rFonts w:ascii="Arial" w:hAnsi="Arial" w:cs="Arial"/>
        </w:rPr>
      </w:pPr>
      <w:r w:rsidRPr="007F3E4E">
        <w:rPr>
          <w:rFonts w:ascii="Arial" w:hAnsi="Arial" w:cs="Arial"/>
        </w:rPr>
        <w:t>в) сведения о выполнении расходных обязательств округа, связанных с реализацией муниципальных программ;</w:t>
      </w:r>
    </w:p>
    <w:p w:rsidR="009A64EB" w:rsidRPr="007F3E4E" w:rsidRDefault="009A64EB" w:rsidP="00544ACF">
      <w:pPr>
        <w:pStyle w:val="a6"/>
        <w:spacing w:before="0" w:beforeAutospacing="0" w:after="0" w:afterAutospacing="0"/>
        <w:ind w:firstLine="567"/>
        <w:jc w:val="both"/>
        <w:rPr>
          <w:rFonts w:ascii="Arial" w:hAnsi="Arial" w:cs="Arial"/>
        </w:rPr>
      </w:pPr>
      <w:r w:rsidRPr="007F3E4E">
        <w:rPr>
          <w:rFonts w:ascii="Arial" w:hAnsi="Arial" w:cs="Arial"/>
        </w:rPr>
        <w:t>г) предложения по оценке деятельности ответственных исполнителей в части, касающейся реализации муниципальных программ;</w:t>
      </w:r>
    </w:p>
    <w:p w:rsidR="009A64EB" w:rsidRPr="007F3E4E" w:rsidRDefault="009A64EB" w:rsidP="00544ACF">
      <w:pPr>
        <w:widowControl w:val="0"/>
        <w:autoSpaceDE w:val="0"/>
        <w:autoSpaceDN w:val="0"/>
        <w:adjustRightInd w:val="0"/>
        <w:ind w:firstLine="567"/>
        <w:jc w:val="both"/>
        <w:rPr>
          <w:rFonts w:ascii="Arial" w:hAnsi="Arial" w:cs="Arial"/>
        </w:rPr>
      </w:pPr>
      <w:r w:rsidRPr="007F3E4E">
        <w:rPr>
          <w:rFonts w:ascii="Arial" w:hAnsi="Arial" w:cs="Arial"/>
        </w:rPr>
        <w:t xml:space="preserve">д)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9A64EB" w:rsidRPr="007F3E4E" w:rsidRDefault="00BA2325" w:rsidP="00647EDB">
      <w:pPr>
        <w:pStyle w:val="a6"/>
        <w:spacing w:before="0" w:beforeAutospacing="0" w:after="0" w:afterAutospacing="0"/>
        <w:ind w:firstLine="567"/>
        <w:jc w:val="both"/>
        <w:rPr>
          <w:rFonts w:ascii="Arial" w:hAnsi="Arial" w:cs="Arial"/>
        </w:rPr>
      </w:pPr>
      <w:r w:rsidRPr="007F3E4E">
        <w:rPr>
          <w:rFonts w:ascii="Arial" w:hAnsi="Arial" w:cs="Arial"/>
        </w:rPr>
        <w:t>6.7</w:t>
      </w:r>
      <w:r w:rsidR="009A64EB" w:rsidRPr="007F3E4E">
        <w:rPr>
          <w:rFonts w:ascii="Arial" w:hAnsi="Arial" w:cs="Arial"/>
        </w:rPr>
        <w:t xml:space="preserve">. Годовые отчеты, а также сводный доклад о ходе реализации и оценке эффективности реализации муниципальных программ подлежит размещению на официальном сайте </w:t>
      </w:r>
      <w:r w:rsidR="001A72E4" w:rsidRPr="007F3E4E">
        <w:rPr>
          <w:rFonts w:ascii="Arial" w:hAnsi="Arial" w:cs="Arial"/>
        </w:rPr>
        <w:t>округа</w:t>
      </w:r>
      <w:r w:rsidR="009A64EB" w:rsidRPr="007F3E4E">
        <w:rPr>
          <w:rFonts w:ascii="Arial" w:hAnsi="Arial" w:cs="Arial"/>
        </w:rPr>
        <w:t xml:space="preserve"> в сети «Интернет». </w:t>
      </w:r>
    </w:p>
    <w:p w:rsidR="000506CB" w:rsidRPr="007F3E4E" w:rsidRDefault="00BA2325" w:rsidP="003C4F28">
      <w:pPr>
        <w:autoSpaceDE w:val="0"/>
        <w:autoSpaceDN w:val="0"/>
        <w:adjustRightInd w:val="0"/>
        <w:ind w:firstLine="567"/>
        <w:jc w:val="both"/>
        <w:rPr>
          <w:rFonts w:ascii="Arial" w:hAnsi="Arial" w:cs="Arial"/>
        </w:rPr>
        <w:sectPr w:rsidR="000506CB" w:rsidRPr="007F3E4E" w:rsidSect="0075190F">
          <w:headerReference w:type="even" r:id="rId14"/>
          <w:pgSz w:w="11906" w:h="16838"/>
          <w:pgMar w:top="1134" w:right="850" w:bottom="1134" w:left="1701" w:header="142" w:footer="708" w:gutter="0"/>
          <w:pgNumType w:start="1"/>
          <w:cols w:space="708"/>
          <w:titlePg/>
          <w:docGrid w:linePitch="360"/>
        </w:sectPr>
      </w:pPr>
      <w:r w:rsidRPr="007F3E4E">
        <w:rPr>
          <w:rFonts w:ascii="Arial" w:hAnsi="Arial" w:cs="Arial"/>
        </w:rPr>
        <w:t>6.8</w:t>
      </w:r>
      <w:r w:rsidR="000506CB" w:rsidRPr="007F3E4E">
        <w:rPr>
          <w:rFonts w:ascii="Arial" w:hAnsi="Arial" w:cs="Arial"/>
        </w:rPr>
        <w:t xml:space="preserve">. </w:t>
      </w:r>
      <w:r w:rsidR="009A64EB" w:rsidRPr="007F3E4E">
        <w:rPr>
          <w:rFonts w:ascii="Arial" w:hAnsi="Arial" w:cs="Arial"/>
        </w:rPr>
        <w:t xml:space="preserve">По результатам оценки эффективности реализации муниципальной программы администрация округа </w:t>
      </w:r>
      <w:r w:rsidR="00647EDB" w:rsidRPr="007F3E4E">
        <w:rPr>
          <w:rFonts w:ascii="Arial" w:eastAsiaTheme="minorHAnsi" w:hAnsi="Arial" w:cs="Arial"/>
        </w:rPr>
        <w:t>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w:t>
      </w:r>
      <w:r w:rsidR="00441BC4" w:rsidRPr="007F3E4E">
        <w:rPr>
          <w:rFonts w:ascii="Arial" w:eastAsiaTheme="minorHAnsi" w:hAnsi="Arial" w:cs="Arial"/>
        </w:rPr>
        <w:t>,</w:t>
      </w:r>
      <w:r w:rsidR="00647EDB" w:rsidRPr="007F3E4E">
        <w:rPr>
          <w:rFonts w:ascii="Arial" w:eastAsiaTheme="minorHAnsi" w:hAnsi="Arial" w:cs="Arial"/>
        </w:rPr>
        <w:t xml:space="preserve"> начиная с очередного финансового года, а также о представлении </w:t>
      </w:r>
      <w:r w:rsidR="00441BC4" w:rsidRPr="007F3E4E">
        <w:rPr>
          <w:rFonts w:ascii="Arial" w:eastAsiaTheme="minorHAnsi" w:hAnsi="Arial" w:cs="Arial"/>
        </w:rPr>
        <w:t>главе администрации</w:t>
      </w:r>
      <w:r w:rsidR="00647EDB" w:rsidRPr="007F3E4E">
        <w:rPr>
          <w:rFonts w:ascii="Arial" w:eastAsiaTheme="minorHAnsi" w:hAnsi="Arial" w:cs="Arial"/>
        </w:rPr>
        <w:t xml:space="preserve"> </w:t>
      </w:r>
      <w:r w:rsidR="0042746E" w:rsidRPr="007F3E4E">
        <w:rPr>
          <w:rFonts w:ascii="Arial" w:eastAsiaTheme="minorHAnsi" w:hAnsi="Arial" w:cs="Arial"/>
        </w:rPr>
        <w:t xml:space="preserve">округа </w:t>
      </w:r>
      <w:r w:rsidR="00647EDB" w:rsidRPr="007F3E4E">
        <w:rPr>
          <w:rFonts w:ascii="Arial" w:eastAsiaTheme="minorHAnsi" w:hAnsi="Arial" w:cs="Arial"/>
        </w:rPr>
        <w:t xml:space="preserve">предложений о применении к </w:t>
      </w:r>
      <w:r w:rsidR="00C63CF1" w:rsidRPr="007F3E4E">
        <w:rPr>
          <w:rFonts w:ascii="Arial" w:hAnsi="Arial" w:cs="Arial"/>
        </w:rPr>
        <w:t>руководителям отраслевого (функционального) органа администрации</w:t>
      </w:r>
      <w:r w:rsidR="0042746E" w:rsidRPr="007F3E4E">
        <w:rPr>
          <w:rFonts w:ascii="Arial" w:hAnsi="Arial" w:cs="Arial"/>
        </w:rPr>
        <w:t xml:space="preserve"> округа</w:t>
      </w:r>
      <w:r w:rsidR="00C63CF1" w:rsidRPr="007F3E4E">
        <w:rPr>
          <w:rFonts w:ascii="Arial" w:hAnsi="Arial" w:cs="Arial"/>
        </w:rPr>
        <w:t>, определенного в качестве ответственного исполнителя,</w:t>
      </w:r>
      <w:r w:rsidR="00C63CF1" w:rsidRPr="007F3E4E">
        <w:rPr>
          <w:rFonts w:ascii="Arial" w:eastAsiaTheme="minorHAnsi" w:hAnsi="Arial" w:cs="Arial"/>
        </w:rPr>
        <w:t xml:space="preserve"> </w:t>
      </w:r>
      <w:r w:rsidR="00647EDB" w:rsidRPr="007F3E4E">
        <w:rPr>
          <w:rFonts w:ascii="Arial" w:eastAsiaTheme="minorHAnsi" w:hAnsi="Arial" w:cs="Arial"/>
        </w:rPr>
        <w:t>дисциплинарного взыскания в связи с недостижением запланированных результатов реализации муниципальной программы.</w:t>
      </w:r>
    </w:p>
    <w:tbl>
      <w:tblPr>
        <w:tblStyle w:val="af1"/>
        <w:tblW w:w="4536" w:type="dxa"/>
        <w:tblInd w:w="9758" w:type="dxa"/>
        <w:tblLook w:val="04A0" w:firstRow="1" w:lastRow="0" w:firstColumn="1" w:lastColumn="0" w:noHBand="0" w:noVBand="1"/>
      </w:tblPr>
      <w:tblGrid>
        <w:gridCol w:w="4504"/>
        <w:gridCol w:w="32"/>
      </w:tblGrid>
      <w:tr w:rsidR="000506CB" w:rsidRPr="007F3E4E" w:rsidTr="008B6918">
        <w:tc>
          <w:tcPr>
            <w:tcW w:w="4536" w:type="dxa"/>
            <w:gridSpan w:val="2"/>
            <w:tcBorders>
              <w:top w:val="nil"/>
              <w:left w:val="nil"/>
              <w:bottom w:val="nil"/>
              <w:right w:val="nil"/>
            </w:tcBorders>
          </w:tcPr>
          <w:p w:rsidR="000506CB" w:rsidRPr="007F3E4E" w:rsidRDefault="000506CB" w:rsidP="00093EEA">
            <w:pPr>
              <w:jc w:val="center"/>
              <w:rPr>
                <w:rFonts w:ascii="Arial" w:hAnsi="Arial" w:cs="Arial"/>
              </w:rPr>
            </w:pPr>
          </w:p>
        </w:tc>
      </w:tr>
      <w:tr w:rsidR="005C0AB7" w:rsidRPr="007F3E4E" w:rsidTr="008B6918">
        <w:trPr>
          <w:gridAfter w:val="1"/>
          <w:wAfter w:w="32" w:type="dxa"/>
        </w:trPr>
        <w:tc>
          <w:tcPr>
            <w:tcW w:w="4504" w:type="dxa"/>
            <w:tcBorders>
              <w:top w:val="nil"/>
              <w:left w:val="nil"/>
              <w:bottom w:val="nil"/>
              <w:right w:val="nil"/>
            </w:tcBorders>
          </w:tcPr>
          <w:p w:rsidR="005C0AB7" w:rsidRPr="007F3E4E" w:rsidRDefault="005C0AB7" w:rsidP="00C16902">
            <w:pPr>
              <w:overflowPunct w:val="0"/>
              <w:autoSpaceDE w:val="0"/>
              <w:autoSpaceDN w:val="0"/>
              <w:adjustRightInd w:val="0"/>
              <w:jc w:val="right"/>
              <w:textAlignment w:val="baseline"/>
              <w:rPr>
                <w:rFonts w:ascii="Arial" w:hAnsi="Arial" w:cs="Arial"/>
              </w:rPr>
            </w:pPr>
            <w:r w:rsidRPr="007F3E4E">
              <w:rPr>
                <w:rFonts w:ascii="Arial" w:hAnsi="Arial" w:cs="Arial"/>
              </w:rPr>
              <w:t>Приложение № 1</w:t>
            </w:r>
          </w:p>
          <w:p w:rsidR="00032E0A" w:rsidRPr="007F3E4E" w:rsidRDefault="005C0AB7" w:rsidP="00C16902">
            <w:pPr>
              <w:pStyle w:val="af2"/>
              <w:jc w:val="right"/>
              <w:rPr>
                <w:rFonts w:ascii="Arial" w:hAnsi="Arial" w:cs="Arial"/>
              </w:rPr>
            </w:pPr>
            <w:r w:rsidRPr="007F3E4E">
              <w:rPr>
                <w:rFonts w:ascii="Arial" w:hAnsi="Arial" w:cs="Arial"/>
              </w:rPr>
              <w:t xml:space="preserve">к </w:t>
            </w:r>
            <w:r w:rsidR="00032E0A" w:rsidRPr="007F3E4E">
              <w:rPr>
                <w:rFonts w:ascii="Arial" w:hAnsi="Arial" w:cs="Arial"/>
              </w:rPr>
              <w:t>Порядку разработки,</w:t>
            </w:r>
            <w:r w:rsidR="00032E0A" w:rsidRPr="007F3E4E">
              <w:rPr>
                <w:rFonts w:ascii="Arial" w:hAnsi="Arial" w:cs="Arial"/>
                <w:b/>
              </w:rPr>
              <w:t xml:space="preserve"> </w:t>
            </w:r>
            <w:r w:rsidR="00032E0A" w:rsidRPr="007F3E4E">
              <w:rPr>
                <w:rFonts w:ascii="Arial" w:hAnsi="Arial" w:cs="Arial"/>
              </w:rPr>
              <w:t>реализации и оценки эффективности</w:t>
            </w:r>
          </w:p>
          <w:p w:rsidR="005C0AB7" w:rsidRPr="007F3E4E" w:rsidRDefault="00032E0A" w:rsidP="00C16902">
            <w:pPr>
              <w:pStyle w:val="af2"/>
              <w:jc w:val="right"/>
              <w:rPr>
                <w:rFonts w:ascii="Arial" w:hAnsi="Arial" w:cs="Arial"/>
              </w:rPr>
            </w:pPr>
            <w:r w:rsidRPr="007F3E4E">
              <w:rPr>
                <w:rFonts w:ascii="Arial" w:hAnsi="Arial" w:cs="Arial"/>
              </w:rPr>
              <w:t xml:space="preserve">муниципальных программ муниципального образования </w:t>
            </w:r>
            <w:r w:rsidR="008543A7" w:rsidRPr="007F3E4E">
              <w:rPr>
                <w:rFonts w:ascii="Arial" w:hAnsi="Arial" w:cs="Arial"/>
              </w:rPr>
              <w:t>Ефремовский муниципальный округ Тульской области</w:t>
            </w:r>
          </w:p>
          <w:p w:rsidR="008134D6" w:rsidRPr="007F3E4E" w:rsidRDefault="008134D6" w:rsidP="008134D6">
            <w:pPr>
              <w:overflowPunct w:val="0"/>
              <w:autoSpaceDE w:val="0"/>
              <w:autoSpaceDN w:val="0"/>
              <w:adjustRightInd w:val="0"/>
              <w:jc w:val="center"/>
              <w:textAlignment w:val="baseline"/>
              <w:rPr>
                <w:rFonts w:ascii="Arial" w:hAnsi="Arial" w:cs="Arial"/>
              </w:rPr>
            </w:pPr>
          </w:p>
          <w:p w:rsidR="008134D6" w:rsidRPr="007F3E4E" w:rsidRDefault="008134D6" w:rsidP="000574AE">
            <w:pPr>
              <w:overflowPunct w:val="0"/>
              <w:autoSpaceDE w:val="0"/>
              <w:autoSpaceDN w:val="0"/>
              <w:adjustRightInd w:val="0"/>
              <w:jc w:val="center"/>
              <w:textAlignment w:val="baseline"/>
              <w:rPr>
                <w:rFonts w:ascii="Arial" w:hAnsi="Arial" w:cs="Arial"/>
              </w:rPr>
            </w:pPr>
          </w:p>
        </w:tc>
      </w:tr>
    </w:tbl>
    <w:p w:rsidR="00466E45" w:rsidRPr="007F3E4E" w:rsidRDefault="00466E45" w:rsidP="00466E45">
      <w:pPr>
        <w:jc w:val="center"/>
        <w:rPr>
          <w:rFonts w:ascii="Arial" w:hAnsi="Arial" w:cs="Arial"/>
          <w:b/>
        </w:rPr>
      </w:pPr>
      <w:r w:rsidRPr="007F3E4E">
        <w:rPr>
          <w:rFonts w:ascii="Arial" w:hAnsi="Arial" w:cs="Arial"/>
          <w:b/>
        </w:rPr>
        <w:t>Паспорт</w:t>
      </w:r>
    </w:p>
    <w:p w:rsidR="00466E45" w:rsidRPr="007F3E4E" w:rsidRDefault="00466E45" w:rsidP="00466E45">
      <w:pPr>
        <w:jc w:val="center"/>
        <w:rPr>
          <w:rFonts w:ascii="Arial" w:hAnsi="Arial" w:cs="Arial"/>
          <w:b/>
        </w:rPr>
      </w:pPr>
      <w:r w:rsidRPr="007F3E4E">
        <w:rPr>
          <w:rFonts w:ascii="Arial" w:hAnsi="Arial" w:cs="Arial"/>
          <w:b/>
        </w:rPr>
        <w:t>муниципальной программы</w:t>
      </w:r>
    </w:p>
    <w:p w:rsidR="00466E45" w:rsidRPr="007F3E4E" w:rsidRDefault="00466E45" w:rsidP="00466E45">
      <w:pPr>
        <w:jc w:val="center"/>
        <w:rPr>
          <w:rFonts w:ascii="Arial" w:hAnsi="Arial" w:cs="Arial"/>
        </w:rPr>
      </w:pPr>
      <w:r w:rsidRPr="007F3E4E">
        <w:rPr>
          <w:rFonts w:ascii="Arial" w:hAnsi="Arial" w:cs="Arial"/>
        </w:rPr>
        <w:t>________________________________________________________________________________________________________</w:t>
      </w:r>
    </w:p>
    <w:p w:rsidR="00466E45" w:rsidRPr="007F3E4E" w:rsidRDefault="00466E45" w:rsidP="00466E45">
      <w:pPr>
        <w:jc w:val="center"/>
        <w:rPr>
          <w:rFonts w:ascii="Arial" w:hAnsi="Arial" w:cs="Arial"/>
        </w:rPr>
      </w:pPr>
      <w:r w:rsidRPr="007F3E4E">
        <w:rPr>
          <w:rFonts w:ascii="Arial" w:hAnsi="Arial" w:cs="Arial"/>
        </w:rPr>
        <w:t>(полное наименование муниципальной программы)</w:t>
      </w:r>
    </w:p>
    <w:p w:rsidR="00466E45" w:rsidRPr="007F3E4E" w:rsidRDefault="00466E45" w:rsidP="00466E45">
      <w:pPr>
        <w:jc w:val="center"/>
        <w:rPr>
          <w:rFonts w:ascii="Arial" w:hAnsi="Arial" w:cs="Arial"/>
          <w:b/>
        </w:rPr>
      </w:pPr>
    </w:p>
    <w:tbl>
      <w:tblPr>
        <w:tblW w:w="1460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11"/>
        <w:gridCol w:w="425"/>
        <w:gridCol w:w="2694"/>
        <w:gridCol w:w="1134"/>
        <w:gridCol w:w="709"/>
        <w:gridCol w:w="425"/>
        <w:gridCol w:w="709"/>
        <w:gridCol w:w="992"/>
        <w:gridCol w:w="993"/>
        <w:gridCol w:w="2409"/>
      </w:tblGrid>
      <w:tr w:rsidR="00466E45" w:rsidRPr="007F3E4E" w:rsidTr="008B6918">
        <w:trPr>
          <w:trHeight w:val="20"/>
        </w:trPr>
        <w:tc>
          <w:tcPr>
            <w:tcW w:w="4111" w:type="dxa"/>
            <w:tcMar>
              <w:top w:w="0" w:type="dxa"/>
              <w:bottom w:w="0" w:type="dxa"/>
            </w:tcMar>
          </w:tcPr>
          <w:p w:rsidR="00466E45" w:rsidRPr="007F3E4E" w:rsidRDefault="00466E45" w:rsidP="00466E45">
            <w:pPr>
              <w:jc w:val="both"/>
              <w:rPr>
                <w:rFonts w:ascii="Arial" w:hAnsi="Arial" w:cs="Arial"/>
              </w:rPr>
            </w:pPr>
            <w:r w:rsidRPr="007F3E4E">
              <w:rPr>
                <w:rFonts w:ascii="Arial" w:hAnsi="Arial" w:cs="Arial"/>
              </w:rPr>
              <w:t>Сроки реализации муниципальной программы</w:t>
            </w:r>
          </w:p>
        </w:tc>
        <w:tc>
          <w:tcPr>
            <w:tcW w:w="10490" w:type="dxa"/>
            <w:gridSpan w:val="9"/>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tcMar>
              <w:top w:w="0" w:type="dxa"/>
              <w:bottom w:w="0" w:type="dxa"/>
            </w:tcMar>
          </w:tcPr>
          <w:p w:rsidR="00466E45" w:rsidRPr="007F3E4E" w:rsidRDefault="00466E45" w:rsidP="00466E45">
            <w:pPr>
              <w:jc w:val="both"/>
              <w:rPr>
                <w:rFonts w:ascii="Arial" w:hAnsi="Arial" w:cs="Arial"/>
              </w:rPr>
            </w:pPr>
            <w:r w:rsidRPr="007F3E4E">
              <w:rPr>
                <w:rFonts w:ascii="Arial" w:hAnsi="Arial" w:cs="Arial"/>
              </w:rPr>
              <w:t xml:space="preserve">Ответственный исполнитель муниципальной программы </w:t>
            </w:r>
          </w:p>
        </w:tc>
        <w:tc>
          <w:tcPr>
            <w:tcW w:w="10490" w:type="dxa"/>
            <w:gridSpan w:val="9"/>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tcMar>
              <w:top w:w="0" w:type="dxa"/>
              <w:bottom w:w="0" w:type="dxa"/>
            </w:tcMar>
          </w:tcPr>
          <w:p w:rsidR="00466E45" w:rsidRPr="007F3E4E" w:rsidRDefault="00466E45" w:rsidP="00466E45">
            <w:pPr>
              <w:jc w:val="both"/>
              <w:rPr>
                <w:rFonts w:ascii="Arial" w:hAnsi="Arial" w:cs="Arial"/>
              </w:rPr>
            </w:pPr>
            <w:r w:rsidRPr="007F3E4E">
              <w:rPr>
                <w:rFonts w:ascii="Arial" w:hAnsi="Arial" w:cs="Arial"/>
              </w:rPr>
              <w:t xml:space="preserve">Соисполнители муниципальной программы </w:t>
            </w:r>
          </w:p>
        </w:tc>
        <w:tc>
          <w:tcPr>
            <w:tcW w:w="10490" w:type="dxa"/>
            <w:gridSpan w:val="9"/>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tcMar>
              <w:top w:w="0" w:type="dxa"/>
              <w:bottom w:w="0" w:type="dxa"/>
            </w:tcMar>
          </w:tcPr>
          <w:p w:rsidR="00466E45" w:rsidRPr="007F3E4E" w:rsidRDefault="00466E45" w:rsidP="000574AE">
            <w:pPr>
              <w:jc w:val="both"/>
              <w:rPr>
                <w:rFonts w:ascii="Arial" w:hAnsi="Arial" w:cs="Arial"/>
              </w:rPr>
            </w:pPr>
            <w:r w:rsidRPr="007F3E4E">
              <w:rPr>
                <w:rFonts w:ascii="Arial" w:hAnsi="Arial" w:cs="Arial"/>
              </w:rPr>
              <w:t>Цели муниципальной программы</w:t>
            </w:r>
          </w:p>
        </w:tc>
        <w:tc>
          <w:tcPr>
            <w:tcW w:w="10490" w:type="dxa"/>
            <w:gridSpan w:val="9"/>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tcMar>
              <w:top w:w="0" w:type="dxa"/>
              <w:bottom w:w="0" w:type="dxa"/>
            </w:tcMar>
          </w:tcPr>
          <w:p w:rsidR="00466E45" w:rsidRPr="007F3E4E" w:rsidRDefault="00466E45" w:rsidP="000574AE">
            <w:pPr>
              <w:jc w:val="both"/>
              <w:rPr>
                <w:rFonts w:ascii="Arial" w:hAnsi="Arial" w:cs="Arial"/>
              </w:rPr>
            </w:pPr>
            <w:r w:rsidRPr="007F3E4E">
              <w:rPr>
                <w:rFonts w:ascii="Arial" w:hAnsi="Arial" w:cs="Arial"/>
              </w:rPr>
              <w:t xml:space="preserve">Задачи муниципальной программы </w:t>
            </w:r>
          </w:p>
        </w:tc>
        <w:tc>
          <w:tcPr>
            <w:tcW w:w="10490" w:type="dxa"/>
            <w:gridSpan w:val="9"/>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tcMar>
              <w:top w:w="0" w:type="dxa"/>
              <w:bottom w:w="0" w:type="dxa"/>
            </w:tcMar>
          </w:tcPr>
          <w:p w:rsidR="00466E45" w:rsidRPr="007F3E4E" w:rsidRDefault="00C8449A" w:rsidP="00C8449A">
            <w:pPr>
              <w:jc w:val="both"/>
              <w:rPr>
                <w:rFonts w:ascii="Arial" w:hAnsi="Arial" w:cs="Arial"/>
              </w:rPr>
            </w:pPr>
            <w:r w:rsidRPr="007F3E4E">
              <w:rPr>
                <w:rFonts w:ascii="Arial" w:hAnsi="Arial" w:cs="Arial"/>
              </w:rPr>
              <w:t>Перечень с</w:t>
            </w:r>
            <w:r w:rsidR="00466E45" w:rsidRPr="007F3E4E">
              <w:rPr>
                <w:rFonts w:ascii="Arial" w:hAnsi="Arial" w:cs="Arial"/>
              </w:rPr>
              <w:t>труктурны</w:t>
            </w:r>
            <w:r w:rsidRPr="007F3E4E">
              <w:rPr>
                <w:rFonts w:ascii="Arial" w:hAnsi="Arial" w:cs="Arial"/>
              </w:rPr>
              <w:t>х</w:t>
            </w:r>
            <w:r w:rsidR="00466E45" w:rsidRPr="007F3E4E">
              <w:rPr>
                <w:rFonts w:ascii="Arial" w:hAnsi="Arial" w:cs="Arial"/>
              </w:rPr>
              <w:t xml:space="preserve"> элемент</w:t>
            </w:r>
            <w:r w:rsidRPr="007F3E4E">
              <w:rPr>
                <w:rFonts w:ascii="Arial" w:hAnsi="Arial" w:cs="Arial"/>
              </w:rPr>
              <w:t>ов</w:t>
            </w:r>
            <w:r w:rsidR="00466E45" w:rsidRPr="007F3E4E">
              <w:rPr>
                <w:rFonts w:ascii="Arial" w:hAnsi="Arial" w:cs="Arial"/>
              </w:rPr>
              <w:t xml:space="preserve"> муниципальной программы</w:t>
            </w:r>
          </w:p>
        </w:tc>
        <w:tc>
          <w:tcPr>
            <w:tcW w:w="10490" w:type="dxa"/>
            <w:gridSpan w:val="9"/>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vMerge w:val="restart"/>
            <w:tcMar>
              <w:top w:w="0" w:type="dxa"/>
              <w:bottom w:w="0" w:type="dxa"/>
            </w:tcMar>
          </w:tcPr>
          <w:p w:rsidR="00466E45" w:rsidRPr="007F3E4E" w:rsidRDefault="00466E45" w:rsidP="00466E45">
            <w:pPr>
              <w:jc w:val="both"/>
              <w:rPr>
                <w:rFonts w:ascii="Arial" w:hAnsi="Arial" w:cs="Arial"/>
              </w:rPr>
            </w:pPr>
            <w:r w:rsidRPr="007F3E4E">
              <w:rPr>
                <w:rFonts w:ascii="Arial" w:hAnsi="Arial" w:cs="Arial"/>
              </w:rPr>
              <w:t xml:space="preserve">Целевые показатели муниципальной программы </w:t>
            </w:r>
          </w:p>
        </w:tc>
        <w:tc>
          <w:tcPr>
            <w:tcW w:w="425" w:type="dxa"/>
            <w:vMerge w:val="restart"/>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 xml:space="preserve">№ </w:t>
            </w:r>
          </w:p>
          <w:p w:rsidR="00466E45" w:rsidRPr="007F3E4E" w:rsidRDefault="00466E45" w:rsidP="00466E45">
            <w:pPr>
              <w:ind w:left="-113" w:right="-113"/>
              <w:jc w:val="center"/>
              <w:rPr>
                <w:rFonts w:ascii="Arial" w:hAnsi="Arial" w:cs="Arial"/>
              </w:rPr>
            </w:pPr>
            <w:r w:rsidRPr="007F3E4E">
              <w:rPr>
                <w:rFonts w:ascii="Arial" w:hAnsi="Arial" w:cs="Arial"/>
              </w:rPr>
              <w:t>п/п</w:t>
            </w:r>
          </w:p>
        </w:tc>
        <w:tc>
          <w:tcPr>
            <w:tcW w:w="2694" w:type="dxa"/>
            <w:vMerge w:val="restart"/>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Наименование</w:t>
            </w:r>
          </w:p>
          <w:p w:rsidR="00466E45" w:rsidRPr="007F3E4E" w:rsidRDefault="00466E45" w:rsidP="00C260B1">
            <w:pPr>
              <w:pStyle w:val="ConsPlusCell"/>
              <w:jc w:val="center"/>
              <w:rPr>
                <w:rFonts w:ascii="Arial" w:hAnsi="Arial" w:cs="Arial"/>
              </w:rPr>
            </w:pPr>
            <w:r w:rsidRPr="007F3E4E">
              <w:rPr>
                <w:rFonts w:ascii="Arial" w:hAnsi="Arial" w:cs="Arial"/>
              </w:rPr>
              <w:t>целевого показателя</w:t>
            </w:r>
            <w:r w:rsidR="006D2ED4" w:rsidRPr="007F3E4E">
              <w:rPr>
                <w:rFonts w:ascii="Arial" w:hAnsi="Arial" w:cs="Arial"/>
              </w:rPr>
              <w:t>, единица</w:t>
            </w:r>
            <w:r w:rsidR="00C260B1" w:rsidRPr="007F3E4E">
              <w:rPr>
                <w:rFonts w:ascii="Arial" w:hAnsi="Arial" w:cs="Arial"/>
              </w:rPr>
              <w:t xml:space="preserve"> </w:t>
            </w:r>
            <w:r w:rsidR="006D2ED4" w:rsidRPr="007F3E4E">
              <w:rPr>
                <w:rFonts w:ascii="Arial" w:hAnsi="Arial" w:cs="Arial"/>
              </w:rPr>
              <w:t>измерения</w:t>
            </w:r>
          </w:p>
        </w:tc>
        <w:tc>
          <w:tcPr>
            <w:tcW w:w="7371" w:type="dxa"/>
            <w:gridSpan w:val="7"/>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Значение показателя по годам</w:t>
            </w:r>
          </w:p>
        </w:tc>
      </w:tr>
      <w:tr w:rsidR="000574AE" w:rsidRPr="007F3E4E" w:rsidTr="008B6918">
        <w:trPr>
          <w:trHeight w:val="20"/>
        </w:trPr>
        <w:tc>
          <w:tcPr>
            <w:tcW w:w="4111" w:type="dxa"/>
            <w:vMerge/>
            <w:tcMar>
              <w:top w:w="0" w:type="dxa"/>
              <w:bottom w:w="0" w:type="dxa"/>
            </w:tcMar>
          </w:tcPr>
          <w:p w:rsidR="000574AE" w:rsidRPr="007F3E4E" w:rsidRDefault="000574AE" w:rsidP="00466E45">
            <w:pPr>
              <w:jc w:val="both"/>
              <w:rPr>
                <w:rFonts w:ascii="Arial" w:hAnsi="Arial" w:cs="Arial"/>
              </w:rPr>
            </w:pPr>
          </w:p>
        </w:tc>
        <w:tc>
          <w:tcPr>
            <w:tcW w:w="425" w:type="dxa"/>
            <w:vMerge/>
            <w:tcMar>
              <w:top w:w="0" w:type="dxa"/>
              <w:bottom w:w="0" w:type="dxa"/>
            </w:tcMar>
          </w:tcPr>
          <w:p w:rsidR="000574AE" w:rsidRPr="007F3E4E" w:rsidRDefault="000574AE" w:rsidP="00466E45">
            <w:pPr>
              <w:ind w:left="-113" w:right="-113"/>
              <w:jc w:val="center"/>
              <w:rPr>
                <w:rFonts w:ascii="Arial" w:hAnsi="Arial" w:cs="Arial"/>
              </w:rPr>
            </w:pPr>
          </w:p>
        </w:tc>
        <w:tc>
          <w:tcPr>
            <w:tcW w:w="2694" w:type="dxa"/>
            <w:vMerge/>
            <w:tcMar>
              <w:top w:w="0" w:type="dxa"/>
              <w:bottom w:w="0" w:type="dxa"/>
            </w:tcMar>
          </w:tcPr>
          <w:p w:rsidR="000574AE" w:rsidRPr="007F3E4E" w:rsidRDefault="000574AE" w:rsidP="00466E45">
            <w:pPr>
              <w:ind w:left="-113" w:right="-113"/>
              <w:jc w:val="center"/>
              <w:rPr>
                <w:rFonts w:ascii="Arial" w:hAnsi="Arial" w:cs="Arial"/>
              </w:rPr>
            </w:pPr>
          </w:p>
        </w:tc>
        <w:tc>
          <w:tcPr>
            <w:tcW w:w="1134" w:type="dxa"/>
            <w:tcMar>
              <w:top w:w="0" w:type="dxa"/>
              <w:bottom w:w="0" w:type="dxa"/>
            </w:tcMar>
          </w:tcPr>
          <w:p w:rsidR="000574AE" w:rsidRPr="007F3E4E" w:rsidRDefault="000574AE" w:rsidP="00466E45">
            <w:pPr>
              <w:ind w:left="-113" w:right="-113"/>
              <w:jc w:val="center"/>
              <w:rPr>
                <w:rFonts w:ascii="Arial" w:hAnsi="Arial" w:cs="Arial"/>
              </w:rPr>
            </w:pPr>
            <w:r w:rsidRPr="007F3E4E">
              <w:rPr>
                <w:rFonts w:ascii="Arial" w:hAnsi="Arial" w:cs="Arial"/>
              </w:rPr>
              <w:t>20__ год</w:t>
            </w:r>
          </w:p>
        </w:tc>
        <w:tc>
          <w:tcPr>
            <w:tcW w:w="1134" w:type="dxa"/>
            <w:gridSpan w:val="2"/>
            <w:tcMar>
              <w:top w:w="0" w:type="dxa"/>
              <w:bottom w:w="0" w:type="dxa"/>
            </w:tcMar>
          </w:tcPr>
          <w:p w:rsidR="000574AE" w:rsidRPr="007F3E4E" w:rsidRDefault="000574AE" w:rsidP="00466E45">
            <w:pPr>
              <w:ind w:left="-113" w:right="-113"/>
              <w:jc w:val="center"/>
              <w:rPr>
                <w:rFonts w:ascii="Arial" w:hAnsi="Arial" w:cs="Arial"/>
              </w:rPr>
            </w:pPr>
            <w:r w:rsidRPr="007F3E4E">
              <w:rPr>
                <w:rFonts w:ascii="Arial" w:hAnsi="Arial" w:cs="Arial"/>
              </w:rPr>
              <w:t>20__ год</w:t>
            </w:r>
          </w:p>
        </w:tc>
        <w:tc>
          <w:tcPr>
            <w:tcW w:w="1701" w:type="dxa"/>
            <w:gridSpan w:val="2"/>
            <w:tcMar>
              <w:top w:w="0" w:type="dxa"/>
              <w:bottom w:w="0" w:type="dxa"/>
            </w:tcMar>
          </w:tcPr>
          <w:p w:rsidR="000574AE" w:rsidRPr="007F3E4E" w:rsidRDefault="000574AE" w:rsidP="00466E45">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0574AE" w:rsidRPr="007F3E4E" w:rsidRDefault="000574AE" w:rsidP="00466E45">
            <w:pPr>
              <w:ind w:left="-113" w:right="-113"/>
              <w:jc w:val="center"/>
              <w:rPr>
                <w:rFonts w:ascii="Arial" w:hAnsi="Arial" w:cs="Arial"/>
              </w:rPr>
            </w:pPr>
            <w:r w:rsidRPr="007F3E4E">
              <w:rPr>
                <w:rFonts w:ascii="Arial" w:hAnsi="Arial" w:cs="Arial"/>
              </w:rPr>
              <w:t>и т.д.</w:t>
            </w:r>
          </w:p>
        </w:tc>
        <w:tc>
          <w:tcPr>
            <w:tcW w:w="2409" w:type="dxa"/>
            <w:tcMar>
              <w:top w:w="0" w:type="dxa"/>
              <w:bottom w:w="0" w:type="dxa"/>
            </w:tcMar>
          </w:tcPr>
          <w:p w:rsidR="000574AE" w:rsidRPr="007F3E4E" w:rsidRDefault="000574AE" w:rsidP="00466E45">
            <w:pPr>
              <w:ind w:left="-113" w:right="-113"/>
              <w:jc w:val="center"/>
              <w:rPr>
                <w:rFonts w:ascii="Arial" w:hAnsi="Arial" w:cs="Arial"/>
              </w:rPr>
            </w:pPr>
            <w:r w:rsidRPr="007F3E4E">
              <w:rPr>
                <w:rFonts w:ascii="Arial" w:hAnsi="Arial" w:cs="Arial"/>
              </w:rPr>
              <w:t>на момент окончания реализации</w:t>
            </w:r>
          </w:p>
          <w:p w:rsidR="000574AE" w:rsidRPr="007F3E4E" w:rsidRDefault="000574AE" w:rsidP="00466E45">
            <w:pPr>
              <w:ind w:left="-113" w:right="-113"/>
              <w:jc w:val="center"/>
              <w:rPr>
                <w:rFonts w:ascii="Arial" w:hAnsi="Arial" w:cs="Arial"/>
              </w:rPr>
            </w:pPr>
            <w:r w:rsidRPr="007F3E4E">
              <w:rPr>
                <w:rFonts w:ascii="Arial" w:hAnsi="Arial" w:cs="Arial"/>
              </w:rPr>
              <w:t>муниципальной программы</w:t>
            </w:r>
          </w:p>
        </w:tc>
      </w:tr>
      <w:tr w:rsidR="000574AE" w:rsidRPr="007F3E4E" w:rsidTr="008B6918">
        <w:trPr>
          <w:trHeight w:val="20"/>
        </w:trPr>
        <w:tc>
          <w:tcPr>
            <w:tcW w:w="4111" w:type="dxa"/>
            <w:vMerge/>
            <w:tcMar>
              <w:top w:w="0" w:type="dxa"/>
              <w:bottom w:w="0" w:type="dxa"/>
            </w:tcMar>
          </w:tcPr>
          <w:p w:rsidR="000574AE" w:rsidRPr="007F3E4E" w:rsidRDefault="000574AE" w:rsidP="00466E45">
            <w:pPr>
              <w:jc w:val="both"/>
              <w:rPr>
                <w:rFonts w:ascii="Arial" w:hAnsi="Arial" w:cs="Arial"/>
              </w:rPr>
            </w:pPr>
          </w:p>
        </w:tc>
        <w:tc>
          <w:tcPr>
            <w:tcW w:w="425" w:type="dxa"/>
            <w:tcMar>
              <w:top w:w="0" w:type="dxa"/>
              <w:bottom w:w="0" w:type="dxa"/>
            </w:tcMar>
          </w:tcPr>
          <w:p w:rsidR="000574AE" w:rsidRPr="007F3E4E" w:rsidRDefault="000574AE" w:rsidP="00466E45">
            <w:pPr>
              <w:ind w:left="-113" w:right="-113"/>
              <w:jc w:val="center"/>
              <w:rPr>
                <w:rFonts w:ascii="Arial" w:hAnsi="Arial" w:cs="Arial"/>
              </w:rPr>
            </w:pPr>
            <w:r w:rsidRPr="007F3E4E">
              <w:rPr>
                <w:rFonts w:ascii="Arial" w:hAnsi="Arial" w:cs="Arial"/>
              </w:rPr>
              <w:t>1.</w:t>
            </w:r>
          </w:p>
        </w:tc>
        <w:tc>
          <w:tcPr>
            <w:tcW w:w="2694" w:type="dxa"/>
            <w:tcMar>
              <w:top w:w="0" w:type="dxa"/>
              <w:bottom w:w="0" w:type="dxa"/>
            </w:tcMar>
          </w:tcPr>
          <w:p w:rsidR="000574AE" w:rsidRPr="007F3E4E" w:rsidRDefault="000574AE" w:rsidP="00466E45">
            <w:pPr>
              <w:ind w:left="-113" w:right="-113"/>
              <w:jc w:val="center"/>
              <w:rPr>
                <w:rFonts w:ascii="Arial" w:hAnsi="Arial" w:cs="Arial"/>
              </w:rPr>
            </w:pPr>
          </w:p>
        </w:tc>
        <w:tc>
          <w:tcPr>
            <w:tcW w:w="1134" w:type="dxa"/>
            <w:tcMar>
              <w:top w:w="0" w:type="dxa"/>
              <w:bottom w:w="0" w:type="dxa"/>
            </w:tcMar>
          </w:tcPr>
          <w:p w:rsidR="000574AE" w:rsidRPr="007F3E4E" w:rsidRDefault="000574AE" w:rsidP="00466E45">
            <w:pPr>
              <w:ind w:left="-113" w:right="-113"/>
              <w:jc w:val="center"/>
              <w:rPr>
                <w:rFonts w:ascii="Arial" w:hAnsi="Arial" w:cs="Arial"/>
              </w:rPr>
            </w:pPr>
          </w:p>
        </w:tc>
        <w:tc>
          <w:tcPr>
            <w:tcW w:w="1134" w:type="dxa"/>
            <w:gridSpan w:val="2"/>
            <w:tcMar>
              <w:top w:w="0" w:type="dxa"/>
              <w:bottom w:w="0" w:type="dxa"/>
            </w:tcMar>
          </w:tcPr>
          <w:p w:rsidR="000574AE" w:rsidRPr="007F3E4E" w:rsidRDefault="000574AE" w:rsidP="00466E45">
            <w:pPr>
              <w:ind w:left="-113" w:right="-113"/>
              <w:jc w:val="center"/>
              <w:rPr>
                <w:rFonts w:ascii="Arial" w:hAnsi="Arial" w:cs="Arial"/>
              </w:rPr>
            </w:pPr>
          </w:p>
        </w:tc>
        <w:tc>
          <w:tcPr>
            <w:tcW w:w="1701" w:type="dxa"/>
            <w:gridSpan w:val="2"/>
            <w:tcMar>
              <w:top w:w="0" w:type="dxa"/>
              <w:bottom w:w="0" w:type="dxa"/>
            </w:tcMar>
          </w:tcPr>
          <w:p w:rsidR="000574AE" w:rsidRPr="007F3E4E" w:rsidRDefault="000574AE" w:rsidP="00466E45">
            <w:pPr>
              <w:ind w:left="-113" w:right="-113"/>
              <w:jc w:val="center"/>
              <w:rPr>
                <w:rFonts w:ascii="Arial" w:hAnsi="Arial" w:cs="Arial"/>
              </w:rPr>
            </w:pPr>
          </w:p>
        </w:tc>
        <w:tc>
          <w:tcPr>
            <w:tcW w:w="993" w:type="dxa"/>
            <w:tcMar>
              <w:top w:w="0" w:type="dxa"/>
              <w:bottom w:w="0" w:type="dxa"/>
            </w:tcMar>
          </w:tcPr>
          <w:p w:rsidR="000574AE" w:rsidRPr="007F3E4E" w:rsidRDefault="000574AE" w:rsidP="00466E45">
            <w:pPr>
              <w:ind w:left="-113" w:right="-113"/>
              <w:jc w:val="center"/>
              <w:rPr>
                <w:rFonts w:ascii="Arial" w:hAnsi="Arial" w:cs="Arial"/>
              </w:rPr>
            </w:pPr>
          </w:p>
        </w:tc>
        <w:tc>
          <w:tcPr>
            <w:tcW w:w="2409" w:type="dxa"/>
            <w:tcMar>
              <w:top w:w="0" w:type="dxa"/>
              <w:bottom w:w="0" w:type="dxa"/>
            </w:tcMar>
          </w:tcPr>
          <w:p w:rsidR="000574AE" w:rsidRPr="007F3E4E" w:rsidRDefault="000574AE" w:rsidP="00466E45">
            <w:pPr>
              <w:ind w:left="-113" w:right="-113"/>
              <w:jc w:val="center"/>
              <w:rPr>
                <w:rFonts w:ascii="Arial" w:hAnsi="Arial" w:cs="Arial"/>
              </w:rPr>
            </w:pPr>
          </w:p>
        </w:tc>
      </w:tr>
      <w:tr w:rsidR="000574AE" w:rsidRPr="007F3E4E" w:rsidTr="008B6918">
        <w:trPr>
          <w:trHeight w:val="20"/>
        </w:trPr>
        <w:tc>
          <w:tcPr>
            <w:tcW w:w="4111" w:type="dxa"/>
            <w:vMerge/>
            <w:tcMar>
              <w:top w:w="0" w:type="dxa"/>
              <w:bottom w:w="0" w:type="dxa"/>
            </w:tcMar>
          </w:tcPr>
          <w:p w:rsidR="000574AE" w:rsidRPr="007F3E4E" w:rsidRDefault="000574AE" w:rsidP="00466E45">
            <w:pPr>
              <w:jc w:val="both"/>
              <w:rPr>
                <w:rFonts w:ascii="Arial" w:hAnsi="Arial" w:cs="Arial"/>
              </w:rPr>
            </w:pPr>
          </w:p>
        </w:tc>
        <w:tc>
          <w:tcPr>
            <w:tcW w:w="425" w:type="dxa"/>
            <w:tcMar>
              <w:top w:w="0" w:type="dxa"/>
              <w:bottom w:w="0" w:type="dxa"/>
            </w:tcMar>
          </w:tcPr>
          <w:p w:rsidR="000574AE" w:rsidRPr="007F3E4E" w:rsidRDefault="000574AE" w:rsidP="00466E45">
            <w:pPr>
              <w:ind w:left="-113" w:right="-113"/>
              <w:jc w:val="center"/>
              <w:rPr>
                <w:rFonts w:ascii="Arial" w:hAnsi="Arial" w:cs="Arial"/>
              </w:rPr>
            </w:pPr>
            <w:r w:rsidRPr="007F3E4E">
              <w:rPr>
                <w:rFonts w:ascii="Arial" w:hAnsi="Arial" w:cs="Arial"/>
              </w:rPr>
              <w:t>2.</w:t>
            </w:r>
          </w:p>
        </w:tc>
        <w:tc>
          <w:tcPr>
            <w:tcW w:w="2694" w:type="dxa"/>
            <w:tcMar>
              <w:top w:w="0" w:type="dxa"/>
              <w:bottom w:w="0" w:type="dxa"/>
            </w:tcMar>
          </w:tcPr>
          <w:p w:rsidR="000574AE" w:rsidRPr="007F3E4E" w:rsidRDefault="000574AE" w:rsidP="00466E45">
            <w:pPr>
              <w:ind w:left="-113" w:right="-113"/>
              <w:jc w:val="center"/>
              <w:rPr>
                <w:rFonts w:ascii="Arial" w:hAnsi="Arial" w:cs="Arial"/>
              </w:rPr>
            </w:pPr>
          </w:p>
        </w:tc>
        <w:tc>
          <w:tcPr>
            <w:tcW w:w="1134" w:type="dxa"/>
            <w:tcMar>
              <w:top w:w="0" w:type="dxa"/>
              <w:bottom w:w="0" w:type="dxa"/>
            </w:tcMar>
          </w:tcPr>
          <w:p w:rsidR="000574AE" w:rsidRPr="007F3E4E" w:rsidRDefault="000574AE" w:rsidP="00466E45">
            <w:pPr>
              <w:ind w:left="-113" w:right="-113"/>
              <w:jc w:val="center"/>
              <w:rPr>
                <w:rFonts w:ascii="Arial" w:hAnsi="Arial" w:cs="Arial"/>
              </w:rPr>
            </w:pPr>
          </w:p>
        </w:tc>
        <w:tc>
          <w:tcPr>
            <w:tcW w:w="1134" w:type="dxa"/>
            <w:gridSpan w:val="2"/>
            <w:tcMar>
              <w:top w:w="0" w:type="dxa"/>
              <w:bottom w:w="0" w:type="dxa"/>
            </w:tcMar>
          </w:tcPr>
          <w:p w:rsidR="000574AE" w:rsidRPr="007F3E4E" w:rsidRDefault="000574AE" w:rsidP="00466E45">
            <w:pPr>
              <w:ind w:left="-113" w:right="-113"/>
              <w:jc w:val="center"/>
              <w:rPr>
                <w:rFonts w:ascii="Arial" w:hAnsi="Arial" w:cs="Arial"/>
              </w:rPr>
            </w:pPr>
          </w:p>
        </w:tc>
        <w:tc>
          <w:tcPr>
            <w:tcW w:w="1701" w:type="dxa"/>
            <w:gridSpan w:val="2"/>
            <w:tcMar>
              <w:top w:w="0" w:type="dxa"/>
              <w:bottom w:w="0" w:type="dxa"/>
            </w:tcMar>
          </w:tcPr>
          <w:p w:rsidR="000574AE" w:rsidRPr="007F3E4E" w:rsidRDefault="000574AE" w:rsidP="00466E45">
            <w:pPr>
              <w:ind w:left="-113" w:right="-113"/>
              <w:jc w:val="center"/>
              <w:rPr>
                <w:rFonts w:ascii="Arial" w:hAnsi="Arial" w:cs="Arial"/>
              </w:rPr>
            </w:pPr>
          </w:p>
        </w:tc>
        <w:tc>
          <w:tcPr>
            <w:tcW w:w="993" w:type="dxa"/>
            <w:tcMar>
              <w:top w:w="0" w:type="dxa"/>
              <w:bottom w:w="0" w:type="dxa"/>
            </w:tcMar>
          </w:tcPr>
          <w:p w:rsidR="000574AE" w:rsidRPr="007F3E4E" w:rsidRDefault="000574AE" w:rsidP="00466E45">
            <w:pPr>
              <w:ind w:left="-113" w:right="-113"/>
              <w:jc w:val="center"/>
              <w:rPr>
                <w:rFonts w:ascii="Arial" w:hAnsi="Arial" w:cs="Arial"/>
              </w:rPr>
            </w:pPr>
          </w:p>
        </w:tc>
        <w:tc>
          <w:tcPr>
            <w:tcW w:w="2409" w:type="dxa"/>
            <w:tcMar>
              <w:top w:w="0" w:type="dxa"/>
              <w:bottom w:w="0" w:type="dxa"/>
            </w:tcMar>
          </w:tcPr>
          <w:p w:rsidR="000574AE" w:rsidRPr="007F3E4E" w:rsidRDefault="000574AE" w:rsidP="00466E45">
            <w:pPr>
              <w:ind w:left="-113" w:right="-113"/>
              <w:jc w:val="center"/>
              <w:rPr>
                <w:rFonts w:ascii="Arial" w:hAnsi="Arial" w:cs="Arial"/>
              </w:rPr>
            </w:pPr>
          </w:p>
        </w:tc>
      </w:tr>
      <w:tr w:rsidR="000574AE" w:rsidRPr="007F3E4E" w:rsidTr="008B6918">
        <w:trPr>
          <w:trHeight w:val="20"/>
        </w:trPr>
        <w:tc>
          <w:tcPr>
            <w:tcW w:w="4111" w:type="dxa"/>
            <w:vMerge/>
            <w:tcMar>
              <w:top w:w="0" w:type="dxa"/>
              <w:bottom w:w="0" w:type="dxa"/>
            </w:tcMar>
          </w:tcPr>
          <w:p w:rsidR="000574AE" w:rsidRPr="007F3E4E" w:rsidRDefault="000574AE" w:rsidP="00466E45">
            <w:pPr>
              <w:jc w:val="both"/>
              <w:rPr>
                <w:rFonts w:ascii="Arial" w:hAnsi="Arial" w:cs="Arial"/>
              </w:rPr>
            </w:pPr>
          </w:p>
        </w:tc>
        <w:tc>
          <w:tcPr>
            <w:tcW w:w="425" w:type="dxa"/>
            <w:tcMar>
              <w:top w:w="0" w:type="dxa"/>
              <w:bottom w:w="0" w:type="dxa"/>
            </w:tcMar>
          </w:tcPr>
          <w:p w:rsidR="000574AE" w:rsidRPr="007F3E4E" w:rsidRDefault="000574AE" w:rsidP="00466E45">
            <w:pPr>
              <w:ind w:left="-113" w:right="-113"/>
              <w:jc w:val="center"/>
              <w:rPr>
                <w:rFonts w:ascii="Arial" w:hAnsi="Arial" w:cs="Arial"/>
              </w:rPr>
            </w:pPr>
            <w:r w:rsidRPr="007F3E4E">
              <w:rPr>
                <w:rFonts w:ascii="Arial" w:hAnsi="Arial" w:cs="Arial"/>
              </w:rPr>
              <w:t>3.</w:t>
            </w:r>
          </w:p>
        </w:tc>
        <w:tc>
          <w:tcPr>
            <w:tcW w:w="2694" w:type="dxa"/>
            <w:tcMar>
              <w:top w:w="0" w:type="dxa"/>
              <w:bottom w:w="0" w:type="dxa"/>
            </w:tcMar>
          </w:tcPr>
          <w:p w:rsidR="000574AE" w:rsidRPr="007F3E4E" w:rsidRDefault="000574AE" w:rsidP="00466E45">
            <w:pPr>
              <w:ind w:left="-113" w:right="-113"/>
              <w:jc w:val="center"/>
              <w:rPr>
                <w:rFonts w:ascii="Arial" w:hAnsi="Arial" w:cs="Arial"/>
              </w:rPr>
            </w:pPr>
          </w:p>
        </w:tc>
        <w:tc>
          <w:tcPr>
            <w:tcW w:w="1134" w:type="dxa"/>
            <w:tcMar>
              <w:top w:w="0" w:type="dxa"/>
              <w:bottom w:w="0" w:type="dxa"/>
            </w:tcMar>
          </w:tcPr>
          <w:p w:rsidR="000574AE" w:rsidRPr="007F3E4E" w:rsidRDefault="000574AE" w:rsidP="00466E45">
            <w:pPr>
              <w:ind w:left="-113" w:right="-113"/>
              <w:jc w:val="center"/>
              <w:rPr>
                <w:rFonts w:ascii="Arial" w:hAnsi="Arial" w:cs="Arial"/>
              </w:rPr>
            </w:pPr>
          </w:p>
        </w:tc>
        <w:tc>
          <w:tcPr>
            <w:tcW w:w="1134" w:type="dxa"/>
            <w:gridSpan w:val="2"/>
            <w:tcMar>
              <w:top w:w="0" w:type="dxa"/>
              <w:bottom w:w="0" w:type="dxa"/>
            </w:tcMar>
          </w:tcPr>
          <w:p w:rsidR="000574AE" w:rsidRPr="007F3E4E" w:rsidRDefault="000574AE" w:rsidP="00466E45">
            <w:pPr>
              <w:ind w:left="-113" w:right="-113"/>
              <w:jc w:val="center"/>
              <w:rPr>
                <w:rFonts w:ascii="Arial" w:hAnsi="Arial" w:cs="Arial"/>
              </w:rPr>
            </w:pPr>
          </w:p>
        </w:tc>
        <w:tc>
          <w:tcPr>
            <w:tcW w:w="1701" w:type="dxa"/>
            <w:gridSpan w:val="2"/>
            <w:tcMar>
              <w:top w:w="0" w:type="dxa"/>
              <w:bottom w:w="0" w:type="dxa"/>
            </w:tcMar>
          </w:tcPr>
          <w:p w:rsidR="000574AE" w:rsidRPr="007F3E4E" w:rsidRDefault="000574AE" w:rsidP="00466E45">
            <w:pPr>
              <w:ind w:left="-113" w:right="-113"/>
              <w:jc w:val="center"/>
              <w:rPr>
                <w:rFonts w:ascii="Arial" w:hAnsi="Arial" w:cs="Arial"/>
              </w:rPr>
            </w:pPr>
          </w:p>
        </w:tc>
        <w:tc>
          <w:tcPr>
            <w:tcW w:w="993" w:type="dxa"/>
            <w:tcMar>
              <w:top w:w="0" w:type="dxa"/>
              <w:bottom w:w="0" w:type="dxa"/>
            </w:tcMar>
          </w:tcPr>
          <w:p w:rsidR="000574AE" w:rsidRPr="007F3E4E" w:rsidRDefault="000574AE" w:rsidP="00466E45">
            <w:pPr>
              <w:ind w:left="-113" w:right="-113"/>
              <w:jc w:val="center"/>
              <w:rPr>
                <w:rFonts w:ascii="Arial" w:hAnsi="Arial" w:cs="Arial"/>
              </w:rPr>
            </w:pPr>
          </w:p>
        </w:tc>
        <w:tc>
          <w:tcPr>
            <w:tcW w:w="2409" w:type="dxa"/>
            <w:tcMar>
              <w:top w:w="0" w:type="dxa"/>
              <w:bottom w:w="0" w:type="dxa"/>
            </w:tcMar>
          </w:tcPr>
          <w:p w:rsidR="000574AE" w:rsidRPr="007F3E4E" w:rsidRDefault="000574AE" w:rsidP="00466E45">
            <w:pPr>
              <w:ind w:left="-113" w:right="-113"/>
              <w:jc w:val="center"/>
              <w:rPr>
                <w:rFonts w:ascii="Arial" w:hAnsi="Arial" w:cs="Arial"/>
              </w:rPr>
            </w:pPr>
          </w:p>
        </w:tc>
      </w:tr>
      <w:tr w:rsidR="00466E45" w:rsidRPr="007F3E4E" w:rsidTr="008B6918">
        <w:trPr>
          <w:trHeight w:val="20"/>
        </w:trPr>
        <w:tc>
          <w:tcPr>
            <w:tcW w:w="4111" w:type="dxa"/>
            <w:vMerge w:val="restart"/>
            <w:tcMar>
              <w:top w:w="0" w:type="dxa"/>
              <w:bottom w:w="0" w:type="dxa"/>
            </w:tcMar>
          </w:tcPr>
          <w:p w:rsidR="00466E45" w:rsidRPr="007F3E4E" w:rsidRDefault="00466E45" w:rsidP="00466E45">
            <w:pPr>
              <w:jc w:val="both"/>
              <w:rPr>
                <w:rFonts w:ascii="Arial" w:hAnsi="Arial" w:cs="Arial"/>
              </w:rPr>
            </w:pPr>
            <w:r w:rsidRPr="007F3E4E">
              <w:rPr>
                <w:rFonts w:ascii="Arial" w:hAnsi="Arial" w:cs="Arial"/>
              </w:rPr>
              <w:t xml:space="preserve">Параметры финансового обеспечения муниципальной программы, всего </w:t>
            </w:r>
          </w:p>
        </w:tc>
        <w:tc>
          <w:tcPr>
            <w:tcW w:w="3119" w:type="dxa"/>
            <w:gridSpan w:val="2"/>
            <w:vMerge w:val="restart"/>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 xml:space="preserve">Источники </w:t>
            </w:r>
          </w:p>
          <w:p w:rsidR="00466E45" w:rsidRPr="007F3E4E" w:rsidRDefault="0013501B" w:rsidP="0013501B">
            <w:pPr>
              <w:ind w:left="-113" w:right="-113"/>
              <w:jc w:val="center"/>
              <w:rPr>
                <w:rFonts w:ascii="Arial" w:hAnsi="Arial" w:cs="Arial"/>
              </w:rPr>
            </w:pPr>
            <w:r w:rsidRPr="007F3E4E">
              <w:rPr>
                <w:rFonts w:ascii="Arial" w:hAnsi="Arial" w:cs="Arial"/>
              </w:rPr>
              <w:t>ф</w:t>
            </w:r>
            <w:r w:rsidR="00466E45" w:rsidRPr="007F3E4E">
              <w:rPr>
                <w:rFonts w:ascii="Arial" w:hAnsi="Arial" w:cs="Arial"/>
              </w:rPr>
              <w:t>инансирования</w:t>
            </w:r>
            <w:r w:rsidRPr="007F3E4E">
              <w:rPr>
                <w:rFonts w:ascii="Arial" w:hAnsi="Arial" w:cs="Arial"/>
              </w:rPr>
              <w:t>*</w:t>
            </w:r>
            <w:r w:rsidR="000A0C35" w:rsidRPr="007F3E4E">
              <w:rPr>
                <w:rFonts w:ascii="Arial" w:eastAsia="Calibri" w:hAnsi="Arial" w:cs="Arial"/>
                <w:b/>
              </w:rPr>
              <w:t xml:space="preserve"> </w:t>
            </w:r>
          </w:p>
        </w:tc>
        <w:tc>
          <w:tcPr>
            <w:tcW w:w="7371" w:type="dxa"/>
            <w:gridSpan w:val="7"/>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Расходы по годам</w:t>
            </w:r>
          </w:p>
          <w:p w:rsidR="00466E45" w:rsidRPr="007F3E4E" w:rsidRDefault="00466E45" w:rsidP="00466E45">
            <w:pPr>
              <w:ind w:left="-113" w:right="-113"/>
              <w:jc w:val="center"/>
              <w:rPr>
                <w:rFonts w:ascii="Arial" w:hAnsi="Arial" w:cs="Arial"/>
              </w:rPr>
            </w:pPr>
            <w:r w:rsidRPr="007F3E4E">
              <w:rPr>
                <w:rFonts w:ascii="Arial" w:hAnsi="Arial" w:cs="Arial"/>
              </w:rPr>
              <w:t>(тыс. рублей)</w:t>
            </w:r>
          </w:p>
        </w:tc>
      </w:tr>
      <w:tr w:rsidR="00466E45" w:rsidRPr="007F3E4E" w:rsidTr="008B6918">
        <w:trPr>
          <w:trHeight w:val="20"/>
        </w:trPr>
        <w:tc>
          <w:tcPr>
            <w:tcW w:w="4111" w:type="dxa"/>
            <w:vMerge/>
            <w:tcMar>
              <w:top w:w="0" w:type="dxa"/>
              <w:bottom w:w="0" w:type="dxa"/>
            </w:tcMar>
          </w:tcPr>
          <w:p w:rsidR="00466E45" w:rsidRPr="007F3E4E" w:rsidRDefault="00466E45" w:rsidP="00466E45">
            <w:pPr>
              <w:jc w:val="both"/>
              <w:rPr>
                <w:rFonts w:ascii="Arial" w:hAnsi="Arial" w:cs="Arial"/>
              </w:rPr>
            </w:pPr>
          </w:p>
        </w:tc>
        <w:tc>
          <w:tcPr>
            <w:tcW w:w="3119" w:type="dxa"/>
            <w:gridSpan w:val="2"/>
            <w:vMerge/>
            <w:tcMar>
              <w:top w:w="0" w:type="dxa"/>
              <w:bottom w:w="0" w:type="dxa"/>
            </w:tcMar>
          </w:tcPr>
          <w:p w:rsidR="00466E45" w:rsidRPr="007F3E4E" w:rsidRDefault="00466E45" w:rsidP="00466E45">
            <w:pPr>
              <w:ind w:left="-113" w:right="-113"/>
              <w:jc w:val="center"/>
              <w:rPr>
                <w:rFonts w:ascii="Arial" w:hAnsi="Arial" w:cs="Arial"/>
              </w:rPr>
            </w:pPr>
          </w:p>
        </w:tc>
        <w:tc>
          <w:tcPr>
            <w:tcW w:w="1843" w:type="dxa"/>
            <w:gridSpan w:val="2"/>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20__ год</w:t>
            </w:r>
          </w:p>
        </w:tc>
        <w:tc>
          <w:tcPr>
            <w:tcW w:w="2409" w:type="dxa"/>
            <w:tcMar>
              <w:top w:w="0" w:type="dxa"/>
              <w:bottom w:w="0" w:type="dxa"/>
            </w:tcMar>
          </w:tcPr>
          <w:p w:rsidR="00466E45" w:rsidRPr="007F3E4E" w:rsidRDefault="00466E45" w:rsidP="00466E45">
            <w:pPr>
              <w:ind w:left="-113" w:right="-113"/>
              <w:jc w:val="center"/>
              <w:rPr>
                <w:rFonts w:ascii="Arial" w:hAnsi="Arial" w:cs="Arial"/>
              </w:rPr>
            </w:pPr>
            <w:r w:rsidRPr="007F3E4E">
              <w:rPr>
                <w:rFonts w:ascii="Arial" w:hAnsi="Arial" w:cs="Arial"/>
              </w:rPr>
              <w:t>и т.д.</w:t>
            </w:r>
          </w:p>
        </w:tc>
      </w:tr>
      <w:tr w:rsidR="00466E45" w:rsidRPr="007F3E4E" w:rsidTr="008B6918">
        <w:trPr>
          <w:trHeight w:val="20"/>
        </w:trPr>
        <w:tc>
          <w:tcPr>
            <w:tcW w:w="4111" w:type="dxa"/>
            <w:vMerge/>
            <w:tcMar>
              <w:top w:w="0" w:type="dxa"/>
              <w:bottom w:w="0" w:type="dxa"/>
            </w:tcMar>
          </w:tcPr>
          <w:p w:rsidR="00466E45" w:rsidRPr="007F3E4E" w:rsidRDefault="00466E45" w:rsidP="00466E45">
            <w:pPr>
              <w:jc w:val="both"/>
              <w:rPr>
                <w:rFonts w:ascii="Arial" w:hAnsi="Arial" w:cs="Arial"/>
              </w:rPr>
            </w:pPr>
          </w:p>
        </w:tc>
        <w:tc>
          <w:tcPr>
            <w:tcW w:w="3119" w:type="dxa"/>
            <w:gridSpan w:val="2"/>
            <w:tcMar>
              <w:top w:w="0" w:type="dxa"/>
              <w:bottom w:w="0" w:type="dxa"/>
            </w:tcMar>
          </w:tcPr>
          <w:p w:rsidR="00466E45" w:rsidRPr="007F3E4E" w:rsidRDefault="00466E45" w:rsidP="00466E45">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1134"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992" w:type="dxa"/>
            <w:tcMar>
              <w:top w:w="0" w:type="dxa"/>
              <w:bottom w:w="0" w:type="dxa"/>
            </w:tcMar>
          </w:tcPr>
          <w:p w:rsidR="00466E45" w:rsidRPr="007F3E4E" w:rsidRDefault="00466E45" w:rsidP="00466E45">
            <w:pPr>
              <w:ind w:left="-113" w:right="-113"/>
              <w:jc w:val="center"/>
              <w:rPr>
                <w:rFonts w:ascii="Arial" w:hAnsi="Arial" w:cs="Arial"/>
              </w:rPr>
            </w:pPr>
          </w:p>
        </w:tc>
        <w:tc>
          <w:tcPr>
            <w:tcW w:w="993" w:type="dxa"/>
            <w:tcMar>
              <w:top w:w="0" w:type="dxa"/>
              <w:bottom w:w="0" w:type="dxa"/>
            </w:tcMar>
          </w:tcPr>
          <w:p w:rsidR="00466E45" w:rsidRPr="007F3E4E" w:rsidRDefault="00466E45" w:rsidP="00466E45">
            <w:pPr>
              <w:ind w:left="-113" w:right="-113"/>
              <w:jc w:val="center"/>
              <w:rPr>
                <w:rFonts w:ascii="Arial" w:hAnsi="Arial" w:cs="Arial"/>
              </w:rPr>
            </w:pPr>
          </w:p>
        </w:tc>
        <w:tc>
          <w:tcPr>
            <w:tcW w:w="2409" w:type="dxa"/>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vMerge/>
            <w:tcMar>
              <w:top w:w="0" w:type="dxa"/>
              <w:bottom w:w="0" w:type="dxa"/>
            </w:tcMar>
          </w:tcPr>
          <w:p w:rsidR="00466E45" w:rsidRPr="007F3E4E" w:rsidRDefault="00466E45" w:rsidP="00466E45">
            <w:pPr>
              <w:jc w:val="both"/>
              <w:rPr>
                <w:rFonts w:ascii="Arial" w:hAnsi="Arial" w:cs="Arial"/>
              </w:rPr>
            </w:pPr>
          </w:p>
        </w:tc>
        <w:tc>
          <w:tcPr>
            <w:tcW w:w="3119" w:type="dxa"/>
            <w:gridSpan w:val="2"/>
            <w:tcMar>
              <w:top w:w="0" w:type="dxa"/>
              <w:bottom w:w="0" w:type="dxa"/>
            </w:tcMar>
          </w:tcPr>
          <w:p w:rsidR="00466E45" w:rsidRPr="007F3E4E" w:rsidRDefault="00466E45" w:rsidP="00466E45">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1134"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992" w:type="dxa"/>
            <w:tcMar>
              <w:top w:w="0" w:type="dxa"/>
              <w:bottom w:w="0" w:type="dxa"/>
            </w:tcMar>
          </w:tcPr>
          <w:p w:rsidR="00466E45" w:rsidRPr="007F3E4E" w:rsidRDefault="00466E45" w:rsidP="00466E45">
            <w:pPr>
              <w:ind w:left="-113" w:right="-113"/>
              <w:jc w:val="center"/>
              <w:rPr>
                <w:rFonts w:ascii="Arial" w:hAnsi="Arial" w:cs="Arial"/>
              </w:rPr>
            </w:pPr>
          </w:p>
        </w:tc>
        <w:tc>
          <w:tcPr>
            <w:tcW w:w="993" w:type="dxa"/>
            <w:tcMar>
              <w:top w:w="0" w:type="dxa"/>
              <w:bottom w:w="0" w:type="dxa"/>
            </w:tcMar>
          </w:tcPr>
          <w:p w:rsidR="00466E45" w:rsidRPr="007F3E4E" w:rsidRDefault="00466E45" w:rsidP="00466E45">
            <w:pPr>
              <w:ind w:left="-113" w:right="-113"/>
              <w:jc w:val="center"/>
              <w:rPr>
                <w:rFonts w:ascii="Arial" w:hAnsi="Arial" w:cs="Arial"/>
              </w:rPr>
            </w:pPr>
          </w:p>
        </w:tc>
        <w:tc>
          <w:tcPr>
            <w:tcW w:w="2409" w:type="dxa"/>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vMerge/>
            <w:tcMar>
              <w:top w:w="0" w:type="dxa"/>
              <w:bottom w:w="0" w:type="dxa"/>
            </w:tcMar>
          </w:tcPr>
          <w:p w:rsidR="00466E45" w:rsidRPr="007F3E4E" w:rsidRDefault="00466E45" w:rsidP="00466E45">
            <w:pPr>
              <w:jc w:val="both"/>
              <w:rPr>
                <w:rFonts w:ascii="Arial" w:hAnsi="Arial" w:cs="Arial"/>
              </w:rPr>
            </w:pPr>
          </w:p>
        </w:tc>
        <w:tc>
          <w:tcPr>
            <w:tcW w:w="3119" w:type="dxa"/>
            <w:gridSpan w:val="2"/>
            <w:tcMar>
              <w:top w:w="0" w:type="dxa"/>
              <w:bottom w:w="0" w:type="dxa"/>
            </w:tcMar>
          </w:tcPr>
          <w:p w:rsidR="00466E45" w:rsidRPr="007F3E4E" w:rsidRDefault="00466E45" w:rsidP="00466E45">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1134"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992" w:type="dxa"/>
            <w:tcMar>
              <w:top w:w="0" w:type="dxa"/>
              <w:bottom w:w="0" w:type="dxa"/>
            </w:tcMar>
          </w:tcPr>
          <w:p w:rsidR="00466E45" w:rsidRPr="007F3E4E" w:rsidRDefault="00466E45" w:rsidP="00466E45">
            <w:pPr>
              <w:ind w:left="-113" w:right="-113"/>
              <w:jc w:val="center"/>
              <w:rPr>
                <w:rFonts w:ascii="Arial" w:hAnsi="Arial" w:cs="Arial"/>
              </w:rPr>
            </w:pPr>
          </w:p>
        </w:tc>
        <w:tc>
          <w:tcPr>
            <w:tcW w:w="993" w:type="dxa"/>
            <w:tcMar>
              <w:top w:w="0" w:type="dxa"/>
              <w:bottom w:w="0" w:type="dxa"/>
            </w:tcMar>
          </w:tcPr>
          <w:p w:rsidR="00466E45" w:rsidRPr="007F3E4E" w:rsidRDefault="00466E45" w:rsidP="00466E45">
            <w:pPr>
              <w:ind w:left="-113" w:right="-113"/>
              <w:jc w:val="center"/>
              <w:rPr>
                <w:rFonts w:ascii="Arial" w:hAnsi="Arial" w:cs="Arial"/>
              </w:rPr>
            </w:pPr>
          </w:p>
        </w:tc>
        <w:tc>
          <w:tcPr>
            <w:tcW w:w="2409" w:type="dxa"/>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vMerge/>
            <w:tcMar>
              <w:top w:w="0" w:type="dxa"/>
              <w:bottom w:w="0" w:type="dxa"/>
            </w:tcMar>
          </w:tcPr>
          <w:p w:rsidR="00466E45" w:rsidRPr="007F3E4E" w:rsidRDefault="00466E45" w:rsidP="00466E45">
            <w:pPr>
              <w:jc w:val="both"/>
              <w:rPr>
                <w:rFonts w:ascii="Arial" w:hAnsi="Arial" w:cs="Arial"/>
              </w:rPr>
            </w:pPr>
          </w:p>
        </w:tc>
        <w:tc>
          <w:tcPr>
            <w:tcW w:w="3119" w:type="dxa"/>
            <w:gridSpan w:val="2"/>
            <w:tcMar>
              <w:top w:w="0" w:type="dxa"/>
              <w:bottom w:w="0" w:type="dxa"/>
            </w:tcMar>
          </w:tcPr>
          <w:p w:rsidR="00466E45" w:rsidRPr="007F3E4E" w:rsidRDefault="00466E45" w:rsidP="00466E45">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1134"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992" w:type="dxa"/>
            <w:tcMar>
              <w:top w:w="0" w:type="dxa"/>
              <w:bottom w:w="0" w:type="dxa"/>
            </w:tcMar>
          </w:tcPr>
          <w:p w:rsidR="00466E45" w:rsidRPr="007F3E4E" w:rsidRDefault="00466E45" w:rsidP="00466E45">
            <w:pPr>
              <w:ind w:left="-113" w:right="-113"/>
              <w:jc w:val="center"/>
              <w:rPr>
                <w:rFonts w:ascii="Arial" w:hAnsi="Arial" w:cs="Arial"/>
              </w:rPr>
            </w:pPr>
          </w:p>
        </w:tc>
        <w:tc>
          <w:tcPr>
            <w:tcW w:w="993" w:type="dxa"/>
            <w:tcMar>
              <w:top w:w="0" w:type="dxa"/>
              <w:bottom w:w="0" w:type="dxa"/>
            </w:tcMar>
          </w:tcPr>
          <w:p w:rsidR="00466E45" w:rsidRPr="007F3E4E" w:rsidRDefault="00466E45" w:rsidP="00466E45">
            <w:pPr>
              <w:ind w:left="-113" w:right="-113"/>
              <w:jc w:val="center"/>
              <w:rPr>
                <w:rFonts w:ascii="Arial" w:hAnsi="Arial" w:cs="Arial"/>
              </w:rPr>
            </w:pPr>
          </w:p>
        </w:tc>
        <w:tc>
          <w:tcPr>
            <w:tcW w:w="2409" w:type="dxa"/>
            <w:tcMar>
              <w:top w:w="0" w:type="dxa"/>
              <w:bottom w:w="0" w:type="dxa"/>
            </w:tcMar>
          </w:tcPr>
          <w:p w:rsidR="00466E45" w:rsidRPr="007F3E4E" w:rsidRDefault="00466E45" w:rsidP="00466E45">
            <w:pPr>
              <w:ind w:left="-113" w:right="-113"/>
              <w:jc w:val="center"/>
              <w:rPr>
                <w:rFonts w:ascii="Arial" w:hAnsi="Arial" w:cs="Arial"/>
              </w:rPr>
            </w:pPr>
          </w:p>
        </w:tc>
      </w:tr>
      <w:tr w:rsidR="00466E45" w:rsidRPr="007F3E4E" w:rsidTr="008B6918">
        <w:trPr>
          <w:trHeight w:val="20"/>
        </w:trPr>
        <w:tc>
          <w:tcPr>
            <w:tcW w:w="4111" w:type="dxa"/>
            <w:vMerge/>
            <w:tcMar>
              <w:top w:w="0" w:type="dxa"/>
              <w:bottom w:w="0" w:type="dxa"/>
            </w:tcMar>
          </w:tcPr>
          <w:p w:rsidR="00466E45" w:rsidRPr="007F3E4E" w:rsidRDefault="00466E45" w:rsidP="00466E45">
            <w:pPr>
              <w:jc w:val="both"/>
              <w:rPr>
                <w:rFonts w:ascii="Arial" w:hAnsi="Arial" w:cs="Arial"/>
              </w:rPr>
            </w:pPr>
          </w:p>
        </w:tc>
        <w:tc>
          <w:tcPr>
            <w:tcW w:w="3119" w:type="dxa"/>
            <w:gridSpan w:val="2"/>
            <w:tcMar>
              <w:top w:w="0" w:type="dxa"/>
              <w:bottom w:w="0" w:type="dxa"/>
            </w:tcMar>
          </w:tcPr>
          <w:p w:rsidR="00466E45" w:rsidRPr="007F3E4E" w:rsidRDefault="00466E45" w:rsidP="00466E45">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1134" w:type="dxa"/>
            <w:gridSpan w:val="2"/>
            <w:tcMar>
              <w:top w:w="0" w:type="dxa"/>
              <w:bottom w:w="0" w:type="dxa"/>
            </w:tcMar>
          </w:tcPr>
          <w:p w:rsidR="00466E45" w:rsidRPr="007F3E4E" w:rsidRDefault="00466E45" w:rsidP="00466E45">
            <w:pPr>
              <w:ind w:left="-113" w:right="-113"/>
              <w:jc w:val="center"/>
              <w:rPr>
                <w:rFonts w:ascii="Arial" w:hAnsi="Arial" w:cs="Arial"/>
              </w:rPr>
            </w:pPr>
          </w:p>
        </w:tc>
        <w:tc>
          <w:tcPr>
            <w:tcW w:w="992" w:type="dxa"/>
            <w:tcMar>
              <w:top w:w="0" w:type="dxa"/>
              <w:bottom w:w="0" w:type="dxa"/>
            </w:tcMar>
          </w:tcPr>
          <w:p w:rsidR="00466E45" w:rsidRPr="007F3E4E" w:rsidRDefault="00466E45" w:rsidP="00466E45">
            <w:pPr>
              <w:ind w:left="-113" w:right="-113"/>
              <w:jc w:val="center"/>
              <w:rPr>
                <w:rFonts w:ascii="Arial" w:hAnsi="Arial" w:cs="Arial"/>
              </w:rPr>
            </w:pPr>
          </w:p>
        </w:tc>
        <w:tc>
          <w:tcPr>
            <w:tcW w:w="993" w:type="dxa"/>
            <w:tcMar>
              <w:top w:w="0" w:type="dxa"/>
              <w:bottom w:w="0" w:type="dxa"/>
            </w:tcMar>
          </w:tcPr>
          <w:p w:rsidR="00466E45" w:rsidRPr="007F3E4E" w:rsidRDefault="00466E45" w:rsidP="00466E45">
            <w:pPr>
              <w:ind w:left="-113" w:right="-113"/>
              <w:jc w:val="center"/>
              <w:rPr>
                <w:rFonts w:ascii="Arial" w:hAnsi="Arial" w:cs="Arial"/>
              </w:rPr>
            </w:pPr>
          </w:p>
        </w:tc>
        <w:tc>
          <w:tcPr>
            <w:tcW w:w="2409" w:type="dxa"/>
            <w:tcMar>
              <w:top w:w="0" w:type="dxa"/>
              <w:bottom w:w="0" w:type="dxa"/>
            </w:tcMar>
          </w:tcPr>
          <w:p w:rsidR="00466E45" w:rsidRPr="007F3E4E" w:rsidRDefault="00466E45" w:rsidP="00466E45">
            <w:pPr>
              <w:ind w:left="-113" w:right="-113"/>
              <w:jc w:val="center"/>
              <w:rPr>
                <w:rFonts w:ascii="Arial" w:hAnsi="Arial" w:cs="Arial"/>
              </w:rPr>
            </w:pPr>
          </w:p>
        </w:tc>
      </w:tr>
    </w:tbl>
    <w:p w:rsidR="00466E45" w:rsidRPr="007F3E4E" w:rsidRDefault="00466E45" w:rsidP="00466E45">
      <w:pPr>
        <w:jc w:val="both"/>
        <w:rPr>
          <w:rFonts w:ascii="Arial" w:hAnsi="Arial" w:cs="Arial"/>
        </w:rPr>
      </w:pPr>
    </w:p>
    <w:p w:rsidR="00A30ACC" w:rsidRPr="007F3E4E" w:rsidRDefault="0013501B" w:rsidP="00A30ACC">
      <w:pPr>
        <w:pStyle w:val="ae"/>
        <w:rPr>
          <w:rFonts w:ascii="Arial" w:hAnsi="Arial" w:cs="Arial"/>
          <w:sz w:val="24"/>
          <w:szCs w:val="24"/>
        </w:rPr>
      </w:pPr>
      <w:r w:rsidRPr="007F3E4E">
        <w:rPr>
          <w:rStyle w:val="af0"/>
          <w:rFonts w:ascii="Arial" w:hAnsi="Arial" w:cs="Arial"/>
          <w:sz w:val="24"/>
          <w:szCs w:val="24"/>
        </w:rPr>
        <w:t>*</w:t>
      </w:r>
      <w:r w:rsidR="00A30ACC" w:rsidRPr="007F3E4E">
        <w:rPr>
          <w:rFonts w:ascii="Arial" w:hAnsi="Arial" w:cs="Arial"/>
          <w:sz w:val="24"/>
          <w:szCs w:val="24"/>
        </w:rPr>
        <w:t xml:space="preserve"> В случае отсутствия финансового обеспечения за счет отдельных источников, наименования таких источников не приводятся</w:t>
      </w:r>
    </w:p>
    <w:p w:rsidR="00AB6720" w:rsidRPr="007F3E4E" w:rsidRDefault="00AB6720" w:rsidP="00466E45">
      <w:pPr>
        <w:jc w:val="both"/>
        <w:rPr>
          <w:rFonts w:ascii="Arial" w:hAnsi="Arial" w:cs="Arial"/>
        </w:rPr>
      </w:pPr>
    </w:p>
    <w:p w:rsidR="00AB6720" w:rsidRPr="007F3E4E" w:rsidRDefault="00AB6720" w:rsidP="00466E45">
      <w:pPr>
        <w:jc w:val="both"/>
        <w:rPr>
          <w:rFonts w:ascii="Arial" w:hAnsi="Arial" w:cs="Arial"/>
        </w:rPr>
      </w:pPr>
    </w:p>
    <w:p w:rsidR="00AB6720" w:rsidRPr="007F3E4E" w:rsidRDefault="00AB6720" w:rsidP="00466E45">
      <w:pPr>
        <w:jc w:val="both"/>
        <w:rPr>
          <w:rFonts w:ascii="Arial" w:hAnsi="Arial" w:cs="Arial"/>
        </w:rPr>
      </w:pPr>
    </w:p>
    <w:p w:rsidR="00AB6720" w:rsidRPr="007F3E4E" w:rsidRDefault="00AB6720" w:rsidP="00466E45">
      <w:pPr>
        <w:jc w:val="both"/>
        <w:rPr>
          <w:rFonts w:ascii="Arial" w:hAnsi="Arial" w:cs="Arial"/>
        </w:rPr>
      </w:pPr>
    </w:p>
    <w:p w:rsidR="00AB6720" w:rsidRPr="007F3E4E" w:rsidRDefault="00AB6720" w:rsidP="00466E45">
      <w:pPr>
        <w:jc w:val="both"/>
        <w:rPr>
          <w:rFonts w:ascii="Arial" w:hAnsi="Arial" w:cs="Arial"/>
        </w:rPr>
      </w:pPr>
    </w:p>
    <w:p w:rsidR="00AB6720" w:rsidRPr="007F3E4E" w:rsidRDefault="00AB6720" w:rsidP="00466E45">
      <w:pPr>
        <w:jc w:val="both"/>
        <w:rPr>
          <w:rFonts w:ascii="Arial" w:hAnsi="Arial" w:cs="Arial"/>
        </w:rPr>
      </w:pPr>
    </w:p>
    <w:p w:rsidR="00AB6720" w:rsidRPr="007F3E4E" w:rsidRDefault="00AB6720" w:rsidP="00466E45">
      <w:pPr>
        <w:jc w:val="both"/>
        <w:rPr>
          <w:rFonts w:ascii="Arial" w:hAnsi="Arial" w:cs="Arial"/>
        </w:rPr>
      </w:pPr>
    </w:p>
    <w:p w:rsidR="00AB6720" w:rsidRPr="007F3E4E" w:rsidRDefault="00AB6720" w:rsidP="00466E45">
      <w:pPr>
        <w:jc w:val="both"/>
        <w:rPr>
          <w:rFonts w:ascii="Arial" w:hAnsi="Arial" w:cs="Arial"/>
        </w:rPr>
      </w:pPr>
    </w:p>
    <w:p w:rsidR="007B3BBE" w:rsidRPr="007F3E4E" w:rsidRDefault="007B3BBE" w:rsidP="007B3BBE">
      <w:pPr>
        <w:overflowPunct w:val="0"/>
        <w:autoSpaceDE w:val="0"/>
        <w:autoSpaceDN w:val="0"/>
        <w:adjustRightInd w:val="0"/>
        <w:jc w:val="right"/>
        <w:textAlignment w:val="baseline"/>
        <w:rPr>
          <w:rFonts w:ascii="Arial" w:hAnsi="Arial" w:cs="Arial"/>
        </w:rPr>
      </w:pPr>
      <w:r w:rsidRPr="007F3E4E">
        <w:rPr>
          <w:rFonts w:ascii="Arial" w:hAnsi="Arial" w:cs="Arial"/>
        </w:rPr>
        <w:t>Приложение № 2</w:t>
      </w:r>
    </w:p>
    <w:p w:rsidR="00032E0A" w:rsidRPr="007F3E4E" w:rsidRDefault="00032E0A" w:rsidP="00032E0A">
      <w:pPr>
        <w:pStyle w:val="af2"/>
        <w:jc w:val="right"/>
        <w:rPr>
          <w:rFonts w:ascii="Arial" w:hAnsi="Arial" w:cs="Arial"/>
        </w:rPr>
      </w:pPr>
      <w:r w:rsidRPr="007F3E4E">
        <w:rPr>
          <w:rFonts w:ascii="Arial" w:hAnsi="Arial" w:cs="Arial"/>
        </w:rPr>
        <w:t>к Порядку разработки,</w:t>
      </w:r>
      <w:r w:rsidRPr="007F3E4E">
        <w:rPr>
          <w:rFonts w:ascii="Arial" w:hAnsi="Arial" w:cs="Arial"/>
          <w:b/>
        </w:rPr>
        <w:t xml:space="preserve"> </w:t>
      </w:r>
      <w:r w:rsidRPr="007F3E4E">
        <w:rPr>
          <w:rFonts w:ascii="Arial" w:hAnsi="Arial" w:cs="Arial"/>
        </w:rPr>
        <w:t xml:space="preserve">реализации </w:t>
      </w:r>
    </w:p>
    <w:p w:rsidR="00032E0A" w:rsidRPr="007F3E4E" w:rsidRDefault="00032E0A" w:rsidP="00032E0A">
      <w:pPr>
        <w:pStyle w:val="af2"/>
        <w:jc w:val="right"/>
        <w:rPr>
          <w:rFonts w:ascii="Arial" w:hAnsi="Arial" w:cs="Arial"/>
        </w:rPr>
      </w:pPr>
      <w:r w:rsidRPr="007F3E4E">
        <w:rPr>
          <w:rFonts w:ascii="Arial" w:hAnsi="Arial" w:cs="Arial"/>
        </w:rPr>
        <w:t>и оценки эффективности</w:t>
      </w:r>
    </w:p>
    <w:p w:rsidR="00032E0A" w:rsidRPr="007F3E4E" w:rsidRDefault="00032E0A" w:rsidP="00032E0A">
      <w:pPr>
        <w:pStyle w:val="af2"/>
        <w:jc w:val="right"/>
        <w:rPr>
          <w:rFonts w:ascii="Arial" w:hAnsi="Arial" w:cs="Arial"/>
        </w:rPr>
      </w:pPr>
      <w:r w:rsidRPr="007F3E4E">
        <w:rPr>
          <w:rFonts w:ascii="Arial" w:hAnsi="Arial" w:cs="Arial"/>
        </w:rPr>
        <w:t xml:space="preserve">муниципальных программ </w:t>
      </w:r>
    </w:p>
    <w:p w:rsidR="004C437A" w:rsidRPr="007F3E4E" w:rsidRDefault="00032E0A" w:rsidP="00032E0A">
      <w:pPr>
        <w:pStyle w:val="af2"/>
        <w:jc w:val="right"/>
        <w:rPr>
          <w:rFonts w:ascii="Arial" w:hAnsi="Arial" w:cs="Arial"/>
        </w:rPr>
      </w:pPr>
      <w:r w:rsidRPr="007F3E4E">
        <w:rPr>
          <w:rFonts w:ascii="Arial" w:hAnsi="Arial" w:cs="Arial"/>
        </w:rPr>
        <w:t xml:space="preserve">муниципального образования </w:t>
      </w:r>
      <w:r w:rsidR="004C437A" w:rsidRPr="007F3E4E">
        <w:rPr>
          <w:rFonts w:ascii="Arial" w:hAnsi="Arial" w:cs="Arial"/>
        </w:rPr>
        <w:t xml:space="preserve">Ефремовский </w:t>
      </w:r>
    </w:p>
    <w:p w:rsidR="00032E0A" w:rsidRPr="007F3E4E" w:rsidRDefault="004C437A" w:rsidP="00032E0A">
      <w:pPr>
        <w:pStyle w:val="af2"/>
        <w:jc w:val="right"/>
        <w:rPr>
          <w:rFonts w:ascii="Arial" w:hAnsi="Arial" w:cs="Arial"/>
        </w:rPr>
      </w:pPr>
      <w:r w:rsidRPr="007F3E4E">
        <w:rPr>
          <w:rFonts w:ascii="Arial" w:hAnsi="Arial" w:cs="Arial"/>
        </w:rPr>
        <w:t>муниципальный округ Тульской области</w:t>
      </w:r>
    </w:p>
    <w:p w:rsidR="007B3BBE" w:rsidRPr="007F3E4E" w:rsidRDefault="007B3BBE" w:rsidP="007B3BBE">
      <w:pPr>
        <w:overflowPunct w:val="0"/>
        <w:autoSpaceDE w:val="0"/>
        <w:autoSpaceDN w:val="0"/>
        <w:adjustRightInd w:val="0"/>
        <w:jc w:val="right"/>
        <w:textAlignment w:val="baseline"/>
        <w:rPr>
          <w:rFonts w:ascii="Arial" w:hAnsi="Arial" w:cs="Arial"/>
        </w:rPr>
      </w:pPr>
    </w:p>
    <w:p w:rsidR="00466E45" w:rsidRPr="007F3E4E" w:rsidRDefault="00466E45" w:rsidP="00466E45">
      <w:pPr>
        <w:jc w:val="center"/>
        <w:rPr>
          <w:rFonts w:ascii="Arial" w:eastAsia="Calibri" w:hAnsi="Arial" w:cs="Arial"/>
          <w:b/>
        </w:rPr>
      </w:pPr>
    </w:p>
    <w:p w:rsidR="00AB6720" w:rsidRPr="007F3E4E" w:rsidRDefault="00AB6720" w:rsidP="00AB6720">
      <w:pPr>
        <w:jc w:val="center"/>
        <w:rPr>
          <w:rFonts w:ascii="Arial" w:hAnsi="Arial" w:cs="Arial"/>
          <w:b/>
        </w:rPr>
      </w:pPr>
      <w:r w:rsidRPr="007F3E4E">
        <w:rPr>
          <w:rFonts w:ascii="Arial" w:hAnsi="Arial" w:cs="Arial"/>
          <w:b/>
        </w:rPr>
        <w:t>Паспорт</w:t>
      </w:r>
    </w:p>
    <w:p w:rsidR="00BD6213" w:rsidRPr="007F3E4E" w:rsidRDefault="00AB6720" w:rsidP="00BD6213">
      <w:pPr>
        <w:jc w:val="center"/>
        <w:rPr>
          <w:rFonts w:ascii="Arial" w:eastAsia="Calibri" w:hAnsi="Arial" w:cs="Arial"/>
          <w:b/>
        </w:rPr>
      </w:pPr>
      <w:r w:rsidRPr="007F3E4E">
        <w:rPr>
          <w:rFonts w:ascii="Arial" w:eastAsia="Calibri" w:hAnsi="Arial" w:cs="Arial"/>
          <w:b/>
        </w:rPr>
        <w:t>структурного элемента</w:t>
      </w:r>
      <w:r w:rsidR="00BD6213" w:rsidRPr="007F3E4E">
        <w:rPr>
          <w:rFonts w:ascii="Arial" w:eastAsia="Calibri" w:hAnsi="Arial" w:cs="Arial"/>
          <w:b/>
        </w:rPr>
        <w:t xml:space="preserve">, </w:t>
      </w:r>
      <w:r w:rsidR="001F65BD" w:rsidRPr="007F3E4E">
        <w:rPr>
          <w:rFonts w:ascii="Arial" w:eastAsia="Calibri" w:hAnsi="Arial" w:cs="Arial"/>
          <w:b/>
        </w:rPr>
        <w:t>входящего в</w:t>
      </w:r>
      <w:r w:rsidR="00BD6213" w:rsidRPr="007F3E4E">
        <w:rPr>
          <w:rFonts w:ascii="Arial" w:eastAsia="Calibri" w:hAnsi="Arial" w:cs="Arial"/>
          <w:b/>
        </w:rPr>
        <w:t xml:space="preserve"> проектн</w:t>
      </w:r>
      <w:r w:rsidR="001F65BD" w:rsidRPr="007F3E4E">
        <w:rPr>
          <w:rFonts w:ascii="Arial" w:eastAsia="Calibri" w:hAnsi="Arial" w:cs="Arial"/>
          <w:b/>
        </w:rPr>
        <w:t>ую часть</w:t>
      </w:r>
      <w:r w:rsidR="0076051E" w:rsidRPr="007F3E4E">
        <w:rPr>
          <w:rFonts w:ascii="Arial" w:eastAsia="Calibri" w:hAnsi="Arial" w:cs="Arial"/>
          <w:b/>
        </w:rPr>
        <w:t xml:space="preserve"> </w:t>
      </w:r>
      <w:r w:rsidR="0076051E" w:rsidRPr="007F3E4E">
        <w:rPr>
          <w:rFonts w:ascii="Arial" w:hAnsi="Arial" w:cs="Arial"/>
          <w:b/>
        </w:rPr>
        <w:t>муниципальной программы</w:t>
      </w:r>
    </w:p>
    <w:p w:rsidR="001F65BD" w:rsidRPr="007F3E4E" w:rsidRDefault="001F65BD" w:rsidP="001F65BD">
      <w:pPr>
        <w:jc w:val="center"/>
        <w:rPr>
          <w:rFonts w:ascii="Arial" w:hAnsi="Arial" w:cs="Arial"/>
        </w:rPr>
      </w:pPr>
      <w:r w:rsidRPr="007F3E4E">
        <w:rPr>
          <w:rFonts w:ascii="Arial" w:hAnsi="Arial" w:cs="Arial"/>
        </w:rPr>
        <w:t>________________________________________________________________________________________________________</w:t>
      </w:r>
    </w:p>
    <w:p w:rsidR="001F65BD" w:rsidRPr="007F3E4E" w:rsidRDefault="001F65BD" w:rsidP="001F65BD">
      <w:pPr>
        <w:jc w:val="center"/>
        <w:rPr>
          <w:rFonts w:ascii="Arial" w:hAnsi="Arial" w:cs="Arial"/>
        </w:rPr>
      </w:pPr>
      <w:r w:rsidRPr="007F3E4E">
        <w:rPr>
          <w:rFonts w:ascii="Arial" w:hAnsi="Arial" w:cs="Arial"/>
        </w:rPr>
        <w:t>(полное наименование муниципальной программы)</w:t>
      </w:r>
    </w:p>
    <w:p w:rsidR="001F65BD" w:rsidRPr="007F3E4E" w:rsidRDefault="001F65BD" w:rsidP="001F65BD">
      <w:pPr>
        <w:jc w:val="center"/>
        <w:rPr>
          <w:rFonts w:ascii="Arial" w:hAnsi="Arial" w:cs="Arial"/>
          <w:b/>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2692"/>
      </w:tblGrid>
      <w:tr w:rsidR="00E0318A" w:rsidRPr="007F3E4E" w:rsidTr="008B6918">
        <w:trPr>
          <w:trHeight w:val="20"/>
        </w:trPr>
        <w:tc>
          <w:tcPr>
            <w:tcW w:w="14379" w:type="dxa"/>
            <w:gridSpan w:val="10"/>
            <w:tcMar>
              <w:top w:w="0" w:type="dxa"/>
              <w:bottom w:w="0" w:type="dxa"/>
            </w:tcMar>
          </w:tcPr>
          <w:p w:rsidR="00F245F6" w:rsidRPr="007F3E4E" w:rsidRDefault="00E0318A" w:rsidP="00F245F6">
            <w:pPr>
              <w:ind w:left="-113" w:right="-113"/>
              <w:jc w:val="center"/>
              <w:rPr>
                <w:rFonts w:ascii="Arial" w:eastAsia="Calibri" w:hAnsi="Arial" w:cs="Arial"/>
                <w:b/>
              </w:rPr>
            </w:pPr>
            <w:r w:rsidRPr="007F3E4E">
              <w:rPr>
                <w:rFonts w:ascii="Arial" w:eastAsia="Calibri" w:hAnsi="Arial" w:cs="Arial"/>
                <w:b/>
              </w:rPr>
              <w:t xml:space="preserve">Раздел I. </w:t>
            </w:r>
            <w:r w:rsidR="00F245F6" w:rsidRPr="007F3E4E">
              <w:rPr>
                <w:rFonts w:ascii="Arial" w:eastAsia="Calibri" w:hAnsi="Arial" w:cs="Arial"/>
                <w:b/>
              </w:rPr>
              <w:t xml:space="preserve">Региональные проекты, </w:t>
            </w:r>
            <w:r w:rsidR="00421314" w:rsidRPr="007F3E4E">
              <w:rPr>
                <w:rFonts w:ascii="Arial" w:eastAsia="Calibri" w:hAnsi="Arial" w:cs="Arial"/>
                <w:b/>
              </w:rPr>
              <w:t>направленные на достижение</w:t>
            </w:r>
            <w:r w:rsidR="00F245F6" w:rsidRPr="007F3E4E">
              <w:rPr>
                <w:rFonts w:ascii="Arial" w:eastAsia="Calibri" w:hAnsi="Arial" w:cs="Arial"/>
                <w:b/>
              </w:rPr>
              <w:t xml:space="preserve"> национальн</w:t>
            </w:r>
            <w:r w:rsidR="00421314" w:rsidRPr="007F3E4E">
              <w:rPr>
                <w:rFonts w:ascii="Arial" w:eastAsia="Calibri" w:hAnsi="Arial" w:cs="Arial"/>
                <w:b/>
              </w:rPr>
              <w:t>ых</w:t>
            </w:r>
            <w:r w:rsidR="00F245F6" w:rsidRPr="007F3E4E">
              <w:rPr>
                <w:rFonts w:ascii="Arial" w:eastAsia="Calibri" w:hAnsi="Arial" w:cs="Arial"/>
                <w:b/>
              </w:rPr>
              <w:t xml:space="preserve"> проект</w:t>
            </w:r>
            <w:r w:rsidR="00421314" w:rsidRPr="007F3E4E">
              <w:rPr>
                <w:rFonts w:ascii="Arial" w:eastAsia="Calibri" w:hAnsi="Arial" w:cs="Arial"/>
                <w:b/>
              </w:rPr>
              <w:t>ов</w:t>
            </w:r>
            <w:r w:rsidR="0013501B" w:rsidRPr="007F3E4E">
              <w:rPr>
                <w:rFonts w:ascii="Arial" w:eastAsia="Calibri" w:hAnsi="Arial" w:cs="Arial"/>
                <w:b/>
                <w:vertAlign w:val="superscript"/>
              </w:rPr>
              <w:t>*</w:t>
            </w:r>
          </w:p>
          <w:p w:rsidR="00E0318A" w:rsidRPr="007F3E4E" w:rsidRDefault="00E0318A" w:rsidP="0051487F">
            <w:pPr>
              <w:ind w:left="-113" w:right="-113"/>
              <w:jc w:val="center"/>
              <w:rPr>
                <w:rFonts w:ascii="Arial" w:eastAsia="Calibri" w:hAnsi="Arial" w:cs="Arial"/>
                <w:b/>
              </w:rPr>
            </w:pPr>
          </w:p>
        </w:tc>
      </w:tr>
      <w:tr w:rsidR="00F245F6" w:rsidRPr="007F3E4E" w:rsidTr="008B6918">
        <w:trPr>
          <w:trHeight w:val="259"/>
        </w:trPr>
        <w:tc>
          <w:tcPr>
            <w:tcW w:w="14379" w:type="dxa"/>
            <w:gridSpan w:val="10"/>
            <w:tcMar>
              <w:top w:w="0" w:type="dxa"/>
              <w:bottom w:w="0" w:type="dxa"/>
            </w:tcMar>
          </w:tcPr>
          <w:p w:rsidR="00F245F6" w:rsidRPr="007F3E4E" w:rsidRDefault="00F245F6" w:rsidP="00F245F6">
            <w:pPr>
              <w:ind w:left="-113" w:right="-113"/>
              <w:jc w:val="center"/>
              <w:rPr>
                <w:rFonts w:ascii="Arial" w:eastAsia="Calibri" w:hAnsi="Arial" w:cs="Arial"/>
                <w:b/>
              </w:rPr>
            </w:pPr>
            <w:r w:rsidRPr="007F3E4E">
              <w:rPr>
                <w:rFonts w:ascii="Arial" w:eastAsia="Calibri" w:hAnsi="Arial" w:cs="Arial"/>
                <w:b/>
              </w:rPr>
              <w:t>Наименование национального проекта</w:t>
            </w:r>
          </w:p>
        </w:tc>
      </w:tr>
      <w:tr w:rsidR="00E0318A" w:rsidRPr="007F3E4E" w:rsidTr="008B6918">
        <w:trPr>
          <w:trHeight w:val="259"/>
        </w:trPr>
        <w:tc>
          <w:tcPr>
            <w:tcW w:w="14379" w:type="dxa"/>
            <w:gridSpan w:val="10"/>
            <w:tcMar>
              <w:top w:w="0" w:type="dxa"/>
              <w:bottom w:w="0" w:type="dxa"/>
            </w:tcMar>
          </w:tcPr>
          <w:p w:rsidR="00E0318A" w:rsidRPr="007F3E4E" w:rsidRDefault="00E0318A" w:rsidP="00506CF2">
            <w:pPr>
              <w:ind w:left="-113" w:right="-113"/>
              <w:jc w:val="center"/>
              <w:rPr>
                <w:rFonts w:ascii="Arial" w:eastAsia="Calibri" w:hAnsi="Arial" w:cs="Arial"/>
                <w:b/>
              </w:rPr>
            </w:pPr>
            <w:r w:rsidRPr="007F3E4E">
              <w:rPr>
                <w:rFonts w:ascii="Arial" w:eastAsia="Calibri" w:hAnsi="Arial" w:cs="Arial"/>
                <w:b/>
              </w:rPr>
              <w:t>Наименование регионального проекта</w:t>
            </w:r>
            <w:r w:rsidR="001971D0" w:rsidRPr="007F3E4E">
              <w:rPr>
                <w:rFonts w:ascii="Arial" w:eastAsia="Calibri" w:hAnsi="Arial" w:cs="Arial"/>
                <w:b/>
              </w:rPr>
              <w:t xml:space="preserve"> </w:t>
            </w:r>
            <w:r w:rsidR="00AB6EC5" w:rsidRPr="007F3E4E">
              <w:rPr>
                <w:rFonts w:ascii="Arial" w:eastAsia="Calibri" w:hAnsi="Arial" w:cs="Arial"/>
                <w:b/>
              </w:rPr>
              <w:t>1, 2  ....</w:t>
            </w:r>
          </w:p>
          <w:p w:rsidR="00E0318A" w:rsidRPr="007F3E4E" w:rsidRDefault="00E0318A" w:rsidP="00506CF2">
            <w:pPr>
              <w:ind w:left="-113" w:right="-113"/>
              <w:jc w:val="center"/>
              <w:rPr>
                <w:rFonts w:ascii="Arial" w:eastAsia="Calibri" w:hAnsi="Arial" w:cs="Arial"/>
                <w:b/>
              </w:rPr>
            </w:pPr>
          </w:p>
        </w:tc>
      </w:tr>
      <w:tr w:rsidR="001F65BD" w:rsidRPr="007F3E4E" w:rsidTr="008B6918">
        <w:trPr>
          <w:trHeight w:val="20"/>
        </w:trPr>
        <w:tc>
          <w:tcPr>
            <w:tcW w:w="3606" w:type="dxa"/>
            <w:tcMar>
              <w:top w:w="0" w:type="dxa"/>
              <w:bottom w:w="0" w:type="dxa"/>
            </w:tcMar>
          </w:tcPr>
          <w:p w:rsidR="001F65BD" w:rsidRPr="007F3E4E" w:rsidRDefault="001F65BD" w:rsidP="00A4791E">
            <w:pPr>
              <w:jc w:val="both"/>
              <w:rPr>
                <w:rFonts w:ascii="Arial" w:hAnsi="Arial" w:cs="Arial"/>
              </w:rPr>
            </w:pPr>
            <w:r w:rsidRPr="007F3E4E">
              <w:rPr>
                <w:rFonts w:ascii="Arial" w:hAnsi="Arial" w:cs="Arial"/>
              </w:rPr>
              <w:t xml:space="preserve">Сроки реализации </w:t>
            </w:r>
          </w:p>
        </w:tc>
        <w:tc>
          <w:tcPr>
            <w:tcW w:w="10773" w:type="dxa"/>
            <w:gridSpan w:val="9"/>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tcMar>
              <w:top w:w="0" w:type="dxa"/>
              <w:bottom w:w="0" w:type="dxa"/>
            </w:tcMar>
          </w:tcPr>
          <w:p w:rsidR="001F65BD" w:rsidRPr="007F3E4E" w:rsidRDefault="001F65BD" w:rsidP="00A4791E">
            <w:pPr>
              <w:jc w:val="both"/>
              <w:rPr>
                <w:rFonts w:ascii="Arial" w:hAnsi="Arial" w:cs="Arial"/>
              </w:rPr>
            </w:pPr>
            <w:r w:rsidRPr="007F3E4E">
              <w:rPr>
                <w:rFonts w:ascii="Arial" w:hAnsi="Arial" w:cs="Arial"/>
              </w:rPr>
              <w:t xml:space="preserve">Ответственный исполнитель </w:t>
            </w:r>
          </w:p>
        </w:tc>
        <w:tc>
          <w:tcPr>
            <w:tcW w:w="10773" w:type="dxa"/>
            <w:gridSpan w:val="9"/>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tcMar>
              <w:top w:w="0" w:type="dxa"/>
              <w:bottom w:w="0" w:type="dxa"/>
            </w:tcMar>
          </w:tcPr>
          <w:p w:rsidR="001F65BD" w:rsidRPr="007F3E4E" w:rsidRDefault="001F65BD" w:rsidP="00A4791E">
            <w:pPr>
              <w:jc w:val="both"/>
              <w:rPr>
                <w:rFonts w:ascii="Arial" w:hAnsi="Arial" w:cs="Arial"/>
              </w:rPr>
            </w:pPr>
            <w:r w:rsidRPr="007F3E4E">
              <w:rPr>
                <w:rFonts w:ascii="Arial" w:hAnsi="Arial" w:cs="Arial"/>
              </w:rPr>
              <w:t xml:space="preserve">Соисполнители </w:t>
            </w:r>
          </w:p>
        </w:tc>
        <w:tc>
          <w:tcPr>
            <w:tcW w:w="10773" w:type="dxa"/>
            <w:gridSpan w:val="9"/>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tcMar>
              <w:top w:w="0" w:type="dxa"/>
              <w:bottom w:w="0" w:type="dxa"/>
            </w:tcMar>
          </w:tcPr>
          <w:p w:rsidR="001F65BD" w:rsidRPr="007F3E4E" w:rsidRDefault="001F65BD" w:rsidP="00A4791E">
            <w:pPr>
              <w:jc w:val="both"/>
              <w:rPr>
                <w:rFonts w:ascii="Arial" w:hAnsi="Arial" w:cs="Arial"/>
              </w:rPr>
            </w:pPr>
            <w:r w:rsidRPr="007F3E4E">
              <w:rPr>
                <w:rFonts w:ascii="Arial" w:hAnsi="Arial" w:cs="Arial"/>
              </w:rPr>
              <w:t xml:space="preserve">Цели </w:t>
            </w:r>
          </w:p>
        </w:tc>
        <w:tc>
          <w:tcPr>
            <w:tcW w:w="10773" w:type="dxa"/>
            <w:gridSpan w:val="9"/>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tcMar>
              <w:top w:w="0" w:type="dxa"/>
              <w:bottom w:w="0" w:type="dxa"/>
            </w:tcMar>
          </w:tcPr>
          <w:p w:rsidR="001F65BD" w:rsidRPr="007F3E4E" w:rsidRDefault="001F65BD" w:rsidP="00A4791E">
            <w:pPr>
              <w:jc w:val="both"/>
              <w:rPr>
                <w:rFonts w:ascii="Arial" w:hAnsi="Arial" w:cs="Arial"/>
              </w:rPr>
            </w:pPr>
            <w:r w:rsidRPr="007F3E4E">
              <w:rPr>
                <w:rFonts w:ascii="Arial" w:hAnsi="Arial" w:cs="Arial"/>
              </w:rPr>
              <w:t xml:space="preserve">Задачи </w:t>
            </w:r>
          </w:p>
        </w:tc>
        <w:tc>
          <w:tcPr>
            <w:tcW w:w="10773" w:type="dxa"/>
            <w:gridSpan w:val="9"/>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vMerge w:val="restart"/>
            <w:tcMar>
              <w:top w:w="0" w:type="dxa"/>
              <w:bottom w:w="0" w:type="dxa"/>
            </w:tcMar>
          </w:tcPr>
          <w:p w:rsidR="001F65BD" w:rsidRPr="007F3E4E" w:rsidRDefault="001F65BD" w:rsidP="00A4791E">
            <w:pPr>
              <w:jc w:val="both"/>
              <w:rPr>
                <w:rFonts w:ascii="Arial" w:hAnsi="Arial" w:cs="Arial"/>
              </w:rPr>
            </w:pPr>
            <w:r w:rsidRPr="007F3E4E">
              <w:rPr>
                <w:rFonts w:ascii="Arial" w:hAnsi="Arial" w:cs="Arial"/>
              </w:rPr>
              <w:t xml:space="preserve">Целевые показатели </w:t>
            </w:r>
          </w:p>
        </w:tc>
        <w:tc>
          <w:tcPr>
            <w:tcW w:w="425" w:type="dxa"/>
            <w:vMerge w:val="restart"/>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 xml:space="preserve">№ </w:t>
            </w:r>
          </w:p>
          <w:p w:rsidR="001F65BD" w:rsidRPr="007F3E4E" w:rsidRDefault="001F65BD" w:rsidP="00506CF2">
            <w:pPr>
              <w:ind w:left="-113" w:right="-113"/>
              <w:jc w:val="center"/>
              <w:rPr>
                <w:rFonts w:ascii="Arial" w:hAnsi="Arial" w:cs="Arial"/>
              </w:rPr>
            </w:pPr>
            <w:r w:rsidRPr="007F3E4E">
              <w:rPr>
                <w:rFonts w:ascii="Arial" w:hAnsi="Arial" w:cs="Arial"/>
              </w:rPr>
              <w:t>п/п</w:t>
            </w:r>
          </w:p>
        </w:tc>
        <w:tc>
          <w:tcPr>
            <w:tcW w:w="2694" w:type="dxa"/>
            <w:vMerge w:val="restart"/>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Наименование</w:t>
            </w:r>
          </w:p>
          <w:p w:rsidR="001F65BD" w:rsidRPr="007F3E4E" w:rsidRDefault="001F65BD" w:rsidP="00C260B1">
            <w:pPr>
              <w:pStyle w:val="ConsPlusCell"/>
              <w:jc w:val="center"/>
              <w:rPr>
                <w:rFonts w:ascii="Arial" w:hAnsi="Arial" w:cs="Arial"/>
              </w:rPr>
            </w:pPr>
            <w:r w:rsidRPr="007F3E4E">
              <w:rPr>
                <w:rFonts w:ascii="Arial" w:hAnsi="Arial" w:cs="Arial"/>
              </w:rPr>
              <w:t>целевого показателя</w:t>
            </w:r>
            <w:r w:rsidR="00C260B1" w:rsidRPr="007F3E4E">
              <w:rPr>
                <w:rFonts w:ascii="Arial" w:hAnsi="Arial" w:cs="Arial"/>
              </w:rPr>
              <w:t>, единица измерения</w:t>
            </w:r>
          </w:p>
        </w:tc>
        <w:tc>
          <w:tcPr>
            <w:tcW w:w="7654" w:type="dxa"/>
            <w:gridSpan w:val="7"/>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Значение показателя по годам</w:t>
            </w: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425" w:type="dxa"/>
            <w:vMerge/>
            <w:tcMar>
              <w:top w:w="0" w:type="dxa"/>
              <w:bottom w:w="0" w:type="dxa"/>
            </w:tcMar>
          </w:tcPr>
          <w:p w:rsidR="001F65BD" w:rsidRPr="007F3E4E" w:rsidRDefault="001F65BD" w:rsidP="00506CF2">
            <w:pPr>
              <w:ind w:left="-113" w:right="-113"/>
              <w:jc w:val="center"/>
              <w:rPr>
                <w:rFonts w:ascii="Arial" w:hAnsi="Arial" w:cs="Arial"/>
              </w:rPr>
            </w:pPr>
          </w:p>
        </w:tc>
        <w:tc>
          <w:tcPr>
            <w:tcW w:w="2694" w:type="dxa"/>
            <w:vMerge/>
            <w:tcMar>
              <w:top w:w="0" w:type="dxa"/>
              <w:bottom w:w="0" w:type="dxa"/>
            </w:tcMar>
          </w:tcPr>
          <w:p w:rsidR="001F65BD" w:rsidRPr="007F3E4E" w:rsidRDefault="001F65BD" w:rsidP="00506CF2">
            <w:pPr>
              <w:ind w:left="-113" w:right="-113"/>
              <w:jc w:val="center"/>
              <w:rPr>
                <w:rFonts w:ascii="Arial" w:hAnsi="Arial" w:cs="Arial"/>
              </w:rPr>
            </w:pPr>
          </w:p>
        </w:tc>
        <w:tc>
          <w:tcPr>
            <w:tcW w:w="1134" w:type="dxa"/>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20__ год</w:t>
            </w: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20__ год</w:t>
            </w:r>
          </w:p>
        </w:tc>
        <w:tc>
          <w:tcPr>
            <w:tcW w:w="1701" w:type="dxa"/>
            <w:gridSpan w:val="2"/>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и т.д.</w:t>
            </w:r>
          </w:p>
        </w:tc>
        <w:tc>
          <w:tcPr>
            <w:tcW w:w="2692" w:type="dxa"/>
            <w:tcMar>
              <w:top w:w="0" w:type="dxa"/>
              <w:bottom w:w="0" w:type="dxa"/>
            </w:tcMar>
          </w:tcPr>
          <w:p w:rsidR="001F65BD" w:rsidRPr="007F3E4E" w:rsidRDefault="001F65BD" w:rsidP="00A4791E">
            <w:pPr>
              <w:ind w:left="-113" w:right="-113"/>
              <w:jc w:val="center"/>
              <w:rPr>
                <w:rFonts w:ascii="Arial" w:hAnsi="Arial" w:cs="Arial"/>
              </w:rPr>
            </w:pPr>
            <w:r w:rsidRPr="007F3E4E">
              <w:rPr>
                <w:rFonts w:ascii="Arial" w:hAnsi="Arial" w:cs="Arial"/>
              </w:rPr>
              <w:t>на момент окончания реализации</w:t>
            </w: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425" w:type="dxa"/>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1.</w:t>
            </w:r>
          </w:p>
        </w:tc>
        <w:tc>
          <w:tcPr>
            <w:tcW w:w="2694" w:type="dxa"/>
            <w:tcMar>
              <w:top w:w="0" w:type="dxa"/>
              <w:bottom w:w="0" w:type="dxa"/>
            </w:tcMar>
          </w:tcPr>
          <w:p w:rsidR="001F65BD" w:rsidRPr="007F3E4E" w:rsidRDefault="001F65BD" w:rsidP="00506CF2">
            <w:pPr>
              <w:ind w:left="-113" w:right="-113"/>
              <w:jc w:val="center"/>
              <w:rPr>
                <w:rFonts w:ascii="Arial" w:hAnsi="Arial" w:cs="Arial"/>
              </w:rPr>
            </w:pPr>
          </w:p>
        </w:tc>
        <w:tc>
          <w:tcPr>
            <w:tcW w:w="1134" w:type="dxa"/>
            <w:tcMar>
              <w:top w:w="0" w:type="dxa"/>
              <w:bottom w:w="0" w:type="dxa"/>
            </w:tcMar>
          </w:tcPr>
          <w:p w:rsidR="001F65BD" w:rsidRPr="007F3E4E" w:rsidRDefault="001F65BD" w:rsidP="00506CF2">
            <w:pPr>
              <w:ind w:left="-113" w:right="-113"/>
              <w:jc w:val="center"/>
              <w:rPr>
                <w:rFonts w:ascii="Arial" w:hAnsi="Arial" w:cs="Arial"/>
              </w:rPr>
            </w:pP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1701"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993" w:type="dxa"/>
            <w:tcMar>
              <w:top w:w="0" w:type="dxa"/>
              <w:bottom w:w="0" w:type="dxa"/>
            </w:tcMar>
          </w:tcPr>
          <w:p w:rsidR="001F65BD" w:rsidRPr="007F3E4E" w:rsidRDefault="001F65BD" w:rsidP="00506CF2">
            <w:pPr>
              <w:ind w:left="-113" w:right="-113"/>
              <w:jc w:val="center"/>
              <w:rPr>
                <w:rFonts w:ascii="Arial" w:hAnsi="Arial" w:cs="Arial"/>
              </w:rPr>
            </w:pPr>
          </w:p>
        </w:tc>
        <w:tc>
          <w:tcPr>
            <w:tcW w:w="2692" w:type="dxa"/>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425" w:type="dxa"/>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2.</w:t>
            </w:r>
          </w:p>
        </w:tc>
        <w:tc>
          <w:tcPr>
            <w:tcW w:w="2694" w:type="dxa"/>
            <w:tcMar>
              <w:top w:w="0" w:type="dxa"/>
              <w:bottom w:w="0" w:type="dxa"/>
            </w:tcMar>
          </w:tcPr>
          <w:p w:rsidR="001F65BD" w:rsidRPr="007F3E4E" w:rsidRDefault="001F65BD" w:rsidP="00506CF2">
            <w:pPr>
              <w:ind w:left="-113" w:right="-113"/>
              <w:jc w:val="center"/>
              <w:rPr>
                <w:rFonts w:ascii="Arial" w:hAnsi="Arial" w:cs="Arial"/>
              </w:rPr>
            </w:pPr>
          </w:p>
        </w:tc>
        <w:tc>
          <w:tcPr>
            <w:tcW w:w="1134" w:type="dxa"/>
            <w:tcMar>
              <w:top w:w="0" w:type="dxa"/>
              <w:bottom w:w="0" w:type="dxa"/>
            </w:tcMar>
          </w:tcPr>
          <w:p w:rsidR="001F65BD" w:rsidRPr="007F3E4E" w:rsidRDefault="001F65BD" w:rsidP="00506CF2">
            <w:pPr>
              <w:ind w:left="-113" w:right="-113"/>
              <w:jc w:val="center"/>
              <w:rPr>
                <w:rFonts w:ascii="Arial" w:hAnsi="Arial" w:cs="Arial"/>
              </w:rPr>
            </w:pP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1701"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993" w:type="dxa"/>
            <w:tcMar>
              <w:top w:w="0" w:type="dxa"/>
              <w:bottom w:w="0" w:type="dxa"/>
            </w:tcMar>
          </w:tcPr>
          <w:p w:rsidR="001F65BD" w:rsidRPr="007F3E4E" w:rsidRDefault="001F65BD" w:rsidP="00506CF2">
            <w:pPr>
              <w:ind w:left="-113" w:right="-113"/>
              <w:jc w:val="center"/>
              <w:rPr>
                <w:rFonts w:ascii="Arial" w:hAnsi="Arial" w:cs="Arial"/>
              </w:rPr>
            </w:pPr>
          </w:p>
        </w:tc>
        <w:tc>
          <w:tcPr>
            <w:tcW w:w="2692" w:type="dxa"/>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425" w:type="dxa"/>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3.</w:t>
            </w:r>
          </w:p>
        </w:tc>
        <w:tc>
          <w:tcPr>
            <w:tcW w:w="2694" w:type="dxa"/>
            <w:tcMar>
              <w:top w:w="0" w:type="dxa"/>
              <w:bottom w:w="0" w:type="dxa"/>
            </w:tcMar>
          </w:tcPr>
          <w:p w:rsidR="001F65BD" w:rsidRPr="007F3E4E" w:rsidRDefault="001F65BD" w:rsidP="00506CF2">
            <w:pPr>
              <w:ind w:left="-113" w:right="-113"/>
              <w:jc w:val="center"/>
              <w:rPr>
                <w:rFonts w:ascii="Arial" w:hAnsi="Arial" w:cs="Arial"/>
              </w:rPr>
            </w:pPr>
          </w:p>
        </w:tc>
        <w:tc>
          <w:tcPr>
            <w:tcW w:w="1134" w:type="dxa"/>
            <w:tcMar>
              <w:top w:w="0" w:type="dxa"/>
              <w:bottom w:w="0" w:type="dxa"/>
            </w:tcMar>
          </w:tcPr>
          <w:p w:rsidR="001F65BD" w:rsidRPr="007F3E4E" w:rsidRDefault="001F65BD" w:rsidP="00506CF2">
            <w:pPr>
              <w:ind w:left="-113" w:right="-113"/>
              <w:jc w:val="center"/>
              <w:rPr>
                <w:rFonts w:ascii="Arial" w:hAnsi="Arial" w:cs="Arial"/>
              </w:rPr>
            </w:pP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1701"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993" w:type="dxa"/>
            <w:tcMar>
              <w:top w:w="0" w:type="dxa"/>
              <w:bottom w:w="0" w:type="dxa"/>
            </w:tcMar>
          </w:tcPr>
          <w:p w:rsidR="001F65BD" w:rsidRPr="007F3E4E" w:rsidRDefault="001F65BD" w:rsidP="00506CF2">
            <w:pPr>
              <w:ind w:left="-113" w:right="-113"/>
              <w:jc w:val="center"/>
              <w:rPr>
                <w:rFonts w:ascii="Arial" w:hAnsi="Arial" w:cs="Arial"/>
              </w:rPr>
            </w:pPr>
          </w:p>
        </w:tc>
        <w:tc>
          <w:tcPr>
            <w:tcW w:w="2692" w:type="dxa"/>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vMerge w:val="restart"/>
            <w:tcMar>
              <w:top w:w="0" w:type="dxa"/>
              <w:bottom w:w="0" w:type="dxa"/>
            </w:tcMar>
          </w:tcPr>
          <w:p w:rsidR="001F65BD" w:rsidRPr="007F3E4E" w:rsidRDefault="001F65BD" w:rsidP="002F2434">
            <w:pPr>
              <w:jc w:val="both"/>
              <w:rPr>
                <w:rFonts w:ascii="Arial" w:hAnsi="Arial" w:cs="Arial"/>
              </w:rPr>
            </w:pPr>
            <w:r w:rsidRPr="007F3E4E">
              <w:rPr>
                <w:rFonts w:ascii="Arial" w:hAnsi="Arial" w:cs="Arial"/>
              </w:rPr>
              <w:t>Параметры финансового обеспечения</w:t>
            </w:r>
            <w:r w:rsidR="008B0394" w:rsidRPr="007F3E4E">
              <w:rPr>
                <w:rFonts w:ascii="Arial" w:hAnsi="Arial" w:cs="Arial"/>
              </w:rPr>
              <w:t xml:space="preserve"> </w:t>
            </w:r>
            <w:r w:rsidR="008B0394" w:rsidRPr="007F3E4E">
              <w:rPr>
                <w:rFonts w:ascii="Arial" w:eastAsia="Calibri" w:hAnsi="Arial" w:cs="Arial"/>
                <w:b/>
              </w:rPr>
              <w:t>проекта</w:t>
            </w:r>
            <w:r w:rsidR="002F2434" w:rsidRPr="007F3E4E">
              <w:rPr>
                <w:rFonts w:ascii="Arial" w:eastAsia="Calibri" w:hAnsi="Arial" w:cs="Arial"/>
                <w:b/>
              </w:rPr>
              <w:t xml:space="preserve"> 1, 2 …</w:t>
            </w:r>
            <w:r w:rsidRPr="007F3E4E">
              <w:rPr>
                <w:rFonts w:ascii="Arial" w:hAnsi="Arial" w:cs="Arial"/>
              </w:rPr>
              <w:t xml:space="preserve">, всего </w:t>
            </w:r>
          </w:p>
        </w:tc>
        <w:tc>
          <w:tcPr>
            <w:tcW w:w="3119" w:type="dxa"/>
            <w:gridSpan w:val="2"/>
            <w:vMerge w:val="restart"/>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 xml:space="preserve">Источники </w:t>
            </w:r>
          </w:p>
          <w:p w:rsidR="001F65BD" w:rsidRPr="007F3E4E" w:rsidRDefault="001F65BD" w:rsidP="00506CF2">
            <w:pPr>
              <w:ind w:left="-113" w:right="-113"/>
              <w:jc w:val="center"/>
              <w:rPr>
                <w:rFonts w:ascii="Arial" w:hAnsi="Arial" w:cs="Arial"/>
              </w:rPr>
            </w:pPr>
            <w:r w:rsidRPr="007F3E4E">
              <w:rPr>
                <w:rFonts w:ascii="Arial" w:hAnsi="Arial" w:cs="Arial"/>
              </w:rPr>
              <w:t>финансирования</w:t>
            </w:r>
          </w:p>
        </w:tc>
        <w:tc>
          <w:tcPr>
            <w:tcW w:w="7654" w:type="dxa"/>
            <w:gridSpan w:val="7"/>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Расходы по годам</w:t>
            </w:r>
          </w:p>
          <w:p w:rsidR="001F65BD" w:rsidRPr="007F3E4E" w:rsidRDefault="001F65BD" w:rsidP="00506CF2">
            <w:pPr>
              <w:ind w:left="-113" w:right="-113"/>
              <w:jc w:val="center"/>
              <w:rPr>
                <w:rFonts w:ascii="Arial" w:hAnsi="Arial" w:cs="Arial"/>
              </w:rPr>
            </w:pPr>
            <w:r w:rsidRPr="007F3E4E">
              <w:rPr>
                <w:rFonts w:ascii="Arial" w:hAnsi="Arial" w:cs="Arial"/>
              </w:rPr>
              <w:t>(тыс. рублей)</w:t>
            </w: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3119" w:type="dxa"/>
            <w:gridSpan w:val="2"/>
            <w:vMerge/>
            <w:tcMar>
              <w:top w:w="0" w:type="dxa"/>
              <w:bottom w:w="0" w:type="dxa"/>
            </w:tcMar>
          </w:tcPr>
          <w:p w:rsidR="001F65BD" w:rsidRPr="007F3E4E" w:rsidRDefault="001F65BD" w:rsidP="00506CF2">
            <w:pPr>
              <w:ind w:left="-113" w:right="-113"/>
              <w:jc w:val="center"/>
              <w:rPr>
                <w:rFonts w:ascii="Arial" w:hAnsi="Arial" w:cs="Arial"/>
              </w:rPr>
            </w:pPr>
          </w:p>
        </w:tc>
        <w:tc>
          <w:tcPr>
            <w:tcW w:w="1843" w:type="dxa"/>
            <w:gridSpan w:val="2"/>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20__ год</w:t>
            </w:r>
          </w:p>
        </w:tc>
        <w:tc>
          <w:tcPr>
            <w:tcW w:w="2692" w:type="dxa"/>
            <w:tcMar>
              <w:top w:w="0" w:type="dxa"/>
              <w:bottom w:w="0" w:type="dxa"/>
            </w:tcMar>
          </w:tcPr>
          <w:p w:rsidR="001F65BD" w:rsidRPr="007F3E4E" w:rsidRDefault="001F65BD" w:rsidP="00506CF2">
            <w:pPr>
              <w:ind w:left="-113" w:right="-113"/>
              <w:jc w:val="center"/>
              <w:rPr>
                <w:rFonts w:ascii="Arial" w:hAnsi="Arial" w:cs="Arial"/>
              </w:rPr>
            </w:pPr>
            <w:r w:rsidRPr="007F3E4E">
              <w:rPr>
                <w:rFonts w:ascii="Arial" w:hAnsi="Arial" w:cs="Arial"/>
              </w:rPr>
              <w:t>и т.д.</w:t>
            </w: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3119" w:type="dxa"/>
            <w:gridSpan w:val="2"/>
            <w:tcMar>
              <w:top w:w="0" w:type="dxa"/>
              <w:bottom w:w="0" w:type="dxa"/>
            </w:tcMar>
          </w:tcPr>
          <w:p w:rsidR="001F65BD" w:rsidRPr="007F3E4E" w:rsidRDefault="001F65BD" w:rsidP="00506CF2">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992" w:type="dxa"/>
            <w:tcMar>
              <w:top w:w="0" w:type="dxa"/>
              <w:bottom w:w="0" w:type="dxa"/>
            </w:tcMar>
          </w:tcPr>
          <w:p w:rsidR="001F65BD" w:rsidRPr="007F3E4E" w:rsidRDefault="001F65BD" w:rsidP="00506CF2">
            <w:pPr>
              <w:ind w:left="-113" w:right="-113"/>
              <w:jc w:val="center"/>
              <w:rPr>
                <w:rFonts w:ascii="Arial" w:hAnsi="Arial" w:cs="Arial"/>
              </w:rPr>
            </w:pPr>
          </w:p>
        </w:tc>
        <w:tc>
          <w:tcPr>
            <w:tcW w:w="993" w:type="dxa"/>
            <w:tcMar>
              <w:top w:w="0" w:type="dxa"/>
              <w:bottom w:w="0" w:type="dxa"/>
            </w:tcMar>
          </w:tcPr>
          <w:p w:rsidR="001F65BD" w:rsidRPr="007F3E4E" w:rsidRDefault="001F65BD" w:rsidP="00506CF2">
            <w:pPr>
              <w:ind w:left="-113" w:right="-113"/>
              <w:jc w:val="center"/>
              <w:rPr>
                <w:rFonts w:ascii="Arial" w:hAnsi="Arial" w:cs="Arial"/>
              </w:rPr>
            </w:pPr>
          </w:p>
        </w:tc>
        <w:tc>
          <w:tcPr>
            <w:tcW w:w="2692" w:type="dxa"/>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3119" w:type="dxa"/>
            <w:gridSpan w:val="2"/>
            <w:tcMar>
              <w:top w:w="0" w:type="dxa"/>
              <w:bottom w:w="0" w:type="dxa"/>
            </w:tcMar>
          </w:tcPr>
          <w:p w:rsidR="001F65BD" w:rsidRPr="007F3E4E" w:rsidRDefault="001F65BD" w:rsidP="00506CF2">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992" w:type="dxa"/>
            <w:tcMar>
              <w:top w:w="0" w:type="dxa"/>
              <w:bottom w:w="0" w:type="dxa"/>
            </w:tcMar>
          </w:tcPr>
          <w:p w:rsidR="001F65BD" w:rsidRPr="007F3E4E" w:rsidRDefault="001F65BD" w:rsidP="00506CF2">
            <w:pPr>
              <w:ind w:left="-113" w:right="-113"/>
              <w:jc w:val="center"/>
              <w:rPr>
                <w:rFonts w:ascii="Arial" w:hAnsi="Arial" w:cs="Arial"/>
              </w:rPr>
            </w:pPr>
          </w:p>
        </w:tc>
        <w:tc>
          <w:tcPr>
            <w:tcW w:w="993" w:type="dxa"/>
            <w:tcMar>
              <w:top w:w="0" w:type="dxa"/>
              <w:bottom w:w="0" w:type="dxa"/>
            </w:tcMar>
          </w:tcPr>
          <w:p w:rsidR="001F65BD" w:rsidRPr="007F3E4E" w:rsidRDefault="001F65BD" w:rsidP="00506CF2">
            <w:pPr>
              <w:ind w:left="-113" w:right="-113"/>
              <w:jc w:val="center"/>
              <w:rPr>
                <w:rFonts w:ascii="Arial" w:hAnsi="Arial" w:cs="Arial"/>
              </w:rPr>
            </w:pPr>
          </w:p>
        </w:tc>
        <w:tc>
          <w:tcPr>
            <w:tcW w:w="2692" w:type="dxa"/>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3119" w:type="dxa"/>
            <w:gridSpan w:val="2"/>
            <w:tcMar>
              <w:top w:w="0" w:type="dxa"/>
              <w:bottom w:w="0" w:type="dxa"/>
            </w:tcMar>
          </w:tcPr>
          <w:p w:rsidR="001F65BD" w:rsidRPr="007F3E4E" w:rsidRDefault="001F65BD" w:rsidP="00506CF2">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992" w:type="dxa"/>
            <w:tcMar>
              <w:top w:w="0" w:type="dxa"/>
              <w:bottom w:w="0" w:type="dxa"/>
            </w:tcMar>
          </w:tcPr>
          <w:p w:rsidR="001F65BD" w:rsidRPr="007F3E4E" w:rsidRDefault="001F65BD" w:rsidP="00506CF2">
            <w:pPr>
              <w:ind w:left="-113" w:right="-113"/>
              <w:jc w:val="center"/>
              <w:rPr>
                <w:rFonts w:ascii="Arial" w:hAnsi="Arial" w:cs="Arial"/>
              </w:rPr>
            </w:pPr>
          </w:p>
        </w:tc>
        <w:tc>
          <w:tcPr>
            <w:tcW w:w="993" w:type="dxa"/>
            <w:tcMar>
              <w:top w:w="0" w:type="dxa"/>
              <w:bottom w:w="0" w:type="dxa"/>
            </w:tcMar>
          </w:tcPr>
          <w:p w:rsidR="001F65BD" w:rsidRPr="007F3E4E" w:rsidRDefault="001F65BD" w:rsidP="00506CF2">
            <w:pPr>
              <w:ind w:left="-113" w:right="-113"/>
              <w:jc w:val="center"/>
              <w:rPr>
                <w:rFonts w:ascii="Arial" w:hAnsi="Arial" w:cs="Arial"/>
              </w:rPr>
            </w:pPr>
          </w:p>
        </w:tc>
        <w:tc>
          <w:tcPr>
            <w:tcW w:w="2692" w:type="dxa"/>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3119" w:type="dxa"/>
            <w:gridSpan w:val="2"/>
            <w:tcMar>
              <w:top w:w="0" w:type="dxa"/>
              <w:bottom w:w="0" w:type="dxa"/>
            </w:tcMar>
          </w:tcPr>
          <w:p w:rsidR="001F65BD" w:rsidRPr="007F3E4E" w:rsidRDefault="001F65BD" w:rsidP="00506CF2">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992" w:type="dxa"/>
            <w:tcMar>
              <w:top w:w="0" w:type="dxa"/>
              <w:bottom w:w="0" w:type="dxa"/>
            </w:tcMar>
          </w:tcPr>
          <w:p w:rsidR="001F65BD" w:rsidRPr="007F3E4E" w:rsidRDefault="001F65BD" w:rsidP="00506CF2">
            <w:pPr>
              <w:ind w:left="-113" w:right="-113"/>
              <w:jc w:val="center"/>
              <w:rPr>
                <w:rFonts w:ascii="Arial" w:hAnsi="Arial" w:cs="Arial"/>
              </w:rPr>
            </w:pPr>
          </w:p>
        </w:tc>
        <w:tc>
          <w:tcPr>
            <w:tcW w:w="993" w:type="dxa"/>
            <w:tcMar>
              <w:top w:w="0" w:type="dxa"/>
              <w:bottom w:w="0" w:type="dxa"/>
            </w:tcMar>
          </w:tcPr>
          <w:p w:rsidR="001F65BD" w:rsidRPr="007F3E4E" w:rsidRDefault="001F65BD" w:rsidP="00506CF2">
            <w:pPr>
              <w:ind w:left="-113" w:right="-113"/>
              <w:jc w:val="center"/>
              <w:rPr>
                <w:rFonts w:ascii="Arial" w:hAnsi="Arial" w:cs="Arial"/>
              </w:rPr>
            </w:pPr>
          </w:p>
        </w:tc>
        <w:tc>
          <w:tcPr>
            <w:tcW w:w="2692" w:type="dxa"/>
            <w:tcMar>
              <w:top w:w="0" w:type="dxa"/>
              <w:bottom w:w="0" w:type="dxa"/>
            </w:tcMar>
          </w:tcPr>
          <w:p w:rsidR="001F65BD" w:rsidRPr="007F3E4E" w:rsidRDefault="001F65BD" w:rsidP="00506CF2">
            <w:pPr>
              <w:ind w:left="-113" w:right="-113"/>
              <w:jc w:val="center"/>
              <w:rPr>
                <w:rFonts w:ascii="Arial" w:hAnsi="Arial" w:cs="Arial"/>
              </w:rPr>
            </w:pPr>
          </w:p>
        </w:tc>
      </w:tr>
      <w:tr w:rsidR="001F65BD" w:rsidRPr="007F3E4E" w:rsidTr="008B6918">
        <w:trPr>
          <w:trHeight w:val="20"/>
        </w:trPr>
        <w:tc>
          <w:tcPr>
            <w:tcW w:w="3606" w:type="dxa"/>
            <w:vMerge/>
            <w:tcMar>
              <w:top w:w="0" w:type="dxa"/>
              <w:bottom w:w="0" w:type="dxa"/>
            </w:tcMar>
          </w:tcPr>
          <w:p w:rsidR="001F65BD" w:rsidRPr="007F3E4E" w:rsidRDefault="001F65BD" w:rsidP="00506CF2">
            <w:pPr>
              <w:jc w:val="both"/>
              <w:rPr>
                <w:rFonts w:ascii="Arial" w:hAnsi="Arial" w:cs="Arial"/>
              </w:rPr>
            </w:pPr>
          </w:p>
        </w:tc>
        <w:tc>
          <w:tcPr>
            <w:tcW w:w="3119" w:type="dxa"/>
            <w:gridSpan w:val="2"/>
            <w:tcMar>
              <w:top w:w="0" w:type="dxa"/>
              <w:bottom w:w="0" w:type="dxa"/>
            </w:tcMar>
          </w:tcPr>
          <w:p w:rsidR="001F65BD" w:rsidRPr="007F3E4E" w:rsidRDefault="001F65BD" w:rsidP="00506CF2">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1134" w:type="dxa"/>
            <w:gridSpan w:val="2"/>
            <w:tcMar>
              <w:top w:w="0" w:type="dxa"/>
              <w:bottom w:w="0" w:type="dxa"/>
            </w:tcMar>
          </w:tcPr>
          <w:p w:rsidR="001F65BD" w:rsidRPr="007F3E4E" w:rsidRDefault="001F65BD" w:rsidP="00506CF2">
            <w:pPr>
              <w:ind w:left="-113" w:right="-113"/>
              <w:jc w:val="center"/>
              <w:rPr>
                <w:rFonts w:ascii="Arial" w:hAnsi="Arial" w:cs="Arial"/>
              </w:rPr>
            </w:pPr>
          </w:p>
        </w:tc>
        <w:tc>
          <w:tcPr>
            <w:tcW w:w="992" w:type="dxa"/>
            <w:tcMar>
              <w:top w:w="0" w:type="dxa"/>
              <w:bottom w:w="0" w:type="dxa"/>
            </w:tcMar>
          </w:tcPr>
          <w:p w:rsidR="001F65BD" w:rsidRPr="007F3E4E" w:rsidRDefault="001F65BD" w:rsidP="00506CF2">
            <w:pPr>
              <w:ind w:left="-113" w:right="-113"/>
              <w:jc w:val="center"/>
              <w:rPr>
                <w:rFonts w:ascii="Arial" w:hAnsi="Arial" w:cs="Arial"/>
              </w:rPr>
            </w:pPr>
          </w:p>
        </w:tc>
        <w:tc>
          <w:tcPr>
            <w:tcW w:w="993" w:type="dxa"/>
            <w:tcMar>
              <w:top w:w="0" w:type="dxa"/>
              <w:bottom w:w="0" w:type="dxa"/>
            </w:tcMar>
          </w:tcPr>
          <w:p w:rsidR="001F65BD" w:rsidRPr="007F3E4E" w:rsidRDefault="001F65BD" w:rsidP="00506CF2">
            <w:pPr>
              <w:ind w:left="-113" w:right="-113"/>
              <w:jc w:val="center"/>
              <w:rPr>
                <w:rFonts w:ascii="Arial" w:hAnsi="Arial" w:cs="Arial"/>
              </w:rPr>
            </w:pPr>
          </w:p>
        </w:tc>
        <w:tc>
          <w:tcPr>
            <w:tcW w:w="2692" w:type="dxa"/>
            <w:tcMar>
              <w:top w:w="0" w:type="dxa"/>
              <w:bottom w:w="0" w:type="dxa"/>
            </w:tcMar>
          </w:tcPr>
          <w:p w:rsidR="001F65BD" w:rsidRPr="007F3E4E" w:rsidRDefault="001F65BD" w:rsidP="00506CF2">
            <w:pPr>
              <w:ind w:left="-113" w:right="-113"/>
              <w:jc w:val="center"/>
              <w:rPr>
                <w:rFonts w:ascii="Arial" w:hAnsi="Arial" w:cs="Arial"/>
              </w:rPr>
            </w:pPr>
          </w:p>
        </w:tc>
      </w:tr>
      <w:tr w:rsidR="001B2377" w:rsidRPr="007F3E4E" w:rsidTr="008B6918">
        <w:trPr>
          <w:trHeight w:val="20"/>
        </w:trPr>
        <w:tc>
          <w:tcPr>
            <w:tcW w:w="3606" w:type="dxa"/>
            <w:vMerge w:val="restart"/>
            <w:tcMar>
              <w:top w:w="0" w:type="dxa"/>
              <w:bottom w:w="0" w:type="dxa"/>
            </w:tcMar>
          </w:tcPr>
          <w:p w:rsidR="001B2377" w:rsidRPr="007F3E4E" w:rsidRDefault="00446361" w:rsidP="002F2434">
            <w:pPr>
              <w:jc w:val="both"/>
              <w:rPr>
                <w:rFonts w:ascii="Arial" w:hAnsi="Arial" w:cs="Arial"/>
              </w:rPr>
            </w:pPr>
            <w:r w:rsidRPr="007F3E4E">
              <w:rPr>
                <w:rFonts w:ascii="Arial" w:eastAsia="Calibri" w:hAnsi="Arial" w:cs="Arial"/>
                <w:b/>
              </w:rPr>
              <w:t>ИТОГО по разделу I</w:t>
            </w:r>
          </w:p>
        </w:tc>
        <w:tc>
          <w:tcPr>
            <w:tcW w:w="3119" w:type="dxa"/>
            <w:gridSpan w:val="2"/>
            <w:vMerge w:val="restart"/>
            <w:tcMar>
              <w:top w:w="0" w:type="dxa"/>
              <w:bottom w:w="0" w:type="dxa"/>
            </w:tcMar>
          </w:tcPr>
          <w:p w:rsidR="001B2377" w:rsidRPr="007F3E4E" w:rsidRDefault="001B2377" w:rsidP="00506CF2">
            <w:pPr>
              <w:ind w:left="-113" w:right="-113"/>
              <w:jc w:val="center"/>
              <w:rPr>
                <w:rFonts w:ascii="Arial" w:hAnsi="Arial" w:cs="Arial"/>
              </w:rPr>
            </w:pPr>
            <w:r w:rsidRPr="007F3E4E">
              <w:rPr>
                <w:rFonts w:ascii="Arial" w:hAnsi="Arial" w:cs="Arial"/>
              </w:rPr>
              <w:t xml:space="preserve">Источники </w:t>
            </w:r>
          </w:p>
          <w:p w:rsidR="001B2377" w:rsidRPr="007F3E4E" w:rsidRDefault="001B2377" w:rsidP="00506CF2">
            <w:pPr>
              <w:ind w:left="-113" w:right="-113"/>
              <w:jc w:val="center"/>
              <w:rPr>
                <w:rFonts w:ascii="Arial" w:hAnsi="Arial" w:cs="Arial"/>
              </w:rPr>
            </w:pPr>
            <w:r w:rsidRPr="007F3E4E">
              <w:rPr>
                <w:rFonts w:ascii="Arial" w:hAnsi="Arial" w:cs="Arial"/>
              </w:rPr>
              <w:t>финансирования</w:t>
            </w:r>
          </w:p>
        </w:tc>
        <w:tc>
          <w:tcPr>
            <w:tcW w:w="7654" w:type="dxa"/>
            <w:gridSpan w:val="7"/>
            <w:tcMar>
              <w:top w:w="0" w:type="dxa"/>
              <w:bottom w:w="0" w:type="dxa"/>
            </w:tcMar>
          </w:tcPr>
          <w:p w:rsidR="001B2377" w:rsidRPr="007F3E4E" w:rsidRDefault="001B2377" w:rsidP="00506CF2">
            <w:pPr>
              <w:ind w:left="-113" w:right="-113"/>
              <w:jc w:val="center"/>
              <w:rPr>
                <w:rFonts w:ascii="Arial" w:hAnsi="Arial" w:cs="Arial"/>
              </w:rPr>
            </w:pPr>
            <w:r w:rsidRPr="007F3E4E">
              <w:rPr>
                <w:rFonts w:ascii="Arial" w:hAnsi="Arial" w:cs="Arial"/>
              </w:rPr>
              <w:t>Расходы по годам</w:t>
            </w:r>
          </w:p>
          <w:p w:rsidR="001B2377" w:rsidRPr="007F3E4E" w:rsidRDefault="001B2377" w:rsidP="00506CF2">
            <w:pPr>
              <w:ind w:left="-113" w:right="-113"/>
              <w:jc w:val="center"/>
              <w:rPr>
                <w:rFonts w:ascii="Arial" w:hAnsi="Arial" w:cs="Arial"/>
              </w:rPr>
            </w:pPr>
            <w:r w:rsidRPr="007F3E4E">
              <w:rPr>
                <w:rFonts w:ascii="Arial" w:hAnsi="Arial" w:cs="Arial"/>
              </w:rPr>
              <w:t>(тыс. рублей)</w:t>
            </w:r>
          </w:p>
        </w:tc>
      </w:tr>
      <w:tr w:rsidR="001B2377" w:rsidRPr="007F3E4E" w:rsidTr="008B6918">
        <w:trPr>
          <w:trHeight w:val="20"/>
        </w:trPr>
        <w:tc>
          <w:tcPr>
            <w:tcW w:w="3606" w:type="dxa"/>
            <w:vMerge/>
            <w:tcMar>
              <w:top w:w="0" w:type="dxa"/>
              <w:bottom w:w="0" w:type="dxa"/>
            </w:tcMar>
          </w:tcPr>
          <w:p w:rsidR="001B2377" w:rsidRPr="007F3E4E" w:rsidRDefault="001B2377" w:rsidP="00506CF2">
            <w:pPr>
              <w:jc w:val="both"/>
              <w:rPr>
                <w:rFonts w:ascii="Arial" w:hAnsi="Arial" w:cs="Arial"/>
              </w:rPr>
            </w:pPr>
          </w:p>
        </w:tc>
        <w:tc>
          <w:tcPr>
            <w:tcW w:w="3119" w:type="dxa"/>
            <w:gridSpan w:val="2"/>
            <w:vMerge/>
            <w:tcMar>
              <w:top w:w="0" w:type="dxa"/>
              <w:bottom w:w="0" w:type="dxa"/>
            </w:tcMar>
          </w:tcPr>
          <w:p w:rsidR="001B2377" w:rsidRPr="007F3E4E" w:rsidRDefault="001B2377" w:rsidP="00506CF2">
            <w:pPr>
              <w:ind w:left="-113" w:right="-113"/>
              <w:jc w:val="center"/>
              <w:rPr>
                <w:rFonts w:ascii="Arial" w:hAnsi="Arial" w:cs="Arial"/>
              </w:rPr>
            </w:pPr>
          </w:p>
        </w:tc>
        <w:tc>
          <w:tcPr>
            <w:tcW w:w="1843" w:type="dxa"/>
            <w:gridSpan w:val="2"/>
            <w:tcMar>
              <w:top w:w="0" w:type="dxa"/>
              <w:bottom w:w="0" w:type="dxa"/>
            </w:tcMar>
          </w:tcPr>
          <w:p w:rsidR="001B2377" w:rsidRPr="007F3E4E" w:rsidRDefault="001B2377" w:rsidP="00506CF2">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1B2377" w:rsidRPr="007F3E4E" w:rsidRDefault="001B2377" w:rsidP="00506CF2">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1B2377" w:rsidRPr="007F3E4E" w:rsidRDefault="001B2377"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1B2377" w:rsidRPr="007F3E4E" w:rsidRDefault="001B2377" w:rsidP="00506CF2">
            <w:pPr>
              <w:ind w:left="-113" w:right="-113"/>
              <w:jc w:val="center"/>
              <w:rPr>
                <w:rFonts w:ascii="Arial" w:hAnsi="Arial" w:cs="Arial"/>
              </w:rPr>
            </w:pPr>
            <w:r w:rsidRPr="007F3E4E">
              <w:rPr>
                <w:rFonts w:ascii="Arial" w:hAnsi="Arial" w:cs="Arial"/>
              </w:rPr>
              <w:t>20__ год</w:t>
            </w:r>
          </w:p>
        </w:tc>
        <w:tc>
          <w:tcPr>
            <w:tcW w:w="2692" w:type="dxa"/>
            <w:tcMar>
              <w:top w:w="0" w:type="dxa"/>
              <w:bottom w:w="0" w:type="dxa"/>
            </w:tcMar>
          </w:tcPr>
          <w:p w:rsidR="001B2377" w:rsidRPr="007F3E4E" w:rsidRDefault="001B2377" w:rsidP="00506CF2">
            <w:pPr>
              <w:ind w:left="-113" w:right="-113"/>
              <w:jc w:val="center"/>
              <w:rPr>
                <w:rFonts w:ascii="Arial" w:hAnsi="Arial" w:cs="Arial"/>
              </w:rPr>
            </w:pPr>
            <w:r w:rsidRPr="007F3E4E">
              <w:rPr>
                <w:rFonts w:ascii="Arial" w:hAnsi="Arial" w:cs="Arial"/>
              </w:rPr>
              <w:t>и т.д.</w:t>
            </w:r>
          </w:p>
        </w:tc>
      </w:tr>
      <w:tr w:rsidR="001B2377" w:rsidRPr="007F3E4E" w:rsidTr="008B6918">
        <w:trPr>
          <w:trHeight w:val="20"/>
        </w:trPr>
        <w:tc>
          <w:tcPr>
            <w:tcW w:w="3606" w:type="dxa"/>
            <w:vMerge/>
            <w:tcMar>
              <w:top w:w="0" w:type="dxa"/>
              <w:bottom w:w="0" w:type="dxa"/>
            </w:tcMar>
          </w:tcPr>
          <w:p w:rsidR="001B2377" w:rsidRPr="007F3E4E" w:rsidRDefault="001B2377" w:rsidP="00506CF2">
            <w:pPr>
              <w:jc w:val="both"/>
              <w:rPr>
                <w:rFonts w:ascii="Arial" w:hAnsi="Arial" w:cs="Arial"/>
              </w:rPr>
            </w:pPr>
          </w:p>
        </w:tc>
        <w:tc>
          <w:tcPr>
            <w:tcW w:w="3119" w:type="dxa"/>
            <w:gridSpan w:val="2"/>
            <w:tcMar>
              <w:top w:w="0" w:type="dxa"/>
              <w:bottom w:w="0" w:type="dxa"/>
            </w:tcMar>
          </w:tcPr>
          <w:p w:rsidR="001B2377" w:rsidRPr="007F3E4E" w:rsidRDefault="001B2377" w:rsidP="00506CF2">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1134"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992" w:type="dxa"/>
            <w:tcMar>
              <w:top w:w="0" w:type="dxa"/>
              <w:bottom w:w="0" w:type="dxa"/>
            </w:tcMar>
          </w:tcPr>
          <w:p w:rsidR="001B2377" w:rsidRPr="007F3E4E" w:rsidRDefault="001B2377" w:rsidP="00506CF2">
            <w:pPr>
              <w:ind w:left="-113" w:right="-113"/>
              <w:jc w:val="center"/>
              <w:rPr>
                <w:rFonts w:ascii="Arial" w:hAnsi="Arial" w:cs="Arial"/>
              </w:rPr>
            </w:pPr>
          </w:p>
        </w:tc>
        <w:tc>
          <w:tcPr>
            <w:tcW w:w="993" w:type="dxa"/>
            <w:tcMar>
              <w:top w:w="0" w:type="dxa"/>
              <w:bottom w:w="0" w:type="dxa"/>
            </w:tcMar>
          </w:tcPr>
          <w:p w:rsidR="001B2377" w:rsidRPr="007F3E4E" w:rsidRDefault="001B2377" w:rsidP="00506CF2">
            <w:pPr>
              <w:ind w:left="-113" w:right="-113"/>
              <w:jc w:val="center"/>
              <w:rPr>
                <w:rFonts w:ascii="Arial" w:hAnsi="Arial" w:cs="Arial"/>
              </w:rPr>
            </w:pPr>
          </w:p>
        </w:tc>
        <w:tc>
          <w:tcPr>
            <w:tcW w:w="2692" w:type="dxa"/>
            <w:tcMar>
              <w:top w:w="0" w:type="dxa"/>
              <w:bottom w:w="0" w:type="dxa"/>
            </w:tcMar>
          </w:tcPr>
          <w:p w:rsidR="001B2377" w:rsidRPr="007F3E4E" w:rsidRDefault="001B2377" w:rsidP="00506CF2">
            <w:pPr>
              <w:ind w:left="-113" w:right="-113"/>
              <w:jc w:val="center"/>
              <w:rPr>
                <w:rFonts w:ascii="Arial" w:hAnsi="Arial" w:cs="Arial"/>
              </w:rPr>
            </w:pPr>
          </w:p>
        </w:tc>
      </w:tr>
      <w:tr w:rsidR="001B2377" w:rsidRPr="007F3E4E" w:rsidTr="008B6918">
        <w:trPr>
          <w:trHeight w:val="20"/>
        </w:trPr>
        <w:tc>
          <w:tcPr>
            <w:tcW w:w="3606" w:type="dxa"/>
            <w:vMerge/>
            <w:tcMar>
              <w:top w:w="0" w:type="dxa"/>
              <w:bottom w:w="0" w:type="dxa"/>
            </w:tcMar>
          </w:tcPr>
          <w:p w:rsidR="001B2377" w:rsidRPr="007F3E4E" w:rsidRDefault="001B2377" w:rsidP="00506CF2">
            <w:pPr>
              <w:jc w:val="both"/>
              <w:rPr>
                <w:rFonts w:ascii="Arial" w:hAnsi="Arial" w:cs="Arial"/>
              </w:rPr>
            </w:pPr>
          </w:p>
        </w:tc>
        <w:tc>
          <w:tcPr>
            <w:tcW w:w="3119" w:type="dxa"/>
            <w:gridSpan w:val="2"/>
            <w:tcMar>
              <w:top w:w="0" w:type="dxa"/>
              <w:bottom w:w="0" w:type="dxa"/>
            </w:tcMar>
          </w:tcPr>
          <w:p w:rsidR="001B2377" w:rsidRPr="007F3E4E" w:rsidRDefault="001B2377" w:rsidP="00506CF2">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1134"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992" w:type="dxa"/>
            <w:tcMar>
              <w:top w:w="0" w:type="dxa"/>
              <w:bottom w:w="0" w:type="dxa"/>
            </w:tcMar>
          </w:tcPr>
          <w:p w:rsidR="001B2377" w:rsidRPr="007F3E4E" w:rsidRDefault="001B2377" w:rsidP="00506CF2">
            <w:pPr>
              <w:ind w:left="-113" w:right="-113"/>
              <w:jc w:val="center"/>
              <w:rPr>
                <w:rFonts w:ascii="Arial" w:hAnsi="Arial" w:cs="Arial"/>
              </w:rPr>
            </w:pPr>
          </w:p>
        </w:tc>
        <w:tc>
          <w:tcPr>
            <w:tcW w:w="993" w:type="dxa"/>
            <w:tcMar>
              <w:top w:w="0" w:type="dxa"/>
              <w:bottom w:w="0" w:type="dxa"/>
            </w:tcMar>
          </w:tcPr>
          <w:p w:rsidR="001B2377" w:rsidRPr="007F3E4E" w:rsidRDefault="001B2377" w:rsidP="00506CF2">
            <w:pPr>
              <w:ind w:left="-113" w:right="-113"/>
              <w:jc w:val="center"/>
              <w:rPr>
                <w:rFonts w:ascii="Arial" w:hAnsi="Arial" w:cs="Arial"/>
              </w:rPr>
            </w:pPr>
          </w:p>
        </w:tc>
        <w:tc>
          <w:tcPr>
            <w:tcW w:w="2692" w:type="dxa"/>
            <w:tcMar>
              <w:top w:w="0" w:type="dxa"/>
              <w:bottom w:w="0" w:type="dxa"/>
            </w:tcMar>
          </w:tcPr>
          <w:p w:rsidR="001B2377" w:rsidRPr="007F3E4E" w:rsidRDefault="001B2377" w:rsidP="00506CF2">
            <w:pPr>
              <w:ind w:left="-113" w:right="-113"/>
              <w:jc w:val="center"/>
              <w:rPr>
                <w:rFonts w:ascii="Arial" w:hAnsi="Arial" w:cs="Arial"/>
              </w:rPr>
            </w:pPr>
          </w:p>
        </w:tc>
      </w:tr>
      <w:tr w:rsidR="001B2377" w:rsidRPr="007F3E4E" w:rsidTr="008B6918">
        <w:trPr>
          <w:trHeight w:val="20"/>
        </w:trPr>
        <w:tc>
          <w:tcPr>
            <w:tcW w:w="3606" w:type="dxa"/>
            <w:vMerge/>
            <w:tcMar>
              <w:top w:w="0" w:type="dxa"/>
              <w:bottom w:w="0" w:type="dxa"/>
            </w:tcMar>
          </w:tcPr>
          <w:p w:rsidR="001B2377" w:rsidRPr="007F3E4E" w:rsidRDefault="001B2377" w:rsidP="00506CF2">
            <w:pPr>
              <w:jc w:val="both"/>
              <w:rPr>
                <w:rFonts w:ascii="Arial" w:hAnsi="Arial" w:cs="Arial"/>
              </w:rPr>
            </w:pPr>
          </w:p>
        </w:tc>
        <w:tc>
          <w:tcPr>
            <w:tcW w:w="3119" w:type="dxa"/>
            <w:gridSpan w:val="2"/>
            <w:tcMar>
              <w:top w:w="0" w:type="dxa"/>
              <w:bottom w:w="0" w:type="dxa"/>
            </w:tcMar>
          </w:tcPr>
          <w:p w:rsidR="001B2377" w:rsidRPr="007F3E4E" w:rsidRDefault="001B2377" w:rsidP="00506CF2">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1134"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992" w:type="dxa"/>
            <w:tcMar>
              <w:top w:w="0" w:type="dxa"/>
              <w:bottom w:w="0" w:type="dxa"/>
            </w:tcMar>
          </w:tcPr>
          <w:p w:rsidR="001B2377" w:rsidRPr="007F3E4E" w:rsidRDefault="001B2377" w:rsidP="00506CF2">
            <w:pPr>
              <w:ind w:left="-113" w:right="-113"/>
              <w:jc w:val="center"/>
              <w:rPr>
                <w:rFonts w:ascii="Arial" w:hAnsi="Arial" w:cs="Arial"/>
              </w:rPr>
            </w:pPr>
          </w:p>
        </w:tc>
        <w:tc>
          <w:tcPr>
            <w:tcW w:w="993" w:type="dxa"/>
            <w:tcMar>
              <w:top w:w="0" w:type="dxa"/>
              <w:bottom w:w="0" w:type="dxa"/>
            </w:tcMar>
          </w:tcPr>
          <w:p w:rsidR="001B2377" w:rsidRPr="007F3E4E" w:rsidRDefault="001B2377" w:rsidP="00506CF2">
            <w:pPr>
              <w:ind w:left="-113" w:right="-113"/>
              <w:jc w:val="center"/>
              <w:rPr>
                <w:rFonts w:ascii="Arial" w:hAnsi="Arial" w:cs="Arial"/>
              </w:rPr>
            </w:pPr>
          </w:p>
        </w:tc>
        <w:tc>
          <w:tcPr>
            <w:tcW w:w="2692" w:type="dxa"/>
            <w:tcMar>
              <w:top w:w="0" w:type="dxa"/>
              <w:bottom w:w="0" w:type="dxa"/>
            </w:tcMar>
          </w:tcPr>
          <w:p w:rsidR="001B2377" w:rsidRPr="007F3E4E" w:rsidRDefault="001B2377" w:rsidP="00506CF2">
            <w:pPr>
              <w:ind w:left="-113" w:right="-113"/>
              <w:jc w:val="center"/>
              <w:rPr>
                <w:rFonts w:ascii="Arial" w:hAnsi="Arial" w:cs="Arial"/>
              </w:rPr>
            </w:pPr>
          </w:p>
        </w:tc>
      </w:tr>
      <w:tr w:rsidR="001B2377" w:rsidRPr="007F3E4E" w:rsidTr="008B6918">
        <w:trPr>
          <w:trHeight w:val="20"/>
        </w:trPr>
        <w:tc>
          <w:tcPr>
            <w:tcW w:w="3606" w:type="dxa"/>
            <w:vMerge/>
            <w:tcMar>
              <w:top w:w="0" w:type="dxa"/>
              <w:bottom w:w="0" w:type="dxa"/>
            </w:tcMar>
          </w:tcPr>
          <w:p w:rsidR="001B2377" w:rsidRPr="007F3E4E" w:rsidRDefault="001B2377" w:rsidP="00506CF2">
            <w:pPr>
              <w:jc w:val="both"/>
              <w:rPr>
                <w:rFonts w:ascii="Arial" w:hAnsi="Arial" w:cs="Arial"/>
              </w:rPr>
            </w:pPr>
          </w:p>
        </w:tc>
        <w:tc>
          <w:tcPr>
            <w:tcW w:w="3119" w:type="dxa"/>
            <w:gridSpan w:val="2"/>
            <w:tcMar>
              <w:top w:w="0" w:type="dxa"/>
              <w:bottom w:w="0" w:type="dxa"/>
            </w:tcMar>
          </w:tcPr>
          <w:p w:rsidR="001B2377" w:rsidRPr="007F3E4E" w:rsidRDefault="001B2377" w:rsidP="00506CF2">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1134"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992" w:type="dxa"/>
            <w:tcMar>
              <w:top w:w="0" w:type="dxa"/>
              <w:bottom w:w="0" w:type="dxa"/>
            </w:tcMar>
          </w:tcPr>
          <w:p w:rsidR="001B2377" w:rsidRPr="007F3E4E" w:rsidRDefault="001B2377" w:rsidP="00506CF2">
            <w:pPr>
              <w:ind w:left="-113" w:right="-113"/>
              <w:jc w:val="center"/>
              <w:rPr>
                <w:rFonts w:ascii="Arial" w:hAnsi="Arial" w:cs="Arial"/>
              </w:rPr>
            </w:pPr>
          </w:p>
        </w:tc>
        <w:tc>
          <w:tcPr>
            <w:tcW w:w="993" w:type="dxa"/>
            <w:tcMar>
              <w:top w:w="0" w:type="dxa"/>
              <w:bottom w:w="0" w:type="dxa"/>
            </w:tcMar>
          </w:tcPr>
          <w:p w:rsidR="001B2377" w:rsidRPr="007F3E4E" w:rsidRDefault="001B2377" w:rsidP="00506CF2">
            <w:pPr>
              <w:ind w:left="-113" w:right="-113"/>
              <w:jc w:val="center"/>
              <w:rPr>
                <w:rFonts w:ascii="Arial" w:hAnsi="Arial" w:cs="Arial"/>
              </w:rPr>
            </w:pPr>
          </w:p>
        </w:tc>
        <w:tc>
          <w:tcPr>
            <w:tcW w:w="2692" w:type="dxa"/>
            <w:tcMar>
              <w:top w:w="0" w:type="dxa"/>
              <w:bottom w:w="0" w:type="dxa"/>
            </w:tcMar>
          </w:tcPr>
          <w:p w:rsidR="001B2377" w:rsidRPr="007F3E4E" w:rsidRDefault="001B2377" w:rsidP="00506CF2">
            <w:pPr>
              <w:ind w:left="-113" w:right="-113"/>
              <w:jc w:val="center"/>
              <w:rPr>
                <w:rFonts w:ascii="Arial" w:hAnsi="Arial" w:cs="Arial"/>
              </w:rPr>
            </w:pPr>
          </w:p>
        </w:tc>
      </w:tr>
      <w:tr w:rsidR="001B2377" w:rsidRPr="007F3E4E" w:rsidTr="008B6918">
        <w:trPr>
          <w:trHeight w:val="20"/>
        </w:trPr>
        <w:tc>
          <w:tcPr>
            <w:tcW w:w="3606" w:type="dxa"/>
            <w:vMerge/>
            <w:tcMar>
              <w:top w:w="0" w:type="dxa"/>
              <w:bottom w:w="0" w:type="dxa"/>
            </w:tcMar>
          </w:tcPr>
          <w:p w:rsidR="001B2377" w:rsidRPr="007F3E4E" w:rsidRDefault="001B2377" w:rsidP="00506CF2">
            <w:pPr>
              <w:jc w:val="both"/>
              <w:rPr>
                <w:rFonts w:ascii="Arial" w:hAnsi="Arial" w:cs="Arial"/>
              </w:rPr>
            </w:pPr>
          </w:p>
        </w:tc>
        <w:tc>
          <w:tcPr>
            <w:tcW w:w="3119" w:type="dxa"/>
            <w:gridSpan w:val="2"/>
            <w:tcMar>
              <w:top w:w="0" w:type="dxa"/>
              <w:bottom w:w="0" w:type="dxa"/>
            </w:tcMar>
          </w:tcPr>
          <w:p w:rsidR="001B2377" w:rsidRPr="007F3E4E" w:rsidRDefault="001B2377" w:rsidP="00506CF2">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1134" w:type="dxa"/>
            <w:gridSpan w:val="2"/>
            <w:tcMar>
              <w:top w:w="0" w:type="dxa"/>
              <w:bottom w:w="0" w:type="dxa"/>
            </w:tcMar>
          </w:tcPr>
          <w:p w:rsidR="001B2377" w:rsidRPr="007F3E4E" w:rsidRDefault="001B2377" w:rsidP="00506CF2">
            <w:pPr>
              <w:ind w:left="-113" w:right="-113"/>
              <w:jc w:val="center"/>
              <w:rPr>
                <w:rFonts w:ascii="Arial" w:hAnsi="Arial" w:cs="Arial"/>
              </w:rPr>
            </w:pPr>
          </w:p>
        </w:tc>
        <w:tc>
          <w:tcPr>
            <w:tcW w:w="992" w:type="dxa"/>
            <w:tcMar>
              <w:top w:w="0" w:type="dxa"/>
              <w:bottom w:w="0" w:type="dxa"/>
            </w:tcMar>
          </w:tcPr>
          <w:p w:rsidR="001B2377" w:rsidRPr="007F3E4E" w:rsidRDefault="001B2377" w:rsidP="00506CF2">
            <w:pPr>
              <w:ind w:left="-113" w:right="-113"/>
              <w:jc w:val="center"/>
              <w:rPr>
                <w:rFonts w:ascii="Arial" w:hAnsi="Arial" w:cs="Arial"/>
              </w:rPr>
            </w:pPr>
          </w:p>
        </w:tc>
        <w:tc>
          <w:tcPr>
            <w:tcW w:w="993" w:type="dxa"/>
            <w:tcMar>
              <w:top w:w="0" w:type="dxa"/>
              <w:bottom w:w="0" w:type="dxa"/>
            </w:tcMar>
          </w:tcPr>
          <w:p w:rsidR="001B2377" w:rsidRPr="007F3E4E" w:rsidRDefault="001B2377" w:rsidP="00506CF2">
            <w:pPr>
              <w:ind w:left="-113" w:right="-113"/>
              <w:jc w:val="center"/>
              <w:rPr>
                <w:rFonts w:ascii="Arial" w:hAnsi="Arial" w:cs="Arial"/>
              </w:rPr>
            </w:pPr>
          </w:p>
        </w:tc>
        <w:tc>
          <w:tcPr>
            <w:tcW w:w="2692" w:type="dxa"/>
            <w:tcMar>
              <w:top w:w="0" w:type="dxa"/>
              <w:bottom w:w="0" w:type="dxa"/>
            </w:tcMar>
          </w:tcPr>
          <w:p w:rsidR="001B2377" w:rsidRPr="007F3E4E" w:rsidRDefault="001B2377" w:rsidP="00506CF2">
            <w:pPr>
              <w:ind w:left="-113" w:right="-113"/>
              <w:jc w:val="center"/>
              <w:rPr>
                <w:rFonts w:ascii="Arial" w:hAnsi="Arial" w:cs="Arial"/>
              </w:rPr>
            </w:pPr>
          </w:p>
        </w:tc>
      </w:tr>
      <w:tr w:rsidR="00D614C5" w:rsidRPr="007F3E4E" w:rsidTr="008B6918">
        <w:trPr>
          <w:trHeight w:val="20"/>
        </w:trPr>
        <w:tc>
          <w:tcPr>
            <w:tcW w:w="14379" w:type="dxa"/>
            <w:gridSpan w:val="10"/>
            <w:tcMar>
              <w:top w:w="0" w:type="dxa"/>
              <w:bottom w:w="0" w:type="dxa"/>
            </w:tcMar>
          </w:tcPr>
          <w:p w:rsidR="008F365A" w:rsidRPr="007F3E4E" w:rsidRDefault="00D614C5" w:rsidP="008F365A">
            <w:pPr>
              <w:ind w:left="-113" w:right="-113"/>
              <w:jc w:val="center"/>
              <w:rPr>
                <w:rFonts w:ascii="Arial" w:eastAsia="Calibri" w:hAnsi="Arial" w:cs="Arial"/>
                <w:b/>
              </w:rPr>
            </w:pPr>
            <w:r w:rsidRPr="007F3E4E">
              <w:rPr>
                <w:rFonts w:ascii="Arial" w:eastAsia="Calibri" w:hAnsi="Arial" w:cs="Arial"/>
                <w:b/>
              </w:rPr>
              <w:t xml:space="preserve">Раздел II. </w:t>
            </w:r>
            <w:r w:rsidR="008F365A" w:rsidRPr="007F3E4E">
              <w:rPr>
                <w:rFonts w:ascii="Arial" w:eastAsia="Calibri" w:hAnsi="Arial" w:cs="Arial"/>
                <w:b/>
              </w:rPr>
              <w:t>Региональные проекты</w:t>
            </w:r>
            <w:r w:rsidR="0013501B" w:rsidRPr="007F3E4E">
              <w:rPr>
                <w:rFonts w:ascii="Arial" w:eastAsia="Calibri" w:hAnsi="Arial" w:cs="Arial"/>
                <w:b/>
              </w:rPr>
              <w:t>*</w:t>
            </w:r>
          </w:p>
          <w:p w:rsidR="00D614C5" w:rsidRPr="007F3E4E" w:rsidRDefault="00D614C5" w:rsidP="00D614C5">
            <w:pPr>
              <w:ind w:left="-113" w:right="-113"/>
              <w:jc w:val="center"/>
              <w:rPr>
                <w:rFonts w:ascii="Arial" w:eastAsia="Calibri" w:hAnsi="Arial" w:cs="Arial"/>
                <w:b/>
              </w:rPr>
            </w:pPr>
          </w:p>
        </w:tc>
      </w:tr>
      <w:tr w:rsidR="008F365A" w:rsidRPr="007F3E4E" w:rsidTr="008B6918">
        <w:trPr>
          <w:trHeight w:val="20"/>
        </w:trPr>
        <w:tc>
          <w:tcPr>
            <w:tcW w:w="14379" w:type="dxa"/>
            <w:gridSpan w:val="10"/>
            <w:tcMar>
              <w:top w:w="0" w:type="dxa"/>
              <w:bottom w:w="0" w:type="dxa"/>
            </w:tcMar>
          </w:tcPr>
          <w:p w:rsidR="008F365A" w:rsidRPr="007F3E4E" w:rsidRDefault="008F365A" w:rsidP="008F365A">
            <w:pPr>
              <w:ind w:left="-113" w:right="-113"/>
              <w:jc w:val="center"/>
              <w:rPr>
                <w:rFonts w:ascii="Arial" w:eastAsia="Calibri" w:hAnsi="Arial" w:cs="Arial"/>
                <w:b/>
              </w:rPr>
            </w:pPr>
            <w:r w:rsidRPr="007F3E4E">
              <w:rPr>
                <w:rFonts w:ascii="Arial" w:eastAsia="Calibri" w:hAnsi="Arial" w:cs="Arial"/>
                <w:b/>
              </w:rPr>
              <w:t>Наименование регионального проекта 1, 2  ....</w:t>
            </w:r>
          </w:p>
        </w:tc>
      </w:tr>
      <w:tr w:rsidR="00D614C5" w:rsidRPr="007F3E4E" w:rsidTr="008B6918">
        <w:trPr>
          <w:trHeight w:val="20"/>
        </w:trPr>
        <w:tc>
          <w:tcPr>
            <w:tcW w:w="3606" w:type="dxa"/>
            <w:tcMar>
              <w:top w:w="0" w:type="dxa"/>
              <w:bottom w:w="0" w:type="dxa"/>
            </w:tcMar>
          </w:tcPr>
          <w:p w:rsidR="00D614C5" w:rsidRPr="007F3E4E" w:rsidRDefault="00D614C5" w:rsidP="00506CF2">
            <w:pPr>
              <w:jc w:val="both"/>
              <w:rPr>
                <w:rFonts w:ascii="Arial" w:hAnsi="Arial" w:cs="Arial"/>
              </w:rPr>
            </w:pPr>
            <w:r w:rsidRPr="007F3E4E">
              <w:rPr>
                <w:rFonts w:ascii="Arial" w:hAnsi="Arial" w:cs="Arial"/>
              </w:rPr>
              <w:t xml:space="preserve">Сроки реализации </w:t>
            </w:r>
          </w:p>
        </w:tc>
        <w:tc>
          <w:tcPr>
            <w:tcW w:w="10773" w:type="dxa"/>
            <w:gridSpan w:val="9"/>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tcMar>
              <w:top w:w="0" w:type="dxa"/>
              <w:bottom w:w="0" w:type="dxa"/>
            </w:tcMar>
          </w:tcPr>
          <w:p w:rsidR="00D614C5" w:rsidRPr="007F3E4E" w:rsidRDefault="00D614C5" w:rsidP="00506CF2">
            <w:pPr>
              <w:jc w:val="both"/>
              <w:rPr>
                <w:rFonts w:ascii="Arial" w:hAnsi="Arial" w:cs="Arial"/>
              </w:rPr>
            </w:pPr>
            <w:r w:rsidRPr="007F3E4E">
              <w:rPr>
                <w:rFonts w:ascii="Arial" w:hAnsi="Arial" w:cs="Arial"/>
              </w:rPr>
              <w:t xml:space="preserve">Ответственный исполнитель </w:t>
            </w:r>
          </w:p>
        </w:tc>
        <w:tc>
          <w:tcPr>
            <w:tcW w:w="10773" w:type="dxa"/>
            <w:gridSpan w:val="9"/>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tcMar>
              <w:top w:w="0" w:type="dxa"/>
              <w:bottom w:w="0" w:type="dxa"/>
            </w:tcMar>
          </w:tcPr>
          <w:p w:rsidR="00D614C5" w:rsidRPr="007F3E4E" w:rsidRDefault="00D614C5" w:rsidP="00506CF2">
            <w:pPr>
              <w:jc w:val="both"/>
              <w:rPr>
                <w:rFonts w:ascii="Arial" w:hAnsi="Arial" w:cs="Arial"/>
              </w:rPr>
            </w:pPr>
            <w:r w:rsidRPr="007F3E4E">
              <w:rPr>
                <w:rFonts w:ascii="Arial" w:hAnsi="Arial" w:cs="Arial"/>
              </w:rPr>
              <w:t xml:space="preserve">Соисполнители </w:t>
            </w:r>
          </w:p>
        </w:tc>
        <w:tc>
          <w:tcPr>
            <w:tcW w:w="10773" w:type="dxa"/>
            <w:gridSpan w:val="9"/>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tcMar>
              <w:top w:w="0" w:type="dxa"/>
              <w:bottom w:w="0" w:type="dxa"/>
            </w:tcMar>
          </w:tcPr>
          <w:p w:rsidR="00D614C5" w:rsidRPr="007F3E4E" w:rsidRDefault="00D614C5" w:rsidP="00506CF2">
            <w:pPr>
              <w:jc w:val="both"/>
              <w:rPr>
                <w:rFonts w:ascii="Arial" w:hAnsi="Arial" w:cs="Arial"/>
              </w:rPr>
            </w:pPr>
            <w:r w:rsidRPr="007F3E4E">
              <w:rPr>
                <w:rFonts w:ascii="Arial" w:hAnsi="Arial" w:cs="Arial"/>
              </w:rPr>
              <w:t xml:space="preserve">Цели </w:t>
            </w:r>
          </w:p>
        </w:tc>
        <w:tc>
          <w:tcPr>
            <w:tcW w:w="10773" w:type="dxa"/>
            <w:gridSpan w:val="9"/>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tcMar>
              <w:top w:w="0" w:type="dxa"/>
              <w:bottom w:w="0" w:type="dxa"/>
            </w:tcMar>
          </w:tcPr>
          <w:p w:rsidR="00D614C5" w:rsidRPr="007F3E4E" w:rsidRDefault="00D614C5" w:rsidP="00506CF2">
            <w:pPr>
              <w:jc w:val="both"/>
              <w:rPr>
                <w:rFonts w:ascii="Arial" w:hAnsi="Arial" w:cs="Arial"/>
              </w:rPr>
            </w:pPr>
            <w:r w:rsidRPr="007F3E4E">
              <w:rPr>
                <w:rFonts w:ascii="Arial" w:hAnsi="Arial" w:cs="Arial"/>
              </w:rPr>
              <w:t xml:space="preserve">Задачи </w:t>
            </w:r>
          </w:p>
        </w:tc>
        <w:tc>
          <w:tcPr>
            <w:tcW w:w="10773" w:type="dxa"/>
            <w:gridSpan w:val="9"/>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val="restart"/>
            <w:tcMar>
              <w:top w:w="0" w:type="dxa"/>
              <w:bottom w:w="0" w:type="dxa"/>
            </w:tcMar>
          </w:tcPr>
          <w:p w:rsidR="00D614C5" w:rsidRPr="007F3E4E" w:rsidRDefault="00D614C5" w:rsidP="00506CF2">
            <w:pPr>
              <w:jc w:val="both"/>
              <w:rPr>
                <w:rFonts w:ascii="Arial" w:hAnsi="Arial" w:cs="Arial"/>
              </w:rPr>
            </w:pPr>
            <w:r w:rsidRPr="007F3E4E">
              <w:rPr>
                <w:rFonts w:ascii="Arial" w:hAnsi="Arial" w:cs="Arial"/>
              </w:rPr>
              <w:t xml:space="preserve">Целевые показатели </w:t>
            </w:r>
          </w:p>
        </w:tc>
        <w:tc>
          <w:tcPr>
            <w:tcW w:w="425" w:type="dxa"/>
            <w:vMerge w:val="restart"/>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 xml:space="preserve">№ </w:t>
            </w:r>
          </w:p>
          <w:p w:rsidR="00D614C5" w:rsidRPr="007F3E4E" w:rsidRDefault="00D614C5" w:rsidP="00506CF2">
            <w:pPr>
              <w:ind w:left="-113" w:right="-113"/>
              <w:jc w:val="center"/>
              <w:rPr>
                <w:rFonts w:ascii="Arial" w:hAnsi="Arial" w:cs="Arial"/>
              </w:rPr>
            </w:pPr>
            <w:r w:rsidRPr="007F3E4E">
              <w:rPr>
                <w:rFonts w:ascii="Arial" w:hAnsi="Arial" w:cs="Arial"/>
              </w:rPr>
              <w:t>п/п</w:t>
            </w:r>
          </w:p>
        </w:tc>
        <w:tc>
          <w:tcPr>
            <w:tcW w:w="2694" w:type="dxa"/>
            <w:vMerge w:val="restart"/>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Наименование</w:t>
            </w:r>
          </w:p>
          <w:p w:rsidR="00D614C5" w:rsidRPr="007F3E4E" w:rsidRDefault="00D614C5" w:rsidP="00C260B1">
            <w:pPr>
              <w:pStyle w:val="ConsPlusCell"/>
              <w:jc w:val="center"/>
              <w:rPr>
                <w:rFonts w:ascii="Arial" w:hAnsi="Arial" w:cs="Arial"/>
              </w:rPr>
            </w:pPr>
            <w:r w:rsidRPr="007F3E4E">
              <w:rPr>
                <w:rFonts w:ascii="Arial" w:hAnsi="Arial" w:cs="Arial"/>
              </w:rPr>
              <w:t>целевого показателя</w:t>
            </w:r>
            <w:r w:rsidR="00C260B1" w:rsidRPr="007F3E4E">
              <w:rPr>
                <w:rFonts w:ascii="Arial" w:hAnsi="Arial" w:cs="Arial"/>
              </w:rPr>
              <w:t>, единица измерения</w:t>
            </w:r>
          </w:p>
        </w:tc>
        <w:tc>
          <w:tcPr>
            <w:tcW w:w="7654" w:type="dxa"/>
            <w:gridSpan w:val="7"/>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Значение показателя по годам</w:t>
            </w: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425" w:type="dxa"/>
            <w:vMerge/>
            <w:tcMar>
              <w:top w:w="0" w:type="dxa"/>
              <w:bottom w:w="0" w:type="dxa"/>
            </w:tcMar>
          </w:tcPr>
          <w:p w:rsidR="00D614C5" w:rsidRPr="007F3E4E" w:rsidRDefault="00D614C5" w:rsidP="00506CF2">
            <w:pPr>
              <w:ind w:left="-113" w:right="-113"/>
              <w:jc w:val="center"/>
              <w:rPr>
                <w:rFonts w:ascii="Arial" w:hAnsi="Arial" w:cs="Arial"/>
              </w:rPr>
            </w:pPr>
          </w:p>
        </w:tc>
        <w:tc>
          <w:tcPr>
            <w:tcW w:w="2694" w:type="dxa"/>
            <w:vMerge/>
            <w:tcMar>
              <w:top w:w="0" w:type="dxa"/>
              <w:bottom w:w="0" w:type="dxa"/>
            </w:tcMar>
          </w:tcPr>
          <w:p w:rsidR="00D614C5" w:rsidRPr="007F3E4E" w:rsidRDefault="00D614C5" w:rsidP="00506CF2">
            <w:pPr>
              <w:ind w:left="-113" w:right="-113"/>
              <w:jc w:val="center"/>
              <w:rPr>
                <w:rFonts w:ascii="Arial" w:hAnsi="Arial" w:cs="Arial"/>
              </w:rPr>
            </w:pPr>
          </w:p>
        </w:tc>
        <w:tc>
          <w:tcPr>
            <w:tcW w:w="1134"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1701" w:type="dxa"/>
            <w:gridSpan w:val="2"/>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и т.д.</w:t>
            </w:r>
          </w:p>
        </w:tc>
        <w:tc>
          <w:tcPr>
            <w:tcW w:w="2692"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на момент окончания реализации</w:t>
            </w: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425"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1.</w:t>
            </w:r>
          </w:p>
        </w:tc>
        <w:tc>
          <w:tcPr>
            <w:tcW w:w="2694" w:type="dxa"/>
            <w:tcMar>
              <w:top w:w="0" w:type="dxa"/>
              <w:bottom w:w="0" w:type="dxa"/>
            </w:tcMar>
          </w:tcPr>
          <w:p w:rsidR="00D614C5" w:rsidRPr="007F3E4E" w:rsidRDefault="00D614C5" w:rsidP="00506CF2">
            <w:pPr>
              <w:ind w:left="-113" w:right="-113"/>
              <w:jc w:val="center"/>
              <w:rPr>
                <w:rFonts w:ascii="Arial" w:hAnsi="Arial" w:cs="Arial"/>
              </w:rPr>
            </w:pPr>
          </w:p>
        </w:tc>
        <w:tc>
          <w:tcPr>
            <w:tcW w:w="1134" w:type="dxa"/>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701"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425"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w:t>
            </w:r>
          </w:p>
        </w:tc>
        <w:tc>
          <w:tcPr>
            <w:tcW w:w="2694" w:type="dxa"/>
            <w:tcMar>
              <w:top w:w="0" w:type="dxa"/>
              <w:bottom w:w="0" w:type="dxa"/>
            </w:tcMar>
          </w:tcPr>
          <w:p w:rsidR="00D614C5" w:rsidRPr="007F3E4E" w:rsidRDefault="00D614C5" w:rsidP="00506CF2">
            <w:pPr>
              <w:ind w:left="-113" w:right="-113"/>
              <w:jc w:val="center"/>
              <w:rPr>
                <w:rFonts w:ascii="Arial" w:hAnsi="Arial" w:cs="Arial"/>
              </w:rPr>
            </w:pPr>
          </w:p>
        </w:tc>
        <w:tc>
          <w:tcPr>
            <w:tcW w:w="1134" w:type="dxa"/>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701"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425"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3.</w:t>
            </w:r>
          </w:p>
        </w:tc>
        <w:tc>
          <w:tcPr>
            <w:tcW w:w="2694" w:type="dxa"/>
            <w:tcMar>
              <w:top w:w="0" w:type="dxa"/>
              <w:bottom w:w="0" w:type="dxa"/>
            </w:tcMar>
          </w:tcPr>
          <w:p w:rsidR="00D614C5" w:rsidRPr="007F3E4E" w:rsidRDefault="00D614C5" w:rsidP="00506CF2">
            <w:pPr>
              <w:ind w:left="-113" w:right="-113"/>
              <w:jc w:val="center"/>
              <w:rPr>
                <w:rFonts w:ascii="Arial" w:hAnsi="Arial" w:cs="Arial"/>
              </w:rPr>
            </w:pPr>
          </w:p>
        </w:tc>
        <w:tc>
          <w:tcPr>
            <w:tcW w:w="1134" w:type="dxa"/>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701"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val="restart"/>
            <w:tcMar>
              <w:top w:w="0" w:type="dxa"/>
              <w:bottom w:w="0" w:type="dxa"/>
            </w:tcMar>
          </w:tcPr>
          <w:p w:rsidR="00D614C5" w:rsidRPr="007F3E4E" w:rsidRDefault="00D614C5" w:rsidP="00506CF2">
            <w:pPr>
              <w:jc w:val="both"/>
              <w:rPr>
                <w:rFonts w:ascii="Arial" w:hAnsi="Arial" w:cs="Arial"/>
              </w:rPr>
            </w:pPr>
            <w:r w:rsidRPr="007F3E4E">
              <w:rPr>
                <w:rFonts w:ascii="Arial" w:hAnsi="Arial" w:cs="Arial"/>
              </w:rPr>
              <w:t xml:space="preserve">Параметры финансового обеспечения </w:t>
            </w:r>
            <w:r w:rsidRPr="007F3E4E">
              <w:rPr>
                <w:rFonts w:ascii="Arial" w:eastAsia="Calibri" w:hAnsi="Arial" w:cs="Arial"/>
                <w:b/>
              </w:rPr>
              <w:t>проекта 1, 2 …</w:t>
            </w:r>
            <w:r w:rsidRPr="007F3E4E">
              <w:rPr>
                <w:rFonts w:ascii="Arial" w:hAnsi="Arial" w:cs="Arial"/>
              </w:rPr>
              <w:t xml:space="preserve">, всего </w:t>
            </w:r>
          </w:p>
        </w:tc>
        <w:tc>
          <w:tcPr>
            <w:tcW w:w="3119" w:type="dxa"/>
            <w:gridSpan w:val="2"/>
            <w:vMerge w:val="restart"/>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 xml:space="preserve">Источники </w:t>
            </w:r>
          </w:p>
          <w:p w:rsidR="00D614C5" w:rsidRPr="007F3E4E" w:rsidRDefault="00D614C5" w:rsidP="00506CF2">
            <w:pPr>
              <w:ind w:left="-113" w:right="-113"/>
              <w:jc w:val="center"/>
              <w:rPr>
                <w:rFonts w:ascii="Arial" w:hAnsi="Arial" w:cs="Arial"/>
              </w:rPr>
            </w:pPr>
            <w:r w:rsidRPr="007F3E4E">
              <w:rPr>
                <w:rFonts w:ascii="Arial" w:hAnsi="Arial" w:cs="Arial"/>
              </w:rPr>
              <w:t>финансирования</w:t>
            </w:r>
          </w:p>
        </w:tc>
        <w:tc>
          <w:tcPr>
            <w:tcW w:w="7654" w:type="dxa"/>
            <w:gridSpan w:val="7"/>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Расходы по годам</w:t>
            </w:r>
          </w:p>
          <w:p w:rsidR="00D614C5" w:rsidRPr="007F3E4E" w:rsidRDefault="00D614C5" w:rsidP="00506CF2">
            <w:pPr>
              <w:ind w:left="-113" w:right="-113"/>
              <w:jc w:val="center"/>
              <w:rPr>
                <w:rFonts w:ascii="Arial" w:hAnsi="Arial" w:cs="Arial"/>
              </w:rPr>
            </w:pPr>
            <w:r w:rsidRPr="007F3E4E">
              <w:rPr>
                <w:rFonts w:ascii="Arial" w:hAnsi="Arial" w:cs="Arial"/>
              </w:rPr>
              <w:t>(тыс. рублей)</w:t>
            </w: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vMerge/>
            <w:tcMar>
              <w:top w:w="0" w:type="dxa"/>
              <w:bottom w:w="0" w:type="dxa"/>
            </w:tcMar>
          </w:tcPr>
          <w:p w:rsidR="00D614C5" w:rsidRPr="007F3E4E" w:rsidRDefault="00D614C5" w:rsidP="00506CF2">
            <w:pPr>
              <w:ind w:left="-113" w:right="-113"/>
              <w:jc w:val="center"/>
              <w:rPr>
                <w:rFonts w:ascii="Arial" w:hAnsi="Arial" w:cs="Arial"/>
              </w:rPr>
            </w:pP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2692"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и т.д.</w:t>
            </w: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val="restart"/>
            <w:tcMar>
              <w:top w:w="0" w:type="dxa"/>
              <w:bottom w:w="0" w:type="dxa"/>
            </w:tcMar>
          </w:tcPr>
          <w:p w:rsidR="00D614C5" w:rsidRPr="007F3E4E" w:rsidRDefault="00C73E70" w:rsidP="00C73E70">
            <w:pPr>
              <w:jc w:val="both"/>
              <w:rPr>
                <w:rFonts w:ascii="Arial" w:hAnsi="Arial" w:cs="Arial"/>
              </w:rPr>
            </w:pPr>
            <w:r w:rsidRPr="007F3E4E">
              <w:rPr>
                <w:rFonts w:ascii="Arial" w:eastAsia="Calibri" w:hAnsi="Arial" w:cs="Arial"/>
                <w:b/>
              </w:rPr>
              <w:t xml:space="preserve">ИТОГО по разделу </w:t>
            </w:r>
            <w:r w:rsidR="00EE3CC0" w:rsidRPr="007F3E4E">
              <w:rPr>
                <w:rFonts w:ascii="Arial" w:eastAsia="Calibri" w:hAnsi="Arial" w:cs="Arial"/>
                <w:b/>
              </w:rPr>
              <w:t>I</w:t>
            </w:r>
            <w:r w:rsidR="00D614C5" w:rsidRPr="007F3E4E">
              <w:rPr>
                <w:rFonts w:ascii="Arial" w:eastAsia="Calibri" w:hAnsi="Arial" w:cs="Arial"/>
                <w:b/>
              </w:rPr>
              <w:t>I</w:t>
            </w:r>
            <w:r w:rsidR="00D614C5" w:rsidRPr="007F3E4E">
              <w:rPr>
                <w:rFonts w:ascii="Arial" w:hAnsi="Arial" w:cs="Arial"/>
              </w:rPr>
              <w:t xml:space="preserve"> </w:t>
            </w:r>
          </w:p>
        </w:tc>
        <w:tc>
          <w:tcPr>
            <w:tcW w:w="3119" w:type="dxa"/>
            <w:gridSpan w:val="2"/>
            <w:vMerge w:val="restart"/>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 xml:space="preserve">Источники </w:t>
            </w:r>
          </w:p>
          <w:p w:rsidR="00D614C5" w:rsidRPr="007F3E4E" w:rsidRDefault="00D614C5" w:rsidP="00506CF2">
            <w:pPr>
              <w:ind w:left="-113" w:right="-113"/>
              <w:jc w:val="center"/>
              <w:rPr>
                <w:rFonts w:ascii="Arial" w:hAnsi="Arial" w:cs="Arial"/>
              </w:rPr>
            </w:pPr>
            <w:r w:rsidRPr="007F3E4E">
              <w:rPr>
                <w:rFonts w:ascii="Arial" w:hAnsi="Arial" w:cs="Arial"/>
              </w:rPr>
              <w:t>финансирования</w:t>
            </w:r>
          </w:p>
        </w:tc>
        <w:tc>
          <w:tcPr>
            <w:tcW w:w="7654" w:type="dxa"/>
            <w:gridSpan w:val="7"/>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Расходы по годам</w:t>
            </w:r>
          </w:p>
          <w:p w:rsidR="00D614C5" w:rsidRPr="007F3E4E" w:rsidRDefault="00D614C5" w:rsidP="00506CF2">
            <w:pPr>
              <w:ind w:left="-113" w:right="-113"/>
              <w:jc w:val="center"/>
              <w:rPr>
                <w:rFonts w:ascii="Arial" w:hAnsi="Arial" w:cs="Arial"/>
              </w:rPr>
            </w:pPr>
            <w:r w:rsidRPr="007F3E4E">
              <w:rPr>
                <w:rFonts w:ascii="Arial" w:hAnsi="Arial" w:cs="Arial"/>
              </w:rPr>
              <w:t>(тыс. рублей)</w:t>
            </w: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vMerge/>
            <w:tcMar>
              <w:top w:w="0" w:type="dxa"/>
              <w:bottom w:w="0" w:type="dxa"/>
            </w:tcMar>
          </w:tcPr>
          <w:p w:rsidR="00D614C5" w:rsidRPr="007F3E4E" w:rsidRDefault="00D614C5" w:rsidP="00506CF2">
            <w:pPr>
              <w:ind w:left="-113" w:right="-113"/>
              <w:jc w:val="center"/>
              <w:rPr>
                <w:rFonts w:ascii="Arial" w:hAnsi="Arial" w:cs="Arial"/>
              </w:rPr>
            </w:pP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20__ год</w:t>
            </w:r>
          </w:p>
        </w:tc>
        <w:tc>
          <w:tcPr>
            <w:tcW w:w="2692" w:type="dxa"/>
            <w:tcMar>
              <w:top w:w="0" w:type="dxa"/>
              <w:bottom w:w="0" w:type="dxa"/>
            </w:tcMar>
          </w:tcPr>
          <w:p w:rsidR="00D614C5" w:rsidRPr="007F3E4E" w:rsidRDefault="00D614C5" w:rsidP="00506CF2">
            <w:pPr>
              <w:ind w:left="-113" w:right="-113"/>
              <w:jc w:val="center"/>
              <w:rPr>
                <w:rFonts w:ascii="Arial" w:hAnsi="Arial" w:cs="Arial"/>
              </w:rPr>
            </w:pPr>
            <w:r w:rsidRPr="007F3E4E">
              <w:rPr>
                <w:rFonts w:ascii="Arial" w:hAnsi="Arial" w:cs="Arial"/>
              </w:rPr>
              <w:t>и т.д.</w:t>
            </w: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D614C5" w:rsidRPr="007F3E4E" w:rsidTr="008B6918">
        <w:trPr>
          <w:trHeight w:val="20"/>
        </w:trPr>
        <w:tc>
          <w:tcPr>
            <w:tcW w:w="3606" w:type="dxa"/>
            <w:vMerge/>
            <w:tcMar>
              <w:top w:w="0" w:type="dxa"/>
              <w:bottom w:w="0" w:type="dxa"/>
            </w:tcMar>
          </w:tcPr>
          <w:p w:rsidR="00D614C5" w:rsidRPr="007F3E4E" w:rsidRDefault="00D614C5" w:rsidP="00506CF2">
            <w:pPr>
              <w:jc w:val="both"/>
              <w:rPr>
                <w:rFonts w:ascii="Arial" w:hAnsi="Arial" w:cs="Arial"/>
              </w:rPr>
            </w:pPr>
          </w:p>
        </w:tc>
        <w:tc>
          <w:tcPr>
            <w:tcW w:w="3119" w:type="dxa"/>
            <w:gridSpan w:val="2"/>
            <w:tcMar>
              <w:top w:w="0" w:type="dxa"/>
              <w:bottom w:w="0" w:type="dxa"/>
            </w:tcMar>
          </w:tcPr>
          <w:p w:rsidR="00D614C5" w:rsidRPr="007F3E4E" w:rsidRDefault="00D614C5" w:rsidP="00506CF2">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1134" w:type="dxa"/>
            <w:gridSpan w:val="2"/>
            <w:tcMar>
              <w:top w:w="0" w:type="dxa"/>
              <w:bottom w:w="0" w:type="dxa"/>
            </w:tcMar>
          </w:tcPr>
          <w:p w:rsidR="00D614C5" w:rsidRPr="007F3E4E" w:rsidRDefault="00D614C5" w:rsidP="00506CF2">
            <w:pPr>
              <w:ind w:left="-113" w:right="-113"/>
              <w:jc w:val="center"/>
              <w:rPr>
                <w:rFonts w:ascii="Arial" w:hAnsi="Arial" w:cs="Arial"/>
              </w:rPr>
            </w:pPr>
          </w:p>
        </w:tc>
        <w:tc>
          <w:tcPr>
            <w:tcW w:w="992" w:type="dxa"/>
            <w:tcMar>
              <w:top w:w="0" w:type="dxa"/>
              <w:bottom w:w="0" w:type="dxa"/>
            </w:tcMar>
          </w:tcPr>
          <w:p w:rsidR="00D614C5" w:rsidRPr="007F3E4E" w:rsidRDefault="00D614C5" w:rsidP="00506CF2">
            <w:pPr>
              <w:ind w:left="-113" w:right="-113"/>
              <w:jc w:val="center"/>
              <w:rPr>
                <w:rFonts w:ascii="Arial" w:hAnsi="Arial" w:cs="Arial"/>
              </w:rPr>
            </w:pPr>
          </w:p>
        </w:tc>
        <w:tc>
          <w:tcPr>
            <w:tcW w:w="993" w:type="dxa"/>
            <w:tcMar>
              <w:top w:w="0" w:type="dxa"/>
              <w:bottom w:w="0" w:type="dxa"/>
            </w:tcMar>
          </w:tcPr>
          <w:p w:rsidR="00D614C5" w:rsidRPr="007F3E4E" w:rsidRDefault="00D614C5" w:rsidP="00506CF2">
            <w:pPr>
              <w:ind w:left="-113" w:right="-113"/>
              <w:jc w:val="center"/>
              <w:rPr>
                <w:rFonts w:ascii="Arial" w:hAnsi="Arial" w:cs="Arial"/>
              </w:rPr>
            </w:pPr>
          </w:p>
        </w:tc>
        <w:tc>
          <w:tcPr>
            <w:tcW w:w="2692" w:type="dxa"/>
            <w:tcMar>
              <w:top w:w="0" w:type="dxa"/>
              <w:bottom w:w="0" w:type="dxa"/>
            </w:tcMar>
          </w:tcPr>
          <w:p w:rsidR="00D614C5" w:rsidRPr="007F3E4E" w:rsidRDefault="00D614C5" w:rsidP="00506CF2">
            <w:pPr>
              <w:ind w:left="-113" w:right="-113"/>
              <w:jc w:val="center"/>
              <w:rPr>
                <w:rFonts w:ascii="Arial" w:hAnsi="Arial" w:cs="Arial"/>
              </w:rPr>
            </w:pPr>
          </w:p>
        </w:tc>
      </w:tr>
      <w:tr w:rsidR="00F245F6" w:rsidRPr="007F3E4E" w:rsidTr="008B6918">
        <w:trPr>
          <w:trHeight w:val="20"/>
        </w:trPr>
        <w:tc>
          <w:tcPr>
            <w:tcW w:w="14379" w:type="dxa"/>
            <w:gridSpan w:val="10"/>
            <w:tcMar>
              <w:top w:w="0" w:type="dxa"/>
              <w:bottom w:w="0" w:type="dxa"/>
            </w:tcMar>
          </w:tcPr>
          <w:p w:rsidR="00F245F6" w:rsidRPr="007F3E4E" w:rsidRDefault="00F245F6" w:rsidP="00506CF2">
            <w:pPr>
              <w:ind w:left="-113" w:right="-113"/>
              <w:jc w:val="center"/>
              <w:rPr>
                <w:rFonts w:ascii="Arial" w:eastAsia="Calibri" w:hAnsi="Arial" w:cs="Arial"/>
                <w:b/>
              </w:rPr>
            </w:pPr>
            <w:r w:rsidRPr="007F3E4E">
              <w:rPr>
                <w:rFonts w:ascii="Arial" w:eastAsia="Calibri" w:hAnsi="Arial" w:cs="Arial"/>
                <w:b/>
              </w:rPr>
              <w:t xml:space="preserve">Раздел III. </w:t>
            </w:r>
            <w:r w:rsidR="00AE2866" w:rsidRPr="007F3E4E">
              <w:rPr>
                <w:rFonts w:ascii="Arial" w:eastAsia="Calibri" w:hAnsi="Arial" w:cs="Arial"/>
                <w:b/>
              </w:rPr>
              <w:t>В</w:t>
            </w:r>
            <w:r w:rsidRPr="007F3E4E">
              <w:rPr>
                <w:rFonts w:ascii="Arial" w:eastAsia="Calibri" w:hAnsi="Arial" w:cs="Arial"/>
                <w:b/>
              </w:rPr>
              <w:t>едомственн</w:t>
            </w:r>
            <w:r w:rsidR="00AE2866" w:rsidRPr="007F3E4E">
              <w:rPr>
                <w:rFonts w:ascii="Arial" w:eastAsia="Calibri" w:hAnsi="Arial" w:cs="Arial"/>
                <w:b/>
              </w:rPr>
              <w:t>ы</w:t>
            </w:r>
            <w:r w:rsidR="00791B10" w:rsidRPr="007F3E4E">
              <w:rPr>
                <w:rFonts w:ascii="Arial" w:eastAsia="Calibri" w:hAnsi="Arial" w:cs="Arial"/>
                <w:b/>
              </w:rPr>
              <w:t>е</w:t>
            </w:r>
            <w:r w:rsidRPr="007F3E4E">
              <w:rPr>
                <w:rFonts w:ascii="Arial" w:eastAsia="Calibri" w:hAnsi="Arial" w:cs="Arial"/>
                <w:b/>
              </w:rPr>
              <w:t xml:space="preserve"> проект</w:t>
            </w:r>
            <w:r w:rsidR="00791B10" w:rsidRPr="007F3E4E">
              <w:rPr>
                <w:rFonts w:ascii="Arial" w:eastAsia="Calibri" w:hAnsi="Arial" w:cs="Arial"/>
                <w:b/>
              </w:rPr>
              <w:t>ы</w:t>
            </w:r>
            <w:r w:rsidR="0013501B" w:rsidRPr="007F3E4E">
              <w:rPr>
                <w:rFonts w:ascii="Arial" w:eastAsia="Calibri" w:hAnsi="Arial" w:cs="Arial"/>
                <w:b/>
              </w:rPr>
              <w:t>*</w:t>
            </w:r>
          </w:p>
          <w:p w:rsidR="00F245F6" w:rsidRPr="007F3E4E" w:rsidRDefault="00F245F6" w:rsidP="00506CF2">
            <w:pPr>
              <w:ind w:left="-113" w:right="-113"/>
              <w:jc w:val="center"/>
              <w:rPr>
                <w:rFonts w:ascii="Arial" w:eastAsia="Calibri" w:hAnsi="Arial" w:cs="Arial"/>
                <w:b/>
              </w:rPr>
            </w:pPr>
          </w:p>
        </w:tc>
      </w:tr>
      <w:tr w:rsidR="00AE2866" w:rsidRPr="007F3E4E" w:rsidTr="008B6918">
        <w:trPr>
          <w:trHeight w:val="20"/>
        </w:trPr>
        <w:tc>
          <w:tcPr>
            <w:tcW w:w="14379" w:type="dxa"/>
            <w:gridSpan w:val="10"/>
            <w:tcMar>
              <w:top w:w="0" w:type="dxa"/>
              <w:bottom w:w="0" w:type="dxa"/>
            </w:tcMar>
          </w:tcPr>
          <w:p w:rsidR="00AE2866" w:rsidRPr="007F3E4E" w:rsidRDefault="00AE2866" w:rsidP="00791B10">
            <w:pPr>
              <w:ind w:left="-113" w:right="-113"/>
              <w:jc w:val="center"/>
              <w:rPr>
                <w:rFonts w:ascii="Arial" w:eastAsia="Calibri" w:hAnsi="Arial" w:cs="Arial"/>
                <w:b/>
              </w:rPr>
            </w:pPr>
            <w:r w:rsidRPr="007F3E4E">
              <w:rPr>
                <w:rFonts w:ascii="Arial" w:eastAsia="Calibri" w:hAnsi="Arial" w:cs="Arial"/>
                <w:b/>
              </w:rPr>
              <w:t>Наименование ведомственного проекта 1, 2  ....</w:t>
            </w:r>
          </w:p>
        </w:tc>
      </w:tr>
      <w:tr w:rsidR="00F245F6" w:rsidRPr="007F3E4E" w:rsidTr="008B6918">
        <w:trPr>
          <w:trHeight w:val="20"/>
        </w:trPr>
        <w:tc>
          <w:tcPr>
            <w:tcW w:w="3606" w:type="dxa"/>
            <w:tcMar>
              <w:top w:w="0" w:type="dxa"/>
              <w:bottom w:w="0" w:type="dxa"/>
            </w:tcMar>
          </w:tcPr>
          <w:p w:rsidR="00F245F6" w:rsidRPr="007F3E4E" w:rsidRDefault="00F245F6" w:rsidP="00506CF2">
            <w:pPr>
              <w:jc w:val="both"/>
              <w:rPr>
                <w:rFonts w:ascii="Arial" w:hAnsi="Arial" w:cs="Arial"/>
              </w:rPr>
            </w:pPr>
            <w:r w:rsidRPr="007F3E4E">
              <w:rPr>
                <w:rFonts w:ascii="Arial" w:hAnsi="Arial" w:cs="Arial"/>
              </w:rPr>
              <w:t xml:space="preserve">Сроки реализации </w:t>
            </w:r>
          </w:p>
        </w:tc>
        <w:tc>
          <w:tcPr>
            <w:tcW w:w="10773" w:type="dxa"/>
            <w:gridSpan w:val="9"/>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tcMar>
              <w:top w:w="0" w:type="dxa"/>
              <w:bottom w:w="0" w:type="dxa"/>
            </w:tcMar>
          </w:tcPr>
          <w:p w:rsidR="00F245F6" w:rsidRPr="007F3E4E" w:rsidRDefault="00F245F6" w:rsidP="00506CF2">
            <w:pPr>
              <w:jc w:val="both"/>
              <w:rPr>
                <w:rFonts w:ascii="Arial" w:hAnsi="Arial" w:cs="Arial"/>
              </w:rPr>
            </w:pPr>
            <w:r w:rsidRPr="007F3E4E">
              <w:rPr>
                <w:rFonts w:ascii="Arial" w:hAnsi="Arial" w:cs="Arial"/>
              </w:rPr>
              <w:t xml:space="preserve">Ответственный исполнитель </w:t>
            </w:r>
          </w:p>
        </w:tc>
        <w:tc>
          <w:tcPr>
            <w:tcW w:w="10773" w:type="dxa"/>
            <w:gridSpan w:val="9"/>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tcMar>
              <w:top w:w="0" w:type="dxa"/>
              <w:bottom w:w="0" w:type="dxa"/>
            </w:tcMar>
          </w:tcPr>
          <w:p w:rsidR="00F245F6" w:rsidRPr="007F3E4E" w:rsidRDefault="00F245F6" w:rsidP="00506CF2">
            <w:pPr>
              <w:jc w:val="both"/>
              <w:rPr>
                <w:rFonts w:ascii="Arial" w:hAnsi="Arial" w:cs="Arial"/>
              </w:rPr>
            </w:pPr>
            <w:r w:rsidRPr="007F3E4E">
              <w:rPr>
                <w:rFonts w:ascii="Arial" w:hAnsi="Arial" w:cs="Arial"/>
              </w:rPr>
              <w:t xml:space="preserve">Соисполнители </w:t>
            </w:r>
          </w:p>
        </w:tc>
        <w:tc>
          <w:tcPr>
            <w:tcW w:w="10773" w:type="dxa"/>
            <w:gridSpan w:val="9"/>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tcMar>
              <w:top w:w="0" w:type="dxa"/>
              <w:bottom w:w="0" w:type="dxa"/>
            </w:tcMar>
          </w:tcPr>
          <w:p w:rsidR="00F245F6" w:rsidRPr="007F3E4E" w:rsidRDefault="00F245F6" w:rsidP="00506CF2">
            <w:pPr>
              <w:jc w:val="both"/>
              <w:rPr>
                <w:rFonts w:ascii="Arial" w:hAnsi="Arial" w:cs="Arial"/>
              </w:rPr>
            </w:pPr>
            <w:r w:rsidRPr="007F3E4E">
              <w:rPr>
                <w:rFonts w:ascii="Arial" w:hAnsi="Arial" w:cs="Arial"/>
              </w:rPr>
              <w:t xml:space="preserve">Цели </w:t>
            </w:r>
          </w:p>
        </w:tc>
        <w:tc>
          <w:tcPr>
            <w:tcW w:w="10773" w:type="dxa"/>
            <w:gridSpan w:val="9"/>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tcMar>
              <w:top w:w="0" w:type="dxa"/>
              <w:bottom w:w="0" w:type="dxa"/>
            </w:tcMar>
          </w:tcPr>
          <w:p w:rsidR="00F245F6" w:rsidRPr="007F3E4E" w:rsidRDefault="00F245F6" w:rsidP="00506CF2">
            <w:pPr>
              <w:jc w:val="both"/>
              <w:rPr>
                <w:rFonts w:ascii="Arial" w:hAnsi="Arial" w:cs="Arial"/>
              </w:rPr>
            </w:pPr>
            <w:r w:rsidRPr="007F3E4E">
              <w:rPr>
                <w:rFonts w:ascii="Arial" w:hAnsi="Arial" w:cs="Arial"/>
              </w:rPr>
              <w:t xml:space="preserve">Задачи </w:t>
            </w:r>
          </w:p>
        </w:tc>
        <w:tc>
          <w:tcPr>
            <w:tcW w:w="10773" w:type="dxa"/>
            <w:gridSpan w:val="9"/>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val="restart"/>
            <w:tcMar>
              <w:top w:w="0" w:type="dxa"/>
              <w:bottom w:w="0" w:type="dxa"/>
            </w:tcMar>
          </w:tcPr>
          <w:p w:rsidR="00F245F6" w:rsidRPr="007F3E4E" w:rsidRDefault="00F245F6" w:rsidP="00506CF2">
            <w:pPr>
              <w:jc w:val="both"/>
              <w:rPr>
                <w:rFonts w:ascii="Arial" w:hAnsi="Arial" w:cs="Arial"/>
              </w:rPr>
            </w:pPr>
            <w:r w:rsidRPr="007F3E4E">
              <w:rPr>
                <w:rFonts w:ascii="Arial" w:hAnsi="Arial" w:cs="Arial"/>
              </w:rPr>
              <w:t xml:space="preserve">Целевые показатели </w:t>
            </w:r>
          </w:p>
        </w:tc>
        <w:tc>
          <w:tcPr>
            <w:tcW w:w="425" w:type="dxa"/>
            <w:vMerge w:val="restart"/>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 xml:space="preserve">№ </w:t>
            </w:r>
          </w:p>
          <w:p w:rsidR="00F245F6" w:rsidRPr="007F3E4E" w:rsidRDefault="00F245F6" w:rsidP="00506CF2">
            <w:pPr>
              <w:ind w:left="-113" w:right="-113"/>
              <w:jc w:val="center"/>
              <w:rPr>
                <w:rFonts w:ascii="Arial" w:hAnsi="Arial" w:cs="Arial"/>
              </w:rPr>
            </w:pPr>
            <w:r w:rsidRPr="007F3E4E">
              <w:rPr>
                <w:rFonts w:ascii="Arial" w:hAnsi="Arial" w:cs="Arial"/>
              </w:rPr>
              <w:t>п/п</w:t>
            </w:r>
          </w:p>
        </w:tc>
        <w:tc>
          <w:tcPr>
            <w:tcW w:w="2694" w:type="dxa"/>
            <w:vMerge w:val="restart"/>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Наименование</w:t>
            </w:r>
          </w:p>
          <w:p w:rsidR="00F245F6" w:rsidRPr="007F3E4E" w:rsidRDefault="00F245F6" w:rsidP="00C260B1">
            <w:pPr>
              <w:pStyle w:val="ConsPlusCell"/>
              <w:jc w:val="center"/>
              <w:rPr>
                <w:rFonts w:ascii="Arial" w:hAnsi="Arial" w:cs="Arial"/>
              </w:rPr>
            </w:pPr>
            <w:r w:rsidRPr="007F3E4E">
              <w:rPr>
                <w:rFonts w:ascii="Arial" w:hAnsi="Arial" w:cs="Arial"/>
              </w:rPr>
              <w:t>целевого показателя</w:t>
            </w:r>
            <w:r w:rsidR="00C260B1" w:rsidRPr="007F3E4E">
              <w:rPr>
                <w:rFonts w:ascii="Arial" w:hAnsi="Arial" w:cs="Arial"/>
              </w:rPr>
              <w:t>, единица измерения</w:t>
            </w:r>
          </w:p>
        </w:tc>
        <w:tc>
          <w:tcPr>
            <w:tcW w:w="7654" w:type="dxa"/>
            <w:gridSpan w:val="7"/>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Значение показателя по годам</w:t>
            </w: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425" w:type="dxa"/>
            <w:vMerge/>
            <w:tcMar>
              <w:top w:w="0" w:type="dxa"/>
              <w:bottom w:w="0" w:type="dxa"/>
            </w:tcMar>
          </w:tcPr>
          <w:p w:rsidR="00F245F6" w:rsidRPr="007F3E4E" w:rsidRDefault="00F245F6" w:rsidP="00506CF2">
            <w:pPr>
              <w:ind w:left="-113" w:right="-113"/>
              <w:jc w:val="center"/>
              <w:rPr>
                <w:rFonts w:ascii="Arial" w:hAnsi="Arial" w:cs="Arial"/>
              </w:rPr>
            </w:pPr>
          </w:p>
        </w:tc>
        <w:tc>
          <w:tcPr>
            <w:tcW w:w="2694" w:type="dxa"/>
            <w:vMerge/>
            <w:tcMar>
              <w:top w:w="0" w:type="dxa"/>
              <w:bottom w:w="0" w:type="dxa"/>
            </w:tcMar>
          </w:tcPr>
          <w:p w:rsidR="00F245F6" w:rsidRPr="007F3E4E" w:rsidRDefault="00F245F6" w:rsidP="00506CF2">
            <w:pPr>
              <w:ind w:left="-113" w:right="-113"/>
              <w:jc w:val="center"/>
              <w:rPr>
                <w:rFonts w:ascii="Arial" w:hAnsi="Arial" w:cs="Arial"/>
              </w:rPr>
            </w:pPr>
          </w:p>
        </w:tc>
        <w:tc>
          <w:tcPr>
            <w:tcW w:w="1134"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1701" w:type="dxa"/>
            <w:gridSpan w:val="2"/>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и т.д.</w:t>
            </w:r>
          </w:p>
        </w:tc>
        <w:tc>
          <w:tcPr>
            <w:tcW w:w="2692"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на момент окончания реализации</w:t>
            </w: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425"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1.</w:t>
            </w:r>
          </w:p>
        </w:tc>
        <w:tc>
          <w:tcPr>
            <w:tcW w:w="2694" w:type="dxa"/>
            <w:tcMar>
              <w:top w:w="0" w:type="dxa"/>
              <w:bottom w:w="0" w:type="dxa"/>
            </w:tcMar>
          </w:tcPr>
          <w:p w:rsidR="00F245F6" w:rsidRPr="007F3E4E" w:rsidRDefault="00F245F6" w:rsidP="00506CF2">
            <w:pPr>
              <w:ind w:left="-113" w:right="-113"/>
              <w:jc w:val="center"/>
              <w:rPr>
                <w:rFonts w:ascii="Arial" w:hAnsi="Arial" w:cs="Arial"/>
              </w:rPr>
            </w:pPr>
          </w:p>
        </w:tc>
        <w:tc>
          <w:tcPr>
            <w:tcW w:w="1134" w:type="dxa"/>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701"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425"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w:t>
            </w:r>
          </w:p>
        </w:tc>
        <w:tc>
          <w:tcPr>
            <w:tcW w:w="2694" w:type="dxa"/>
            <w:tcMar>
              <w:top w:w="0" w:type="dxa"/>
              <w:bottom w:w="0" w:type="dxa"/>
            </w:tcMar>
          </w:tcPr>
          <w:p w:rsidR="00F245F6" w:rsidRPr="007F3E4E" w:rsidRDefault="00F245F6" w:rsidP="00506CF2">
            <w:pPr>
              <w:ind w:left="-113" w:right="-113"/>
              <w:jc w:val="center"/>
              <w:rPr>
                <w:rFonts w:ascii="Arial" w:hAnsi="Arial" w:cs="Arial"/>
              </w:rPr>
            </w:pPr>
          </w:p>
        </w:tc>
        <w:tc>
          <w:tcPr>
            <w:tcW w:w="1134" w:type="dxa"/>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701"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425"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3.</w:t>
            </w:r>
          </w:p>
        </w:tc>
        <w:tc>
          <w:tcPr>
            <w:tcW w:w="2694" w:type="dxa"/>
            <w:tcMar>
              <w:top w:w="0" w:type="dxa"/>
              <w:bottom w:w="0" w:type="dxa"/>
            </w:tcMar>
          </w:tcPr>
          <w:p w:rsidR="00F245F6" w:rsidRPr="007F3E4E" w:rsidRDefault="00F245F6" w:rsidP="00506CF2">
            <w:pPr>
              <w:ind w:left="-113" w:right="-113"/>
              <w:jc w:val="center"/>
              <w:rPr>
                <w:rFonts w:ascii="Arial" w:hAnsi="Arial" w:cs="Arial"/>
              </w:rPr>
            </w:pPr>
          </w:p>
        </w:tc>
        <w:tc>
          <w:tcPr>
            <w:tcW w:w="1134" w:type="dxa"/>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701"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val="restart"/>
            <w:tcMar>
              <w:top w:w="0" w:type="dxa"/>
              <w:bottom w:w="0" w:type="dxa"/>
            </w:tcMar>
          </w:tcPr>
          <w:p w:rsidR="00F245F6" w:rsidRPr="007F3E4E" w:rsidRDefault="00F245F6" w:rsidP="00506CF2">
            <w:pPr>
              <w:jc w:val="both"/>
              <w:rPr>
                <w:rFonts w:ascii="Arial" w:hAnsi="Arial" w:cs="Arial"/>
              </w:rPr>
            </w:pPr>
            <w:r w:rsidRPr="007F3E4E">
              <w:rPr>
                <w:rFonts w:ascii="Arial" w:hAnsi="Arial" w:cs="Arial"/>
              </w:rPr>
              <w:t xml:space="preserve">Параметры финансового обеспечения </w:t>
            </w:r>
            <w:r w:rsidRPr="007F3E4E">
              <w:rPr>
                <w:rFonts w:ascii="Arial" w:eastAsia="Calibri" w:hAnsi="Arial" w:cs="Arial"/>
                <w:b/>
              </w:rPr>
              <w:t>проекта 1, 2 …</w:t>
            </w:r>
            <w:r w:rsidRPr="007F3E4E">
              <w:rPr>
                <w:rFonts w:ascii="Arial" w:hAnsi="Arial" w:cs="Arial"/>
              </w:rPr>
              <w:t xml:space="preserve">, всего </w:t>
            </w:r>
          </w:p>
        </w:tc>
        <w:tc>
          <w:tcPr>
            <w:tcW w:w="3119" w:type="dxa"/>
            <w:gridSpan w:val="2"/>
            <w:vMerge w:val="restart"/>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 xml:space="preserve">Источники </w:t>
            </w:r>
          </w:p>
          <w:p w:rsidR="00F245F6" w:rsidRPr="007F3E4E" w:rsidRDefault="00F245F6" w:rsidP="00506CF2">
            <w:pPr>
              <w:ind w:left="-113" w:right="-113"/>
              <w:jc w:val="center"/>
              <w:rPr>
                <w:rFonts w:ascii="Arial" w:hAnsi="Arial" w:cs="Arial"/>
              </w:rPr>
            </w:pPr>
            <w:r w:rsidRPr="007F3E4E">
              <w:rPr>
                <w:rFonts w:ascii="Arial" w:hAnsi="Arial" w:cs="Arial"/>
              </w:rPr>
              <w:t>финансирования</w:t>
            </w:r>
          </w:p>
        </w:tc>
        <w:tc>
          <w:tcPr>
            <w:tcW w:w="7654" w:type="dxa"/>
            <w:gridSpan w:val="7"/>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Расходы по годам</w:t>
            </w:r>
          </w:p>
          <w:p w:rsidR="00F245F6" w:rsidRPr="007F3E4E" w:rsidRDefault="00F245F6" w:rsidP="00506CF2">
            <w:pPr>
              <w:ind w:left="-113" w:right="-113"/>
              <w:jc w:val="center"/>
              <w:rPr>
                <w:rFonts w:ascii="Arial" w:hAnsi="Arial" w:cs="Arial"/>
              </w:rPr>
            </w:pPr>
            <w:r w:rsidRPr="007F3E4E">
              <w:rPr>
                <w:rFonts w:ascii="Arial" w:hAnsi="Arial" w:cs="Arial"/>
              </w:rPr>
              <w:t>(тыс. рублей)</w:t>
            </w: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vMerge/>
            <w:tcMar>
              <w:top w:w="0" w:type="dxa"/>
              <w:bottom w:w="0" w:type="dxa"/>
            </w:tcMar>
          </w:tcPr>
          <w:p w:rsidR="00F245F6" w:rsidRPr="007F3E4E" w:rsidRDefault="00F245F6" w:rsidP="00506CF2">
            <w:pPr>
              <w:ind w:left="-113" w:right="-113"/>
              <w:jc w:val="center"/>
              <w:rPr>
                <w:rFonts w:ascii="Arial" w:hAnsi="Arial" w:cs="Arial"/>
              </w:rPr>
            </w:pP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2692"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и т.д.</w:t>
            </w: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val="restart"/>
            <w:tcMar>
              <w:top w:w="0" w:type="dxa"/>
              <w:bottom w:w="0" w:type="dxa"/>
            </w:tcMar>
          </w:tcPr>
          <w:p w:rsidR="00F245F6" w:rsidRPr="007F3E4E" w:rsidRDefault="00AE2866" w:rsidP="00AE2866">
            <w:pPr>
              <w:jc w:val="both"/>
              <w:rPr>
                <w:rFonts w:ascii="Arial" w:hAnsi="Arial" w:cs="Arial"/>
              </w:rPr>
            </w:pPr>
            <w:r w:rsidRPr="007F3E4E">
              <w:rPr>
                <w:rFonts w:ascii="Arial" w:eastAsia="Calibri" w:hAnsi="Arial" w:cs="Arial"/>
                <w:b/>
              </w:rPr>
              <w:t xml:space="preserve">ИТОГО по разделу </w:t>
            </w:r>
            <w:r w:rsidR="00F245F6" w:rsidRPr="007F3E4E">
              <w:rPr>
                <w:rFonts w:ascii="Arial" w:eastAsia="Calibri" w:hAnsi="Arial" w:cs="Arial"/>
                <w:b/>
              </w:rPr>
              <w:t>III</w:t>
            </w:r>
            <w:r w:rsidR="00F245F6" w:rsidRPr="007F3E4E">
              <w:rPr>
                <w:rFonts w:ascii="Arial" w:hAnsi="Arial" w:cs="Arial"/>
              </w:rPr>
              <w:t xml:space="preserve"> </w:t>
            </w:r>
          </w:p>
        </w:tc>
        <w:tc>
          <w:tcPr>
            <w:tcW w:w="3119" w:type="dxa"/>
            <w:gridSpan w:val="2"/>
            <w:vMerge w:val="restart"/>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 xml:space="preserve">Источники </w:t>
            </w:r>
          </w:p>
          <w:p w:rsidR="00F245F6" w:rsidRPr="007F3E4E" w:rsidRDefault="00F245F6" w:rsidP="00506CF2">
            <w:pPr>
              <w:ind w:left="-113" w:right="-113"/>
              <w:jc w:val="center"/>
              <w:rPr>
                <w:rFonts w:ascii="Arial" w:hAnsi="Arial" w:cs="Arial"/>
              </w:rPr>
            </w:pPr>
            <w:r w:rsidRPr="007F3E4E">
              <w:rPr>
                <w:rFonts w:ascii="Arial" w:hAnsi="Arial" w:cs="Arial"/>
              </w:rPr>
              <w:t>финансирования</w:t>
            </w:r>
          </w:p>
        </w:tc>
        <w:tc>
          <w:tcPr>
            <w:tcW w:w="7654" w:type="dxa"/>
            <w:gridSpan w:val="7"/>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Расходы по годам</w:t>
            </w:r>
          </w:p>
          <w:p w:rsidR="00F245F6" w:rsidRPr="007F3E4E" w:rsidRDefault="00F245F6" w:rsidP="00506CF2">
            <w:pPr>
              <w:ind w:left="-113" w:right="-113"/>
              <w:jc w:val="center"/>
              <w:rPr>
                <w:rFonts w:ascii="Arial" w:hAnsi="Arial" w:cs="Arial"/>
              </w:rPr>
            </w:pPr>
            <w:r w:rsidRPr="007F3E4E">
              <w:rPr>
                <w:rFonts w:ascii="Arial" w:hAnsi="Arial" w:cs="Arial"/>
              </w:rPr>
              <w:t>(тыс. рублей)</w:t>
            </w: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vMerge/>
            <w:tcMar>
              <w:top w:w="0" w:type="dxa"/>
              <w:bottom w:w="0" w:type="dxa"/>
            </w:tcMar>
          </w:tcPr>
          <w:p w:rsidR="00F245F6" w:rsidRPr="007F3E4E" w:rsidRDefault="00F245F6" w:rsidP="00506CF2">
            <w:pPr>
              <w:ind w:left="-113" w:right="-113"/>
              <w:jc w:val="center"/>
              <w:rPr>
                <w:rFonts w:ascii="Arial" w:hAnsi="Arial" w:cs="Arial"/>
              </w:rPr>
            </w:pP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20__ год</w:t>
            </w:r>
          </w:p>
        </w:tc>
        <w:tc>
          <w:tcPr>
            <w:tcW w:w="2692" w:type="dxa"/>
            <w:tcMar>
              <w:top w:w="0" w:type="dxa"/>
              <w:bottom w:w="0" w:type="dxa"/>
            </w:tcMar>
          </w:tcPr>
          <w:p w:rsidR="00F245F6" w:rsidRPr="007F3E4E" w:rsidRDefault="00F245F6" w:rsidP="00506CF2">
            <w:pPr>
              <w:ind w:left="-113" w:right="-113"/>
              <w:jc w:val="center"/>
              <w:rPr>
                <w:rFonts w:ascii="Arial" w:hAnsi="Arial" w:cs="Arial"/>
              </w:rPr>
            </w:pPr>
            <w:r w:rsidRPr="007F3E4E">
              <w:rPr>
                <w:rFonts w:ascii="Arial" w:hAnsi="Arial" w:cs="Arial"/>
              </w:rPr>
              <w:t>и т.д.</w:t>
            </w: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r w:rsidR="00F245F6" w:rsidRPr="007F3E4E" w:rsidTr="008B6918">
        <w:trPr>
          <w:trHeight w:val="20"/>
        </w:trPr>
        <w:tc>
          <w:tcPr>
            <w:tcW w:w="3606" w:type="dxa"/>
            <w:vMerge/>
            <w:tcMar>
              <w:top w:w="0" w:type="dxa"/>
              <w:bottom w:w="0" w:type="dxa"/>
            </w:tcMar>
          </w:tcPr>
          <w:p w:rsidR="00F245F6" w:rsidRPr="007F3E4E" w:rsidRDefault="00F245F6" w:rsidP="00506CF2">
            <w:pPr>
              <w:jc w:val="both"/>
              <w:rPr>
                <w:rFonts w:ascii="Arial" w:hAnsi="Arial" w:cs="Arial"/>
              </w:rPr>
            </w:pPr>
          </w:p>
        </w:tc>
        <w:tc>
          <w:tcPr>
            <w:tcW w:w="3119" w:type="dxa"/>
            <w:gridSpan w:val="2"/>
            <w:tcMar>
              <w:top w:w="0" w:type="dxa"/>
              <w:bottom w:w="0" w:type="dxa"/>
            </w:tcMar>
          </w:tcPr>
          <w:p w:rsidR="00F245F6" w:rsidRPr="007F3E4E" w:rsidRDefault="00F245F6" w:rsidP="00506CF2">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1134" w:type="dxa"/>
            <w:gridSpan w:val="2"/>
            <w:tcMar>
              <w:top w:w="0" w:type="dxa"/>
              <w:bottom w:w="0" w:type="dxa"/>
            </w:tcMar>
          </w:tcPr>
          <w:p w:rsidR="00F245F6" w:rsidRPr="007F3E4E" w:rsidRDefault="00F245F6" w:rsidP="00506CF2">
            <w:pPr>
              <w:ind w:left="-113" w:right="-113"/>
              <w:jc w:val="center"/>
              <w:rPr>
                <w:rFonts w:ascii="Arial" w:hAnsi="Arial" w:cs="Arial"/>
              </w:rPr>
            </w:pPr>
          </w:p>
        </w:tc>
        <w:tc>
          <w:tcPr>
            <w:tcW w:w="992" w:type="dxa"/>
            <w:tcMar>
              <w:top w:w="0" w:type="dxa"/>
              <w:bottom w:w="0" w:type="dxa"/>
            </w:tcMar>
          </w:tcPr>
          <w:p w:rsidR="00F245F6" w:rsidRPr="007F3E4E" w:rsidRDefault="00F245F6" w:rsidP="00506CF2">
            <w:pPr>
              <w:ind w:left="-113" w:right="-113"/>
              <w:jc w:val="center"/>
              <w:rPr>
                <w:rFonts w:ascii="Arial" w:hAnsi="Arial" w:cs="Arial"/>
              </w:rPr>
            </w:pPr>
          </w:p>
        </w:tc>
        <w:tc>
          <w:tcPr>
            <w:tcW w:w="993" w:type="dxa"/>
            <w:tcMar>
              <w:top w:w="0" w:type="dxa"/>
              <w:bottom w:w="0" w:type="dxa"/>
            </w:tcMar>
          </w:tcPr>
          <w:p w:rsidR="00F245F6" w:rsidRPr="007F3E4E" w:rsidRDefault="00F245F6" w:rsidP="00506CF2">
            <w:pPr>
              <w:ind w:left="-113" w:right="-113"/>
              <w:jc w:val="center"/>
              <w:rPr>
                <w:rFonts w:ascii="Arial" w:hAnsi="Arial" w:cs="Arial"/>
              </w:rPr>
            </w:pPr>
          </w:p>
        </w:tc>
        <w:tc>
          <w:tcPr>
            <w:tcW w:w="2692" w:type="dxa"/>
            <w:tcMar>
              <w:top w:w="0" w:type="dxa"/>
              <w:bottom w:w="0" w:type="dxa"/>
            </w:tcMar>
          </w:tcPr>
          <w:p w:rsidR="00F245F6" w:rsidRPr="007F3E4E" w:rsidRDefault="00F245F6" w:rsidP="00506CF2">
            <w:pPr>
              <w:ind w:left="-113" w:right="-113"/>
              <w:jc w:val="center"/>
              <w:rPr>
                <w:rFonts w:ascii="Arial" w:hAnsi="Arial" w:cs="Arial"/>
              </w:rPr>
            </w:pPr>
          </w:p>
        </w:tc>
      </w:tr>
    </w:tbl>
    <w:p w:rsidR="00BD6213" w:rsidRPr="007F3E4E" w:rsidRDefault="00BD6213" w:rsidP="00BD6213">
      <w:pPr>
        <w:jc w:val="center"/>
        <w:rPr>
          <w:rFonts w:ascii="Arial" w:eastAsia="Calibri" w:hAnsi="Arial" w:cs="Arial"/>
          <w:b/>
        </w:rPr>
      </w:pPr>
    </w:p>
    <w:p w:rsidR="00921FCD" w:rsidRPr="007F3E4E" w:rsidRDefault="0013501B" w:rsidP="00921FCD">
      <w:pPr>
        <w:pStyle w:val="ae"/>
        <w:rPr>
          <w:rFonts w:ascii="Arial" w:hAnsi="Arial" w:cs="Arial"/>
          <w:sz w:val="24"/>
          <w:szCs w:val="24"/>
        </w:rPr>
      </w:pPr>
      <w:r w:rsidRPr="007F3E4E">
        <w:rPr>
          <w:rFonts w:ascii="Arial" w:hAnsi="Arial" w:cs="Arial"/>
          <w:sz w:val="24"/>
          <w:szCs w:val="24"/>
        </w:rPr>
        <w:t>*</w:t>
      </w:r>
      <w:r w:rsidR="00921FCD" w:rsidRPr="007F3E4E">
        <w:rPr>
          <w:rFonts w:ascii="Arial" w:hAnsi="Arial" w:cs="Arial"/>
          <w:sz w:val="24"/>
          <w:szCs w:val="24"/>
        </w:rPr>
        <w:t xml:space="preserve"> Приводится в случае наличия </w:t>
      </w:r>
      <w:r w:rsidR="00626E02" w:rsidRPr="007F3E4E">
        <w:rPr>
          <w:rFonts w:ascii="Arial" w:hAnsi="Arial" w:cs="Arial"/>
          <w:sz w:val="24"/>
          <w:szCs w:val="24"/>
        </w:rPr>
        <w:t xml:space="preserve">данных </w:t>
      </w:r>
      <w:r w:rsidR="00921FCD" w:rsidRPr="007F3E4E">
        <w:rPr>
          <w:rFonts w:ascii="Arial" w:hAnsi="Arial" w:cs="Arial"/>
          <w:sz w:val="24"/>
          <w:szCs w:val="24"/>
        </w:rPr>
        <w:t xml:space="preserve">структурных элементов  </w:t>
      </w:r>
    </w:p>
    <w:p w:rsidR="000A136A" w:rsidRPr="007F3E4E" w:rsidRDefault="000A136A" w:rsidP="00921FCD">
      <w:pPr>
        <w:pStyle w:val="ae"/>
        <w:rPr>
          <w:rFonts w:ascii="Arial" w:hAnsi="Arial" w:cs="Arial"/>
          <w:sz w:val="24"/>
          <w:szCs w:val="24"/>
        </w:rPr>
      </w:pPr>
    </w:p>
    <w:p w:rsidR="00921FCD" w:rsidRPr="007F3E4E" w:rsidRDefault="00921FCD" w:rsidP="00BD6213">
      <w:pPr>
        <w:jc w:val="center"/>
        <w:rPr>
          <w:rFonts w:ascii="Arial" w:eastAsia="Calibri" w:hAnsi="Arial" w:cs="Arial"/>
          <w:b/>
        </w:rPr>
      </w:pPr>
    </w:p>
    <w:p w:rsidR="00BD6213" w:rsidRPr="007F3E4E" w:rsidRDefault="00BD6213" w:rsidP="00BD6213">
      <w:pPr>
        <w:overflowPunct w:val="0"/>
        <w:autoSpaceDE w:val="0"/>
        <w:autoSpaceDN w:val="0"/>
        <w:adjustRightInd w:val="0"/>
        <w:jc w:val="right"/>
        <w:textAlignment w:val="baseline"/>
        <w:rPr>
          <w:rFonts w:ascii="Arial" w:hAnsi="Arial" w:cs="Arial"/>
        </w:rPr>
      </w:pPr>
      <w:r w:rsidRPr="007F3E4E">
        <w:rPr>
          <w:rFonts w:ascii="Arial" w:hAnsi="Arial" w:cs="Arial"/>
        </w:rPr>
        <w:t>Приложение № 3</w:t>
      </w:r>
    </w:p>
    <w:p w:rsidR="00C878DF" w:rsidRPr="007F3E4E" w:rsidRDefault="00C878DF" w:rsidP="00C878DF">
      <w:pPr>
        <w:pStyle w:val="af2"/>
        <w:jc w:val="right"/>
        <w:rPr>
          <w:rFonts w:ascii="Arial" w:hAnsi="Arial" w:cs="Arial"/>
        </w:rPr>
      </w:pPr>
      <w:r w:rsidRPr="007F3E4E">
        <w:rPr>
          <w:rFonts w:ascii="Arial" w:hAnsi="Arial" w:cs="Arial"/>
        </w:rPr>
        <w:t>к Порядку разработки,</w:t>
      </w:r>
      <w:r w:rsidRPr="007F3E4E">
        <w:rPr>
          <w:rFonts w:ascii="Arial" w:hAnsi="Arial" w:cs="Arial"/>
          <w:b/>
        </w:rPr>
        <w:t xml:space="preserve"> </w:t>
      </w:r>
      <w:r w:rsidRPr="007F3E4E">
        <w:rPr>
          <w:rFonts w:ascii="Arial" w:hAnsi="Arial" w:cs="Arial"/>
        </w:rPr>
        <w:t xml:space="preserve">реализации </w:t>
      </w:r>
    </w:p>
    <w:p w:rsidR="00C878DF" w:rsidRPr="007F3E4E" w:rsidRDefault="00C878DF" w:rsidP="00C878DF">
      <w:pPr>
        <w:pStyle w:val="af2"/>
        <w:jc w:val="right"/>
        <w:rPr>
          <w:rFonts w:ascii="Arial" w:hAnsi="Arial" w:cs="Arial"/>
        </w:rPr>
      </w:pPr>
      <w:r w:rsidRPr="007F3E4E">
        <w:rPr>
          <w:rFonts w:ascii="Arial" w:hAnsi="Arial" w:cs="Arial"/>
        </w:rPr>
        <w:t>и оценки эффективности</w:t>
      </w:r>
    </w:p>
    <w:p w:rsidR="00C878DF" w:rsidRPr="007F3E4E" w:rsidRDefault="00C878DF" w:rsidP="00C878DF">
      <w:pPr>
        <w:pStyle w:val="af2"/>
        <w:jc w:val="right"/>
        <w:rPr>
          <w:rFonts w:ascii="Arial" w:hAnsi="Arial" w:cs="Arial"/>
        </w:rPr>
      </w:pPr>
      <w:r w:rsidRPr="007F3E4E">
        <w:rPr>
          <w:rFonts w:ascii="Arial" w:hAnsi="Arial" w:cs="Arial"/>
        </w:rPr>
        <w:t xml:space="preserve">муниципальных программ </w:t>
      </w:r>
    </w:p>
    <w:p w:rsidR="001D29CE" w:rsidRPr="007F3E4E" w:rsidRDefault="00C878DF" w:rsidP="00C878DF">
      <w:pPr>
        <w:pStyle w:val="af2"/>
        <w:jc w:val="right"/>
        <w:rPr>
          <w:rFonts w:ascii="Arial" w:hAnsi="Arial" w:cs="Arial"/>
        </w:rPr>
      </w:pPr>
      <w:r w:rsidRPr="007F3E4E">
        <w:rPr>
          <w:rFonts w:ascii="Arial" w:hAnsi="Arial" w:cs="Arial"/>
        </w:rPr>
        <w:t xml:space="preserve">муниципального образования </w:t>
      </w:r>
      <w:r w:rsidR="001D29CE" w:rsidRPr="007F3E4E">
        <w:rPr>
          <w:rFonts w:ascii="Arial" w:hAnsi="Arial" w:cs="Arial"/>
        </w:rPr>
        <w:t xml:space="preserve">Ефремовский </w:t>
      </w:r>
    </w:p>
    <w:p w:rsidR="00C878DF" w:rsidRPr="007F3E4E" w:rsidRDefault="001D29CE" w:rsidP="00C878DF">
      <w:pPr>
        <w:pStyle w:val="af2"/>
        <w:jc w:val="right"/>
        <w:rPr>
          <w:rFonts w:ascii="Arial" w:hAnsi="Arial" w:cs="Arial"/>
        </w:rPr>
      </w:pPr>
      <w:r w:rsidRPr="007F3E4E">
        <w:rPr>
          <w:rFonts w:ascii="Arial" w:hAnsi="Arial" w:cs="Arial"/>
        </w:rPr>
        <w:t>муниципальный округ Тульской области</w:t>
      </w:r>
    </w:p>
    <w:p w:rsidR="00BD6213" w:rsidRPr="007F3E4E" w:rsidRDefault="00BD6213" w:rsidP="00BD6213">
      <w:pPr>
        <w:overflowPunct w:val="0"/>
        <w:autoSpaceDE w:val="0"/>
        <w:autoSpaceDN w:val="0"/>
        <w:adjustRightInd w:val="0"/>
        <w:jc w:val="right"/>
        <w:textAlignment w:val="baseline"/>
        <w:rPr>
          <w:rFonts w:ascii="Arial" w:hAnsi="Arial" w:cs="Arial"/>
        </w:rPr>
      </w:pPr>
    </w:p>
    <w:p w:rsidR="001F65BD" w:rsidRPr="007F3E4E" w:rsidRDefault="001F65BD" w:rsidP="001F65BD">
      <w:pPr>
        <w:jc w:val="center"/>
        <w:rPr>
          <w:rFonts w:ascii="Arial" w:eastAsia="Calibri" w:hAnsi="Arial" w:cs="Arial"/>
          <w:b/>
        </w:rPr>
      </w:pPr>
    </w:p>
    <w:p w:rsidR="001F65BD" w:rsidRPr="007F3E4E" w:rsidRDefault="001F65BD" w:rsidP="001F65BD">
      <w:pPr>
        <w:jc w:val="center"/>
        <w:rPr>
          <w:rFonts w:ascii="Arial" w:hAnsi="Arial" w:cs="Arial"/>
          <w:b/>
        </w:rPr>
      </w:pPr>
      <w:r w:rsidRPr="007F3E4E">
        <w:rPr>
          <w:rFonts w:ascii="Arial" w:hAnsi="Arial" w:cs="Arial"/>
          <w:b/>
        </w:rPr>
        <w:t>Паспорт</w:t>
      </w:r>
    </w:p>
    <w:p w:rsidR="001F65BD" w:rsidRPr="007F3E4E" w:rsidRDefault="001F65BD" w:rsidP="001F65BD">
      <w:pPr>
        <w:jc w:val="center"/>
        <w:rPr>
          <w:rFonts w:ascii="Arial" w:eastAsia="Calibri" w:hAnsi="Arial" w:cs="Arial"/>
          <w:b/>
        </w:rPr>
      </w:pPr>
      <w:r w:rsidRPr="007F3E4E">
        <w:rPr>
          <w:rFonts w:ascii="Arial" w:eastAsia="Calibri" w:hAnsi="Arial" w:cs="Arial"/>
          <w:b/>
        </w:rPr>
        <w:t xml:space="preserve">структурного элемента, входящего в </w:t>
      </w:r>
      <w:r w:rsidR="00E0318A" w:rsidRPr="007F3E4E">
        <w:rPr>
          <w:rFonts w:ascii="Arial" w:eastAsia="Calibri" w:hAnsi="Arial" w:cs="Arial"/>
          <w:b/>
        </w:rPr>
        <w:t>процессн</w:t>
      </w:r>
      <w:r w:rsidRPr="007F3E4E">
        <w:rPr>
          <w:rFonts w:ascii="Arial" w:eastAsia="Calibri" w:hAnsi="Arial" w:cs="Arial"/>
          <w:b/>
        </w:rPr>
        <w:t>ую часть</w:t>
      </w:r>
      <w:r w:rsidR="0076051E" w:rsidRPr="007F3E4E">
        <w:rPr>
          <w:rFonts w:ascii="Arial" w:eastAsia="Calibri" w:hAnsi="Arial" w:cs="Arial"/>
          <w:b/>
        </w:rPr>
        <w:t xml:space="preserve"> </w:t>
      </w:r>
      <w:r w:rsidR="0076051E" w:rsidRPr="007F3E4E">
        <w:rPr>
          <w:rFonts w:ascii="Arial" w:hAnsi="Arial" w:cs="Arial"/>
          <w:b/>
        </w:rPr>
        <w:t>муниципальной программы</w:t>
      </w:r>
    </w:p>
    <w:p w:rsidR="00AE301A" w:rsidRPr="007F3E4E" w:rsidRDefault="00AE301A" w:rsidP="00AE301A">
      <w:pPr>
        <w:jc w:val="center"/>
        <w:rPr>
          <w:rFonts w:ascii="Arial" w:hAnsi="Arial" w:cs="Arial"/>
        </w:rPr>
      </w:pPr>
      <w:r w:rsidRPr="007F3E4E">
        <w:rPr>
          <w:rFonts w:ascii="Arial" w:hAnsi="Arial" w:cs="Arial"/>
        </w:rPr>
        <w:t>________________________________________________________________________________________________________</w:t>
      </w:r>
    </w:p>
    <w:p w:rsidR="00AE301A" w:rsidRPr="007F3E4E" w:rsidRDefault="00AE301A" w:rsidP="00AE301A">
      <w:pPr>
        <w:jc w:val="center"/>
        <w:rPr>
          <w:rFonts w:ascii="Arial" w:hAnsi="Arial" w:cs="Arial"/>
        </w:rPr>
      </w:pPr>
      <w:r w:rsidRPr="007F3E4E">
        <w:rPr>
          <w:rFonts w:ascii="Arial" w:hAnsi="Arial" w:cs="Arial"/>
        </w:rPr>
        <w:t>(полное наименование муниципальной программы)</w:t>
      </w:r>
    </w:p>
    <w:p w:rsidR="00AE301A" w:rsidRPr="007F3E4E" w:rsidRDefault="00AE301A" w:rsidP="00AE301A">
      <w:pPr>
        <w:jc w:val="center"/>
        <w:rPr>
          <w:rFonts w:ascii="Arial" w:hAnsi="Arial" w:cs="Arial"/>
          <w:b/>
        </w:rPr>
      </w:pPr>
    </w:p>
    <w:tbl>
      <w:tblPr>
        <w:tblW w:w="146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70"/>
        <w:gridCol w:w="425"/>
        <w:gridCol w:w="2694"/>
        <w:gridCol w:w="1134"/>
        <w:gridCol w:w="709"/>
        <w:gridCol w:w="425"/>
        <w:gridCol w:w="709"/>
        <w:gridCol w:w="992"/>
        <w:gridCol w:w="993"/>
        <w:gridCol w:w="2550"/>
      </w:tblGrid>
      <w:tr w:rsidR="00AE301A" w:rsidRPr="007F3E4E" w:rsidTr="008B6918">
        <w:trPr>
          <w:trHeight w:val="20"/>
        </w:trPr>
        <w:tc>
          <w:tcPr>
            <w:tcW w:w="14601" w:type="dxa"/>
            <w:gridSpan w:val="10"/>
            <w:tcMar>
              <w:top w:w="0" w:type="dxa"/>
              <w:bottom w:w="0" w:type="dxa"/>
            </w:tcMar>
          </w:tcPr>
          <w:p w:rsidR="00AE301A" w:rsidRPr="007F3E4E" w:rsidRDefault="00B23583" w:rsidP="00506CF2">
            <w:pPr>
              <w:ind w:left="-113" w:right="-113"/>
              <w:jc w:val="center"/>
              <w:rPr>
                <w:rFonts w:ascii="Arial" w:eastAsia="Calibri" w:hAnsi="Arial" w:cs="Arial"/>
                <w:b/>
              </w:rPr>
            </w:pPr>
            <w:r w:rsidRPr="007F3E4E">
              <w:rPr>
                <w:rFonts w:ascii="Arial" w:eastAsia="Calibri" w:hAnsi="Arial" w:cs="Arial"/>
                <w:b/>
              </w:rPr>
              <w:t>Комплексы процессных мероприятий</w:t>
            </w:r>
          </w:p>
          <w:p w:rsidR="00AE301A" w:rsidRPr="007F3E4E" w:rsidRDefault="00AE301A" w:rsidP="00506CF2">
            <w:pPr>
              <w:ind w:left="-113" w:right="-113"/>
              <w:jc w:val="center"/>
              <w:rPr>
                <w:rFonts w:ascii="Arial" w:eastAsia="Calibri" w:hAnsi="Arial" w:cs="Arial"/>
                <w:b/>
              </w:rPr>
            </w:pPr>
          </w:p>
        </w:tc>
      </w:tr>
      <w:tr w:rsidR="00AE301A" w:rsidRPr="007F3E4E" w:rsidTr="008B6918">
        <w:trPr>
          <w:trHeight w:val="259"/>
        </w:trPr>
        <w:tc>
          <w:tcPr>
            <w:tcW w:w="14601" w:type="dxa"/>
            <w:gridSpan w:val="10"/>
            <w:tcMar>
              <w:top w:w="0" w:type="dxa"/>
              <w:bottom w:w="0" w:type="dxa"/>
            </w:tcMar>
          </w:tcPr>
          <w:p w:rsidR="00AE301A" w:rsidRPr="007F3E4E" w:rsidRDefault="00AE301A" w:rsidP="00506CF2">
            <w:pPr>
              <w:ind w:left="-113" w:right="-113"/>
              <w:jc w:val="center"/>
              <w:rPr>
                <w:rFonts w:ascii="Arial" w:eastAsia="Calibri" w:hAnsi="Arial" w:cs="Arial"/>
                <w:b/>
              </w:rPr>
            </w:pPr>
            <w:r w:rsidRPr="007F3E4E">
              <w:rPr>
                <w:rFonts w:ascii="Arial" w:eastAsia="Calibri" w:hAnsi="Arial" w:cs="Arial"/>
                <w:b/>
              </w:rPr>
              <w:t xml:space="preserve">Наименование </w:t>
            </w:r>
            <w:r w:rsidR="00B23583" w:rsidRPr="007F3E4E">
              <w:rPr>
                <w:rFonts w:ascii="Arial" w:eastAsia="Calibri" w:hAnsi="Arial" w:cs="Arial"/>
                <w:b/>
              </w:rPr>
              <w:t xml:space="preserve">комплекса процессных мероприятий </w:t>
            </w:r>
            <w:r w:rsidRPr="007F3E4E">
              <w:rPr>
                <w:rFonts w:ascii="Arial" w:eastAsia="Calibri" w:hAnsi="Arial" w:cs="Arial"/>
                <w:b/>
              </w:rPr>
              <w:t>1, 2  ....</w:t>
            </w:r>
          </w:p>
          <w:p w:rsidR="00AE301A" w:rsidRPr="007F3E4E" w:rsidRDefault="00AE301A" w:rsidP="00506CF2">
            <w:pPr>
              <w:ind w:left="-113" w:right="-113"/>
              <w:jc w:val="center"/>
              <w:rPr>
                <w:rFonts w:ascii="Arial" w:eastAsia="Calibri" w:hAnsi="Arial" w:cs="Arial"/>
                <w:b/>
              </w:rPr>
            </w:pPr>
          </w:p>
        </w:tc>
      </w:tr>
      <w:tr w:rsidR="00AE301A" w:rsidRPr="007F3E4E" w:rsidTr="008B6918">
        <w:trPr>
          <w:trHeight w:val="20"/>
        </w:trPr>
        <w:tc>
          <w:tcPr>
            <w:tcW w:w="3970" w:type="dxa"/>
            <w:tcMar>
              <w:top w:w="0" w:type="dxa"/>
              <w:bottom w:w="0" w:type="dxa"/>
            </w:tcMar>
          </w:tcPr>
          <w:p w:rsidR="00AE301A" w:rsidRPr="007F3E4E" w:rsidRDefault="00AE301A" w:rsidP="00506CF2">
            <w:pPr>
              <w:jc w:val="both"/>
              <w:rPr>
                <w:rFonts w:ascii="Arial" w:hAnsi="Arial" w:cs="Arial"/>
              </w:rPr>
            </w:pPr>
            <w:r w:rsidRPr="007F3E4E">
              <w:rPr>
                <w:rFonts w:ascii="Arial" w:hAnsi="Arial" w:cs="Arial"/>
              </w:rPr>
              <w:t xml:space="preserve">Сроки реализации </w:t>
            </w:r>
          </w:p>
        </w:tc>
        <w:tc>
          <w:tcPr>
            <w:tcW w:w="10631" w:type="dxa"/>
            <w:gridSpan w:val="9"/>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tcMar>
              <w:top w:w="0" w:type="dxa"/>
              <w:bottom w:w="0" w:type="dxa"/>
            </w:tcMar>
          </w:tcPr>
          <w:p w:rsidR="00AE301A" w:rsidRPr="007F3E4E" w:rsidRDefault="00AE301A" w:rsidP="00506CF2">
            <w:pPr>
              <w:jc w:val="both"/>
              <w:rPr>
                <w:rFonts w:ascii="Arial" w:hAnsi="Arial" w:cs="Arial"/>
              </w:rPr>
            </w:pPr>
            <w:r w:rsidRPr="007F3E4E">
              <w:rPr>
                <w:rFonts w:ascii="Arial" w:hAnsi="Arial" w:cs="Arial"/>
              </w:rPr>
              <w:t xml:space="preserve">Ответственный исполнитель </w:t>
            </w:r>
          </w:p>
        </w:tc>
        <w:tc>
          <w:tcPr>
            <w:tcW w:w="10631" w:type="dxa"/>
            <w:gridSpan w:val="9"/>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tcMar>
              <w:top w:w="0" w:type="dxa"/>
              <w:bottom w:w="0" w:type="dxa"/>
            </w:tcMar>
          </w:tcPr>
          <w:p w:rsidR="00AE301A" w:rsidRPr="007F3E4E" w:rsidRDefault="00AE301A" w:rsidP="00506CF2">
            <w:pPr>
              <w:jc w:val="both"/>
              <w:rPr>
                <w:rFonts w:ascii="Arial" w:hAnsi="Arial" w:cs="Arial"/>
              </w:rPr>
            </w:pPr>
            <w:r w:rsidRPr="007F3E4E">
              <w:rPr>
                <w:rFonts w:ascii="Arial" w:hAnsi="Arial" w:cs="Arial"/>
              </w:rPr>
              <w:t xml:space="preserve">Соисполнители </w:t>
            </w:r>
          </w:p>
        </w:tc>
        <w:tc>
          <w:tcPr>
            <w:tcW w:w="10631" w:type="dxa"/>
            <w:gridSpan w:val="9"/>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tcMar>
              <w:top w:w="0" w:type="dxa"/>
              <w:bottom w:w="0" w:type="dxa"/>
            </w:tcMar>
          </w:tcPr>
          <w:p w:rsidR="00AE301A" w:rsidRPr="007F3E4E" w:rsidRDefault="00AE301A" w:rsidP="00506CF2">
            <w:pPr>
              <w:jc w:val="both"/>
              <w:rPr>
                <w:rFonts w:ascii="Arial" w:hAnsi="Arial" w:cs="Arial"/>
              </w:rPr>
            </w:pPr>
            <w:r w:rsidRPr="007F3E4E">
              <w:rPr>
                <w:rFonts w:ascii="Arial" w:hAnsi="Arial" w:cs="Arial"/>
              </w:rPr>
              <w:t xml:space="preserve">Цели </w:t>
            </w:r>
          </w:p>
        </w:tc>
        <w:tc>
          <w:tcPr>
            <w:tcW w:w="10631" w:type="dxa"/>
            <w:gridSpan w:val="9"/>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tcMar>
              <w:top w:w="0" w:type="dxa"/>
              <w:bottom w:w="0" w:type="dxa"/>
            </w:tcMar>
          </w:tcPr>
          <w:p w:rsidR="00AE301A" w:rsidRPr="007F3E4E" w:rsidRDefault="00AE301A" w:rsidP="00506CF2">
            <w:pPr>
              <w:jc w:val="both"/>
              <w:rPr>
                <w:rFonts w:ascii="Arial" w:hAnsi="Arial" w:cs="Arial"/>
              </w:rPr>
            </w:pPr>
            <w:r w:rsidRPr="007F3E4E">
              <w:rPr>
                <w:rFonts w:ascii="Arial" w:hAnsi="Arial" w:cs="Arial"/>
              </w:rPr>
              <w:t xml:space="preserve">Задачи </w:t>
            </w:r>
          </w:p>
        </w:tc>
        <w:tc>
          <w:tcPr>
            <w:tcW w:w="10631" w:type="dxa"/>
            <w:gridSpan w:val="9"/>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val="restart"/>
            <w:tcMar>
              <w:top w:w="0" w:type="dxa"/>
              <w:bottom w:w="0" w:type="dxa"/>
            </w:tcMar>
          </w:tcPr>
          <w:p w:rsidR="00AE301A" w:rsidRPr="007F3E4E" w:rsidRDefault="00AE301A" w:rsidP="00506CF2">
            <w:pPr>
              <w:jc w:val="both"/>
              <w:rPr>
                <w:rFonts w:ascii="Arial" w:hAnsi="Arial" w:cs="Arial"/>
              </w:rPr>
            </w:pPr>
            <w:r w:rsidRPr="007F3E4E">
              <w:rPr>
                <w:rFonts w:ascii="Arial" w:hAnsi="Arial" w:cs="Arial"/>
              </w:rPr>
              <w:t xml:space="preserve">Целевые показатели </w:t>
            </w:r>
          </w:p>
        </w:tc>
        <w:tc>
          <w:tcPr>
            <w:tcW w:w="425" w:type="dxa"/>
            <w:vMerge w:val="restart"/>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 xml:space="preserve">№ </w:t>
            </w:r>
          </w:p>
          <w:p w:rsidR="00AE301A" w:rsidRPr="007F3E4E" w:rsidRDefault="00AE301A" w:rsidP="00506CF2">
            <w:pPr>
              <w:ind w:left="-113" w:right="-113"/>
              <w:jc w:val="center"/>
              <w:rPr>
                <w:rFonts w:ascii="Arial" w:hAnsi="Arial" w:cs="Arial"/>
              </w:rPr>
            </w:pPr>
            <w:r w:rsidRPr="007F3E4E">
              <w:rPr>
                <w:rFonts w:ascii="Arial" w:hAnsi="Arial" w:cs="Arial"/>
              </w:rPr>
              <w:t>п/п</w:t>
            </w:r>
          </w:p>
        </w:tc>
        <w:tc>
          <w:tcPr>
            <w:tcW w:w="2694" w:type="dxa"/>
            <w:vMerge w:val="restart"/>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Наименование</w:t>
            </w:r>
          </w:p>
          <w:p w:rsidR="00AE301A" w:rsidRPr="007F3E4E" w:rsidRDefault="00AE301A" w:rsidP="00A21013">
            <w:pPr>
              <w:pStyle w:val="ConsPlusCell"/>
              <w:jc w:val="center"/>
              <w:rPr>
                <w:rFonts w:ascii="Arial" w:hAnsi="Arial" w:cs="Arial"/>
              </w:rPr>
            </w:pPr>
            <w:r w:rsidRPr="007F3E4E">
              <w:rPr>
                <w:rFonts w:ascii="Arial" w:hAnsi="Arial" w:cs="Arial"/>
              </w:rPr>
              <w:t>целевого показателя</w:t>
            </w:r>
            <w:r w:rsidR="00A21013" w:rsidRPr="007F3E4E">
              <w:rPr>
                <w:rFonts w:ascii="Arial" w:hAnsi="Arial" w:cs="Arial"/>
              </w:rPr>
              <w:t>, единица измерения</w:t>
            </w:r>
          </w:p>
        </w:tc>
        <w:tc>
          <w:tcPr>
            <w:tcW w:w="7512" w:type="dxa"/>
            <w:gridSpan w:val="7"/>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Значение показателя по годам</w:t>
            </w: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425" w:type="dxa"/>
            <w:vMerge/>
            <w:tcMar>
              <w:top w:w="0" w:type="dxa"/>
              <w:bottom w:w="0" w:type="dxa"/>
            </w:tcMar>
          </w:tcPr>
          <w:p w:rsidR="00AE301A" w:rsidRPr="007F3E4E" w:rsidRDefault="00AE301A" w:rsidP="00506CF2">
            <w:pPr>
              <w:ind w:left="-113" w:right="-113"/>
              <w:jc w:val="center"/>
              <w:rPr>
                <w:rFonts w:ascii="Arial" w:hAnsi="Arial" w:cs="Arial"/>
              </w:rPr>
            </w:pPr>
          </w:p>
        </w:tc>
        <w:tc>
          <w:tcPr>
            <w:tcW w:w="2694" w:type="dxa"/>
            <w:vMerge/>
            <w:tcMar>
              <w:top w:w="0" w:type="dxa"/>
              <w:bottom w:w="0" w:type="dxa"/>
            </w:tcMar>
          </w:tcPr>
          <w:p w:rsidR="00AE301A" w:rsidRPr="007F3E4E" w:rsidRDefault="00AE301A" w:rsidP="00506CF2">
            <w:pPr>
              <w:ind w:left="-113" w:right="-113"/>
              <w:jc w:val="center"/>
              <w:rPr>
                <w:rFonts w:ascii="Arial" w:hAnsi="Arial" w:cs="Arial"/>
              </w:rPr>
            </w:pPr>
          </w:p>
        </w:tc>
        <w:tc>
          <w:tcPr>
            <w:tcW w:w="1134"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1701" w:type="dxa"/>
            <w:gridSpan w:val="2"/>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и т.д.</w:t>
            </w:r>
          </w:p>
        </w:tc>
        <w:tc>
          <w:tcPr>
            <w:tcW w:w="2550"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на момент окончания реализации</w:t>
            </w: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425"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1.</w:t>
            </w:r>
          </w:p>
        </w:tc>
        <w:tc>
          <w:tcPr>
            <w:tcW w:w="2694" w:type="dxa"/>
            <w:tcMar>
              <w:top w:w="0" w:type="dxa"/>
              <w:bottom w:w="0" w:type="dxa"/>
            </w:tcMar>
          </w:tcPr>
          <w:p w:rsidR="00AE301A" w:rsidRPr="007F3E4E" w:rsidRDefault="00AE301A" w:rsidP="00506CF2">
            <w:pPr>
              <w:ind w:left="-113" w:right="-113"/>
              <w:jc w:val="center"/>
              <w:rPr>
                <w:rFonts w:ascii="Arial" w:hAnsi="Arial" w:cs="Arial"/>
              </w:rPr>
            </w:pPr>
          </w:p>
        </w:tc>
        <w:tc>
          <w:tcPr>
            <w:tcW w:w="1134" w:type="dxa"/>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701"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425"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w:t>
            </w:r>
          </w:p>
        </w:tc>
        <w:tc>
          <w:tcPr>
            <w:tcW w:w="2694" w:type="dxa"/>
            <w:tcMar>
              <w:top w:w="0" w:type="dxa"/>
              <w:bottom w:w="0" w:type="dxa"/>
            </w:tcMar>
          </w:tcPr>
          <w:p w:rsidR="00AE301A" w:rsidRPr="007F3E4E" w:rsidRDefault="00AE301A" w:rsidP="00506CF2">
            <w:pPr>
              <w:ind w:left="-113" w:right="-113"/>
              <w:jc w:val="center"/>
              <w:rPr>
                <w:rFonts w:ascii="Arial" w:hAnsi="Arial" w:cs="Arial"/>
              </w:rPr>
            </w:pPr>
          </w:p>
        </w:tc>
        <w:tc>
          <w:tcPr>
            <w:tcW w:w="1134" w:type="dxa"/>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701"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425"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3.</w:t>
            </w:r>
          </w:p>
        </w:tc>
        <w:tc>
          <w:tcPr>
            <w:tcW w:w="2694" w:type="dxa"/>
            <w:tcMar>
              <w:top w:w="0" w:type="dxa"/>
              <w:bottom w:w="0" w:type="dxa"/>
            </w:tcMar>
          </w:tcPr>
          <w:p w:rsidR="00AE301A" w:rsidRPr="007F3E4E" w:rsidRDefault="00AE301A" w:rsidP="00506CF2">
            <w:pPr>
              <w:ind w:left="-113" w:right="-113"/>
              <w:jc w:val="center"/>
              <w:rPr>
                <w:rFonts w:ascii="Arial" w:hAnsi="Arial" w:cs="Arial"/>
              </w:rPr>
            </w:pPr>
          </w:p>
        </w:tc>
        <w:tc>
          <w:tcPr>
            <w:tcW w:w="1134" w:type="dxa"/>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701"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val="restart"/>
            <w:tcMar>
              <w:top w:w="0" w:type="dxa"/>
              <w:bottom w:w="0" w:type="dxa"/>
            </w:tcMar>
          </w:tcPr>
          <w:p w:rsidR="00AE301A" w:rsidRPr="007F3E4E" w:rsidRDefault="00AE301A" w:rsidP="008A7D94">
            <w:pPr>
              <w:jc w:val="both"/>
              <w:rPr>
                <w:rFonts w:ascii="Arial" w:hAnsi="Arial" w:cs="Arial"/>
              </w:rPr>
            </w:pPr>
            <w:r w:rsidRPr="007F3E4E">
              <w:rPr>
                <w:rFonts w:ascii="Arial" w:hAnsi="Arial" w:cs="Arial"/>
              </w:rPr>
              <w:t xml:space="preserve">Параметры финансового обеспечения </w:t>
            </w:r>
            <w:r w:rsidR="008A7D94" w:rsidRPr="007F3E4E">
              <w:rPr>
                <w:rFonts w:ascii="Arial" w:eastAsia="Calibri" w:hAnsi="Arial" w:cs="Arial"/>
                <w:b/>
              </w:rPr>
              <w:t>комплекса процессных мероприятий 1, 2</w:t>
            </w:r>
            <w:r w:rsidRPr="007F3E4E">
              <w:rPr>
                <w:rFonts w:ascii="Arial" w:eastAsia="Calibri" w:hAnsi="Arial" w:cs="Arial"/>
                <w:b/>
              </w:rPr>
              <w:t>…</w:t>
            </w:r>
            <w:r w:rsidRPr="007F3E4E">
              <w:rPr>
                <w:rFonts w:ascii="Arial" w:hAnsi="Arial" w:cs="Arial"/>
              </w:rPr>
              <w:t xml:space="preserve">, всего </w:t>
            </w:r>
          </w:p>
        </w:tc>
        <w:tc>
          <w:tcPr>
            <w:tcW w:w="3119" w:type="dxa"/>
            <w:gridSpan w:val="2"/>
            <w:vMerge w:val="restart"/>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 xml:space="preserve">Источники </w:t>
            </w:r>
          </w:p>
          <w:p w:rsidR="00AE301A" w:rsidRPr="007F3E4E" w:rsidRDefault="00AE301A" w:rsidP="00506CF2">
            <w:pPr>
              <w:ind w:left="-113" w:right="-113"/>
              <w:jc w:val="center"/>
              <w:rPr>
                <w:rFonts w:ascii="Arial" w:hAnsi="Arial" w:cs="Arial"/>
              </w:rPr>
            </w:pPr>
            <w:r w:rsidRPr="007F3E4E">
              <w:rPr>
                <w:rFonts w:ascii="Arial" w:hAnsi="Arial" w:cs="Arial"/>
              </w:rPr>
              <w:t>финансирования</w:t>
            </w:r>
          </w:p>
        </w:tc>
        <w:tc>
          <w:tcPr>
            <w:tcW w:w="7512" w:type="dxa"/>
            <w:gridSpan w:val="7"/>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Расходы по годам</w:t>
            </w:r>
          </w:p>
          <w:p w:rsidR="00AE301A" w:rsidRPr="007F3E4E" w:rsidRDefault="00AE301A" w:rsidP="00506CF2">
            <w:pPr>
              <w:ind w:left="-113" w:right="-113"/>
              <w:jc w:val="center"/>
              <w:rPr>
                <w:rFonts w:ascii="Arial" w:hAnsi="Arial" w:cs="Arial"/>
              </w:rPr>
            </w:pPr>
            <w:r w:rsidRPr="007F3E4E">
              <w:rPr>
                <w:rFonts w:ascii="Arial" w:hAnsi="Arial" w:cs="Arial"/>
              </w:rPr>
              <w:t>(тыс. рублей)</w:t>
            </w: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vMerge/>
            <w:tcMar>
              <w:top w:w="0" w:type="dxa"/>
              <w:bottom w:w="0" w:type="dxa"/>
            </w:tcMar>
          </w:tcPr>
          <w:p w:rsidR="00AE301A" w:rsidRPr="007F3E4E" w:rsidRDefault="00AE301A" w:rsidP="00506CF2">
            <w:pPr>
              <w:ind w:left="-113" w:right="-113"/>
              <w:jc w:val="center"/>
              <w:rPr>
                <w:rFonts w:ascii="Arial" w:hAnsi="Arial" w:cs="Arial"/>
              </w:rPr>
            </w:pP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2550"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и т.д.</w:t>
            </w: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val="restart"/>
            <w:tcMar>
              <w:top w:w="0" w:type="dxa"/>
              <w:bottom w:w="0" w:type="dxa"/>
            </w:tcMar>
          </w:tcPr>
          <w:p w:rsidR="00AE301A" w:rsidRPr="007F3E4E" w:rsidRDefault="00C46B19" w:rsidP="00C46B19">
            <w:pPr>
              <w:jc w:val="both"/>
              <w:rPr>
                <w:rFonts w:ascii="Arial" w:hAnsi="Arial" w:cs="Arial"/>
              </w:rPr>
            </w:pPr>
            <w:r w:rsidRPr="007F3E4E">
              <w:rPr>
                <w:rFonts w:ascii="Arial" w:eastAsia="Calibri" w:hAnsi="Arial" w:cs="Arial"/>
                <w:b/>
              </w:rPr>
              <w:t>ВСЕГО</w:t>
            </w:r>
          </w:p>
        </w:tc>
        <w:tc>
          <w:tcPr>
            <w:tcW w:w="3119" w:type="dxa"/>
            <w:gridSpan w:val="2"/>
            <w:vMerge w:val="restart"/>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 xml:space="preserve">Источники </w:t>
            </w:r>
          </w:p>
          <w:p w:rsidR="00AE301A" w:rsidRPr="007F3E4E" w:rsidRDefault="00AE301A" w:rsidP="00506CF2">
            <w:pPr>
              <w:ind w:left="-113" w:right="-113"/>
              <w:jc w:val="center"/>
              <w:rPr>
                <w:rFonts w:ascii="Arial" w:hAnsi="Arial" w:cs="Arial"/>
              </w:rPr>
            </w:pPr>
            <w:r w:rsidRPr="007F3E4E">
              <w:rPr>
                <w:rFonts w:ascii="Arial" w:hAnsi="Arial" w:cs="Arial"/>
              </w:rPr>
              <w:t>финансирования</w:t>
            </w:r>
          </w:p>
        </w:tc>
        <w:tc>
          <w:tcPr>
            <w:tcW w:w="7512" w:type="dxa"/>
            <w:gridSpan w:val="7"/>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Расходы по годам</w:t>
            </w:r>
          </w:p>
          <w:p w:rsidR="00AE301A" w:rsidRPr="007F3E4E" w:rsidRDefault="00AE301A" w:rsidP="00506CF2">
            <w:pPr>
              <w:ind w:left="-113" w:right="-113"/>
              <w:jc w:val="center"/>
              <w:rPr>
                <w:rFonts w:ascii="Arial" w:hAnsi="Arial" w:cs="Arial"/>
              </w:rPr>
            </w:pPr>
            <w:r w:rsidRPr="007F3E4E">
              <w:rPr>
                <w:rFonts w:ascii="Arial" w:hAnsi="Arial" w:cs="Arial"/>
              </w:rPr>
              <w:t>(тыс. рублей)</w:t>
            </w: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vMerge/>
            <w:tcMar>
              <w:top w:w="0" w:type="dxa"/>
              <w:bottom w:w="0" w:type="dxa"/>
            </w:tcMar>
          </w:tcPr>
          <w:p w:rsidR="00AE301A" w:rsidRPr="007F3E4E" w:rsidRDefault="00AE301A" w:rsidP="00506CF2">
            <w:pPr>
              <w:ind w:left="-113" w:right="-113"/>
              <w:jc w:val="center"/>
              <w:rPr>
                <w:rFonts w:ascii="Arial" w:hAnsi="Arial" w:cs="Arial"/>
              </w:rPr>
            </w:pP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всего</w:t>
            </w: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992"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993"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20__ год</w:t>
            </w:r>
          </w:p>
        </w:tc>
        <w:tc>
          <w:tcPr>
            <w:tcW w:w="2550" w:type="dxa"/>
            <w:tcMar>
              <w:top w:w="0" w:type="dxa"/>
              <w:bottom w:w="0" w:type="dxa"/>
            </w:tcMar>
          </w:tcPr>
          <w:p w:rsidR="00AE301A" w:rsidRPr="007F3E4E" w:rsidRDefault="00AE301A" w:rsidP="00506CF2">
            <w:pPr>
              <w:ind w:left="-113" w:right="-113"/>
              <w:jc w:val="center"/>
              <w:rPr>
                <w:rFonts w:ascii="Arial" w:hAnsi="Arial" w:cs="Arial"/>
              </w:rPr>
            </w:pPr>
            <w:r w:rsidRPr="007F3E4E">
              <w:rPr>
                <w:rFonts w:ascii="Arial" w:hAnsi="Arial" w:cs="Arial"/>
              </w:rPr>
              <w:t>и т.д.</w:t>
            </w: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b/>
              </w:rPr>
            </w:pPr>
            <w:r w:rsidRPr="007F3E4E">
              <w:rPr>
                <w:rFonts w:ascii="Arial" w:hAnsi="Arial" w:cs="Arial"/>
                <w:b/>
              </w:rPr>
              <w:t>Всего</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rPr>
            </w:pPr>
            <w:r w:rsidRPr="007F3E4E">
              <w:rPr>
                <w:rFonts w:ascii="Arial" w:hAnsi="Arial" w:cs="Arial"/>
              </w:rPr>
              <w:t>Федеральный бюджет</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rPr>
            </w:pPr>
            <w:r w:rsidRPr="007F3E4E">
              <w:rPr>
                <w:rFonts w:ascii="Arial" w:hAnsi="Arial" w:cs="Arial"/>
              </w:rPr>
              <w:t>Областной бюджет</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rPr>
            </w:pPr>
            <w:r w:rsidRPr="007F3E4E">
              <w:rPr>
                <w:rFonts w:ascii="Arial" w:hAnsi="Arial" w:cs="Arial"/>
              </w:rPr>
              <w:t>Местный бюджет</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r w:rsidR="00AE301A" w:rsidRPr="007F3E4E" w:rsidTr="008B6918">
        <w:trPr>
          <w:trHeight w:val="20"/>
        </w:trPr>
        <w:tc>
          <w:tcPr>
            <w:tcW w:w="3970" w:type="dxa"/>
            <w:vMerge/>
            <w:tcMar>
              <w:top w:w="0" w:type="dxa"/>
              <w:bottom w:w="0" w:type="dxa"/>
            </w:tcMar>
          </w:tcPr>
          <w:p w:rsidR="00AE301A" w:rsidRPr="007F3E4E" w:rsidRDefault="00AE301A" w:rsidP="00506CF2">
            <w:pPr>
              <w:jc w:val="both"/>
              <w:rPr>
                <w:rFonts w:ascii="Arial" w:hAnsi="Arial" w:cs="Arial"/>
              </w:rPr>
            </w:pPr>
          </w:p>
        </w:tc>
        <w:tc>
          <w:tcPr>
            <w:tcW w:w="3119" w:type="dxa"/>
            <w:gridSpan w:val="2"/>
            <w:tcMar>
              <w:top w:w="0" w:type="dxa"/>
              <w:bottom w:w="0" w:type="dxa"/>
            </w:tcMar>
          </w:tcPr>
          <w:p w:rsidR="00AE301A" w:rsidRPr="007F3E4E" w:rsidRDefault="00AE301A" w:rsidP="00506CF2">
            <w:pPr>
              <w:jc w:val="both"/>
              <w:rPr>
                <w:rFonts w:ascii="Arial" w:hAnsi="Arial" w:cs="Arial"/>
              </w:rPr>
            </w:pPr>
            <w:r w:rsidRPr="007F3E4E">
              <w:rPr>
                <w:rFonts w:ascii="Arial" w:hAnsi="Arial" w:cs="Arial"/>
              </w:rPr>
              <w:t>Иные источники финансирования</w:t>
            </w:r>
          </w:p>
        </w:tc>
        <w:tc>
          <w:tcPr>
            <w:tcW w:w="1843"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1134" w:type="dxa"/>
            <w:gridSpan w:val="2"/>
            <w:tcMar>
              <w:top w:w="0" w:type="dxa"/>
              <w:bottom w:w="0" w:type="dxa"/>
            </w:tcMar>
          </w:tcPr>
          <w:p w:rsidR="00AE301A" w:rsidRPr="007F3E4E" w:rsidRDefault="00AE301A" w:rsidP="00506CF2">
            <w:pPr>
              <w:ind w:left="-113" w:right="-113"/>
              <w:jc w:val="center"/>
              <w:rPr>
                <w:rFonts w:ascii="Arial" w:hAnsi="Arial" w:cs="Arial"/>
              </w:rPr>
            </w:pPr>
          </w:p>
        </w:tc>
        <w:tc>
          <w:tcPr>
            <w:tcW w:w="992" w:type="dxa"/>
            <w:tcMar>
              <w:top w:w="0" w:type="dxa"/>
              <w:bottom w:w="0" w:type="dxa"/>
            </w:tcMar>
          </w:tcPr>
          <w:p w:rsidR="00AE301A" w:rsidRPr="007F3E4E" w:rsidRDefault="00AE301A" w:rsidP="00506CF2">
            <w:pPr>
              <w:ind w:left="-113" w:right="-113"/>
              <w:jc w:val="center"/>
              <w:rPr>
                <w:rFonts w:ascii="Arial" w:hAnsi="Arial" w:cs="Arial"/>
              </w:rPr>
            </w:pPr>
          </w:p>
        </w:tc>
        <w:tc>
          <w:tcPr>
            <w:tcW w:w="993" w:type="dxa"/>
            <w:tcMar>
              <w:top w:w="0" w:type="dxa"/>
              <w:bottom w:w="0" w:type="dxa"/>
            </w:tcMar>
          </w:tcPr>
          <w:p w:rsidR="00AE301A" w:rsidRPr="007F3E4E" w:rsidRDefault="00AE301A" w:rsidP="00506CF2">
            <w:pPr>
              <w:ind w:left="-113" w:right="-113"/>
              <w:jc w:val="center"/>
              <w:rPr>
                <w:rFonts w:ascii="Arial" w:hAnsi="Arial" w:cs="Arial"/>
              </w:rPr>
            </w:pPr>
          </w:p>
        </w:tc>
        <w:tc>
          <w:tcPr>
            <w:tcW w:w="2550" w:type="dxa"/>
            <w:tcMar>
              <w:top w:w="0" w:type="dxa"/>
              <w:bottom w:w="0" w:type="dxa"/>
            </w:tcMar>
          </w:tcPr>
          <w:p w:rsidR="00AE301A" w:rsidRPr="007F3E4E" w:rsidRDefault="00AE301A" w:rsidP="00506CF2">
            <w:pPr>
              <w:ind w:left="-113" w:right="-113"/>
              <w:jc w:val="center"/>
              <w:rPr>
                <w:rFonts w:ascii="Arial" w:hAnsi="Arial" w:cs="Arial"/>
              </w:rPr>
            </w:pPr>
          </w:p>
        </w:tc>
      </w:tr>
    </w:tbl>
    <w:p w:rsidR="00466E45" w:rsidRPr="007F3E4E" w:rsidRDefault="00466E45" w:rsidP="00466E45">
      <w:pPr>
        <w:jc w:val="right"/>
        <w:rPr>
          <w:rFonts w:ascii="Arial" w:eastAsia="Calibri" w:hAnsi="Arial" w:cs="Arial"/>
          <w:b/>
        </w:rPr>
      </w:pPr>
    </w:p>
    <w:p w:rsidR="00466E45" w:rsidRPr="007F3E4E" w:rsidRDefault="00466E45" w:rsidP="00466E45">
      <w:pPr>
        <w:jc w:val="both"/>
        <w:rPr>
          <w:rFonts w:ascii="Arial" w:eastAsia="Calibri" w:hAnsi="Arial" w:cs="Arial"/>
        </w:rPr>
      </w:pPr>
    </w:p>
    <w:p w:rsidR="009032D0" w:rsidRPr="007F3E4E" w:rsidRDefault="009032D0" w:rsidP="00466E45">
      <w:pPr>
        <w:jc w:val="both"/>
        <w:rPr>
          <w:rFonts w:ascii="Arial" w:eastAsia="Calibri" w:hAnsi="Arial" w:cs="Arial"/>
        </w:rPr>
      </w:pPr>
    </w:p>
    <w:p w:rsidR="009032D0" w:rsidRPr="007F3E4E" w:rsidRDefault="009032D0" w:rsidP="00466E45">
      <w:pPr>
        <w:jc w:val="both"/>
        <w:rPr>
          <w:rFonts w:ascii="Arial" w:eastAsia="Calibri" w:hAnsi="Arial" w:cs="Arial"/>
        </w:rPr>
      </w:pPr>
    </w:p>
    <w:p w:rsidR="009032D0" w:rsidRPr="007F3E4E" w:rsidRDefault="009032D0" w:rsidP="00466E45">
      <w:pPr>
        <w:jc w:val="both"/>
        <w:rPr>
          <w:rFonts w:ascii="Arial" w:eastAsia="Calibri" w:hAnsi="Arial" w:cs="Arial"/>
        </w:rPr>
      </w:pPr>
    </w:p>
    <w:p w:rsidR="009032D0" w:rsidRPr="007F3E4E" w:rsidRDefault="009032D0" w:rsidP="00466E45">
      <w:pPr>
        <w:jc w:val="both"/>
        <w:rPr>
          <w:rFonts w:ascii="Arial" w:eastAsia="Calibri" w:hAnsi="Arial" w:cs="Arial"/>
        </w:rPr>
      </w:pPr>
    </w:p>
    <w:p w:rsidR="00466E45" w:rsidRPr="007F3E4E" w:rsidRDefault="00466E45" w:rsidP="00466E45">
      <w:pPr>
        <w:jc w:val="both"/>
        <w:rPr>
          <w:rFonts w:ascii="Arial" w:eastAsia="Calibri" w:hAnsi="Arial" w:cs="Arial"/>
        </w:rPr>
      </w:pPr>
    </w:p>
    <w:p w:rsidR="00466E45" w:rsidRPr="007F3E4E" w:rsidRDefault="00466E45" w:rsidP="00466E45">
      <w:pPr>
        <w:jc w:val="both"/>
        <w:rPr>
          <w:rFonts w:ascii="Arial" w:eastAsia="Calibri" w:hAnsi="Arial" w:cs="Arial"/>
        </w:rPr>
      </w:pPr>
    </w:p>
    <w:p w:rsidR="00466E45" w:rsidRPr="007F3E4E" w:rsidRDefault="00466E45" w:rsidP="00466E45">
      <w:pPr>
        <w:jc w:val="both"/>
        <w:rPr>
          <w:rFonts w:ascii="Arial" w:eastAsia="Calibri" w:hAnsi="Arial" w:cs="Arial"/>
        </w:rPr>
      </w:pPr>
    </w:p>
    <w:p w:rsidR="00A6774F" w:rsidRPr="007F3E4E" w:rsidRDefault="00A6774F" w:rsidP="00466E45">
      <w:pPr>
        <w:jc w:val="right"/>
        <w:rPr>
          <w:rFonts w:ascii="Arial" w:eastAsia="Calibri" w:hAnsi="Arial" w:cs="Arial"/>
        </w:rPr>
      </w:pPr>
    </w:p>
    <w:p w:rsidR="00A6774F" w:rsidRPr="007F3E4E" w:rsidRDefault="00A6774F" w:rsidP="00466E45">
      <w:pPr>
        <w:jc w:val="right"/>
        <w:rPr>
          <w:rFonts w:ascii="Arial" w:eastAsia="Calibri" w:hAnsi="Arial" w:cs="Arial"/>
        </w:rPr>
      </w:pPr>
    </w:p>
    <w:p w:rsidR="00A6774F" w:rsidRPr="007F3E4E" w:rsidRDefault="00A6774F" w:rsidP="00A6774F">
      <w:pPr>
        <w:overflowPunct w:val="0"/>
        <w:autoSpaceDE w:val="0"/>
        <w:autoSpaceDN w:val="0"/>
        <w:adjustRightInd w:val="0"/>
        <w:jc w:val="right"/>
        <w:textAlignment w:val="baseline"/>
        <w:rPr>
          <w:rFonts w:ascii="Arial" w:hAnsi="Arial" w:cs="Arial"/>
        </w:rPr>
      </w:pPr>
      <w:r w:rsidRPr="007F3E4E">
        <w:rPr>
          <w:rFonts w:ascii="Arial" w:hAnsi="Arial" w:cs="Arial"/>
        </w:rPr>
        <w:t>Приложение № </w:t>
      </w:r>
      <w:r w:rsidR="00037134" w:rsidRPr="007F3E4E">
        <w:rPr>
          <w:rFonts w:ascii="Arial" w:hAnsi="Arial" w:cs="Arial"/>
        </w:rPr>
        <w:t>4</w:t>
      </w:r>
    </w:p>
    <w:p w:rsidR="004D22A9" w:rsidRPr="007F3E4E" w:rsidRDefault="004D22A9" w:rsidP="004D22A9">
      <w:pPr>
        <w:pStyle w:val="af2"/>
        <w:jc w:val="right"/>
        <w:rPr>
          <w:rFonts w:ascii="Arial" w:hAnsi="Arial" w:cs="Arial"/>
        </w:rPr>
      </w:pPr>
      <w:r w:rsidRPr="007F3E4E">
        <w:rPr>
          <w:rFonts w:ascii="Arial" w:hAnsi="Arial" w:cs="Arial"/>
        </w:rPr>
        <w:t>к Порядку разработки,</w:t>
      </w:r>
      <w:r w:rsidRPr="007F3E4E">
        <w:rPr>
          <w:rFonts w:ascii="Arial" w:hAnsi="Arial" w:cs="Arial"/>
          <w:b/>
        </w:rPr>
        <w:t xml:space="preserve"> </w:t>
      </w:r>
      <w:r w:rsidRPr="007F3E4E">
        <w:rPr>
          <w:rFonts w:ascii="Arial" w:hAnsi="Arial" w:cs="Arial"/>
        </w:rPr>
        <w:t xml:space="preserve">реализации </w:t>
      </w:r>
    </w:p>
    <w:p w:rsidR="004D22A9" w:rsidRPr="007F3E4E" w:rsidRDefault="004D22A9" w:rsidP="004D22A9">
      <w:pPr>
        <w:pStyle w:val="af2"/>
        <w:jc w:val="right"/>
        <w:rPr>
          <w:rFonts w:ascii="Arial" w:hAnsi="Arial" w:cs="Arial"/>
        </w:rPr>
      </w:pPr>
      <w:r w:rsidRPr="007F3E4E">
        <w:rPr>
          <w:rFonts w:ascii="Arial" w:hAnsi="Arial" w:cs="Arial"/>
        </w:rPr>
        <w:t>и оценки эффективности</w:t>
      </w:r>
    </w:p>
    <w:p w:rsidR="004D22A9" w:rsidRPr="007F3E4E" w:rsidRDefault="004D22A9" w:rsidP="004D22A9">
      <w:pPr>
        <w:pStyle w:val="af2"/>
        <w:jc w:val="right"/>
        <w:rPr>
          <w:rFonts w:ascii="Arial" w:hAnsi="Arial" w:cs="Arial"/>
        </w:rPr>
      </w:pPr>
      <w:r w:rsidRPr="007F3E4E">
        <w:rPr>
          <w:rFonts w:ascii="Arial" w:hAnsi="Arial" w:cs="Arial"/>
        </w:rPr>
        <w:t xml:space="preserve">муниципальных программ </w:t>
      </w:r>
    </w:p>
    <w:p w:rsidR="008A314D" w:rsidRPr="007F3E4E" w:rsidRDefault="004D22A9" w:rsidP="004D22A9">
      <w:pPr>
        <w:pStyle w:val="af2"/>
        <w:jc w:val="right"/>
        <w:rPr>
          <w:rFonts w:ascii="Arial" w:hAnsi="Arial" w:cs="Arial"/>
        </w:rPr>
      </w:pPr>
      <w:r w:rsidRPr="007F3E4E">
        <w:rPr>
          <w:rFonts w:ascii="Arial" w:hAnsi="Arial" w:cs="Arial"/>
        </w:rPr>
        <w:t xml:space="preserve">муниципального образования </w:t>
      </w:r>
      <w:r w:rsidR="008A314D" w:rsidRPr="007F3E4E">
        <w:rPr>
          <w:rFonts w:ascii="Arial" w:hAnsi="Arial" w:cs="Arial"/>
        </w:rPr>
        <w:t xml:space="preserve">Ефремовский </w:t>
      </w:r>
    </w:p>
    <w:p w:rsidR="004D22A9" w:rsidRPr="007F3E4E" w:rsidRDefault="008A314D" w:rsidP="004D22A9">
      <w:pPr>
        <w:pStyle w:val="af2"/>
        <w:jc w:val="right"/>
        <w:rPr>
          <w:rFonts w:ascii="Arial" w:hAnsi="Arial" w:cs="Arial"/>
        </w:rPr>
      </w:pPr>
      <w:r w:rsidRPr="007F3E4E">
        <w:rPr>
          <w:rFonts w:ascii="Arial" w:hAnsi="Arial" w:cs="Arial"/>
        </w:rPr>
        <w:t>муниципальный округ Тульской области</w:t>
      </w:r>
    </w:p>
    <w:p w:rsidR="00A6774F" w:rsidRPr="007F3E4E" w:rsidRDefault="00A6774F" w:rsidP="00A6774F">
      <w:pPr>
        <w:overflowPunct w:val="0"/>
        <w:autoSpaceDE w:val="0"/>
        <w:autoSpaceDN w:val="0"/>
        <w:adjustRightInd w:val="0"/>
        <w:jc w:val="right"/>
        <w:textAlignment w:val="baseline"/>
        <w:rPr>
          <w:rFonts w:ascii="Arial" w:hAnsi="Arial" w:cs="Arial"/>
        </w:rPr>
      </w:pPr>
    </w:p>
    <w:p w:rsidR="00A6774F" w:rsidRPr="007F3E4E" w:rsidRDefault="00A6774F" w:rsidP="00466E45">
      <w:pPr>
        <w:pStyle w:val="ConsPlusNormal"/>
        <w:jc w:val="center"/>
        <w:rPr>
          <w:sz w:val="24"/>
          <w:szCs w:val="24"/>
        </w:rPr>
      </w:pPr>
    </w:p>
    <w:p w:rsidR="0052391C" w:rsidRPr="007F3E4E" w:rsidRDefault="0052391C" w:rsidP="0052391C">
      <w:pPr>
        <w:widowControl w:val="0"/>
        <w:autoSpaceDE w:val="0"/>
        <w:autoSpaceDN w:val="0"/>
        <w:adjustRightInd w:val="0"/>
        <w:ind w:firstLine="709"/>
        <w:jc w:val="center"/>
        <w:rPr>
          <w:rFonts w:ascii="Arial" w:hAnsi="Arial" w:cs="Arial"/>
        </w:rPr>
      </w:pPr>
      <w:r w:rsidRPr="007F3E4E">
        <w:rPr>
          <w:rFonts w:ascii="Arial" w:hAnsi="Arial" w:cs="Arial"/>
        </w:rPr>
        <w:t>Перечень</w:t>
      </w:r>
    </w:p>
    <w:p w:rsidR="0052391C" w:rsidRPr="007F3E4E" w:rsidRDefault="0052391C" w:rsidP="0052391C">
      <w:pPr>
        <w:widowControl w:val="0"/>
        <w:autoSpaceDE w:val="0"/>
        <w:autoSpaceDN w:val="0"/>
        <w:adjustRightInd w:val="0"/>
        <w:ind w:firstLine="709"/>
        <w:jc w:val="center"/>
        <w:rPr>
          <w:rFonts w:ascii="Arial" w:hAnsi="Arial" w:cs="Arial"/>
        </w:rPr>
      </w:pPr>
      <w:r w:rsidRPr="007F3E4E">
        <w:rPr>
          <w:rFonts w:ascii="Arial" w:hAnsi="Arial" w:cs="Arial"/>
        </w:rPr>
        <w:t>объектов капитального строительства, объектов инвестиций муниципальной программы</w:t>
      </w:r>
    </w:p>
    <w:tbl>
      <w:tblPr>
        <w:tblpPr w:leftFromText="180" w:rightFromText="180" w:vertAnchor="text" w:horzAnchor="margin" w:tblpXSpec="center" w:tblpY="208"/>
        <w:tblW w:w="14959" w:type="dxa"/>
        <w:tblLayout w:type="fixed"/>
        <w:tblCellMar>
          <w:left w:w="75" w:type="dxa"/>
          <w:right w:w="75" w:type="dxa"/>
        </w:tblCellMar>
        <w:tblLook w:val="0000" w:firstRow="0" w:lastRow="0" w:firstColumn="0" w:lastColumn="0" w:noHBand="0" w:noVBand="0"/>
      </w:tblPr>
      <w:tblGrid>
        <w:gridCol w:w="2060"/>
        <w:gridCol w:w="1559"/>
        <w:gridCol w:w="1701"/>
        <w:gridCol w:w="1701"/>
        <w:gridCol w:w="1559"/>
        <w:gridCol w:w="1701"/>
        <w:gridCol w:w="1701"/>
        <w:gridCol w:w="1418"/>
        <w:gridCol w:w="1559"/>
      </w:tblGrid>
      <w:tr w:rsidR="0075190F" w:rsidRPr="007F3E4E" w:rsidTr="008B6918">
        <w:trPr>
          <w:cantSplit/>
          <w:trHeight w:val="540"/>
        </w:trPr>
        <w:tc>
          <w:tcPr>
            <w:tcW w:w="2060" w:type="dxa"/>
            <w:vMerge w:val="restart"/>
            <w:tcBorders>
              <w:top w:val="single" w:sz="8" w:space="0" w:color="auto"/>
              <w:left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Наименование и</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место-нахождение</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объекта</w:t>
            </w:r>
          </w:p>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vMerge w:val="restart"/>
            <w:tcBorders>
              <w:top w:val="single" w:sz="8" w:space="0" w:color="auto"/>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Проектная</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мощность</w:t>
            </w:r>
          </w:p>
        </w:tc>
        <w:tc>
          <w:tcPr>
            <w:tcW w:w="3402" w:type="dxa"/>
            <w:gridSpan w:val="2"/>
            <w:tcBorders>
              <w:top w:val="single" w:sz="8" w:space="0" w:color="auto"/>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Сроки строительства (реализации проекта) (годы)</w:t>
            </w:r>
          </w:p>
        </w:tc>
        <w:tc>
          <w:tcPr>
            <w:tcW w:w="1559" w:type="dxa"/>
            <w:vMerge w:val="restart"/>
            <w:tcBorders>
              <w:top w:val="single" w:sz="8" w:space="0" w:color="auto"/>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Наличие</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утвержденной</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проектно-сметной</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документации</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(ПСД)</w:t>
            </w:r>
          </w:p>
        </w:tc>
        <w:tc>
          <w:tcPr>
            <w:tcW w:w="3402" w:type="dxa"/>
            <w:gridSpan w:val="2"/>
            <w:tcBorders>
              <w:top w:val="single" w:sz="8" w:space="0" w:color="auto"/>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Сметная стоимость</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(тыс. руб.)</w:t>
            </w:r>
          </w:p>
        </w:tc>
        <w:tc>
          <w:tcPr>
            <w:tcW w:w="2977" w:type="dxa"/>
            <w:gridSpan w:val="2"/>
            <w:tcBorders>
              <w:top w:val="single" w:sz="8" w:space="0" w:color="auto"/>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Остаток на 1 января года</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начала реализации Программы</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(тыс. руб.)</w:t>
            </w:r>
          </w:p>
        </w:tc>
      </w:tr>
      <w:tr w:rsidR="0075190F" w:rsidRPr="007F3E4E" w:rsidTr="008B6918">
        <w:trPr>
          <w:cantSplit/>
          <w:trHeight w:val="900"/>
        </w:trPr>
        <w:tc>
          <w:tcPr>
            <w:tcW w:w="2060" w:type="dxa"/>
            <w:vMerge/>
            <w:tcBorders>
              <w:left w:val="single" w:sz="8" w:space="0" w:color="auto"/>
              <w:bottom w:val="single" w:sz="8" w:space="0" w:color="auto"/>
              <w:right w:val="single" w:sz="8" w:space="0" w:color="auto"/>
            </w:tcBorders>
            <w:vAlign w:val="center"/>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vMerge/>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Начало</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(реализации проекта)</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строительства</w:t>
            </w: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Окончание (реализации проекта)</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строительства</w:t>
            </w:r>
          </w:p>
        </w:tc>
        <w:tc>
          <w:tcPr>
            <w:tcW w:w="1559" w:type="dxa"/>
            <w:vMerge/>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В ценах,  утвержденных в ПСД</w:t>
            </w: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В ценах     года     начала</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реализации</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Программы</w:t>
            </w:r>
          </w:p>
        </w:tc>
        <w:tc>
          <w:tcPr>
            <w:tcW w:w="1418"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В ценах,</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утвержденных в</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ПСД</w:t>
            </w: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В ценах года начала</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реализации</w:t>
            </w:r>
          </w:p>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Программы</w:t>
            </w:r>
          </w:p>
        </w:tc>
      </w:tr>
      <w:tr w:rsidR="0075190F" w:rsidRPr="007F3E4E" w:rsidTr="008B6918">
        <w:tc>
          <w:tcPr>
            <w:tcW w:w="2060" w:type="dxa"/>
            <w:tcBorders>
              <w:left w:val="single" w:sz="8" w:space="0" w:color="auto"/>
              <w:bottom w:val="single" w:sz="8" w:space="0" w:color="auto"/>
              <w:right w:val="single" w:sz="8" w:space="0" w:color="auto"/>
            </w:tcBorders>
            <w:vAlign w:val="center"/>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1</w:t>
            </w: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2</w:t>
            </w: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3</w:t>
            </w: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4</w:t>
            </w: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5</w:t>
            </w: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6</w:t>
            </w: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7</w:t>
            </w:r>
          </w:p>
        </w:tc>
        <w:tc>
          <w:tcPr>
            <w:tcW w:w="1418"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8</w:t>
            </w: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jc w:val="center"/>
              <w:rPr>
                <w:rFonts w:ascii="Arial" w:hAnsi="Arial" w:cs="Arial"/>
              </w:rPr>
            </w:pPr>
            <w:r w:rsidRPr="007F3E4E">
              <w:rPr>
                <w:rFonts w:ascii="Arial" w:hAnsi="Arial" w:cs="Arial"/>
              </w:rPr>
              <w:t>9</w:t>
            </w:r>
          </w:p>
        </w:tc>
      </w:tr>
      <w:tr w:rsidR="0075190F" w:rsidRPr="007F3E4E" w:rsidTr="008B6918">
        <w:tc>
          <w:tcPr>
            <w:tcW w:w="2060" w:type="dxa"/>
            <w:tcBorders>
              <w:left w:val="single" w:sz="8" w:space="0" w:color="auto"/>
              <w:bottom w:val="single" w:sz="8" w:space="0" w:color="auto"/>
              <w:right w:val="single" w:sz="8" w:space="0" w:color="auto"/>
            </w:tcBorders>
            <w:vAlign w:val="center"/>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418"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r>
      <w:tr w:rsidR="0075190F" w:rsidRPr="007F3E4E" w:rsidTr="008B6918">
        <w:tc>
          <w:tcPr>
            <w:tcW w:w="2060" w:type="dxa"/>
            <w:tcBorders>
              <w:left w:val="single" w:sz="8" w:space="0" w:color="auto"/>
              <w:bottom w:val="single" w:sz="8" w:space="0" w:color="auto"/>
              <w:right w:val="single" w:sz="8" w:space="0" w:color="auto"/>
            </w:tcBorders>
            <w:vAlign w:val="center"/>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418"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r>
      <w:tr w:rsidR="0075190F" w:rsidRPr="007F3E4E" w:rsidTr="008B6918">
        <w:tc>
          <w:tcPr>
            <w:tcW w:w="2060" w:type="dxa"/>
            <w:tcBorders>
              <w:left w:val="single" w:sz="8" w:space="0" w:color="auto"/>
              <w:bottom w:val="single" w:sz="8" w:space="0" w:color="auto"/>
              <w:right w:val="single" w:sz="8" w:space="0" w:color="auto"/>
            </w:tcBorders>
            <w:vAlign w:val="center"/>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418"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r>
      <w:tr w:rsidR="0075190F" w:rsidRPr="007F3E4E" w:rsidTr="008B6918">
        <w:tc>
          <w:tcPr>
            <w:tcW w:w="2060" w:type="dxa"/>
            <w:tcBorders>
              <w:left w:val="single" w:sz="8" w:space="0" w:color="auto"/>
              <w:bottom w:val="single" w:sz="8" w:space="0" w:color="auto"/>
              <w:right w:val="single" w:sz="8" w:space="0" w:color="auto"/>
            </w:tcBorders>
            <w:vAlign w:val="center"/>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418"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r>
      <w:tr w:rsidR="0075190F" w:rsidRPr="007F3E4E" w:rsidTr="008B6918">
        <w:tc>
          <w:tcPr>
            <w:tcW w:w="2060" w:type="dxa"/>
            <w:tcBorders>
              <w:left w:val="single" w:sz="8" w:space="0" w:color="auto"/>
              <w:bottom w:val="single" w:sz="8" w:space="0" w:color="auto"/>
              <w:right w:val="single" w:sz="8" w:space="0" w:color="auto"/>
            </w:tcBorders>
            <w:vAlign w:val="center"/>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418"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r>
      <w:tr w:rsidR="0075190F" w:rsidRPr="007F3E4E" w:rsidTr="008B6918">
        <w:tc>
          <w:tcPr>
            <w:tcW w:w="2060" w:type="dxa"/>
            <w:tcBorders>
              <w:left w:val="single" w:sz="8" w:space="0" w:color="auto"/>
              <w:bottom w:val="single" w:sz="8" w:space="0" w:color="auto"/>
              <w:right w:val="single" w:sz="8" w:space="0" w:color="auto"/>
            </w:tcBorders>
            <w:vAlign w:val="center"/>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center"/>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701"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418"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c>
          <w:tcPr>
            <w:tcW w:w="1559" w:type="dxa"/>
            <w:tcBorders>
              <w:left w:val="single" w:sz="8" w:space="0" w:color="auto"/>
              <w:bottom w:val="single" w:sz="8" w:space="0" w:color="auto"/>
              <w:right w:val="single" w:sz="8" w:space="0" w:color="auto"/>
            </w:tcBorders>
          </w:tcPr>
          <w:p w:rsidR="0075190F" w:rsidRPr="007F3E4E" w:rsidRDefault="0075190F" w:rsidP="0075190F">
            <w:pPr>
              <w:widowControl w:val="0"/>
              <w:autoSpaceDE w:val="0"/>
              <w:autoSpaceDN w:val="0"/>
              <w:adjustRightInd w:val="0"/>
              <w:ind w:firstLine="709"/>
              <w:jc w:val="both"/>
              <w:rPr>
                <w:rFonts w:ascii="Arial" w:hAnsi="Arial" w:cs="Arial"/>
              </w:rPr>
            </w:pPr>
          </w:p>
        </w:tc>
      </w:tr>
    </w:tbl>
    <w:p w:rsidR="008B6918" w:rsidRPr="007F3E4E" w:rsidRDefault="008B6918" w:rsidP="0067780D">
      <w:pPr>
        <w:overflowPunct w:val="0"/>
        <w:autoSpaceDE w:val="0"/>
        <w:autoSpaceDN w:val="0"/>
        <w:adjustRightInd w:val="0"/>
        <w:jc w:val="right"/>
        <w:textAlignment w:val="baseline"/>
        <w:rPr>
          <w:rFonts w:ascii="Arial" w:hAnsi="Arial" w:cs="Arial"/>
        </w:rPr>
      </w:pPr>
    </w:p>
    <w:p w:rsidR="0067780D" w:rsidRPr="007F3E4E" w:rsidRDefault="0067780D" w:rsidP="0067780D">
      <w:pPr>
        <w:overflowPunct w:val="0"/>
        <w:autoSpaceDE w:val="0"/>
        <w:autoSpaceDN w:val="0"/>
        <w:adjustRightInd w:val="0"/>
        <w:jc w:val="right"/>
        <w:textAlignment w:val="baseline"/>
        <w:rPr>
          <w:rFonts w:ascii="Arial" w:hAnsi="Arial" w:cs="Arial"/>
        </w:rPr>
      </w:pPr>
      <w:r w:rsidRPr="007F3E4E">
        <w:rPr>
          <w:rFonts w:ascii="Arial" w:hAnsi="Arial" w:cs="Arial"/>
        </w:rPr>
        <w:t>Приложение № </w:t>
      </w:r>
      <w:r w:rsidR="00037134" w:rsidRPr="007F3E4E">
        <w:rPr>
          <w:rFonts w:ascii="Arial" w:hAnsi="Arial" w:cs="Arial"/>
        </w:rPr>
        <w:t>5</w:t>
      </w:r>
    </w:p>
    <w:p w:rsidR="00C470CB" w:rsidRPr="007F3E4E" w:rsidRDefault="00C470CB" w:rsidP="00C470CB">
      <w:pPr>
        <w:pStyle w:val="af2"/>
        <w:jc w:val="right"/>
        <w:rPr>
          <w:rFonts w:ascii="Arial" w:hAnsi="Arial" w:cs="Arial"/>
        </w:rPr>
      </w:pPr>
      <w:r w:rsidRPr="007F3E4E">
        <w:rPr>
          <w:rFonts w:ascii="Arial" w:hAnsi="Arial" w:cs="Arial"/>
        </w:rPr>
        <w:t>к Порядку разработки,</w:t>
      </w:r>
      <w:r w:rsidRPr="007F3E4E">
        <w:rPr>
          <w:rFonts w:ascii="Arial" w:hAnsi="Arial" w:cs="Arial"/>
          <w:b/>
        </w:rPr>
        <w:t xml:space="preserve"> </w:t>
      </w:r>
      <w:r w:rsidRPr="007F3E4E">
        <w:rPr>
          <w:rFonts w:ascii="Arial" w:hAnsi="Arial" w:cs="Arial"/>
        </w:rPr>
        <w:t xml:space="preserve">реализации </w:t>
      </w:r>
    </w:p>
    <w:p w:rsidR="00C470CB" w:rsidRPr="007F3E4E" w:rsidRDefault="00C470CB" w:rsidP="00C470CB">
      <w:pPr>
        <w:pStyle w:val="af2"/>
        <w:jc w:val="right"/>
        <w:rPr>
          <w:rFonts w:ascii="Arial" w:hAnsi="Arial" w:cs="Arial"/>
        </w:rPr>
      </w:pPr>
      <w:r w:rsidRPr="007F3E4E">
        <w:rPr>
          <w:rFonts w:ascii="Arial" w:hAnsi="Arial" w:cs="Arial"/>
        </w:rPr>
        <w:t>и оценки эффективности</w:t>
      </w:r>
    </w:p>
    <w:p w:rsidR="00C470CB" w:rsidRPr="007F3E4E" w:rsidRDefault="00C470CB" w:rsidP="00C470CB">
      <w:pPr>
        <w:pStyle w:val="af2"/>
        <w:jc w:val="right"/>
        <w:rPr>
          <w:rFonts w:ascii="Arial" w:hAnsi="Arial" w:cs="Arial"/>
        </w:rPr>
      </w:pPr>
      <w:r w:rsidRPr="007F3E4E">
        <w:rPr>
          <w:rFonts w:ascii="Arial" w:hAnsi="Arial" w:cs="Arial"/>
        </w:rPr>
        <w:t xml:space="preserve">муниципальных программ </w:t>
      </w:r>
    </w:p>
    <w:p w:rsidR="000A0EBA" w:rsidRPr="007F3E4E" w:rsidRDefault="00C470CB" w:rsidP="00C470CB">
      <w:pPr>
        <w:pStyle w:val="af2"/>
        <w:jc w:val="right"/>
        <w:rPr>
          <w:rFonts w:ascii="Arial" w:hAnsi="Arial" w:cs="Arial"/>
        </w:rPr>
      </w:pPr>
      <w:r w:rsidRPr="007F3E4E">
        <w:rPr>
          <w:rFonts w:ascii="Arial" w:hAnsi="Arial" w:cs="Arial"/>
        </w:rPr>
        <w:t xml:space="preserve">муниципального образования </w:t>
      </w:r>
      <w:r w:rsidR="000A0EBA" w:rsidRPr="007F3E4E">
        <w:rPr>
          <w:rFonts w:ascii="Arial" w:hAnsi="Arial" w:cs="Arial"/>
        </w:rPr>
        <w:t xml:space="preserve">Ефремовский </w:t>
      </w:r>
    </w:p>
    <w:p w:rsidR="00C470CB" w:rsidRPr="007F3E4E" w:rsidRDefault="000A0EBA" w:rsidP="00C470CB">
      <w:pPr>
        <w:pStyle w:val="af2"/>
        <w:jc w:val="right"/>
        <w:rPr>
          <w:rFonts w:ascii="Arial" w:hAnsi="Arial" w:cs="Arial"/>
        </w:rPr>
      </w:pPr>
      <w:r w:rsidRPr="007F3E4E">
        <w:rPr>
          <w:rFonts w:ascii="Arial" w:hAnsi="Arial" w:cs="Arial"/>
        </w:rPr>
        <w:t>муниципальный округ Тульской области</w:t>
      </w:r>
    </w:p>
    <w:p w:rsidR="00D90A8E" w:rsidRPr="007F3E4E" w:rsidRDefault="00D90A8E" w:rsidP="00C470CB">
      <w:pPr>
        <w:pStyle w:val="af2"/>
        <w:jc w:val="right"/>
        <w:rPr>
          <w:rFonts w:ascii="Arial" w:hAnsi="Arial" w:cs="Arial"/>
        </w:rPr>
      </w:pPr>
    </w:p>
    <w:p w:rsidR="0067780D" w:rsidRPr="007F3E4E" w:rsidRDefault="0067780D" w:rsidP="0067780D">
      <w:pPr>
        <w:overflowPunct w:val="0"/>
        <w:autoSpaceDE w:val="0"/>
        <w:autoSpaceDN w:val="0"/>
        <w:adjustRightInd w:val="0"/>
        <w:jc w:val="right"/>
        <w:textAlignment w:val="baseline"/>
        <w:rPr>
          <w:rFonts w:ascii="Arial" w:hAnsi="Arial" w:cs="Arial"/>
        </w:rPr>
      </w:pPr>
    </w:p>
    <w:tbl>
      <w:tblPr>
        <w:tblW w:w="14736" w:type="dxa"/>
        <w:tblInd w:w="75" w:type="dxa"/>
        <w:tblLayout w:type="fixed"/>
        <w:tblCellMar>
          <w:left w:w="75" w:type="dxa"/>
          <w:right w:w="75" w:type="dxa"/>
        </w:tblCellMar>
        <w:tblLook w:val="0000" w:firstRow="0" w:lastRow="0" w:firstColumn="0" w:lastColumn="0" w:noHBand="0" w:noVBand="0"/>
      </w:tblPr>
      <w:tblGrid>
        <w:gridCol w:w="2142"/>
        <w:gridCol w:w="3954"/>
        <w:gridCol w:w="714"/>
        <w:gridCol w:w="2166"/>
        <w:gridCol w:w="2700"/>
        <w:gridCol w:w="3060"/>
      </w:tblGrid>
      <w:tr w:rsidR="0067780D" w:rsidRPr="007F3E4E" w:rsidTr="00730FF4">
        <w:tc>
          <w:tcPr>
            <w:tcW w:w="14736" w:type="dxa"/>
            <w:gridSpan w:val="6"/>
            <w:tcBorders>
              <w:top w:val="nil"/>
              <w:bottom w:val="single" w:sz="8" w:space="0" w:color="auto"/>
            </w:tcBorders>
          </w:tcPr>
          <w:p w:rsidR="0067780D" w:rsidRPr="007F3E4E" w:rsidRDefault="0067780D" w:rsidP="00506CF2">
            <w:pPr>
              <w:widowControl w:val="0"/>
              <w:autoSpaceDE w:val="0"/>
              <w:autoSpaceDN w:val="0"/>
              <w:adjustRightInd w:val="0"/>
              <w:ind w:firstLine="709"/>
              <w:jc w:val="center"/>
              <w:rPr>
                <w:rFonts w:ascii="Arial" w:hAnsi="Arial" w:cs="Arial"/>
                <w:b/>
              </w:rPr>
            </w:pPr>
            <w:r w:rsidRPr="007F3E4E">
              <w:rPr>
                <w:rFonts w:ascii="Arial" w:hAnsi="Arial" w:cs="Arial"/>
                <w:b/>
              </w:rPr>
              <w:t>Паспорт инвестиционного проекта</w:t>
            </w:r>
          </w:p>
        </w:tc>
      </w:tr>
      <w:tr w:rsidR="001E5195" w:rsidRPr="007F3E4E" w:rsidTr="0065018E">
        <w:trPr>
          <w:trHeight w:val="209"/>
        </w:trPr>
        <w:tc>
          <w:tcPr>
            <w:tcW w:w="6096" w:type="dxa"/>
            <w:gridSpan w:val="2"/>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jc w:val="both"/>
              <w:rPr>
                <w:rFonts w:ascii="Arial" w:hAnsi="Arial" w:cs="Arial"/>
              </w:rPr>
            </w:pPr>
            <w:r w:rsidRPr="007F3E4E">
              <w:rPr>
                <w:rFonts w:ascii="Arial" w:hAnsi="Arial" w:cs="Arial"/>
              </w:rPr>
              <w:t xml:space="preserve">1. Цель реализации инвестиционного проекта: </w:t>
            </w:r>
          </w:p>
        </w:tc>
        <w:tc>
          <w:tcPr>
            <w:tcW w:w="8640" w:type="dxa"/>
            <w:gridSpan w:val="4"/>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ind w:firstLine="709"/>
              <w:rPr>
                <w:rFonts w:ascii="Arial" w:hAnsi="Arial" w:cs="Arial"/>
              </w:rPr>
            </w:pPr>
          </w:p>
        </w:tc>
      </w:tr>
      <w:tr w:rsidR="001E5195" w:rsidRPr="007F3E4E" w:rsidTr="0065018E">
        <w:trPr>
          <w:trHeight w:val="213"/>
        </w:trPr>
        <w:tc>
          <w:tcPr>
            <w:tcW w:w="6096" w:type="dxa"/>
            <w:gridSpan w:val="2"/>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jc w:val="both"/>
              <w:rPr>
                <w:rFonts w:ascii="Arial" w:hAnsi="Arial" w:cs="Arial"/>
              </w:rPr>
            </w:pPr>
            <w:r w:rsidRPr="007F3E4E">
              <w:rPr>
                <w:rFonts w:ascii="Arial" w:hAnsi="Arial" w:cs="Arial"/>
              </w:rPr>
              <w:t xml:space="preserve">2. Направление инвестирования:          </w:t>
            </w:r>
          </w:p>
        </w:tc>
        <w:tc>
          <w:tcPr>
            <w:tcW w:w="8640" w:type="dxa"/>
            <w:gridSpan w:val="4"/>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ind w:firstLine="709"/>
              <w:rPr>
                <w:rFonts w:ascii="Arial" w:hAnsi="Arial" w:cs="Arial"/>
              </w:rPr>
            </w:pPr>
          </w:p>
        </w:tc>
      </w:tr>
      <w:tr w:rsidR="001E5195" w:rsidRPr="007F3E4E" w:rsidTr="008B0A62">
        <w:trPr>
          <w:trHeight w:val="600"/>
        </w:trPr>
        <w:tc>
          <w:tcPr>
            <w:tcW w:w="6096" w:type="dxa"/>
            <w:gridSpan w:val="2"/>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jc w:val="both"/>
              <w:rPr>
                <w:rFonts w:ascii="Arial" w:hAnsi="Arial" w:cs="Arial"/>
              </w:rPr>
            </w:pPr>
            <w:r w:rsidRPr="007F3E4E">
              <w:rPr>
                <w:rFonts w:ascii="Arial" w:hAnsi="Arial" w:cs="Arial"/>
              </w:rPr>
              <w:t xml:space="preserve">3. Мощность (прирост мощности) объекта, подлежащая вводу:    </w:t>
            </w:r>
          </w:p>
        </w:tc>
        <w:tc>
          <w:tcPr>
            <w:tcW w:w="8640" w:type="dxa"/>
            <w:gridSpan w:val="4"/>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ind w:firstLine="709"/>
              <w:rPr>
                <w:rFonts w:ascii="Arial" w:hAnsi="Arial" w:cs="Arial"/>
              </w:rPr>
            </w:pPr>
          </w:p>
        </w:tc>
      </w:tr>
      <w:tr w:rsidR="001E5195" w:rsidRPr="007F3E4E" w:rsidTr="008B0A62">
        <w:trPr>
          <w:trHeight w:val="600"/>
        </w:trPr>
        <w:tc>
          <w:tcPr>
            <w:tcW w:w="6096" w:type="dxa"/>
            <w:gridSpan w:val="2"/>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jc w:val="both"/>
              <w:rPr>
                <w:rFonts w:ascii="Arial" w:hAnsi="Arial" w:cs="Arial"/>
              </w:rPr>
            </w:pPr>
            <w:r w:rsidRPr="007F3E4E">
              <w:rPr>
                <w:rFonts w:ascii="Arial" w:hAnsi="Arial" w:cs="Arial"/>
              </w:rPr>
              <w:t xml:space="preserve">4. Срок ввода в эксплуатацию (в действие) объекта инвестиций:      </w:t>
            </w:r>
          </w:p>
        </w:tc>
        <w:tc>
          <w:tcPr>
            <w:tcW w:w="8640" w:type="dxa"/>
            <w:gridSpan w:val="4"/>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ind w:firstLine="709"/>
              <w:rPr>
                <w:rFonts w:ascii="Arial" w:hAnsi="Arial" w:cs="Arial"/>
              </w:rPr>
            </w:pPr>
          </w:p>
        </w:tc>
      </w:tr>
      <w:tr w:rsidR="001E5195" w:rsidRPr="007F3E4E" w:rsidTr="0065018E">
        <w:trPr>
          <w:trHeight w:val="235"/>
        </w:trPr>
        <w:tc>
          <w:tcPr>
            <w:tcW w:w="6096" w:type="dxa"/>
            <w:gridSpan w:val="2"/>
            <w:tcBorders>
              <w:left w:val="single" w:sz="8" w:space="0" w:color="auto"/>
              <w:bottom w:val="single" w:sz="8" w:space="0" w:color="auto"/>
              <w:right w:val="single" w:sz="8" w:space="0" w:color="auto"/>
            </w:tcBorders>
          </w:tcPr>
          <w:p w:rsidR="001E5195" w:rsidRPr="007F3E4E" w:rsidRDefault="001E5195" w:rsidP="00730FF4">
            <w:pPr>
              <w:widowControl w:val="0"/>
              <w:autoSpaceDE w:val="0"/>
              <w:autoSpaceDN w:val="0"/>
              <w:adjustRightInd w:val="0"/>
              <w:jc w:val="both"/>
              <w:rPr>
                <w:rFonts w:ascii="Arial" w:hAnsi="Arial" w:cs="Arial"/>
              </w:rPr>
            </w:pPr>
            <w:r w:rsidRPr="007F3E4E">
              <w:rPr>
                <w:rFonts w:ascii="Arial" w:hAnsi="Arial" w:cs="Arial"/>
              </w:rPr>
              <w:t xml:space="preserve">5. Главный распорядитель средств бюджета округа:                  </w:t>
            </w:r>
          </w:p>
        </w:tc>
        <w:tc>
          <w:tcPr>
            <w:tcW w:w="8640" w:type="dxa"/>
            <w:gridSpan w:val="4"/>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ind w:firstLine="709"/>
              <w:rPr>
                <w:rFonts w:ascii="Arial" w:hAnsi="Arial" w:cs="Arial"/>
              </w:rPr>
            </w:pPr>
          </w:p>
        </w:tc>
      </w:tr>
      <w:tr w:rsidR="001E5195" w:rsidRPr="007F3E4E" w:rsidTr="0065018E">
        <w:trPr>
          <w:trHeight w:val="255"/>
        </w:trPr>
        <w:tc>
          <w:tcPr>
            <w:tcW w:w="6096" w:type="dxa"/>
            <w:gridSpan w:val="2"/>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jc w:val="both"/>
              <w:rPr>
                <w:rFonts w:ascii="Arial" w:hAnsi="Arial" w:cs="Arial"/>
              </w:rPr>
            </w:pPr>
            <w:r w:rsidRPr="007F3E4E">
              <w:rPr>
                <w:rFonts w:ascii="Arial" w:hAnsi="Arial" w:cs="Arial"/>
              </w:rPr>
              <w:t xml:space="preserve">6. Муниципальный заказчик (заказчик):              </w:t>
            </w:r>
          </w:p>
        </w:tc>
        <w:tc>
          <w:tcPr>
            <w:tcW w:w="8640" w:type="dxa"/>
            <w:gridSpan w:val="4"/>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ind w:firstLine="709"/>
              <w:rPr>
                <w:rFonts w:ascii="Arial" w:hAnsi="Arial" w:cs="Arial"/>
              </w:rPr>
            </w:pPr>
          </w:p>
        </w:tc>
      </w:tr>
      <w:tr w:rsidR="001E5195" w:rsidRPr="007F3E4E" w:rsidTr="008B0A62">
        <w:trPr>
          <w:trHeight w:val="600"/>
        </w:trPr>
        <w:tc>
          <w:tcPr>
            <w:tcW w:w="6096" w:type="dxa"/>
            <w:gridSpan w:val="2"/>
            <w:tcBorders>
              <w:left w:val="single" w:sz="8" w:space="0" w:color="auto"/>
              <w:bottom w:val="single" w:sz="8" w:space="0" w:color="auto"/>
              <w:right w:val="single" w:sz="8" w:space="0" w:color="auto"/>
            </w:tcBorders>
          </w:tcPr>
          <w:p w:rsidR="001E5195" w:rsidRPr="007F3E4E" w:rsidRDefault="00F152B0" w:rsidP="00506CF2">
            <w:pPr>
              <w:widowControl w:val="0"/>
              <w:autoSpaceDE w:val="0"/>
              <w:autoSpaceDN w:val="0"/>
              <w:adjustRightInd w:val="0"/>
              <w:jc w:val="both"/>
              <w:rPr>
                <w:rFonts w:ascii="Arial" w:hAnsi="Arial" w:cs="Arial"/>
              </w:rPr>
            </w:pPr>
            <w:r w:rsidRPr="007F3E4E">
              <w:rPr>
                <w:rFonts w:ascii="Arial" w:hAnsi="Arial" w:cs="Arial"/>
              </w:rPr>
              <w:t xml:space="preserve">7. </w:t>
            </w:r>
            <w:r w:rsidR="001E5195" w:rsidRPr="007F3E4E">
              <w:rPr>
                <w:rFonts w:ascii="Arial" w:hAnsi="Arial" w:cs="Arial"/>
              </w:rPr>
              <w:t xml:space="preserve">Наличие проектной документации по инвестиционному проекту: </w:t>
            </w:r>
          </w:p>
        </w:tc>
        <w:tc>
          <w:tcPr>
            <w:tcW w:w="8640" w:type="dxa"/>
            <w:gridSpan w:val="4"/>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ind w:firstLine="709"/>
              <w:rPr>
                <w:rFonts w:ascii="Arial" w:hAnsi="Arial" w:cs="Arial"/>
              </w:rPr>
            </w:pPr>
          </w:p>
        </w:tc>
      </w:tr>
      <w:tr w:rsidR="001E5195" w:rsidRPr="007F3E4E" w:rsidTr="008B0A62">
        <w:trPr>
          <w:trHeight w:val="774"/>
        </w:trPr>
        <w:tc>
          <w:tcPr>
            <w:tcW w:w="6096" w:type="dxa"/>
            <w:gridSpan w:val="2"/>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jc w:val="both"/>
              <w:rPr>
                <w:rFonts w:ascii="Arial" w:hAnsi="Arial" w:cs="Arial"/>
              </w:rPr>
            </w:pPr>
            <w:r w:rsidRPr="007F3E4E">
              <w:rPr>
                <w:rFonts w:ascii="Arial" w:hAnsi="Arial" w:cs="Arial"/>
              </w:rPr>
              <w:t xml:space="preserve">8. Наличие положительного заключения экспертизы    </w:t>
            </w:r>
          </w:p>
          <w:p w:rsidR="001E5195" w:rsidRPr="007F3E4E" w:rsidRDefault="001E5195" w:rsidP="00730FF4">
            <w:pPr>
              <w:widowControl w:val="0"/>
              <w:autoSpaceDE w:val="0"/>
              <w:autoSpaceDN w:val="0"/>
              <w:adjustRightInd w:val="0"/>
              <w:jc w:val="both"/>
              <w:rPr>
                <w:rFonts w:ascii="Arial" w:hAnsi="Arial" w:cs="Arial"/>
              </w:rPr>
            </w:pPr>
            <w:r w:rsidRPr="007F3E4E">
              <w:rPr>
                <w:rFonts w:ascii="Arial" w:hAnsi="Arial" w:cs="Arial"/>
              </w:rPr>
              <w:t xml:space="preserve">проектной документации и результатов инженерных изысканий:               </w:t>
            </w:r>
          </w:p>
        </w:tc>
        <w:tc>
          <w:tcPr>
            <w:tcW w:w="8640" w:type="dxa"/>
            <w:gridSpan w:val="4"/>
            <w:tcBorders>
              <w:left w:val="single" w:sz="8" w:space="0" w:color="auto"/>
              <w:bottom w:val="single" w:sz="8" w:space="0" w:color="auto"/>
              <w:right w:val="single" w:sz="8" w:space="0" w:color="auto"/>
            </w:tcBorders>
          </w:tcPr>
          <w:p w:rsidR="001E5195" w:rsidRPr="007F3E4E" w:rsidRDefault="001E5195" w:rsidP="00506CF2">
            <w:pPr>
              <w:widowControl w:val="0"/>
              <w:autoSpaceDE w:val="0"/>
              <w:autoSpaceDN w:val="0"/>
              <w:adjustRightInd w:val="0"/>
              <w:ind w:firstLine="709"/>
              <w:rPr>
                <w:rFonts w:ascii="Arial" w:hAnsi="Arial" w:cs="Arial"/>
              </w:rPr>
            </w:pPr>
          </w:p>
        </w:tc>
      </w:tr>
      <w:tr w:rsidR="0067780D" w:rsidRPr="007F3E4E" w:rsidTr="0067780D">
        <w:tc>
          <w:tcPr>
            <w:tcW w:w="14736" w:type="dxa"/>
            <w:gridSpan w:val="6"/>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9. Технологическая структура капитальных вложений (тыс. руб.):           </w:t>
            </w:r>
          </w:p>
        </w:tc>
      </w:tr>
      <w:tr w:rsidR="0067780D" w:rsidRPr="007F3E4E" w:rsidTr="0067780D">
        <w:trPr>
          <w:cantSplit/>
          <w:trHeight w:val="400"/>
        </w:trPr>
        <w:tc>
          <w:tcPr>
            <w:tcW w:w="8976" w:type="dxa"/>
            <w:gridSpan w:val="4"/>
            <w:vMerge w:val="restart"/>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5760" w:type="dxa"/>
            <w:gridSpan w:val="2"/>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jc w:val="center"/>
              <w:rPr>
                <w:rFonts w:ascii="Arial" w:hAnsi="Arial" w:cs="Arial"/>
              </w:rPr>
            </w:pPr>
            <w:r w:rsidRPr="007F3E4E">
              <w:rPr>
                <w:rFonts w:ascii="Arial" w:hAnsi="Arial" w:cs="Arial"/>
              </w:rPr>
              <w:t>Сметная стоимость, включая НДС</w:t>
            </w:r>
          </w:p>
        </w:tc>
      </w:tr>
      <w:tr w:rsidR="0067780D" w:rsidRPr="007F3E4E" w:rsidTr="0067780D">
        <w:trPr>
          <w:cantSplit/>
          <w:trHeight w:val="600"/>
        </w:trPr>
        <w:tc>
          <w:tcPr>
            <w:tcW w:w="8976" w:type="dxa"/>
            <w:gridSpan w:val="4"/>
            <w:vMerge/>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jc w:val="center"/>
              <w:rPr>
                <w:rFonts w:ascii="Arial" w:hAnsi="Arial" w:cs="Arial"/>
              </w:rPr>
            </w:pPr>
            <w:r w:rsidRPr="007F3E4E">
              <w:rPr>
                <w:rFonts w:ascii="Arial" w:hAnsi="Arial" w:cs="Arial"/>
              </w:rPr>
              <w:t>В текущих ценах</w:t>
            </w: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jc w:val="center"/>
              <w:rPr>
                <w:rFonts w:ascii="Arial" w:hAnsi="Arial" w:cs="Arial"/>
              </w:rPr>
            </w:pPr>
            <w:r w:rsidRPr="007F3E4E">
              <w:rPr>
                <w:rFonts w:ascii="Arial" w:hAnsi="Arial" w:cs="Arial"/>
              </w:rPr>
              <w:t>В ценах</w:t>
            </w:r>
          </w:p>
          <w:p w:rsidR="0067780D" w:rsidRPr="007F3E4E" w:rsidRDefault="0067780D" w:rsidP="00506CF2">
            <w:pPr>
              <w:widowControl w:val="0"/>
              <w:autoSpaceDE w:val="0"/>
              <w:autoSpaceDN w:val="0"/>
              <w:adjustRightInd w:val="0"/>
              <w:jc w:val="center"/>
              <w:rPr>
                <w:rFonts w:ascii="Arial" w:hAnsi="Arial" w:cs="Arial"/>
              </w:rPr>
            </w:pPr>
            <w:r w:rsidRPr="007F3E4E">
              <w:rPr>
                <w:rFonts w:ascii="Arial" w:hAnsi="Arial" w:cs="Arial"/>
              </w:rPr>
              <w:t>соответствующих лет</w:t>
            </w:r>
          </w:p>
        </w:tc>
      </w:tr>
      <w:tr w:rsidR="0067780D" w:rsidRPr="007F3E4E" w:rsidTr="0067780D">
        <w:trPr>
          <w:trHeight w:val="400"/>
        </w:trPr>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Сметная стоимость инвестиционного   проекта, всего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в том числе: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проектно-изыскательские работы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строительно-монтажные работы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приобретение машин и оборудования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приобретение объектов недвижимости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прочие затраты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rPr>
          <w:trHeight w:val="400"/>
        </w:trPr>
        <w:tc>
          <w:tcPr>
            <w:tcW w:w="14736" w:type="dxa"/>
            <w:gridSpan w:val="6"/>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10. Предполагаемые источники и объемы финансирования инвестиционного проекта (в ценах соответствующих лет, тыс. руб.)                         </w:t>
            </w:r>
          </w:p>
        </w:tc>
      </w:tr>
      <w:tr w:rsidR="0067780D" w:rsidRPr="007F3E4E" w:rsidTr="00DC151D">
        <w:trPr>
          <w:trHeight w:val="285"/>
        </w:trPr>
        <w:tc>
          <w:tcPr>
            <w:tcW w:w="11676" w:type="dxa"/>
            <w:gridSpan w:val="5"/>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          Наименование источника финансирования          </w:t>
            </w: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Объем    финансирования </w:t>
            </w:r>
          </w:p>
        </w:tc>
      </w:tr>
      <w:tr w:rsidR="0067780D" w:rsidRPr="007F3E4E" w:rsidTr="0067780D">
        <w:tc>
          <w:tcPr>
            <w:tcW w:w="11676" w:type="dxa"/>
            <w:gridSpan w:val="5"/>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Сметная стоимость инвестиционного проекта, всего:         </w:t>
            </w: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C0F3F" w:rsidRPr="007F3E4E" w:rsidTr="0067780D">
        <w:tc>
          <w:tcPr>
            <w:tcW w:w="11676" w:type="dxa"/>
            <w:gridSpan w:val="5"/>
            <w:tcBorders>
              <w:left w:val="single" w:sz="8" w:space="0" w:color="auto"/>
              <w:bottom w:val="single" w:sz="8" w:space="0" w:color="auto"/>
              <w:right w:val="single" w:sz="8" w:space="0" w:color="auto"/>
            </w:tcBorders>
          </w:tcPr>
          <w:p w:rsidR="006C0F3F" w:rsidRPr="007F3E4E" w:rsidRDefault="006C0F3F" w:rsidP="008B0A62">
            <w:pPr>
              <w:jc w:val="both"/>
              <w:rPr>
                <w:rFonts w:ascii="Arial" w:hAnsi="Arial" w:cs="Arial"/>
              </w:rPr>
            </w:pPr>
            <w:r w:rsidRPr="007F3E4E">
              <w:rPr>
                <w:rFonts w:ascii="Arial" w:hAnsi="Arial" w:cs="Arial"/>
              </w:rPr>
              <w:t>Федеральный бюджет</w:t>
            </w:r>
          </w:p>
        </w:tc>
        <w:tc>
          <w:tcPr>
            <w:tcW w:w="3060" w:type="dxa"/>
            <w:tcBorders>
              <w:left w:val="single" w:sz="8" w:space="0" w:color="auto"/>
              <w:bottom w:val="single" w:sz="8" w:space="0" w:color="auto"/>
              <w:right w:val="single" w:sz="8" w:space="0" w:color="auto"/>
            </w:tcBorders>
          </w:tcPr>
          <w:p w:rsidR="006C0F3F" w:rsidRPr="007F3E4E" w:rsidRDefault="006C0F3F" w:rsidP="00506CF2">
            <w:pPr>
              <w:widowControl w:val="0"/>
              <w:autoSpaceDE w:val="0"/>
              <w:autoSpaceDN w:val="0"/>
              <w:adjustRightInd w:val="0"/>
              <w:ind w:firstLine="709"/>
              <w:rPr>
                <w:rFonts w:ascii="Arial" w:hAnsi="Arial" w:cs="Arial"/>
              </w:rPr>
            </w:pPr>
          </w:p>
        </w:tc>
      </w:tr>
      <w:tr w:rsidR="006C0F3F" w:rsidRPr="007F3E4E" w:rsidTr="0067780D">
        <w:tc>
          <w:tcPr>
            <w:tcW w:w="11676" w:type="dxa"/>
            <w:gridSpan w:val="5"/>
            <w:tcBorders>
              <w:left w:val="single" w:sz="8" w:space="0" w:color="auto"/>
              <w:bottom w:val="single" w:sz="8" w:space="0" w:color="auto"/>
              <w:right w:val="single" w:sz="8" w:space="0" w:color="auto"/>
            </w:tcBorders>
          </w:tcPr>
          <w:p w:rsidR="006C0F3F" w:rsidRPr="007F3E4E" w:rsidRDefault="006C0F3F" w:rsidP="008B0A62">
            <w:pPr>
              <w:jc w:val="both"/>
              <w:rPr>
                <w:rFonts w:ascii="Arial" w:hAnsi="Arial" w:cs="Arial"/>
              </w:rPr>
            </w:pPr>
            <w:r w:rsidRPr="007F3E4E">
              <w:rPr>
                <w:rFonts w:ascii="Arial" w:hAnsi="Arial" w:cs="Arial"/>
              </w:rPr>
              <w:t>Областной бюджет</w:t>
            </w:r>
          </w:p>
        </w:tc>
        <w:tc>
          <w:tcPr>
            <w:tcW w:w="3060" w:type="dxa"/>
            <w:tcBorders>
              <w:left w:val="single" w:sz="8" w:space="0" w:color="auto"/>
              <w:bottom w:val="single" w:sz="8" w:space="0" w:color="auto"/>
              <w:right w:val="single" w:sz="8" w:space="0" w:color="auto"/>
            </w:tcBorders>
          </w:tcPr>
          <w:p w:rsidR="006C0F3F" w:rsidRPr="007F3E4E" w:rsidRDefault="006C0F3F" w:rsidP="00506CF2">
            <w:pPr>
              <w:widowControl w:val="0"/>
              <w:autoSpaceDE w:val="0"/>
              <w:autoSpaceDN w:val="0"/>
              <w:adjustRightInd w:val="0"/>
              <w:ind w:firstLine="709"/>
              <w:rPr>
                <w:rFonts w:ascii="Arial" w:hAnsi="Arial" w:cs="Arial"/>
              </w:rPr>
            </w:pPr>
          </w:p>
        </w:tc>
      </w:tr>
      <w:tr w:rsidR="006C0F3F" w:rsidRPr="007F3E4E" w:rsidTr="0067780D">
        <w:tc>
          <w:tcPr>
            <w:tcW w:w="11676" w:type="dxa"/>
            <w:gridSpan w:val="5"/>
            <w:tcBorders>
              <w:left w:val="single" w:sz="8" w:space="0" w:color="auto"/>
              <w:bottom w:val="single" w:sz="8" w:space="0" w:color="auto"/>
              <w:right w:val="single" w:sz="8" w:space="0" w:color="auto"/>
            </w:tcBorders>
          </w:tcPr>
          <w:p w:rsidR="006C0F3F" w:rsidRPr="007F3E4E" w:rsidRDefault="006C0F3F" w:rsidP="008B0A62">
            <w:pPr>
              <w:jc w:val="both"/>
              <w:rPr>
                <w:rFonts w:ascii="Arial" w:hAnsi="Arial" w:cs="Arial"/>
              </w:rPr>
            </w:pPr>
            <w:r w:rsidRPr="007F3E4E">
              <w:rPr>
                <w:rFonts w:ascii="Arial" w:hAnsi="Arial" w:cs="Arial"/>
              </w:rPr>
              <w:t>Местный бюджет</w:t>
            </w:r>
          </w:p>
        </w:tc>
        <w:tc>
          <w:tcPr>
            <w:tcW w:w="3060" w:type="dxa"/>
            <w:tcBorders>
              <w:left w:val="single" w:sz="8" w:space="0" w:color="auto"/>
              <w:bottom w:val="single" w:sz="8" w:space="0" w:color="auto"/>
              <w:right w:val="single" w:sz="8" w:space="0" w:color="auto"/>
            </w:tcBorders>
          </w:tcPr>
          <w:p w:rsidR="006C0F3F" w:rsidRPr="007F3E4E" w:rsidRDefault="006C0F3F" w:rsidP="00506CF2">
            <w:pPr>
              <w:widowControl w:val="0"/>
              <w:autoSpaceDE w:val="0"/>
              <w:autoSpaceDN w:val="0"/>
              <w:adjustRightInd w:val="0"/>
              <w:ind w:firstLine="709"/>
              <w:rPr>
                <w:rFonts w:ascii="Arial" w:hAnsi="Arial" w:cs="Arial"/>
              </w:rPr>
            </w:pPr>
          </w:p>
        </w:tc>
      </w:tr>
      <w:tr w:rsidR="006C0F3F" w:rsidRPr="007F3E4E" w:rsidTr="0067780D">
        <w:tc>
          <w:tcPr>
            <w:tcW w:w="11676" w:type="dxa"/>
            <w:gridSpan w:val="5"/>
            <w:tcBorders>
              <w:left w:val="single" w:sz="8" w:space="0" w:color="auto"/>
              <w:bottom w:val="single" w:sz="8" w:space="0" w:color="auto"/>
              <w:right w:val="single" w:sz="8" w:space="0" w:color="auto"/>
            </w:tcBorders>
          </w:tcPr>
          <w:p w:rsidR="006C0F3F" w:rsidRPr="007F3E4E" w:rsidRDefault="006C0F3F" w:rsidP="008B0A62">
            <w:pPr>
              <w:jc w:val="both"/>
              <w:rPr>
                <w:rFonts w:ascii="Arial" w:hAnsi="Arial" w:cs="Arial"/>
              </w:rPr>
            </w:pPr>
            <w:r w:rsidRPr="007F3E4E">
              <w:rPr>
                <w:rFonts w:ascii="Arial" w:hAnsi="Arial" w:cs="Arial"/>
              </w:rPr>
              <w:t>Иные источники финансирования</w:t>
            </w:r>
          </w:p>
        </w:tc>
        <w:tc>
          <w:tcPr>
            <w:tcW w:w="3060" w:type="dxa"/>
            <w:tcBorders>
              <w:left w:val="single" w:sz="8" w:space="0" w:color="auto"/>
              <w:bottom w:val="single" w:sz="8" w:space="0" w:color="auto"/>
              <w:right w:val="single" w:sz="8" w:space="0" w:color="auto"/>
            </w:tcBorders>
          </w:tcPr>
          <w:p w:rsidR="006C0F3F" w:rsidRPr="007F3E4E" w:rsidRDefault="006C0F3F" w:rsidP="00506CF2">
            <w:pPr>
              <w:widowControl w:val="0"/>
              <w:autoSpaceDE w:val="0"/>
              <w:autoSpaceDN w:val="0"/>
              <w:adjustRightInd w:val="0"/>
              <w:ind w:firstLine="709"/>
              <w:rPr>
                <w:rFonts w:ascii="Arial" w:hAnsi="Arial" w:cs="Arial"/>
              </w:rPr>
            </w:pPr>
          </w:p>
        </w:tc>
      </w:tr>
      <w:tr w:rsidR="0067780D" w:rsidRPr="007F3E4E" w:rsidTr="00DC151D">
        <w:trPr>
          <w:trHeight w:val="197"/>
        </w:trPr>
        <w:tc>
          <w:tcPr>
            <w:tcW w:w="14736" w:type="dxa"/>
            <w:gridSpan w:val="6"/>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11. Распределение сметной стоимости инвестиционного проекта по годам его реализации (в ценах соответствующих лет, тыс. руб.)                      </w:t>
            </w: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 Год реализации инвестиционного проекта  </w:t>
            </w:r>
          </w:p>
        </w:tc>
        <w:tc>
          <w:tcPr>
            <w:tcW w:w="5760" w:type="dxa"/>
            <w:gridSpan w:val="2"/>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jc w:val="center"/>
              <w:rPr>
                <w:rFonts w:ascii="Arial" w:hAnsi="Arial" w:cs="Arial"/>
              </w:rPr>
            </w:pPr>
            <w:r w:rsidRPr="007F3E4E">
              <w:rPr>
                <w:rFonts w:ascii="Arial" w:hAnsi="Arial" w:cs="Arial"/>
              </w:rPr>
              <w:t>Стоимость объекта</w:t>
            </w:r>
          </w:p>
        </w:tc>
      </w:tr>
      <w:tr w:rsidR="0067780D" w:rsidRPr="007F3E4E" w:rsidTr="0067780D">
        <w:trPr>
          <w:trHeight w:val="600"/>
        </w:trPr>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jc w:val="center"/>
              <w:rPr>
                <w:rFonts w:ascii="Arial" w:hAnsi="Arial" w:cs="Arial"/>
              </w:rPr>
            </w:pPr>
            <w:r w:rsidRPr="007F3E4E">
              <w:rPr>
                <w:rFonts w:ascii="Arial" w:hAnsi="Arial" w:cs="Arial"/>
              </w:rPr>
              <w:t>Всего</w:t>
            </w: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jc w:val="center"/>
              <w:rPr>
                <w:rFonts w:ascii="Arial" w:hAnsi="Arial" w:cs="Arial"/>
              </w:rPr>
            </w:pPr>
            <w:r w:rsidRPr="007F3E4E">
              <w:rPr>
                <w:rFonts w:ascii="Arial" w:hAnsi="Arial" w:cs="Arial"/>
              </w:rPr>
              <w:t>Проектно-</w:t>
            </w:r>
          </w:p>
          <w:p w:rsidR="0067780D" w:rsidRPr="007F3E4E" w:rsidRDefault="0067780D" w:rsidP="00506CF2">
            <w:pPr>
              <w:widowControl w:val="0"/>
              <w:autoSpaceDE w:val="0"/>
              <w:autoSpaceDN w:val="0"/>
              <w:adjustRightInd w:val="0"/>
              <w:jc w:val="center"/>
              <w:rPr>
                <w:rFonts w:ascii="Arial" w:hAnsi="Arial" w:cs="Arial"/>
              </w:rPr>
            </w:pPr>
            <w:r w:rsidRPr="007F3E4E">
              <w:rPr>
                <w:rFonts w:ascii="Arial" w:hAnsi="Arial" w:cs="Arial"/>
              </w:rPr>
              <w:t>изыскательские работы</w:t>
            </w:r>
          </w:p>
        </w:tc>
      </w:tr>
      <w:tr w:rsidR="0067780D" w:rsidRPr="007F3E4E" w:rsidTr="00DC151D">
        <w:trPr>
          <w:trHeight w:val="271"/>
        </w:trPr>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Сметная стоимость инвестиционного проекта, всего: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В том числе: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r>
      <w:tr w:rsidR="0067780D" w:rsidRPr="007F3E4E" w:rsidTr="0065018E">
        <w:trPr>
          <w:trHeight w:val="490"/>
        </w:trPr>
        <w:tc>
          <w:tcPr>
            <w:tcW w:w="14736" w:type="dxa"/>
            <w:gridSpan w:val="6"/>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Год реализации инвестиционного проекта   </w:t>
            </w:r>
          </w:p>
        </w:tc>
        <w:tc>
          <w:tcPr>
            <w:tcW w:w="5760" w:type="dxa"/>
            <w:gridSpan w:val="2"/>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Объем бюджетных инвестиций   </w:t>
            </w:r>
          </w:p>
        </w:tc>
      </w:tr>
      <w:tr w:rsidR="0067780D" w:rsidRPr="007F3E4E" w:rsidTr="00DC151D">
        <w:trPr>
          <w:trHeight w:val="311"/>
        </w:trPr>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Общий (предельный) объем бюджетных инвестиций, всего: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В том числе:                             </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p>
        </w:tc>
      </w:tr>
      <w:tr w:rsidR="0067780D" w:rsidRPr="007F3E4E" w:rsidTr="0067780D">
        <w:tc>
          <w:tcPr>
            <w:tcW w:w="8976" w:type="dxa"/>
            <w:gridSpan w:val="4"/>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r>
      <w:tr w:rsidR="000B698C" w:rsidRPr="007F3E4E" w:rsidTr="0067780D">
        <w:tc>
          <w:tcPr>
            <w:tcW w:w="8976" w:type="dxa"/>
            <w:gridSpan w:val="4"/>
            <w:tcBorders>
              <w:left w:val="single" w:sz="8" w:space="0" w:color="auto"/>
              <w:bottom w:val="single" w:sz="8" w:space="0" w:color="auto"/>
              <w:right w:val="single" w:sz="8" w:space="0" w:color="auto"/>
            </w:tcBorders>
          </w:tcPr>
          <w:p w:rsidR="000B698C" w:rsidRPr="007F3E4E" w:rsidRDefault="000B698C" w:rsidP="00506CF2">
            <w:pPr>
              <w:widowControl w:val="0"/>
              <w:autoSpaceDE w:val="0"/>
              <w:autoSpaceDN w:val="0"/>
              <w:adjustRightInd w:val="0"/>
              <w:ind w:firstLine="709"/>
              <w:jc w:val="both"/>
              <w:rPr>
                <w:rFonts w:ascii="Arial" w:hAnsi="Arial" w:cs="Arial"/>
              </w:rPr>
            </w:pPr>
          </w:p>
        </w:tc>
        <w:tc>
          <w:tcPr>
            <w:tcW w:w="2700" w:type="dxa"/>
            <w:tcBorders>
              <w:left w:val="single" w:sz="8" w:space="0" w:color="auto"/>
              <w:bottom w:val="single" w:sz="8" w:space="0" w:color="auto"/>
              <w:right w:val="single" w:sz="8" w:space="0" w:color="auto"/>
            </w:tcBorders>
          </w:tcPr>
          <w:p w:rsidR="000B698C" w:rsidRPr="007F3E4E" w:rsidRDefault="000B698C" w:rsidP="00506CF2">
            <w:pPr>
              <w:widowControl w:val="0"/>
              <w:autoSpaceDE w:val="0"/>
              <w:autoSpaceDN w:val="0"/>
              <w:adjustRightInd w:val="0"/>
              <w:ind w:firstLine="709"/>
              <w:jc w:val="both"/>
              <w:rPr>
                <w:rFonts w:ascii="Arial" w:hAnsi="Arial" w:cs="Arial"/>
              </w:rPr>
            </w:pPr>
          </w:p>
        </w:tc>
        <w:tc>
          <w:tcPr>
            <w:tcW w:w="3060" w:type="dxa"/>
            <w:tcBorders>
              <w:left w:val="single" w:sz="8" w:space="0" w:color="auto"/>
              <w:bottom w:val="single" w:sz="8" w:space="0" w:color="auto"/>
              <w:right w:val="single" w:sz="8" w:space="0" w:color="auto"/>
            </w:tcBorders>
          </w:tcPr>
          <w:p w:rsidR="000B698C" w:rsidRPr="007F3E4E" w:rsidRDefault="000B698C" w:rsidP="00506CF2">
            <w:pPr>
              <w:widowControl w:val="0"/>
              <w:autoSpaceDE w:val="0"/>
              <w:autoSpaceDN w:val="0"/>
              <w:adjustRightInd w:val="0"/>
              <w:ind w:firstLine="709"/>
              <w:jc w:val="both"/>
              <w:rPr>
                <w:rFonts w:ascii="Arial" w:hAnsi="Arial" w:cs="Arial"/>
              </w:rPr>
            </w:pPr>
          </w:p>
        </w:tc>
      </w:tr>
      <w:tr w:rsidR="000B698C" w:rsidRPr="007F3E4E" w:rsidTr="0067780D">
        <w:tc>
          <w:tcPr>
            <w:tcW w:w="8976" w:type="dxa"/>
            <w:gridSpan w:val="4"/>
            <w:tcBorders>
              <w:left w:val="single" w:sz="8" w:space="0" w:color="auto"/>
              <w:bottom w:val="single" w:sz="8" w:space="0" w:color="auto"/>
              <w:right w:val="single" w:sz="8" w:space="0" w:color="auto"/>
            </w:tcBorders>
          </w:tcPr>
          <w:p w:rsidR="000B698C" w:rsidRPr="007F3E4E" w:rsidRDefault="000B698C" w:rsidP="00506CF2">
            <w:pPr>
              <w:widowControl w:val="0"/>
              <w:autoSpaceDE w:val="0"/>
              <w:autoSpaceDN w:val="0"/>
              <w:adjustRightInd w:val="0"/>
              <w:ind w:firstLine="709"/>
              <w:jc w:val="both"/>
              <w:rPr>
                <w:rFonts w:ascii="Arial" w:hAnsi="Arial" w:cs="Arial"/>
              </w:rPr>
            </w:pPr>
          </w:p>
        </w:tc>
        <w:tc>
          <w:tcPr>
            <w:tcW w:w="2700" w:type="dxa"/>
            <w:tcBorders>
              <w:left w:val="single" w:sz="8" w:space="0" w:color="auto"/>
              <w:bottom w:val="single" w:sz="8" w:space="0" w:color="auto"/>
              <w:right w:val="single" w:sz="8" w:space="0" w:color="auto"/>
            </w:tcBorders>
          </w:tcPr>
          <w:p w:rsidR="000B698C" w:rsidRPr="007F3E4E" w:rsidRDefault="000B698C" w:rsidP="00506CF2">
            <w:pPr>
              <w:widowControl w:val="0"/>
              <w:autoSpaceDE w:val="0"/>
              <w:autoSpaceDN w:val="0"/>
              <w:adjustRightInd w:val="0"/>
              <w:ind w:firstLine="709"/>
              <w:jc w:val="both"/>
              <w:rPr>
                <w:rFonts w:ascii="Arial" w:hAnsi="Arial" w:cs="Arial"/>
              </w:rPr>
            </w:pPr>
          </w:p>
        </w:tc>
        <w:tc>
          <w:tcPr>
            <w:tcW w:w="3060" w:type="dxa"/>
            <w:tcBorders>
              <w:left w:val="single" w:sz="8" w:space="0" w:color="auto"/>
              <w:bottom w:val="single" w:sz="8" w:space="0" w:color="auto"/>
              <w:right w:val="single" w:sz="8" w:space="0" w:color="auto"/>
            </w:tcBorders>
          </w:tcPr>
          <w:p w:rsidR="000B698C" w:rsidRPr="007F3E4E" w:rsidRDefault="000B698C" w:rsidP="00506CF2">
            <w:pPr>
              <w:widowControl w:val="0"/>
              <w:autoSpaceDE w:val="0"/>
              <w:autoSpaceDN w:val="0"/>
              <w:adjustRightInd w:val="0"/>
              <w:ind w:firstLine="709"/>
              <w:jc w:val="both"/>
              <w:rPr>
                <w:rFonts w:ascii="Arial" w:hAnsi="Arial" w:cs="Arial"/>
              </w:rPr>
            </w:pPr>
          </w:p>
        </w:tc>
      </w:tr>
      <w:tr w:rsidR="0067780D" w:rsidRPr="007F3E4E" w:rsidTr="0067780D">
        <w:trPr>
          <w:trHeight w:val="600"/>
        </w:trPr>
        <w:tc>
          <w:tcPr>
            <w:tcW w:w="14736" w:type="dxa"/>
            <w:gridSpan w:val="6"/>
            <w:tcBorders>
              <w:left w:val="single" w:sz="8" w:space="0" w:color="auto"/>
              <w:bottom w:val="single" w:sz="8" w:space="0" w:color="auto"/>
              <w:right w:val="single" w:sz="8" w:space="0" w:color="auto"/>
            </w:tcBorders>
          </w:tcPr>
          <w:p w:rsidR="000B698C" w:rsidRPr="007F3E4E" w:rsidRDefault="000B698C" w:rsidP="00506CF2">
            <w:pPr>
              <w:widowControl w:val="0"/>
              <w:autoSpaceDE w:val="0"/>
              <w:autoSpaceDN w:val="0"/>
              <w:adjustRightInd w:val="0"/>
              <w:ind w:firstLine="709"/>
              <w:rPr>
                <w:rFonts w:ascii="Arial" w:hAnsi="Arial" w:cs="Arial"/>
              </w:rPr>
            </w:pPr>
          </w:p>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67780D" w:rsidRPr="007F3E4E" w:rsidTr="0067780D">
        <w:trPr>
          <w:trHeight w:val="400"/>
        </w:trPr>
        <w:tc>
          <w:tcPr>
            <w:tcW w:w="6810" w:type="dxa"/>
            <w:gridSpan w:val="3"/>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rPr>
                <w:rFonts w:ascii="Arial" w:hAnsi="Arial" w:cs="Arial"/>
              </w:rPr>
            </w:pPr>
            <w:r w:rsidRPr="007F3E4E">
              <w:rPr>
                <w:rFonts w:ascii="Arial" w:hAnsi="Arial" w:cs="Arial"/>
              </w:rPr>
              <w:t xml:space="preserve">    Наименование показателя    </w:t>
            </w:r>
          </w:p>
        </w:tc>
        <w:tc>
          <w:tcPr>
            <w:tcW w:w="2166"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Единица </w:t>
            </w:r>
          </w:p>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измерения</w:t>
            </w: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Значение      показателя   </w:t>
            </w: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rPr>
                <w:rFonts w:ascii="Arial" w:hAnsi="Arial" w:cs="Arial"/>
              </w:rPr>
            </w:pPr>
            <w:r w:rsidRPr="007F3E4E">
              <w:rPr>
                <w:rFonts w:ascii="Arial" w:hAnsi="Arial" w:cs="Arial"/>
              </w:rPr>
              <w:t xml:space="preserve"> Удельная       стоимость   </w:t>
            </w:r>
          </w:p>
        </w:tc>
      </w:tr>
      <w:tr w:rsidR="0067780D" w:rsidRPr="007F3E4E" w:rsidTr="0067780D">
        <w:tc>
          <w:tcPr>
            <w:tcW w:w="2142"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4668" w:type="dxa"/>
            <w:gridSpan w:val="2"/>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2166"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r>
      <w:tr w:rsidR="0067780D" w:rsidRPr="007F3E4E" w:rsidTr="000B698C">
        <w:trPr>
          <w:trHeight w:val="48"/>
        </w:trPr>
        <w:tc>
          <w:tcPr>
            <w:tcW w:w="2142"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4668" w:type="dxa"/>
            <w:gridSpan w:val="2"/>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2166"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270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c>
          <w:tcPr>
            <w:tcW w:w="3060" w:type="dxa"/>
            <w:tcBorders>
              <w:left w:val="single" w:sz="8" w:space="0" w:color="auto"/>
              <w:bottom w:val="single" w:sz="8" w:space="0" w:color="auto"/>
              <w:right w:val="single" w:sz="8" w:space="0" w:color="auto"/>
            </w:tcBorders>
          </w:tcPr>
          <w:p w:rsidR="0067780D" w:rsidRPr="007F3E4E" w:rsidRDefault="0067780D" w:rsidP="00506CF2">
            <w:pPr>
              <w:widowControl w:val="0"/>
              <w:autoSpaceDE w:val="0"/>
              <w:autoSpaceDN w:val="0"/>
              <w:adjustRightInd w:val="0"/>
              <w:ind w:firstLine="709"/>
              <w:jc w:val="both"/>
              <w:rPr>
                <w:rFonts w:ascii="Arial" w:hAnsi="Arial" w:cs="Arial"/>
              </w:rPr>
            </w:pPr>
          </w:p>
        </w:tc>
      </w:tr>
    </w:tbl>
    <w:p w:rsidR="0067780D" w:rsidRPr="007F3E4E" w:rsidRDefault="0067780D" w:rsidP="0067780D">
      <w:pPr>
        <w:widowControl w:val="0"/>
        <w:autoSpaceDE w:val="0"/>
        <w:autoSpaceDN w:val="0"/>
        <w:adjustRightInd w:val="0"/>
        <w:ind w:firstLine="709"/>
        <w:jc w:val="both"/>
        <w:rPr>
          <w:rFonts w:ascii="Arial" w:hAnsi="Arial" w:cs="Arial"/>
        </w:rPr>
      </w:pPr>
    </w:p>
    <w:p w:rsidR="0067780D" w:rsidRPr="007F3E4E" w:rsidRDefault="0067780D" w:rsidP="0067780D">
      <w:pPr>
        <w:widowControl w:val="0"/>
        <w:autoSpaceDE w:val="0"/>
        <w:autoSpaceDN w:val="0"/>
        <w:adjustRightInd w:val="0"/>
        <w:ind w:firstLine="709"/>
        <w:jc w:val="both"/>
        <w:rPr>
          <w:rFonts w:ascii="Arial" w:hAnsi="Arial" w:cs="Arial"/>
        </w:rPr>
      </w:pPr>
      <w:r w:rsidRPr="007F3E4E">
        <w:rPr>
          <w:rFonts w:ascii="Arial" w:hAnsi="Arial" w:cs="Arial"/>
        </w:rPr>
        <w:t>Ответственный исполнитель муниципальной программы</w:t>
      </w:r>
      <w:r w:rsidR="005F5A56" w:rsidRPr="007F3E4E">
        <w:rPr>
          <w:rFonts w:ascii="Arial" w:hAnsi="Arial" w:cs="Arial"/>
        </w:rPr>
        <w:t xml:space="preserve"> __________________________</w:t>
      </w:r>
    </w:p>
    <w:p w:rsidR="0067780D" w:rsidRPr="007F3E4E" w:rsidRDefault="0067780D" w:rsidP="0067780D">
      <w:pPr>
        <w:widowControl w:val="0"/>
        <w:autoSpaceDE w:val="0"/>
        <w:autoSpaceDN w:val="0"/>
        <w:adjustRightInd w:val="0"/>
        <w:ind w:firstLine="709"/>
        <w:jc w:val="both"/>
        <w:rPr>
          <w:rFonts w:ascii="Arial" w:hAnsi="Arial" w:cs="Arial"/>
        </w:rPr>
      </w:pPr>
    </w:p>
    <w:p w:rsidR="00666283" w:rsidRPr="007F3E4E" w:rsidRDefault="0067780D" w:rsidP="005F5A56">
      <w:pPr>
        <w:pStyle w:val="ConsPlusNormal"/>
        <w:rPr>
          <w:sz w:val="24"/>
          <w:szCs w:val="24"/>
        </w:rPr>
      </w:pPr>
      <w:r w:rsidRPr="007F3E4E">
        <w:rPr>
          <w:sz w:val="24"/>
          <w:szCs w:val="24"/>
        </w:rPr>
        <w:t xml:space="preserve">Заместитель главы администрации (курирующий заместитель)  </w:t>
      </w:r>
      <w:r w:rsidR="005F5A56" w:rsidRPr="007F3E4E">
        <w:rPr>
          <w:sz w:val="24"/>
          <w:szCs w:val="24"/>
        </w:rPr>
        <w:t>____________________</w:t>
      </w:r>
      <w:r w:rsidRPr="007F3E4E">
        <w:rPr>
          <w:sz w:val="24"/>
          <w:szCs w:val="24"/>
        </w:rPr>
        <w:t xml:space="preserve">                                                                            </w:t>
      </w:r>
    </w:p>
    <w:p w:rsidR="000D6511" w:rsidRPr="007F3E4E" w:rsidRDefault="000D6511" w:rsidP="006E3FD2">
      <w:pPr>
        <w:overflowPunct w:val="0"/>
        <w:autoSpaceDE w:val="0"/>
        <w:autoSpaceDN w:val="0"/>
        <w:adjustRightInd w:val="0"/>
        <w:jc w:val="center"/>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F24B37" w:rsidRPr="007F3E4E" w:rsidRDefault="00F24B37" w:rsidP="00037134">
      <w:pPr>
        <w:overflowPunct w:val="0"/>
        <w:autoSpaceDE w:val="0"/>
        <w:autoSpaceDN w:val="0"/>
        <w:adjustRightInd w:val="0"/>
        <w:jc w:val="right"/>
        <w:textAlignment w:val="baseline"/>
        <w:rPr>
          <w:rFonts w:ascii="Arial" w:hAnsi="Arial" w:cs="Arial"/>
        </w:rPr>
      </w:pPr>
    </w:p>
    <w:p w:rsidR="00037134" w:rsidRPr="007F3E4E" w:rsidRDefault="00037134" w:rsidP="00037134">
      <w:pPr>
        <w:overflowPunct w:val="0"/>
        <w:autoSpaceDE w:val="0"/>
        <w:autoSpaceDN w:val="0"/>
        <w:adjustRightInd w:val="0"/>
        <w:jc w:val="right"/>
        <w:textAlignment w:val="baseline"/>
        <w:rPr>
          <w:rFonts w:ascii="Arial" w:hAnsi="Arial" w:cs="Arial"/>
        </w:rPr>
      </w:pPr>
      <w:r w:rsidRPr="007F3E4E">
        <w:rPr>
          <w:rFonts w:ascii="Arial" w:hAnsi="Arial" w:cs="Arial"/>
        </w:rPr>
        <w:t>Приложение № 6</w:t>
      </w:r>
    </w:p>
    <w:p w:rsidR="0065018E" w:rsidRPr="007F3E4E" w:rsidRDefault="0065018E" w:rsidP="0065018E">
      <w:pPr>
        <w:pStyle w:val="af2"/>
        <w:jc w:val="right"/>
        <w:rPr>
          <w:rFonts w:ascii="Arial" w:hAnsi="Arial" w:cs="Arial"/>
        </w:rPr>
      </w:pPr>
      <w:r w:rsidRPr="007F3E4E">
        <w:rPr>
          <w:rFonts w:ascii="Arial" w:hAnsi="Arial" w:cs="Arial"/>
        </w:rPr>
        <w:t>к Порядку разработки,</w:t>
      </w:r>
      <w:r w:rsidRPr="007F3E4E">
        <w:rPr>
          <w:rFonts w:ascii="Arial" w:hAnsi="Arial" w:cs="Arial"/>
          <w:b/>
        </w:rPr>
        <w:t xml:space="preserve"> </w:t>
      </w:r>
      <w:r w:rsidRPr="007F3E4E">
        <w:rPr>
          <w:rFonts w:ascii="Arial" w:hAnsi="Arial" w:cs="Arial"/>
        </w:rPr>
        <w:t xml:space="preserve">реализации </w:t>
      </w:r>
    </w:p>
    <w:p w:rsidR="0065018E" w:rsidRPr="007F3E4E" w:rsidRDefault="0065018E" w:rsidP="0065018E">
      <w:pPr>
        <w:pStyle w:val="af2"/>
        <w:jc w:val="right"/>
        <w:rPr>
          <w:rFonts w:ascii="Arial" w:hAnsi="Arial" w:cs="Arial"/>
        </w:rPr>
      </w:pPr>
      <w:r w:rsidRPr="007F3E4E">
        <w:rPr>
          <w:rFonts w:ascii="Arial" w:hAnsi="Arial" w:cs="Arial"/>
        </w:rPr>
        <w:t>и оценки эффективности</w:t>
      </w:r>
    </w:p>
    <w:p w:rsidR="0065018E" w:rsidRPr="007F3E4E" w:rsidRDefault="0065018E" w:rsidP="0065018E">
      <w:pPr>
        <w:pStyle w:val="af2"/>
        <w:jc w:val="right"/>
        <w:rPr>
          <w:rFonts w:ascii="Arial" w:hAnsi="Arial" w:cs="Arial"/>
        </w:rPr>
      </w:pPr>
      <w:r w:rsidRPr="007F3E4E">
        <w:rPr>
          <w:rFonts w:ascii="Arial" w:hAnsi="Arial" w:cs="Arial"/>
        </w:rPr>
        <w:t xml:space="preserve">муниципальных программ </w:t>
      </w:r>
    </w:p>
    <w:p w:rsidR="000A0EBA" w:rsidRPr="007F3E4E" w:rsidRDefault="0065018E" w:rsidP="0065018E">
      <w:pPr>
        <w:pStyle w:val="af2"/>
        <w:jc w:val="right"/>
        <w:rPr>
          <w:rFonts w:ascii="Arial" w:hAnsi="Arial" w:cs="Arial"/>
        </w:rPr>
      </w:pPr>
      <w:r w:rsidRPr="007F3E4E">
        <w:rPr>
          <w:rFonts w:ascii="Arial" w:hAnsi="Arial" w:cs="Arial"/>
        </w:rPr>
        <w:t xml:space="preserve">муниципального образования </w:t>
      </w:r>
      <w:r w:rsidR="000A0EBA" w:rsidRPr="007F3E4E">
        <w:rPr>
          <w:rFonts w:ascii="Arial" w:hAnsi="Arial" w:cs="Arial"/>
        </w:rPr>
        <w:t xml:space="preserve">Ефремовский </w:t>
      </w:r>
    </w:p>
    <w:p w:rsidR="0065018E" w:rsidRPr="007F3E4E" w:rsidRDefault="000A0EBA" w:rsidP="0065018E">
      <w:pPr>
        <w:pStyle w:val="af2"/>
        <w:jc w:val="right"/>
        <w:rPr>
          <w:rFonts w:ascii="Arial" w:hAnsi="Arial" w:cs="Arial"/>
        </w:rPr>
      </w:pPr>
      <w:r w:rsidRPr="007F3E4E">
        <w:rPr>
          <w:rFonts w:ascii="Arial" w:hAnsi="Arial" w:cs="Arial"/>
        </w:rPr>
        <w:t>муниципальный округ Тульской области</w:t>
      </w:r>
    </w:p>
    <w:p w:rsidR="00C57925" w:rsidRPr="007F3E4E" w:rsidRDefault="00C57925" w:rsidP="00037134">
      <w:pPr>
        <w:pStyle w:val="ConsPlusNormal"/>
        <w:jc w:val="center"/>
        <w:rPr>
          <w:b/>
          <w:sz w:val="24"/>
          <w:szCs w:val="24"/>
        </w:rPr>
      </w:pPr>
    </w:p>
    <w:p w:rsidR="00037134" w:rsidRPr="007F3E4E" w:rsidRDefault="00037134" w:rsidP="00037134">
      <w:pPr>
        <w:pStyle w:val="ConsPlusNormal"/>
        <w:jc w:val="center"/>
        <w:rPr>
          <w:b/>
          <w:sz w:val="24"/>
          <w:szCs w:val="24"/>
        </w:rPr>
      </w:pPr>
      <w:r w:rsidRPr="007F3E4E">
        <w:rPr>
          <w:b/>
          <w:sz w:val="24"/>
          <w:szCs w:val="24"/>
        </w:rPr>
        <w:t>План реализации муниципальной программы</w:t>
      </w:r>
    </w:p>
    <w:p w:rsidR="00037134" w:rsidRPr="007F3E4E" w:rsidRDefault="00261131" w:rsidP="00261131">
      <w:pPr>
        <w:jc w:val="center"/>
        <w:rPr>
          <w:rFonts w:ascii="Arial" w:hAnsi="Arial" w:cs="Arial"/>
        </w:rPr>
      </w:pPr>
      <w:r w:rsidRPr="007F3E4E">
        <w:rPr>
          <w:rFonts w:ascii="Arial" w:hAnsi="Arial" w:cs="Arial"/>
        </w:rPr>
        <w:t>______________________________________________________________________________________________________(полное наименование муниципальной программы)</w:t>
      </w:r>
    </w:p>
    <w:tbl>
      <w:tblPr>
        <w:tblW w:w="15736"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40"/>
        <w:gridCol w:w="1843"/>
        <w:gridCol w:w="1559"/>
        <w:gridCol w:w="1560"/>
        <w:gridCol w:w="2552"/>
        <w:gridCol w:w="1699"/>
        <w:gridCol w:w="1276"/>
        <w:gridCol w:w="1417"/>
        <w:gridCol w:w="2090"/>
      </w:tblGrid>
      <w:tr w:rsidR="00A94B8A" w:rsidRPr="007F3E4E" w:rsidTr="0075190F">
        <w:trPr>
          <w:cantSplit/>
          <w:trHeight w:val="640"/>
        </w:trPr>
        <w:tc>
          <w:tcPr>
            <w:tcW w:w="1740" w:type="dxa"/>
            <w:vMerge w:val="restart"/>
          </w:tcPr>
          <w:p w:rsidR="00A94B8A" w:rsidRPr="007F3E4E" w:rsidRDefault="00A94B8A" w:rsidP="008B0A62">
            <w:pPr>
              <w:pStyle w:val="ConsPlusCell"/>
              <w:jc w:val="center"/>
              <w:rPr>
                <w:rFonts w:ascii="Arial" w:hAnsi="Arial" w:cs="Arial"/>
              </w:rPr>
            </w:pPr>
            <w:r w:rsidRPr="007F3E4E">
              <w:rPr>
                <w:rFonts w:ascii="Arial" w:hAnsi="Arial" w:cs="Arial"/>
              </w:rPr>
              <w:t>Описание направления реализации</w:t>
            </w:r>
          </w:p>
        </w:tc>
        <w:tc>
          <w:tcPr>
            <w:tcW w:w="1843" w:type="dxa"/>
            <w:vMerge w:val="restart"/>
          </w:tcPr>
          <w:p w:rsidR="00A94B8A" w:rsidRPr="007F3E4E" w:rsidRDefault="00A94B8A" w:rsidP="008B0A62">
            <w:pPr>
              <w:pStyle w:val="ConsPlusCell"/>
              <w:jc w:val="center"/>
              <w:rPr>
                <w:rFonts w:ascii="Arial" w:hAnsi="Arial" w:cs="Arial"/>
              </w:rPr>
            </w:pPr>
            <w:r w:rsidRPr="007F3E4E">
              <w:rPr>
                <w:rFonts w:ascii="Arial" w:hAnsi="Arial" w:cs="Arial"/>
              </w:rPr>
              <w:t>Исполнитель</w:t>
            </w:r>
            <w:r w:rsidRPr="007F3E4E">
              <w:rPr>
                <w:rFonts w:ascii="Arial" w:hAnsi="Arial" w:cs="Arial"/>
              </w:rPr>
              <w:br/>
            </w:r>
          </w:p>
        </w:tc>
        <w:tc>
          <w:tcPr>
            <w:tcW w:w="3119" w:type="dxa"/>
            <w:gridSpan w:val="2"/>
          </w:tcPr>
          <w:p w:rsidR="00A94B8A" w:rsidRPr="007F3E4E" w:rsidRDefault="00A94B8A" w:rsidP="008B0A62">
            <w:pPr>
              <w:pStyle w:val="ConsPlusCell"/>
              <w:jc w:val="center"/>
              <w:rPr>
                <w:rFonts w:ascii="Arial" w:hAnsi="Arial" w:cs="Arial"/>
              </w:rPr>
            </w:pPr>
            <w:r w:rsidRPr="007F3E4E">
              <w:rPr>
                <w:rFonts w:ascii="Arial" w:hAnsi="Arial" w:cs="Arial"/>
              </w:rPr>
              <w:t xml:space="preserve">Срок     </w:t>
            </w:r>
            <w:r w:rsidRPr="007F3E4E">
              <w:rPr>
                <w:rFonts w:ascii="Arial" w:hAnsi="Arial" w:cs="Arial"/>
              </w:rPr>
              <w:br/>
              <w:t xml:space="preserve"> реализации   </w:t>
            </w:r>
          </w:p>
        </w:tc>
        <w:tc>
          <w:tcPr>
            <w:tcW w:w="2552" w:type="dxa"/>
            <w:vMerge w:val="restart"/>
          </w:tcPr>
          <w:p w:rsidR="00A94B8A" w:rsidRPr="007F3E4E" w:rsidRDefault="00A94B8A" w:rsidP="008B0A62">
            <w:pPr>
              <w:pStyle w:val="ConsPlusCell"/>
              <w:jc w:val="center"/>
              <w:rPr>
                <w:rFonts w:ascii="Arial" w:hAnsi="Arial" w:cs="Arial"/>
              </w:rPr>
            </w:pPr>
            <w:r w:rsidRPr="007F3E4E">
              <w:rPr>
                <w:rFonts w:ascii="Arial" w:hAnsi="Arial" w:cs="Arial"/>
              </w:rPr>
              <w:t xml:space="preserve">Источники   </w:t>
            </w:r>
            <w:r w:rsidRPr="007F3E4E">
              <w:rPr>
                <w:rFonts w:ascii="Arial" w:hAnsi="Arial" w:cs="Arial"/>
              </w:rPr>
              <w:br/>
              <w:t>финансирования</w:t>
            </w:r>
          </w:p>
        </w:tc>
        <w:tc>
          <w:tcPr>
            <w:tcW w:w="4392" w:type="dxa"/>
            <w:gridSpan w:val="3"/>
          </w:tcPr>
          <w:p w:rsidR="00A94B8A" w:rsidRPr="007F3E4E" w:rsidRDefault="00A94B8A" w:rsidP="008B0A62">
            <w:pPr>
              <w:pStyle w:val="ConsPlusCell"/>
              <w:jc w:val="center"/>
              <w:rPr>
                <w:rFonts w:ascii="Arial" w:hAnsi="Arial" w:cs="Arial"/>
              </w:rPr>
            </w:pPr>
            <w:r w:rsidRPr="007F3E4E">
              <w:rPr>
                <w:rFonts w:ascii="Arial" w:hAnsi="Arial" w:cs="Arial"/>
              </w:rPr>
              <w:t>Объемы финансирования</w:t>
            </w:r>
          </w:p>
          <w:p w:rsidR="00A94B8A" w:rsidRPr="007F3E4E" w:rsidRDefault="00A94B8A" w:rsidP="008B0A62">
            <w:pPr>
              <w:pStyle w:val="ConsPlusCell"/>
              <w:jc w:val="center"/>
              <w:rPr>
                <w:rFonts w:ascii="Arial" w:hAnsi="Arial" w:cs="Arial"/>
              </w:rPr>
            </w:pPr>
            <w:r w:rsidRPr="007F3E4E">
              <w:rPr>
                <w:rFonts w:ascii="Arial" w:hAnsi="Arial" w:cs="Arial"/>
              </w:rPr>
              <w:t>(тыс. рублей)</w:t>
            </w:r>
          </w:p>
        </w:tc>
        <w:tc>
          <w:tcPr>
            <w:tcW w:w="2090" w:type="dxa"/>
            <w:vMerge w:val="restart"/>
          </w:tcPr>
          <w:p w:rsidR="00A94B8A" w:rsidRPr="007F3E4E" w:rsidRDefault="00A94B8A" w:rsidP="00CE6396">
            <w:pPr>
              <w:pStyle w:val="ConsPlusCell"/>
              <w:jc w:val="center"/>
              <w:rPr>
                <w:rFonts w:ascii="Arial" w:hAnsi="Arial" w:cs="Arial"/>
              </w:rPr>
            </w:pPr>
            <w:r w:rsidRPr="007F3E4E">
              <w:rPr>
                <w:rFonts w:ascii="Arial" w:hAnsi="Arial" w:cs="Arial"/>
              </w:rPr>
              <w:t xml:space="preserve">Ожидаемый  </w:t>
            </w:r>
            <w:r w:rsidRPr="007F3E4E">
              <w:rPr>
                <w:rFonts w:ascii="Arial" w:hAnsi="Arial" w:cs="Arial"/>
              </w:rPr>
              <w:br/>
              <w:t xml:space="preserve">результат  реализации </w:t>
            </w:r>
            <w:r w:rsidRPr="007F3E4E">
              <w:rPr>
                <w:rFonts w:ascii="Arial" w:hAnsi="Arial" w:cs="Arial"/>
              </w:rPr>
              <w:br/>
              <w:t xml:space="preserve">муниципальной программы  </w:t>
            </w:r>
            <w:r w:rsidRPr="007F3E4E">
              <w:rPr>
                <w:rFonts w:ascii="Arial" w:hAnsi="Arial" w:cs="Arial"/>
              </w:rPr>
              <w:br/>
              <w:t>(краткое описание)</w:t>
            </w:r>
            <w:hyperlink w:anchor="Par348" w:history="1">
              <w:r w:rsidR="00D21E70" w:rsidRPr="007F3E4E">
                <w:rPr>
                  <w:rFonts w:ascii="Arial" w:hAnsi="Arial" w:cs="Arial"/>
                  <w:vertAlign w:val="superscript"/>
                </w:rPr>
                <w:t>*</w:t>
              </w:r>
            </w:hyperlink>
          </w:p>
        </w:tc>
      </w:tr>
      <w:tr w:rsidR="00A94B8A" w:rsidRPr="007F3E4E" w:rsidTr="0075190F">
        <w:trPr>
          <w:cantSplit/>
          <w:trHeight w:val="714"/>
        </w:trPr>
        <w:tc>
          <w:tcPr>
            <w:tcW w:w="1740" w:type="dxa"/>
            <w:vMerge/>
          </w:tcPr>
          <w:p w:rsidR="00A94B8A" w:rsidRPr="007F3E4E" w:rsidRDefault="00A94B8A" w:rsidP="008B0A62">
            <w:pPr>
              <w:pStyle w:val="ConsPlusCell"/>
              <w:ind w:firstLine="709"/>
              <w:jc w:val="center"/>
              <w:rPr>
                <w:rFonts w:ascii="Arial" w:hAnsi="Arial" w:cs="Arial"/>
              </w:rPr>
            </w:pPr>
          </w:p>
        </w:tc>
        <w:tc>
          <w:tcPr>
            <w:tcW w:w="1843" w:type="dxa"/>
            <w:vMerge/>
          </w:tcPr>
          <w:p w:rsidR="00A94B8A" w:rsidRPr="007F3E4E" w:rsidRDefault="00A94B8A" w:rsidP="008B0A62">
            <w:pPr>
              <w:pStyle w:val="ConsPlusCell"/>
              <w:ind w:firstLine="709"/>
              <w:jc w:val="center"/>
              <w:rPr>
                <w:rFonts w:ascii="Arial" w:hAnsi="Arial" w:cs="Arial"/>
              </w:rPr>
            </w:pPr>
          </w:p>
        </w:tc>
        <w:tc>
          <w:tcPr>
            <w:tcW w:w="1559" w:type="dxa"/>
          </w:tcPr>
          <w:p w:rsidR="00A94B8A" w:rsidRPr="007F3E4E" w:rsidRDefault="00A94B8A" w:rsidP="008B0A62">
            <w:pPr>
              <w:pStyle w:val="ConsPlusCell"/>
              <w:jc w:val="center"/>
              <w:rPr>
                <w:rFonts w:ascii="Arial" w:hAnsi="Arial" w:cs="Arial"/>
              </w:rPr>
            </w:pPr>
            <w:r w:rsidRPr="007F3E4E">
              <w:rPr>
                <w:rFonts w:ascii="Arial" w:hAnsi="Arial" w:cs="Arial"/>
              </w:rPr>
              <w:t>начало</w:t>
            </w:r>
            <w:r w:rsidRPr="007F3E4E">
              <w:rPr>
                <w:rFonts w:ascii="Arial" w:hAnsi="Arial" w:cs="Arial"/>
              </w:rPr>
              <w:br/>
              <w:t xml:space="preserve">реализации </w:t>
            </w:r>
            <w:r w:rsidRPr="007F3E4E">
              <w:rPr>
                <w:rFonts w:ascii="Arial" w:hAnsi="Arial" w:cs="Arial"/>
              </w:rPr>
              <w:br/>
            </w:r>
          </w:p>
        </w:tc>
        <w:tc>
          <w:tcPr>
            <w:tcW w:w="1560" w:type="dxa"/>
          </w:tcPr>
          <w:p w:rsidR="00A94B8A" w:rsidRPr="007F3E4E" w:rsidRDefault="00A94B8A" w:rsidP="008B0A62">
            <w:pPr>
              <w:pStyle w:val="ConsPlusCell"/>
              <w:jc w:val="center"/>
              <w:rPr>
                <w:rFonts w:ascii="Arial" w:hAnsi="Arial" w:cs="Arial"/>
              </w:rPr>
            </w:pPr>
            <w:r w:rsidRPr="007F3E4E">
              <w:rPr>
                <w:rFonts w:ascii="Arial" w:hAnsi="Arial" w:cs="Arial"/>
              </w:rPr>
              <w:t xml:space="preserve">окончание </w:t>
            </w:r>
            <w:r w:rsidRPr="007F3E4E">
              <w:rPr>
                <w:rFonts w:ascii="Arial" w:hAnsi="Arial" w:cs="Arial"/>
              </w:rPr>
              <w:br/>
              <w:t xml:space="preserve">реализации </w:t>
            </w:r>
            <w:r w:rsidRPr="007F3E4E">
              <w:rPr>
                <w:rFonts w:ascii="Arial" w:hAnsi="Arial" w:cs="Arial"/>
              </w:rPr>
              <w:br/>
            </w:r>
          </w:p>
        </w:tc>
        <w:tc>
          <w:tcPr>
            <w:tcW w:w="2552" w:type="dxa"/>
            <w:vMerge/>
          </w:tcPr>
          <w:p w:rsidR="00A94B8A" w:rsidRPr="007F3E4E" w:rsidRDefault="00A94B8A" w:rsidP="008B0A62">
            <w:pPr>
              <w:pStyle w:val="ConsPlusCell"/>
              <w:ind w:firstLine="709"/>
              <w:jc w:val="center"/>
              <w:rPr>
                <w:rFonts w:ascii="Arial" w:hAnsi="Arial" w:cs="Arial"/>
              </w:rPr>
            </w:pPr>
          </w:p>
        </w:tc>
        <w:tc>
          <w:tcPr>
            <w:tcW w:w="1699" w:type="dxa"/>
          </w:tcPr>
          <w:p w:rsidR="00A94B8A" w:rsidRPr="007F3E4E" w:rsidRDefault="00A94B8A" w:rsidP="008B0A62">
            <w:pPr>
              <w:pStyle w:val="ConsPlusCell"/>
              <w:jc w:val="center"/>
              <w:rPr>
                <w:rFonts w:ascii="Arial" w:hAnsi="Arial" w:cs="Arial"/>
              </w:rPr>
            </w:pPr>
            <w:r w:rsidRPr="007F3E4E">
              <w:rPr>
                <w:rFonts w:ascii="Arial" w:hAnsi="Arial" w:cs="Arial"/>
              </w:rPr>
              <w:t xml:space="preserve">текущий    </w:t>
            </w:r>
            <w:r w:rsidRPr="007F3E4E">
              <w:rPr>
                <w:rFonts w:ascii="Arial" w:hAnsi="Arial" w:cs="Arial"/>
              </w:rPr>
              <w:br/>
              <w:t>финансовый  год</w:t>
            </w:r>
          </w:p>
        </w:tc>
        <w:tc>
          <w:tcPr>
            <w:tcW w:w="1276" w:type="dxa"/>
          </w:tcPr>
          <w:p w:rsidR="00A94B8A" w:rsidRPr="007F3E4E" w:rsidRDefault="00A94B8A" w:rsidP="008B0A62">
            <w:pPr>
              <w:pStyle w:val="ConsPlusCell"/>
              <w:jc w:val="center"/>
              <w:rPr>
                <w:rFonts w:ascii="Arial" w:hAnsi="Arial" w:cs="Arial"/>
              </w:rPr>
            </w:pPr>
            <w:r w:rsidRPr="007F3E4E">
              <w:rPr>
                <w:rFonts w:ascii="Arial" w:hAnsi="Arial" w:cs="Arial"/>
              </w:rPr>
              <w:t xml:space="preserve">первый </w:t>
            </w:r>
            <w:r w:rsidRPr="007F3E4E">
              <w:rPr>
                <w:rFonts w:ascii="Arial" w:hAnsi="Arial" w:cs="Arial"/>
              </w:rPr>
              <w:br/>
              <w:t xml:space="preserve">год    </w:t>
            </w:r>
            <w:r w:rsidRPr="007F3E4E">
              <w:rPr>
                <w:rFonts w:ascii="Arial" w:hAnsi="Arial" w:cs="Arial"/>
              </w:rPr>
              <w:br/>
              <w:t xml:space="preserve">планового   </w:t>
            </w:r>
            <w:r w:rsidRPr="007F3E4E">
              <w:rPr>
                <w:rFonts w:ascii="Arial" w:hAnsi="Arial" w:cs="Arial"/>
              </w:rPr>
              <w:br/>
              <w:t>периода</w:t>
            </w:r>
          </w:p>
        </w:tc>
        <w:tc>
          <w:tcPr>
            <w:tcW w:w="1417" w:type="dxa"/>
          </w:tcPr>
          <w:p w:rsidR="00A94B8A" w:rsidRPr="007F3E4E" w:rsidRDefault="00A94B8A" w:rsidP="008B0A62">
            <w:pPr>
              <w:pStyle w:val="ConsPlusCell"/>
              <w:jc w:val="center"/>
              <w:rPr>
                <w:rFonts w:ascii="Arial" w:hAnsi="Arial" w:cs="Arial"/>
              </w:rPr>
            </w:pPr>
            <w:r w:rsidRPr="007F3E4E">
              <w:rPr>
                <w:rFonts w:ascii="Arial" w:hAnsi="Arial" w:cs="Arial"/>
              </w:rPr>
              <w:t xml:space="preserve">второй </w:t>
            </w:r>
            <w:r w:rsidRPr="007F3E4E">
              <w:rPr>
                <w:rFonts w:ascii="Arial" w:hAnsi="Arial" w:cs="Arial"/>
              </w:rPr>
              <w:br/>
              <w:t xml:space="preserve">год    </w:t>
            </w:r>
            <w:r w:rsidRPr="007F3E4E">
              <w:rPr>
                <w:rFonts w:ascii="Arial" w:hAnsi="Arial" w:cs="Arial"/>
              </w:rPr>
              <w:br/>
              <w:t xml:space="preserve">планового   </w:t>
            </w:r>
            <w:r w:rsidRPr="007F3E4E">
              <w:rPr>
                <w:rFonts w:ascii="Arial" w:hAnsi="Arial" w:cs="Arial"/>
              </w:rPr>
              <w:br/>
              <w:t>периода</w:t>
            </w:r>
          </w:p>
        </w:tc>
        <w:tc>
          <w:tcPr>
            <w:tcW w:w="2090" w:type="dxa"/>
            <w:vMerge/>
          </w:tcPr>
          <w:p w:rsidR="00A94B8A" w:rsidRPr="007F3E4E" w:rsidRDefault="00A94B8A" w:rsidP="008B0A62">
            <w:pPr>
              <w:pStyle w:val="ConsPlusCell"/>
              <w:ind w:firstLine="709"/>
              <w:jc w:val="center"/>
              <w:rPr>
                <w:rFonts w:ascii="Arial" w:hAnsi="Arial" w:cs="Arial"/>
              </w:rPr>
            </w:pPr>
          </w:p>
        </w:tc>
      </w:tr>
      <w:tr w:rsidR="00A94B8A" w:rsidRPr="007F3E4E" w:rsidTr="0075190F">
        <w:trPr>
          <w:trHeight w:val="299"/>
        </w:trPr>
        <w:tc>
          <w:tcPr>
            <w:tcW w:w="1740"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1</w:t>
            </w:r>
          </w:p>
        </w:tc>
        <w:tc>
          <w:tcPr>
            <w:tcW w:w="1843"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2</w:t>
            </w:r>
          </w:p>
        </w:tc>
        <w:tc>
          <w:tcPr>
            <w:tcW w:w="1559"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3</w:t>
            </w:r>
          </w:p>
        </w:tc>
        <w:tc>
          <w:tcPr>
            <w:tcW w:w="1560"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4</w:t>
            </w:r>
          </w:p>
        </w:tc>
        <w:tc>
          <w:tcPr>
            <w:tcW w:w="2552"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5</w:t>
            </w:r>
          </w:p>
        </w:tc>
        <w:tc>
          <w:tcPr>
            <w:tcW w:w="1699"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6</w:t>
            </w:r>
          </w:p>
        </w:tc>
        <w:tc>
          <w:tcPr>
            <w:tcW w:w="1276"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7</w:t>
            </w:r>
          </w:p>
        </w:tc>
        <w:tc>
          <w:tcPr>
            <w:tcW w:w="1417"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8</w:t>
            </w:r>
          </w:p>
        </w:tc>
        <w:tc>
          <w:tcPr>
            <w:tcW w:w="2090" w:type="dxa"/>
          </w:tcPr>
          <w:p w:rsidR="00A94B8A" w:rsidRPr="007F3E4E" w:rsidRDefault="00A94B8A" w:rsidP="008B0A62">
            <w:pPr>
              <w:pStyle w:val="ConsPlusCell"/>
              <w:ind w:firstLine="709"/>
              <w:jc w:val="center"/>
              <w:rPr>
                <w:rFonts w:ascii="Arial" w:hAnsi="Arial" w:cs="Arial"/>
              </w:rPr>
            </w:pPr>
            <w:r w:rsidRPr="007F3E4E">
              <w:rPr>
                <w:rFonts w:ascii="Arial" w:hAnsi="Arial" w:cs="Arial"/>
              </w:rPr>
              <w:t>9</w:t>
            </w:r>
          </w:p>
        </w:tc>
      </w:tr>
      <w:tr w:rsidR="00A94B8A" w:rsidRPr="007F3E4E" w:rsidTr="0075190F">
        <w:trPr>
          <w:trHeight w:val="299"/>
        </w:trPr>
        <w:tc>
          <w:tcPr>
            <w:tcW w:w="15736" w:type="dxa"/>
            <w:gridSpan w:val="9"/>
          </w:tcPr>
          <w:p w:rsidR="00A94B8A" w:rsidRPr="007F3E4E" w:rsidRDefault="006F68E6" w:rsidP="006F68E6">
            <w:pPr>
              <w:pStyle w:val="ConsPlusCell"/>
              <w:ind w:firstLine="709"/>
              <w:jc w:val="center"/>
              <w:rPr>
                <w:rFonts w:ascii="Arial" w:hAnsi="Arial" w:cs="Arial"/>
                <w:b/>
              </w:rPr>
            </w:pPr>
            <w:r w:rsidRPr="007F3E4E">
              <w:rPr>
                <w:rFonts w:ascii="Arial" w:hAnsi="Arial" w:cs="Arial"/>
                <w:b/>
                <w:color w:val="000000"/>
              </w:rPr>
              <w:t>Структурный элемент 1, 2 ……..</w:t>
            </w:r>
          </w:p>
        </w:tc>
      </w:tr>
      <w:tr w:rsidR="00DA3908" w:rsidRPr="007F3E4E" w:rsidTr="0075190F">
        <w:trPr>
          <w:cantSplit/>
          <w:trHeight w:val="320"/>
        </w:trPr>
        <w:tc>
          <w:tcPr>
            <w:tcW w:w="1740" w:type="dxa"/>
            <w:vMerge w:val="restart"/>
          </w:tcPr>
          <w:p w:rsidR="00DA3908" w:rsidRPr="007F3E4E" w:rsidRDefault="00DA3908" w:rsidP="008B0A62">
            <w:pPr>
              <w:pStyle w:val="ConsPlusCell"/>
              <w:rPr>
                <w:rFonts w:ascii="Arial" w:hAnsi="Arial" w:cs="Arial"/>
              </w:rPr>
            </w:pPr>
            <w:r w:rsidRPr="007F3E4E">
              <w:rPr>
                <w:rFonts w:ascii="Arial" w:hAnsi="Arial" w:cs="Arial"/>
              </w:rPr>
              <w:t>направление  реализации 1</w:t>
            </w:r>
            <w:r w:rsidR="006F68E6" w:rsidRPr="007F3E4E">
              <w:rPr>
                <w:rFonts w:ascii="Arial" w:hAnsi="Arial" w:cs="Arial"/>
              </w:rPr>
              <w:t>, 2 ….</w:t>
            </w:r>
          </w:p>
        </w:tc>
        <w:tc>
          <w:tcPr>
            <w:tcW w:w="1843" w:type="dxa"/>
            <w:vMerge w:val="restart"/>
          </w:tcPr>
          <w:p w:rsidR="00DA3908" w:rsidRPr="007F3E4E" w:rsidRDefault="00DA3908" w:rsidP="008B0A62">
            <w:pPr>
              <w:pStyle w:val="ConsPlusCell"/>
              <w:ind w:firstLine="709"/>
              <w:rPr>
                <w:rFonts w:ascii="Arial" w:hAnsi="Arial" w:cs="Arial"/>
              </w:rPr>
            </w:pPr>
          </w:p>
        </w:tc>
        <w:tc>
          <w:tcPr>
            <w:tcW w:w="1559" w:type="dxa"/>
            <w:vMerge w:val="restart"/>
          </w:tcPr>
          <w:p w:rsidR="00DA3908" w:rsidRPr="007F3E4E" w:rsidRDefault="00DA3908" w:rsidP="008B0A62">
            <w:pPr>
              <w:pStyle w:val="ConsPlusCell"/>
              <w:ind w:firstLine="709"/>
              <w:rPr>
                <w:rFonts w:ascii="Arial" w:hAnsi="Arial" w:cs="Arial"/>
              </w:rPr>
            </w:pPr>
          </w:p>
        </w:tc>
        <w:tc>
          <w:tcPr>
            <w:tcW w:w="1560" w:type="dxa"/>
            <w:vMerge w:val="restart"/>
          </w:tcPr>
          <w:p w:rsidR="00DA3908" w:rsidRPr="007F3E4E" w:rsidRDefault="00DA3908" w:rsidP="008B0A62">
            <w:pPr>
              <w:pStyle w:val="ConsPlusCell"/>
              <w:ind w:firstLine="709"/>
              <w:rPr>
                <w:rFonts w:ascii="Arial" w:hAnsi="Arial" w:cs="Arial"/>
              </w:rPr>
            </w:pPr>
          </w:p>
        </w:tc>
        <w:tc>
          <w:tcPr>
            <w:tcW w:w="2552" w:type="dxa"/>
          </w:tcPr>
          <w:p w:rsidR="00DA3908" w:rsidRPr="007F3E4E" w:rsidRDefault="00DA3908" w:rsidP="008B0A62">
            <w:pPr>
              <w:jc w:val="both"/>
              <w:rPr>
                <w:rFonts w:ascii="Arial" w:hAnsi="Arial" w:cs="Arial"/>
              </w:rPr>
            </w:pPr>
            <w:r w:rsidRPr="007F3E4E">
              <w:rPr>
                <w:rFonts w:ascii="Arial" w:hAnsi="Arial" w:cs="Arial"/>
              </w:rPr>
              <w:t>Всего</w:t>
            </w:r>
          </w:p>
        </w:tc>
        <w:tc>
          <w:tcPr>
            <w:tcW w:w="1699" w:type="dxa"/>
          </w:tcPr>
          <w:p w:rsidR="00DA3908" w:rsidRPr="007F3E4E" w:rsidRDefault="00DA3908" w:rsidP="008B0A62">
            <w:pPr>
              <w:pStyle w:val="ConsPlusCell"/>
              <w:ind w:firstLine="709"/>
              <w:rPr>
                <w:rFonts w:ascii="Arial" w:hAnsi="Arial" w:cs="Arial"/>
              </w:rPr>
            </w:pPr>
          </w:p>
        </w:tc>
        <w:tc>
          <w:tcPr>
            <w:tcW w:w="1276" w:type="dxa"/>
          </w:tcPr>
          <w:p w:rsidR="00DA3908" w:rsidRPr="007F3E4E" w:rsidRDefault="00DA3908" w:rsidP="008B0A62">
            <w:pPr>
              <w:pStyle w:val="ConsPlusCell"/>
              <w:ind w:firstLine="709"/>
              <w:rPr>
                <w:rFonts w:ascii="Arial" w:hAnsi="Arial" w:cs="Arial"/>
              </w:rPr>
            </w:pPr>
          </w:p>
        </w:tc>
        <w:tc>
          <w:tcPr>
            <w:tcW w:w="1417" w:type="dxa"/>
          </w:tcPr>
          <w:p w:rsidR="00DA3908" w:rsidRPr="007F3E4E" w:rsidRDefault="00DA3908" w:rsidP="008B0A62">
            <w:pPr>
              <w:pStyle w:val="ConsPlusCell"/>
              <w:ind w:firstLine="709"/>
              <w:rPr>
                <w:rFonts w:ascii="Arial" w:hAnsi="Arial" w:cs="Arial"/>
              </w:rPr>
            </w:pPr>
          </w:p>
        </w:tc>
        <w:tc>
          <w:tcPr>
            <w:tcW w:w="2090" w:type="dxa"/>
            <w:vMerge w:val="restart"/>
          </w:tcPr>
          <w:p w:rsidR="00DA3908" w:rsidRPr="007F3E4E" w:rsidRDefault="00DA3908" w:rsidP="008B0A62">
            <w:pPr>
              <w:pStyle w:val="ConsPlusCell"/>
              <w:ind w:firstLine="709"/>
              <w:rPr>
                <w:rFonts w:ascii="Arial" w:hAnsi="Arial" w:cs="Arial"/>
              </w:rPr>
            </w:pPr>
          </w:p>
          <w:p w:rsidR="00DA3908" w:rsidRPr="007F3E4E" w:rsidRDefault="00DA3908" w:rsidP="008B0A62">
            <w:pPr>
              <w:pStyle w:val="ConsPlusCell"/>
              <w:ind w:firstLine="709"/>
              <w:rPr>
                <w:rFonts w:ascii="Arial" w:hAnsi="Arial" w:cs="Arial"/>
              </w:rPr>
            </w:pPr>
          </w:p>
          <w:p w:rsidR="00DA3908" w:rsidRPr="007F3E4E" w:rsidRDefault="00DA3908" w:rsidP="008B0A62">
            <w:pPr>
              <w:pStyle w:val="ConsPlusCell"/>
              <w:ind w:firstLine="709"/>
              <w:rPr>
                <w:rFonts w:ascii="Arial" w:hAnsi="Arial" w:cs="Arial"/>
              </w:rPr>
            </w:pPr>
          </w:p>
        </w:tc>
      </w:tr>
      <w:tr w:rsidR="00DA3908" w:rsidRPr="007F3E4E" w:rsidTr="0075190F">
        <w:trPr>
          <w:cantSplit/>
          <w:trHeight w:val="227"/>
        </w:trPr>
        <w:tc>
          <w:tcPr>
            <w:tcW w:w="1740" w:type="dxa"/>
            <w:vMerge/>
          </w:tcPr>
          <w:p w:rsidR="00DA3908" w:rsidRPr="007F3E4E" w:rsidRDefault="00DA3908" w:rsidP="008B0A62">
            <w:pPr>
              <w:pStyle w:val="ConsPlusCell"/>
              <w:ind w:firstLine="709"/>
              <w:rPr>
                <w:rFonts w:ascii="Arial" w:hAnsi="Arial" w:cs="Arial"/>
              </w:rPr>
            </w:pPr>
          </w:p>
        </w:tc>
        <w:tc>
          <w:tcPr>
            <w:tcW w:w="1843" w:type="dxa"/>
            <w:vMerge/>
          </w:tcPr>
          <w:p w:rsidR="00DA3908" w:rsidRPr="007F3E4E" w:rsidRDefault="00DA3908" w:rsidP="008B0A62">
            <w:pPr>
              <w:pStyle w:val="ConsPlusCell"/>
              <w:ind w:firstLine="709"/>
              <w:rPr>
                <w:rFonts w:ascii="Arial" w:hAnsi="Arial" w:cs="Arial"/>
              </w:rPr>
            </w:pPr>
          </w:p>
        </w:tc>
        <w:tc>
          <w:tcPr>
            <w:tcW w:w="1559" w:type="dxa"/>
            <w:vMerge/>
          </w:tcPr>
          <w:p w:rsidR="00DA3908" w:rsidRPr="007F3E4E" w:rsidRDefault="00DA3908" w:rsidP="008B0A62">
            <w:pPr>
              <w:pStyle w:val="ConsPlusCell"/>
              <w:ind w:firstLine="709"/>
              <w:rPr>
                <w:rFonts w:ascii="Arial" w:hAnsi="Arial" w:cs="Arial"/>
              </w:rPr>
            </w:pPr>
          </w:p>
        </w:tc>
        <w:tc>
          <w:tcPr>
            <w:tcW w:w="1560" w:type="dxa"/>
            <w:vMerge/>
          </w:tcPr>
          <w:p w:rsidR="00DA3908" w:rsidRPr="007F3E4E" w:rsidRDefault="00DA3908" w:rsidP="008B0A62">
            <w:pPr>
              <w:pStyle w:val="ConsPlusCell"/>
              <w:ind w:firstLine="709"/>
              <w:rPr>
                <w:rFonts w:ascii="Arial" w:hAnsi="Arial" w:cs="Arial"/>
              </w:rPr>
            </w:pPr>
          </w:p>
        </w:tc>
        <w:tc>
          <w:tcPr>
            <w:tcW w:w="2552" w:type="dxa"/>
          </w:tcPr>
          <w:p w:rsidR="00DA3908" w:rsidRPr="007F3E4E" w:rsidRDefault="00DA3908" w:rsidP="008B0A62">
            <w:pPr>
              <w:jc w:val="both"/>
              <w:rPr>
                <w:rFonts w:ascii="Arial" w:hAnsi="Arial" w:cs="Arial"/>
              </w:rPr>
            </w:pPr>
            <w:r w:rsidRPr="007F3E4E">
              <w:rPr>
                <w:rFonts w:ascii="Arial" w:hAnsi="Arial" w:cs="Arial"/>
              </w:rPr>
              <w:t>Федеральный бюджет</w:t>
            </w:r>
          </w:p>
        </w:tc>
        <w:tc>
          <w:tcPr>
            <w:tcW w:w="1699" w:type="dxa"/>
          </w:tcPr>
          <w:p w:rsidR="00DA3908" w:rsidRPr="007F3E4E" w:rsidRDefault="00DA3908" w:rsidP="008B0A62">
            <w:pPr>
              <w:pStyle w:val="ConsPlusCell"/>
              <w:ind w:firstLine="709"/>
              <w:rPr>
                <w:rFonts w:ascii="Arial" w:hAnsi="Arial" w:cs="Arial"/>
              </w:rPr>
            </w:pPr>
          </w:p>
        </w:tc>
        <w:tc>
          <w:tcPr>
            <w:tcW w:w="1276" w:type="dxa"/>
          </w:tcPr>
          <w:p w:rsidR="00DA3908" w:rsidRPr="007F3E4E" w:rsidRDefault="00DA3908" w:rsidP="008B0A62">
            <w:pPr>
              <w:pStyle w:val="ConsPlusCell"/>
              <w:ind w:firstLine="709"/>
              <w:rPr>
                <w:rFonts w:ascii="Arial" w:hAnsi="Arial" w:cs="Arial"/>
              </w:rPr>
            </w:pPr>
          </w:p>
        </w:tc>
        <w:tc>
          <w:tcPr>
            <w:tcW w:w="1417" w:type="dxa"/>
          </w:tcPr>
          <w:p w:rsidR="00DA3908" w:rsidRPr="007F3E4E" w:rsidRDefault="00DA3908" w:rsidP="008B0A62">
            <w:pPr>
              <w:pStyle w:val="ConsPlusCell"/>
              <w:ind w:firstLine="709"/>
              <w:rPr>
                <w:rFonts w:ascii="Arial" w:hAnsi="Arial" w:cs="Arial"/>
              </w:rPr>
            </w:pPr>
          </w:p>
        </w:tc>
        <w:tc>
          <w:tcPr>
            <w:tcW w:w="2090" w:type="dxa"/>
            <w:vMerge/>
          </w:tcPr>
          <w:p w:rsidR="00DA3908" w:rsidRPr="007F3E4E" w:rsidRDefault="00DA3908" w:rsidP="008B0A62">
            <w:pPr>
              <w:pStyle w:val="ConsPlusCell"/>
              <w:ind w:firstLine="709"/>
              <w:rPr>
                <w:rFonts w:ascii="Arial" w:hAnsi="Arial" w:cs="Arial"/>
              </w:rPr>
            </w:pPr>
          </w:p>
        </w:tc>
      </w:tr>
      <w:tr w:rsidR="00DA3908" w:rsidRPr="007F3E4E" w:rsidTr="0075190F">
        <w:trPr>
          <w:cantSplit/>
          <w:trHeight w:val="227"/>
        </w:trPr>
        <w:tc>
          <w:tcPr>
            <w:tcW w:w="1740" w:type="dxa"/>
            <w:vMerge/>
          </w:tcPr>
          <w:p w:rsidR="00DA3908" w:rsidRPr="007F3E4E" w:rsidRDefault="00DA3908" w:rsidP="008B0A62">
            <w:pPr>
              <w:pStyle w:val="ConsPlusCell"/>
              <w:ind w:firstLine="709"/>
              <w:rPr>
                <w:rFonts w:ascii="Arial" w:hAnsi="Arial" w:cs="Arial"/>
              </w:rPr>
            </w:pPr>
          </w:p>
        </w:tc>
        <w:tc>
          <w:tcPr>
            <w:tcW w:w="1843" w:type="dxa"/>
            <w:vMerge/>
          </w:tcPr>
          <w:p w:rsidR="00DA3908" w:rsidRPr="007F3E4E" w:rsidRDefault="00DA3908" w:rsidP="008B0A62">
            <w:pPr>
              <w:pStyle w:val="ConsPlusCell"/>
              <w:ind w:firstLine="709"/>
              <w:rPr>
                <w:rFonts w:ascii="Arial" w:hAnsi="Arial" w:cs="Arial"/>
              </w:rPr>
            </w:pPr>
          </w:p>
        </w:tc>
        <w:tc>
          <w:tcPr>
            <w:tcW w:w="1559" w:type="dxa"/>
            <w:vMerge/>
          </w:tcPr>
          <w:p w:rsidR="00DA3908" w:rsidRPr="007F3E4E" w:rsidRDefault="00DA3908" w:rsidP="008B0A62">
            <w:pPr>
              <w:pStyle w:val="ConsPlusCell"/>
              <w:ind w:firstLine="709"/>
              <w:rPr>
                <w:rFonts w:ascii="Arial" w:hAnsi="Arial" w:cs="Arial"/>
              </w:rPr>
            </w:pPr>
          </w:p>
        </w:tc>
        <w:tc>
          <w:tcPr>
            <w:tcW w:w="1560" w:type="dxa"/>
            <w:vMerge/>
          </w:tcPr>
          <w:p w:rsidR="00DA3908" w:rsidRPr="007F3E4E" w:rsidRDefault="00DA3908" w:rsidP="008B0A62">
            <w:pPr>
              <w:pStyle w:val="ConsPlusCell"/>
              <w:ind w:firstLine="709"/>
              <w:rPr>
                <w:rFonts w:ascii="Arial" w:hAnsi="Arial" w:cs="Arial"/>
              </w:rPr>
            </w:pPr>
          </w:p>
        </w:tc>
        <w:tc>
          <w:tcPr>
            <w:tcW w:w="2552" w:type="dxa"/>
          </w:tcPr>
          <w:p w:rsidR="00DA3908" w:rsidRPr="007F3E4E" w:rsidRDefault="00DA3908" w:rsidP="008B0A62">
            <w:pPr>
              <w:jc w:val="both"/>
              <w:rPr>
                <w:rFonts w:ascii="Arial" w:hAnsi="Arial" w:cs="Arial"/>
              </w:rPr>
            </w:pPr>
            <w:r w:rsidRPr="007F3E4E">
              <w:rPr>
                <w:rFonts w:ascii="Arial" w:hAnsi="Arial" w:cs="Arial"/>
              </w:rPr>
              <w:t>Областной бюджет</w:t>
            </w:r>
          </w:p>
        </w:tc>
        <w:tc>
          <w:tcPr>
            <w:tcW w:w="1699" w:type="dxa"/>
          </w:tcPr>
          <w:p w:rsidR="00DA3908" w:rsidRPr="007F3E4E" w:rsidRDefault="00DA3908" w:rsidP="008B0A62">
            <w:pPr>
              <w:pStyle w:val="ConsPlusCell"/>
              <w:ind w:firstLine="709"/>
              <w:rPr>
                <w:rFonts w:ascii="Arial" w:hAnsi="Arial" w:cs="Arial"/>
              </w:rPr>
            </w:pPr>
          </w:p>
        </w:tc>
        <w:tc>
          <w:tcPr>
            <w:tcW w:w="1276" w:type="dxa"/>
          </w:tcPr>
          <w:p w:rsidR="00DA3908" w:rsidRPr="007F3E4E" w:rsidRDefault="00DA3908" w:rsidP="008B0A62">
            <w:pPr>
              <w:pStyle w:val="ConsPlusCell"/>
              <w:ind w:firstLine="709"/>
              <w:rPr>
                <w:rFonts w:ascii="Arial" w:hAnsi="Arial" w:cs="Arial"/>
              </w:rPr>
            </w:pPr>
          </w:p>
        </w:tc>
        <w:tc>
          <w:tcPr>
            <w:tcW w:w="1417" w:type="dxa"/>
          </w:tcPr>
          <w:p w:rsidR="00DA3908" w:rsidRPr="007F3E4E" w:rsidRDefault="00DA3908" w:rsidP="008B0A62">
            <w:pPr>
              <w:pStyle w:val="ConsPlusCell"/>
              <w:ind w:firstLine="709"/>
              <w:rPr>
                <w:rFonts w:ascii="Arial" w:hAnsi="Arial" w:cs="Arial"/>
              </w:rPr>
            </w:pPr>
          </w:p>
        </w:tc>
        <w:tc>
          <w:tcPr>
            <w:tcW w:w="2090" w:type="dxa"/>
            <w:vMerge/>
          </w:tcPr>
          <w:p w:rsidR="00DA3908" w:rsidRPr="007F3E4E" w:rsidRDefault="00DA3908" w:rsidP="008B0A62">
            <w:pPr>
              <w:pStyle w:val="ConsPlusCell"/>
              <w:ind w:firstLine="709"/>
              <w:rPr>
                <w:rFonts w:ascii="Arial" w:hAnsi="Arial" w:cs="Arial"/>
              </w:rPr>
            </w:pPr>
          </w:p>
        </w:tc>
      </w:tr>
      <w:tr w:rsidR="00DA3908" w:rsidRPr="007F3E4E" w:rsidTr="0075190F">
        <w:trPr>
          <w:cantSplit/>
          <w:trHeight w:val="303"/>
        </w:trPr>
        <w:tc>
          <w:tcPr>
            <w:tcW w:w="1740" w:type="dxa"/>
            <w:vMerge/>
          </w:tcPr>
          <w:p w:rsidR="00DA3908" w:rsidRPr="007F3E4E" w:rsidRDefault="00DA3908" w:rsidP="008B0A62">
            <w:pPr>
              <w:pStyle w:val="ConsPlusCell"/>
              <w:ind w:firstLine="709"/>
              <w:rPr>
                <w:rFonts w:ascii="Arial" w:hAnsi="Arial" w:cs="Arial"/>
              </w:rPr>
            </w:pPr>
          </w:p>
        </w:tc>
        <w:tc>
          <w:tcPr>
            <w:tcW w:w="1843" w:type="dxa"/>
            <w:vMerge/>
          </w:tcPr>
          <w:p w:rsidR="00DA3908" w:rsidRPr="007F3E4E" w:rsidRDefault="00DA3908" w:rsidP="008B0A62">
            <w:pPr>
              <w:pStyle w:val="ConsPlusCell"/>
              <w:ind w:firstLine="709"/>
              <w:rPr>
                <w:rFonts w:ascii="Arial" w:hAnsi="Arial" w:cs="Arial"/>
              </w:rPr>
            </w:pPr>
          </w:p>
        </w:tc>
        <w:tc>
          <w:tcPr>
            <w:tcW w:w="1559" w:type="dxa"/>
            <w:vMerge/>
          </w:tcPr>
          <w:p w:rsidR="00DA3908" w:rsidRPr="007F3E4E" w:rsidRDefault="00DA3908" w:rsidP="008B0A62">
            <w:pPr>
              <w:pStyle w:val="ConsPlusCell"/>
              <w:ind w:firstLine="709"/>
              <w:rPr>
                <w:rFonts w:ascii="Arial" w:hAnsi="Arial" w:cs="Arial"/>
              </w:rPr>
            </w:pPr>
          </w:p>
        </w:tc>
        <w:tc>
          <w:tcPr>
            <w:tcW w:w="1560" w:type="dxa"/>
            <w:vMerge/>
          </w:tcPr>
          <w:p w:rsidR="00DA3908" w:rsidRPr="007F3E4E" w:rsidRDefault="00DA3908" w:rsidP="008B0A62">
            <w:pPr>
              <w:pStyle w:val="ConsPlusCell"/>
              <w:ind w:firstLine="709"/>
              <w:rPr>
                <w:rFonts w:ascii="Arial" w:hAnsi="Arial" w:cs="Arial"/>
              </w:rPr>
            </w:pPr>
          </w:p>
        </w:tc>
        <w:tc>
          <w:tcPr>
            <w:tcW w:w="2552" w:type="dxa"/>
          </w:tcPr>
          <w:p w:rsidR="00DA3908" w:rsidRPr="007F3E4E" w:rsidRDefault="00DA3908" w:rsidP="008B0A62">
            <w:pPr>
              <w:jc w:val="both"/>
              <w:rPr>
                <w:rFonts w:ascii="Arial" w:hAnsi="Arial" w:cs="Arial"/>
              </w:rPr>
            </w:pPr>
            <w:r w:rsidRPr="007F3E4E">
              <w:rPr>
                <w:rFonts w:ascii="Arial" w:hAnsi="Arial" w:cs="Arial"/>
              </w:rPr>
              <w:t>Местный бюджет</w:t>
            </w:r>
          </w:p>
        </w:tc>
        <w:tc>
          <w:tcPr>
            <w:tcW w:w="1699" w:type="dxa"/>
          </w:tcPr>
          <w:p w:rsidR="00DA3908" w:rsidRPr="007F3E4E" w:rsidRDefault="00DA3908" w:rsidP="008B0A62">
            <w:pPr>
              <w:pStyle w:val="ConsPlusCell"/>
              <w:ind w:firstLine="709"/>
              <w:rPr>
                <w:rFonts w:ascii="Arial" w:hAnsi="Arial" w:cs="Arial"/>
              </w:rPr>
            </w:pPr>
          </w:p>
        </w:tc>
        <w:tc>
          <w:tcPr>
            <w:tcW w:w="1276" w:type="dxa"/>
          </w:tcPr>
          <w:p w:rsidR="00DA3908" w:rsidRPr="007F3E4E" w:rsidRDefault="00DA3908" w:rsidP="008B0A62">
            <w:pPr>
              <w:pStyle w:val="ConsPlusCell"/>
              <w:ind w:firstLine="709"/>
              <w:rPr>
                <w:rFonts w:ascii="Arial" w:hAnsi="Arial" w:cs="Arial"/>
              </w:rPr>
            </w:pPr>
          </w:p>
        </w:tc>
        <w:tc>
          <w:tcPr>
            <w:tcW w:w="1417" w:type="dxa"/>
          </w:tcPr>
          <w:p w:rsidR="00DA3908" w:rsidRPr="007F3E4E" w:rsidRDefault="00DA3908" w:rsidP="008B0A62">
            <w:pPr>
              <w:pStyle w:val="ConsPlusCell"/>
              <w:ind w:firstLine="709"/>
              <w:rPr>
                <w:rFonts w:ascii="Arial" w:hAnsi="Arial" w:cs="Arial"/>
              </w:rPr>
            </w:pPr>
          </w:p>
        </w:tc>
        <w:tc>
          <w:tcPr>
            <w:tcW w:w="2090" w:type="dxa"/>
            <w:vMerge/>
          </w:tcPr>
          <w:p w:rsidR="00DA3908" w:rsidRPr="007F3E4E" w:rsidRDefault="00DA3908" w:rsidP="008B0A62">
            <w:pPr>
              <w:pStyle w:val="ConsPlusCell"/>
              <w:ind w:firstLine="709"/>
              <w:rPr>
                <w:rFonts w:ascii="Arial" w:hAnsi="Arial" w:cs="Arial"/>
              </w:rPr>
            </w:pPr>
          </w:p>
        </w:tc>
      </w:tr>
      <w:tr w:rsidR="00DA3908" w:rsidRPr="007F3E4E" w:rsidTr="0075190F">
        <w:trPr>
          <w:cantSplit/>
          <w:trHeight w:val="480"/>
        </w:trPr>
        <w:tc>
          <w:tcPr>
            <w:tcW w:w="1740" w:type="dxa"/>
            <w:vMerge/>
          </w:tcPr>
          <w:p w:rsidR="00DA3908" w:rsidRPr="007F3E4E" w:rsidRDefault="00DA3908" w:rsidP="008B0A62">
            <w:pPr>
              <w:pStyle w:val="ConsPlusCell"/>
              <w:ind w:firstLine="709"/>
              <w:rPr>
                <w:rFonts w:ascii="Arial" w:hAnsi="Arial" w:cs="Arial"/>
              </w:rPr>
            </w:pPr>
          </w:p>
        </w:tc>
        <w:tc>
          <w:tcPr>
            <w:tcW w:w="1843" w:type="dxa"/>
            <w:vMerge/>
          </w:tcPr>
          <w:p w:rsidR="00DA3908" w:rsidRPr="007F3E4E" w:rsidRDefault="00DA3908" w:rsidP="008B0A62">
            <w:pPr>
              <w:pStyle w:val="ConsPlusCell"/>
              <w:ind w:firstLine="709"/>
              <w:rPr>
                <w:rFonts w:ascii="Arial" w:hAnsi="Arial" w:cs="Arial"/>
              </w:rPr>
            </w:pPr>
          </w:p>
        </w:tc>
        <w:tc>
          <w:tcPr>
            <w:tcW w:w="1559" w:type="dxa"/>
            <w:vMerge/>
          </w:tcPr>
          <w:p w:rsidR="00DA3908" w:rsidRPr="007F3E4E" w:rsidRDefault="00DA3908" w:rsidP="008B0A62">
            <w:pPr>
              <w:pStyle w:val="ConsPlusCell"/>
              <w:ind w:firstLine="709"/>
              <w:rPr>
                <w:rFonts w:ascii="Arial" w:hAnsi="Arial" w:cs="Arial"/>
              </w:rPr>
            </w:pPr>
          </w:p>
        </w:tc>
        <w:tc>
          <w:tcPr>
            <w:tcW w:w="1560" w:type="dxa"/>
            <w:vMerge/>
          </w:tcPr>
          <w:p w:rsidR="00DA3908" w:rsidRPr="007F3E4E" w:rsidRDefault="00DA3908" w:rsidP="008B0A62">
            <w:pPr>
              <w:pStyle w:val="ConsPlusCell"/>
              <w:ind w:firstLine="709"/>
              <w:rPr>
                <w:rFonts w:ascii="Arial" w:hAnsi="Arial" w:cs="Arial"/>
              </w:rPr>
            </w:pPr>
          </w:p>
        </w:tc>
        <w:tc>
          <w:tcPr>
            <w:tcW w:w="2552" w:type="dxa"/>
          </w:tcPr>
          <w:p w:rsidR="00DA3908" w:rsidRPr="007F3E4E" w:rsidRDefault="00DA3908" w:rsidP="008B0A62">
            <w:pPr>
              <w:jc w:val="both"/>
              <w:rPr>
                <w:rFonts w:ascii="Arial" w:hAnsi="Arial" w:cs="Arial"/>
              </w:rPr>
            </w:pPr>
            <w:r w:rsidRPr="007F3E4E">
              <w:rPr>
                <w:rFonts w:ascii="Arial" w:hAnsi="Arial" w:cs="Arial"/>
              </w:rPr>
              <w:t>Иные источники финансирования</w:t>
            </w:r>
          </w:p>
        </w:tc>
        <w:tc>
          <w:tcPr>
            <w:tcW w:w="1699" w:type="dxa"/>
          </w:tcPr>
          <w:p w:rsidR="00DA3908" w:rsidRPr="007F3E4E" w:rsidRDefault="00DA3908" w:rsidP="008B0A62">
            <w:pPr>
              <w:pStyle w:val="ConsPlusCell"/>
              <w:ind w:firstLine="709"/>
              <w:rPr>
                <w:rFonts w:ascii="Arial" w:hAnsi="Arial" w:cs="Arial"/>
              </w:rPr>
            </w:pPr>
          </w:p>
        </w:tc>
        <w:tc>
          <w:tcPr>
            <w:tcW w:w="1276" w:type="dxa"/>
          </w:tcPr>
          <w:p w:rsidR="00DA3908" w:rsidRPr="007F3E4E" w:rsidRDefault="00DA3908" w:rsidP="008B0A62">
            <w:pPr>
              <w:pStyle w:val="ConsPlusCell"/>
              <w:ind w:firstLine="709"/>
              <w:rPr>
                <w:rFonts w:ascii="Arial" w:hAnsi="Arial" w:cs="Arial"/>
              </w:rPr>
            </w:pPr>
          </w:p>
        </w:tc>
        <w:tc>
          <w:tcPr>
            <w:tcW w:w="1417" w:type="dxa"/>
          </w:tcPr>
          <w:p w:rsidR="00DA3908" w:rsidRPr="007F3E4E" w:rsidRDefault="00DA3908" w:rsidP="008B0A62">
            <w:pPr>
              <w:pStyle w:val="ConsPlusCell"/>
              <w:ind w:firstLine="709"/>
              <w:rPr>
                <w:rFonts w:ascii="Arial" w:hAnsi="Arial" w:cs="Arial"/>
              </w:rPr>
            </w:pPr>
          </w:p>
        </w:tc>
        <w:tc>
          <w:tcPr>
            <w:tcW w:w="2090" w:type="dxa"/>
            <w:vMerge/>
          </w:tcPr>
          <w:p w:rsidR="00DA3908" w:rsidRPr="007F3E4E" w:rsidRDefault="00DA3908" w:rsidP="008B0A62">
            <w:pPr>
              <w:pStyle w:val="ConsPlusCell"/>
              <w:ind w:firstLine="709"/>
              <w:rPr>
                <w:rFonts w:ascii="Arial" w:hAnsi="Arial" w:cs="Arial"/>
              </w:rPr>
            </w:pPr>
          </w:p>
        </w:tc>
      </w:tr>
      <w:tr w:rsidR="006F68E6" w:rsidRPr="007F3E4E" w:rsidTr="0075190F">
        <w:trPr>
          <w:cantSplit/>
          <w:trHeight w:val="193"/>
        </w:trPr>
        <w:tc>
          <w:tcPr>
            <w:tcW w:w="1740" w:type="dxa"/>
            <w:vMerge w:val="restart"/>
          </w:tcPr>
          <w:p w:rsidR="006F68E6" w:rsidRPr="007F3E4E" w:rsidRDefault="006F68E6" w:rsidP="008B0A62">
            <w:pPr>
              <w:pStyle w:val="ConsPlusCell"/>
              <w:rPr>
                <w:rFonts w:ascii="Arial" w:hAnsi="Arial" w:cs="Arial"/>
                <w:b/>
              </w:rPr>
            </w:pPr>
            <w:r w:rsidRPr="007F3E4E">
              <w:rPr>
                <w:rFonts w:ascii="Arial" w:hAnsi="Arial" w:cs="Arial"/>
                <w:b/>
              </w:rPr>
              <w:t xml:space="preserve">ИТОГО </w:t>
            </w:r>
          </w:p>
          <w:p w:rsidR="006F68E6" w:rsidRPr="007F3E4E" w:rsidRDefault="006F68E6" w:rsidP="00F04430">
            <w:pPr>
              <w:pStyle w:val="ConsPlusCell"/>
              <w:rPr>
                <w:rFonts w:ascii="Arial" w:hAnsi="Arial" w:cs="Arial"/>
              </w:rPr>
            </w:pPr>
            <w:r w:rsidRPr="007F3E4E">
              <w:rPr>
                <w:rFonts w:ascii="Arial" w:hAnsi="Arial" w:cs="Arial"/>
                <w:b/>
              </w:rPr>
              <w:t>по муниципальной программе</w:t>
            </w:r>
          </w:p>
        </w:tc>
        <w:tc>
          <w:tcPr>
            <w:tcW w:w="1843" w:type="dxa"/>
            <w:vMerge w:val="restart"/>
          </w:tcPr>
          <w:p w:rsidR="006F68E6" w:rsidRPr="007F3E4E" w:rsidRDefault="006F68E6" w:rsidP="008B0A62">
            <w:pPr>
              <w:pStyle w:val="ConsPlusCell"/>
              <w:ind w:firstLine="709"/>
              <w:rPr>
                <w:rFonts w:ascii="Arial" w:hAnsi="Arial" w:cs="Arial"/>
              </w:rPr>
            </w:pPr>
            <w:r w:rsidRPr="007F3E4E">
              <w:rPr>
                <w:rFonts w:ascii="Arial" w:hAnsi="Arial" w:cs="Arial"/>
              </w:rPr>
              <w:t>х</w:t>
            </w:r>
          </w:p>
        </w:tc>
        <w:tc>
          <w:tcPr>
            <w:tcW w:w="1559" w:type="dxa"/>
            <w:vMerge w:val="restart"/>
          </w:tcPr>
          <w:p w:rsidR="006F68E6" w:rsidRPr="007F3E4E" w:rsidRDefault="006F68E6" w:rsidP="008B0A62">
            <w:pPr>
              <w:pStyle w:val="ConsPlusCell"/>
              <w:ind w:firstLine="709"/>
              <w:rPr>
                <w:rFonts w:ascii="Arial" w:hAnsi="Arial" w:cs="Arial"/>
              </w:rPr>
            </w:pPr>
            <w:r w:rsidRPr="007F3E4E">
              <w:rPr>
                <w:rFonts w:ascii="Arial" w:hAnsi="Arial" w:cs="Arial"/>
              </w:rPr>
              <w:t>х</w:t>
            </w:r>
          </w:p>
        </w:tc>
        <w:tc>
          <w:tcPr>
            <w:tcW w:w="1560" w:type="dxa"/>
            <w:vMerge w:val="restart"/>
          </w:tcPr>
          <w:p w:rsidR="006F68E6" w:rsidRPr="007F3E4E" w:rsidRDefault="006F68E6" w:rsidP="008B0A62">
            <w:pPr>
              <w:pStyle w:val="ConsPlusCell"/>
              <w:ind w:firstLine="709"/>
              <w:rPr>
                <w:rFonts w:ascii="Arial" w:hAnsi="Arial" w:cs="Arial"/>
              </w:rPr>
            </w:pPr>
            <w:r w:rsidRPr="007F3E4E">
              <w:rPr>
                <w:rFonts w:ascii="Arial" w:hAnsi="Arial" w:cs="Arial"/>
              </w:rPr>
              <w:t>х</w:t>
            </w:r>
          </w:p>
        </w:tc>
        <w:tc>
          <w:tcPr>
            <w:tcW w:w="2552" w:type="dxa"/>
          </w:tcPr>
          <w:p w:rsidR="006F68E6" w:rsidRPr="007F3E4E" w:rsidRDefault="006F68E6" w:rsidP="008B0A62">
            <w:pPr>
              <w:jc w:val="both"/>
              <w:rPr>
                <w:rFonts w:ascii="Arial" w:hAnsi="Arial" w:cs="Arial"/>
              </w:rPr>
            </w:pPr>
            <w:r w:rsidRPr="007F3E4E">
              <w:rPr>
                <w:rFonts w:ascii="Arial" w:hAnsi="Arial" w:cs="Arial"/>
              </w:rPr>
              <w:t>Всего</w:t>
            </w:r>
          </w:p>
        </w:tc>
        <w:tc>
          <w:tcPr>
            <w:tcW w:w="1699" w:type="dxa"/>
          </w:tcPr>
          <w:p w:rsidR="006F68E6" w:rsidRPr="007F3E4E" w:rsidRDefault="006F68E6" w:rsidP="008B0A62">
            <w:pPr>
              <w:pStyle w:val="ConsPlusCell"/>
              <w:ind w:firstLine="709"/>
              <w:rPr>
                <w:rFonts w:ascii="Arial" w:hAnsi="Arial" w:cs="Arial"/>
              </w:rPr>
            </w:pPr>
          </w:p>
        </w:tc>
        <w:tc>
          <w:tcPr>
            <w:tcW w:w="1276" w:type="dxa"/>
          </w:tcPr>
          <w:p w:rsidR="006F68E6" w:rsidRPr="007F3E4E" w:rsidRDefault="006F68E6" w:rsidP="008B0A62">
            <w:pPr>
              <w:pStyle w:val="ConsPlusCell"/>
              <w:ind w:firstLine="709"/>
              <w:rPr>
                <w:rFonts w:ascii="Arial" w:hAnsi="Arial" w:cs="Arial"/>
              </w:rPr>
            </w:pPr>
          </w:p>
        </w:tc>
        <w:tc>
          <w:tcPr>
            <w:tcW w:w="1417" w:type="dxa"/>
          </w:tcPr>
          <w:p w:rsidR="006F68E6" w:rsidRPr="007F3E4E" w:rsidRDefault="006F68E6" w:rsidP="008B0A62">
            <w:pPr>
              <w:pStyle w:val="ConsPlusCell"/>
              <w:ind w:firstLine="709"/>
              <w:rPr>
                <w:rFonts w:ascii="Arial" w:hAnsi="Arial" w:cs="Arial"/>
              </w:rPr>
            </w:pPr>
          </w:p>
        </w:tc>
        <w:tc>
          <w:tcPr>
            <w:tcW w:w="2090" w:type="dxa"/>
            <w:vMerge w:val="restart"/>
          </w:tcPr>
          <w:p w:rsidR="006F68E6" w:rsidRPr="007F3E4E" w:rsidRDefault="006F68E6" w:rsidP="008B0A62">
            <w:pPr>
              <w:pStyle w:val="ConsPlusCell"/>
              <w:ind w:firstLine="709"/>
              <w:rPr>
                <w:rFonts w:ascii="Arial" w:hAnsi="Arial" w:cs="Arial"/>
              </w:rPr>
            </w:pPr>
            <w:r w:rsidRPr="007F3E4E">
              <w:rPr>
                <w:rFonts w:ascii="Arial" w:hAnsi="Arial" w:cs="Arial"/>
              </w:rPr>
              <w:t>х</w:t>
            </w:r>
          </w:p>
        </w:tc>
      </w:tr>
      <w:tr w:rsidR="006F68E6" w:rsidRPr="007F3E4E" w:rsidTr="0075190F">
        <w:trPr>
          <w:cantSplit/>
          <w:trHeight w:val="329"/>
        </w:trPr>
        <w:tc>
          <w:tcPr>
            <w:tcW w:w="1740" w:type="dxa"/>
            <w:vMerge/>
          </w:tcPr>
          <w:p w:rsidR="006F68E6" w:rsidRPr="007F3E4E" w:rsidRDefault="006F68E6" w:rsidP="008B0A62">
            <w:pPr>
              <w:pStyle w:val="ConsPlusCell"/>
              <w:ind w:firstLine="709"/>
              <w:rPr>
                <w:rFonts w:ascii="Arial" w:hAnsi="Arial" w:cs="Arial"/>
              </w:rPr>
            </w:pPr>
          </w:p>
        </w:tc>
        <w:tc>
          <w:tcPr>
            <w:tcW w:w="1843" w:type="dxa"/>
            <w:vMerge/>
          </w:tcPr>
          <w:p w:rsidR="006F68E6" w:rsidRPr="007F3E4E" w:rsidRDefault="006F68E6" w:rsidP="008B0A62">
            <w:pPr>
              <w:pStyle w:val="ConsPlusCell"/>
              <w:ind w:firstLine="709"/>
              <w:rPr>
                <w:rFonts w:ascii="Arial" w:hAnsi="Arial" w:cs="Arial"/>
              </w:rPr>
            </w:pPr>
          </w:p>
        </w:tc>
        <w:tc>
          <w:tcPr>
            <w:tcW w:w="1559" w:type="dxa"/>
            <w:vMerge/>
          </w:tcPr>
          <w:p w:rsidR="006F68E6" w:rsidRPr="007F3E4E" w:rsidRDefault="006F68E6" w:rsidP="008B0A62">
            <w:pPr>
              <w:pStyle w:val="ConsPlusCell"/>
              <w:ind w:firstLine="709"/>
              <w:rPr>
                <w:rFonts w:ascii="Arial" w:hAnsi="Arial" w:cs="Arial"/>
              </w:rPr>
            </w:pPr>
          </w:p>
        </w:tc>
        <w:tc>
          <w:tcPr>
            <w:tcW w:w="1560" w:type="dxa"/>
            <w:vMerge/>
          </w:tcPr>
          <w:p w:rsidR="006F68E6" w:rsidRPr="007F3E4E" w:rsidRDefault="006F68E6" w:rsidP="008B0A62">
            <w:pPr>
              <w:pStyle w:val="ConsPlusCell"/>
              <w:ind w:firstLine="709"/>
              <w:rPr>
                <w:rFonts w:ascii="Arial" w:hAnsi="Arial" w:cs="Arial"/>
              </w:rPr>
            </w:pPr>
          </w:p>
        </w:tc>
        <w:tc>
          <w:tcPr>
            <w:tcW w:w="2552" w:type="dxa"/>
          </w:tcPr>
          <w:p w:rsidR="006F68E6" w:rsidRPr="007F3E4E" w:rsidRDefault="006F68E6" w:rsidP="008B0A62">
            <w:pPr>
              <w:jc w:val="both"/>
              <w:rPr>
                <w:rFonts w:ascii="Arial" w:hAnsi="Arial" w:cs="Arial"/>
              </w:rPr>
            </w:pPr>
            <w:r w:rsidRPr="007F3E4E">
              <w:rPr>
                <w:rFonts w:ascii="Arial" w:hAnsi="Arial" w:cs="Arial"/>
              </w:rPr>
              <w:t>Федеральный бюджет</w:t>
            </w:r>
          </w:p>
        </w:tc>
        <w:tc>
          <w:tcPr>
            <w:tcW w:w="1699" w:type="dxa"/>
          </w:tcPr>
          <w:p w:rsidR="006F68E6" w:rsidRPr="007F3E4E" w:rsidRDefault="006F68E6" w:rsidP="008B0A62">
            <w:pPr>
              <w:pStyle w:val="ConsPlusCell"/>
              <w:ind w:firstLine="709"/>
              <w:rPr>
                <w:rFonts w:ascii="Arial" w:hAnsi="Arial" w:cs="Arial"/>
              </w:rPr>
            </w:pPr>
          </w:p>
        </w:tc>
        <w:tc>
          <w:tcPr>
            <w:tcW w:w="1276" w:type="dxa"/>
          </w:tcPr>
          <w:p w:rsidR="006F68E6" w:rsidRPr="007F3E4E" w:rsidRDefault="006F68E6" w:rsidP="008B0A62">
            <w:pPr>
              <w:pStyle w:val="ConsPlusCell"/>
              <w:ind w:firstLine="709"/>
              <w:rPr>
                <w:rFonts w:ascii="Arial" w:hAnsi="Arial" w:cs="Arial"/>
              </w:rPr>
            </w:pPr>
          </w:p>
        </w:tc>
        <w:tc>
          <w:tcPr>
            <w:tcW w:w="1417" w:type="dxa"/>
          </w:tcPr>
          <w:p w:rsidR="006F68E6" w:rsidRPr="007F3E4E" w:rsidRDefault="006F68E6" w:rsidP="008B0A62">
            <w:pPr>
              <w:pStyle w:val="ConsPlusCell"/>
              <w:ind w:firstLine="709"/>
              <w:rPr>
                <w:rFonts w:ascii="Arial" w:hAnsi="Arial" w:cs="Arial"/>
              </w:rPr>
            </w:pPr>
          </w:p>
        </w:tc>
        <w:tc>
          <w:tcPr>
            <w:tcW w:w="2090" w:type="dxa"/>
            <w:vMerge/>
          </w:tcPr>
          <w:p w:rsidR="006F68E6" w:rsidRPr="007F3E4E" w:rsidRDefault="006F68E6" w:rsidP="008B0A62">
            <w:pPr>
              <w:pStyle w:val="ConsPlusCell"/>
              <w:ind w:firstLine="709"/>
              <w:rPr>
                <w:rFonts w:ascii="Arial" w:hAnsi="Arial" w:cs="Arial"/>
              </w:rPr>
            </w:pPr>
          </w:p>
        </w:tc>
      </w:tr>
      <w:tr w:rsidR="006F68E6" w:rsidRPr="007F3E4E" w:rsidTr="0075190F">
        <w:trPr>
          <w:cantSplit/>
          <w:trHeight w:val="286"/>
        </w:trPr>
        <w:tc>
          <w:tcPr>
            <w:tcW w:w="1740" w:type="dxa"/>
            <w:vMerge/>
          </w:tcPr>
          <w:p w:rsidR="006F68E6" w:rsidRPr="007F3E4E" w:rsidRDefault="006F68E6" w:rsidP="008B0A62">
            <w:pPr>
              <w:pStyle w:val="ConsPlusCell"/>
              <w:ind w:firstLine="709"/>
              <w:rPr>
                <w:rFonts w:ascii="Arial" w:hAnsi="Arial" w:cs="Arial"/>
              </w:rPr>
            </w:pPr>
          </w:p>
        </w:tc>
        <w:tc>
          <w:tcPr>
            <w:tcW w:w="1843" w:type="dxa"/>
            <w:vMerge/>
          </w:tcPr>
          <w:p w:rsidR="006F68E6" w:rsidRPr="007F3E4E" w:rsidRDefault="006F68E6" w:rsidP="008B0A62">
            <w:pPr>
              <w:pStyle w:val="ConsPlusCell"/>
              <w:ind w:firstLine="709"/>
              <w:rPr>
                <w:rFonts w:ascii="Arial" w:hAnsi="Arial" w:cs="Arial"/>
              </w:rPr>
            </w:pPr>
          </w:p>
        </w:tc>
        <w:tc>
          <w:tcPr>
            <w:tcW w:w="1559" w:type="dxa"/>
            <w:vMerge/>
          </w:tcPr>
          <w:p w:rsidR="006F68E6" w:rsidRPr="007F3E4E" w:rsidRDefault="006F68E6" w:rsidP="008B0A62">
            <w:pPr>
              <w:pStyle w:val="ConsPlusCell"/>
              <w:ind w:firstLine="709"/>
              <w:rPr>
                <w:rFonts w:ascii="Arial" w:hAnsi="Arial" w:cs="Arial"/>
              </w:rPr>
            </w:pPr>
          </w:p>
        </w:tc>
        <w:tc>
          <w:tcPr>
            <w:tcW w:w="1560" w:type="dxa"/>
            <w:vMerge/>
          </w:tcPr>
          <w:p w:rsidR="006F68E6" w:rsidRPr="007F3E4E" w:rsidRDefault="006F68E6" w:rsidP="008B0A62">
            <w:pPr>
              <w:pStyle w:val="ConsPlusCell"/>
              <w:ind w:firstLine="709"/>
              <w:rPr>
                <w:rFonts w:ascii="Arial" w:hAnsi="Arial" w:cs="Arial"/>
              </w:rPr>
            </w:pPr>
          </w:p>
        </w:tc>
        <w:tc>
          <w:tcPr>
            <w:tcW w:w="2552" w:type="dxa"/>
          </w:tcPr>
          <w:p w:rsidR="006F68E6" w:rsidRPr="007F3E4E" w:rsidRDefault="006F68E6" w:rsidP="008B0A62">
            <w:pPr>
              <w:jc w:val="both"/>
              <w:rPr>
                <w:rFonts w:ascii="Arial" w:hAnsi="Arial" w:cs="Arial"/>
              </w:rPr>
            </w:pPr>
            <w:r w:rsidRPr="007F3E4E">
              <w:rPr>
                <w:rFonts w:ascii="Arial" w:hAnsi="Arial" w:cs="Arial"/>
              </w:rPr>
              <w:t>Областной бюджет</w:t>
            </w:r>
          </w:p>
        </w:tc>
        <w:tc>
          <w:tcPr>
            <w:tcW w:w="1699" w:type="dxa"/>
          </w:tcPr>
          <w:p w:rsidR="006F68E6" w:rsidRPr="007F3E4E" w:rsidRDefault="006F68E6" w:rsidP="008B0A62">
            <w:pPr>
              <w:pStyle w:val="ConsPlusCell"/>
              <w:ind w:firstLine="709"/>
              <w:rPr>
                <w:rFonts w:ascii="Arial" w:hAnsi="Arial" w:cs="Arial"/>
              </w:rPr>
            </w:pPr>
          </w:p>
        </w:tc>
        <w:tc>
          <w:tcPr>
            <w:tcW w:w="1276" w:type="dxa"/>
          </w:tcPr>
          <w:p w:rsidR="006F68E6" w:rsidRPr="007F3E4E" w:rsidRDefault="006F68E6" w:rsidP="008B0A62">
            <w:pPr>
              <w:pStyle w:val="ConsPlusCell"/>
              <w:ind w:firstLine="709"/>
              <w:rPr>
                <w:rFonts w:ascii="Arial" w:hAnsi="Arial" w:cs="Arial"/>
              </w:rPr>
            </w:pPr>
          </w:p>
        </w:tc>
        <w:tc>
          <w:tcPr>
            <w:tcW w:w="1417" w:type="dxa"/>
          </w:tcPr>
          <w:p w:rsidR="006F68E6" w:rsidRPr="007F3E4E" w:rsidRDefault="006F68E6" w:rsidP="008B0A62">
            <w:pPr>
              <w:pStyle w:val="ConsPlusCell"/>
              <w:ind w:firstLine="709"/>
              <w:rPr>
                <w:rFonts w:ascii="Arial" w:hAnsi="Arial" w:cs="Arial"/>
              </w:rPr>
            </w:pPr>
          </w:p>
        </w:tc>
        <w:tc>
          <w:tcPr>
            <w:tcW w:w="2090" w:type="dxa"/>
            <w:vMerge/>
          </w:tcPr>
          <w:p w:rsidR="006F68E6" w:rsidRPr="007F3E4E" w:rsidRDefault="006F68E6" w:rsidP="008B0A62">
            <w:pPr>
              <w:pStyle w:val="ConsPlusCell"/>
              <w:ind w:firstLine="709"/>
              <w:rPr>
                <w:rFonts w:ascii="Arial" w:hAnsi="Arial" w:cs="Arial"/>
              </w:rPr>
            </w:pPr>
          </w:p>
        </w:tc>
      </w:tr>
      <w:tr w:rsidR="006F68E6" w:rsidRPr="007F3E4E" w:rsidTr="0075190F">
        <w:trPr>
          <w:cantSplit/>
          <w:trHeight w:val="286"/>
        </w:trPr>
        <w:tc>
          <w:tcPr>
            <w:tcW w:w="1740" w:type="dxa"/>
            <w:vMerge/>
          </w:tcPr>
          <w:p w:rsidR="006F68E6" w:rsidRPr="007F3E4E" w:rsidRDefault="006F68E6" w:rsidP="008B0A62">
            <w:pPr>
              <w:pStyle w:val="ConsPlusCell"/>
              <w:ind w:firstLine="709"/>
              <w:rPr>
                <w:rFonts w:ascii="Arial" w:hAnsi="Arial" w:cs="Arial"/>
              </w:rPr>
            </w:pPr>
          </w:p>
        </w:tc>
        <w:tc>
          <w:tcPr>
            <w:tcW w:w="1843" w:type="dxa"/>
            <w:vMerge/>
          </w:tcPr>
          <w:p w:rsidR="006F68E6" w:rsidRPr="007F3E4E" w:rsidRDefault="006F68E6" w:rsidP="008B0A62">
            <w:pPr>
              <w:pStyle w:val="ConsPlusCell"/>
              <w:ind w:firstLine="709"/>
              <w:rPr>
                <w:rFonts w:ascii="Arial" w:hAnsi="Arial" w:cs="Arial"/>
              </w:rPr>
            </w:pPr>
          </w:p>
        </w:tc>
        <w:tc>
          <w:tcPr>
            <w:tcW w:w="1559" w:type="dxa"/>
            <w:vMerge/>
          </w:tcPr>
          <w:p w:rsidR="006F68E6" w:rsidRPr="007F3E4E" w:rsidRDefault="006F68E6" w:rsidP="008B0A62">
            <w:pPr>
              <w:pStyle w:val="ConsPlusCell"/>
              <w:ind w:firstLine="709"/>
              <w:rPr>
                <w:rFonts w:ascii="Arial" w:hAnsi="Arial" w:cs="Arial"/>
              </w:rPr>
            </w:pPr>
          </w:p>
        </w:tc>
        <w:tc>
          <w:tcPr>
            <w:tcW w:w="1560" w:type="dxa"/>
            <w:vMerge/>
          </w:tcPr>
          <w:p w:rsidR="006F68E6" w:rsidRPr="007F3E4E" w:rsidRDefault="006F68E6" w:rsidP="008B0A62">
            <w:pPr>
              <w:pStyle w:val="ConsPlusCell"/>
              <w:ind w:firstLine="709"/>
              <w:rPr>
                <w:rFonts w:ascii="Arial" w:hAnsi="Arial" w:cs="Arial"/>
              </w:rPr>
            </w:pPr>
          </w:p>
        </w:tc>
        <w:tc>
          <w:tcPr>
            <w:tcW w:w="2552" w:type="dxa"/>
          </w:tcPr>
          <w:p w:rsidR="006F68E6" w:rsidRPr="007F3E4E" w:rsidRDefault="006F68E6" w:rsidP="008B0A62">
            <w:pPr>
              <w:jc w:val="both"/>
              <w:rPr>
                <w:rFonts w:ascii="Arial" w:hAnsi="Arial" w:cs="Arial"/>
              </w:rPr>
            </w:pPr>
            <w:r w:rsidRPr="007F3E4E">
              <w:rPr>
                <w:rFonts w:ascii="Arial" w:hAnsi="Arial" w:cs="Arial"/>
              </w:rPr>
              <w:t>Местный бюджет</w:t>
            </w:r>
          </w:p>
        </w:tc>
        <w:tc>
          <w:tcPr>
            <w:tcW w:w="1699" w:type="dxa"/>
          </w:tcPr>
          <w:p w:rsidR="006F68E6" w:rsidRPr="007F3E4E" w:rsidRDefault="006F68E6" w:rsidP="008B0A62">
            <w:pPr>
              <w:pStyle w:val="ConsPlusCell"/>
              <w:ind w:firstLine="709"/>
              <w:rPr>
                <w:rFonts w:ascii="Arial" w:hAnsi="Arial" w:cs="Arial"/>
              </w:rPr>
            </w:pPr>
          </w:p>
        </w:tc>
        <w:tc>
          <w:tcPr>
            <w:tcW w:w="1276" w:type="dxa"/>
          </w:tcPr>
          <w:p w:rsidR="006F68E6" w:rsidRPr="007F3E4E" w:rsidRDefault="006F68E6" w:rsidP="008B0A62">
            <w:pPr>
              <w:pStyle w:val="ConsPlusCell"/>
              <w:ind w:firstLine="709"/>
              <w:rPr>
                <w:rFonts w:ascii="Arial" w:hAnsi="Arial" w:cs="Arial"/>
              </w:rPr>
            </w:pPr>
          </w:p>
        </w:tc>
        <w:tc>
          <w:tcPr>
            <w:tcW w:w="1417" w:type="dxa"/>
          </w:tcPr>
          <w:p w:rsidR="006F68E6" w:rsidRPr="007F3E4E" w:rsidRDefault="006F68E6" w:rsidP="008B0A62">
            <w:pPr>
              <w:pStyle w:val="ConsPlusCell"/>
              <w:ind w:firstLine="709"/>
              <w:rPr>
                <w:rFonts w:ascii="Arial" w:hAnsi="Arial" w:cs="Arial"/>
              </w:rPr>
            </w:pPr>
          </w:p>
        </w:tc>
        <w:tc>
          <w:tcPr>
            <w:tcW w:w="2090" w:type="dxa"/>
            <w:vMerge/>
          </w:tcPr>
          <w:p w:rsidR="006F68E6" w:rsidRPr="007F3E4E" w:rsidRDefault="006F68E6" w:rsidP="008B0A62">
            <w:pPr>
              <w:pStyle w:val="ConsPlusCell"/>
              <w:ind w:firstLine="709"/>
              <w:rPr>
                <w:rFonts w:ascii="Arial" w:hAnsi="Arial" w:cs="Arial"/>
              </w:rPr>
            </w:pPr>
          </w:p>
        </w:tc>
      </w:tr>
      <w:tr w:rsidR="006F68E6" w:rsidRPr="007F3E4E" w:rsidTr="0075190F">
        <w:trPr>
          <w:cantSplit/>
          <w:trHeight w:val="480"/>
        </w:trPr>
        <w:tc>
          <w:tcPr>
            <w:tcW w:w="1740" w:type="dxa"/>
            <w:vMerge/>
          </w:tcPr>
          <w:p w:rsidR="006F68E6" w:rsidRPr="007F3E4E" w:rsidRDefault="006F68E6" w:rsidP="008B0A62">
            <w:pPr>
              <w:pStyle w:val="ConsPlusCell"/>
              <w:ind w:firstLine="709"/>
              <w:rPr>
                <w:rFonts w:ascii="Arial" w:hAnsi="Arial" w:cs="Arial"/>
              </w:rPr>
            </w:pPr>
          </w:p>
        </w:tc>
        <w:tc>
          <w:tcPr>
            <w:tcW w:w="1843" w:type="dxa"/>
            <w:vMerge/>
          </w:tcPr>
          <w:p w:rsidR="006F68E6" w:rsidRPr="007F3E4E" w:rsidRDefault="006F68E6" w:rsidP="008B0A62">
            <w:pPr>
              <w:pStyle w:val="ConsPlusCell"/>
              <w:ind w:firstLine="709"/>
              <w:rPr>
                <w:rFonts w:ascii="Arial" w:hAnsi="Arial" w:cs="Arial"/>
              </w:rPr>
            </w:pPr>
          </w:p>
        </w:tc>
        <w:tc>
          <w:tcPr>
            <w:tcW w:w="1559" w:type="dxa"/>
            <w:vMerge/>
          </w:tcPr>
          <w:p w:rsidR="006F68E6" w:rsidRPr="007F3E4E" w:rsidRDefault="006F68E6" w:rsidP="008B0A62">
            <w:pPr>
              <w:pStyle w:val="ConsPlusCell"/>
              <w:ind w:firstLine="709"/>
              <w:rPr>
                <w:rFonts w:ascii="Arial" w:hAnsi="Arial" w:cs="Arial"/>
              </w:rPr>
            </w:pPr>
          </w:p>
        </w:tc>
        <w:tc>
          <w:tcPr>
            <w:tcW w:w="1560" w:type="dxa"/>
            <w:vMerge/>
          </w:tcPr>
          <w:p w:rsidR="006F68E6" w:rsidRPr="007F3E4E" w:rsidRDefault="006F68E6" w:rsidP="008B0A62">
            <w:pPr>
              <w:pStyle w:val="ConsPlusCell"/>
              <w:ind w:firstLine="709"/>
              <w:rPr>
                <w:rFonts w:ascii="Arial" w:hAnsi="Arial" w:cs="Arial"/>
              </w:rPr>
            </w:pPr>
          </w:p>
        </w:tc>
        <w:tc>
          <w:tcPr>
            <w:tcW w:w="2552" w:type="dxa"/>
          </w:tcPr>
          <w:p w:rsidR="006F68E6" w:rsidRPr="007F3E4E" w:rsidRDefault="006F68E6" w:rsidP="008B0A62">
            <w:pPr>
              <w:jc w:val="both"/>
              <w:rPr>
                <w:rFonts w:ascii="Arial" w:hAnsi="Arial" w:cs="Arial"/>
              </w:rPr>
            </w:pPr>
            <w:r w:rsidRPr="007F3E4E">
              <w:rPr>
                <w:rFonts w:ascii="Arial" w:hAnsi="Arial" w:cs="Arial"/>
              </w:rPr>
              <w:t>Иные источники финансирования</w:t>
            </w:r>
          </w:p>
        </w:tc>
        <w:tc>
          <w:tcPr>
            <w:tcW w:w="1699" w:type="dxa"/>
          </w:tcPr>
          <w:p w:rsidR="006F68E6" w:rsidRPr="007F3E4E" w:rsidRDefault="006F68E6" w:rsidP="008B0A62">
            <w:pPr>
              <w:pStyle w:val="ConsPlusCell"/>
              <w:ind w:firstLine="709"/>
              <w:rPr>
                <w:rFonts w:ascii="Arial" w:hAnsi="Arial" w:cs="Arial"/>
              </w:rPr>
            </w:pPr>
          </w:p>
        </w:tc>
        <w:tc>
          <w:tcPr>
            <w:tcW w:w="1276" w:type="dxa"/>
          </w:tcPr>
          <w:p w:rsidR="006F68E6" w:rsidRPr="007F3E4E" w:rsidRDefault="006F68E6" w:rsidP="008B0A62">
            <w:pPr>
              <w:pStyle w:val="ConsPlusCell"/>
              <w:ind w:firstLine="709"/>
              <w:rPr>
                <w:rFonts w:ascii="Arial" w:hAnsi="Arial" w:cs="Arial"/>
              </w:rPr>
            </w:pPr>
          </w:p>
        </w:tc>
        <w:tc>
          <w:tcPr>
            <w:tcW w:w="1417" w:type="dxa"/>
          </w:tcPr>
          <w:p w:rsidR="006F68E6" w:rsidRPr="007F3E4E" w:rsidRDefault="006F68E6" w:rsidP="008B0A62">
            <w:pPr>
              <w:pStyle w:val="ConsPlusCell"/>
              <w:ind w:firstLine="709"/>
              <w:rPr>
                <w:rFonts w:ascii="Arial" w:hAnsi="Arial" w:cs="Arial"/>
              </w:rPr>
            </w:pPr>
          </w:p>
        </w:tc>
        <w:tc>
          <w:tcPr>
            <w:tcW w:w="2090" w:type="dxa"/>
            <w:vMerge/>
          </w:tcPr>
          <w:p w:rsidR="006F68E6" w:rsidRPr="007F3E4E" w:rsidRDefault="006F68E6" w:rsidP="008B0A62">
            <w:pPr>
              <w:pStyle w:val="ConsPlusCell"/>
              <w:ind w:firstLine="709"/>
              <w:rPr>
                <w:rFonts w:ascii="Arial" w:hAnsi="Arial" w:cs="Arial"/>
              </w:rPr>
            </w:pPr>
          </w:p>
        </w:tc>
      </w:tr>
    </w:tbl>
    <w:p w:rsidR="004D6A15" w:rsidRPr="007F3E4E" w:rsidRDefault="004D6A15" w:rsidP="00A94B8A">
      <w:pPr>
        <w:pStyle w:val="ConsPlusNonformat"/>
        <w:rPr>
          <w:rFonts w:ascii="Arial" w:hAnsi="Arial" w:cs="Arial"/>
          <w:sz w:val="24"/>
          <w:szCs w:val="24"/>
          <w:vertAlign w:val="superscript"/>
        </w:rPr>
      </w:pPr>
    </w:p>
    <w:p w:rsidR="00A94B8A" w:rsidRPr="007F3E4E" w:rsidRDefault="00A70D85" w:rsidP="00BE7A64">
      <w:pPr>
        <w:pStyle w:val="ConsPlusNonformat"/>
        <w:rPr>
          <w:rFonts w:ascii="Arial" w:hAnsi="Arial" w:cs="Arial"/>
          <w:sz w:val="24"/>
          <w:szCs w:val="24"/>
        </w:rPr>
      </w:pPr>
      <w:hyperlink w:anchor="Par348" w:history="1">
        <w:r w:rsidR="00D21E70" w:rsidRPr="007F3E4E">
          <w:rPr>
            <w:rFonts w:ascii="Arial" w:hAnsi="Arial" w:cs="Arial"/>
            <w:sz w:val="24"/>
            <w:szCs w:val="24"/>
            <w:vertAlign w:val="superscript"/>
          </w:rPr>
          <w:t>*</w:t>
        </w:r>
      </w:hyperlink>
      <w:r w:rsidR="00A94B8A" w:rsidRPr="007F3E4E">
        <w:rPr>
          <w:rFonts w:ascii="Arial" w:hAnsi="Arial" w:cs="Arial"/>
          <w:sz w:val="24"/>
          <w:szCs w:val="24"/>
        </w:rPr>
        <w:t>Непосредственный результат реализации муниципальной программы - описание работы, услуги, информация о мощностях объектов, введенных в результате исполнения соответствующего направления реализации либо нескольких направлений реализации</w:t>
      </w:r>
    </w:p>
    <w:p w:rsidR="00666283" w:rsidRPr="007F3E4E" w:rsidRDefault="00666283"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466E45">
      <w:pPr>
        <w:pStyle w:val="ConsPlusNormal"/>
        <w:jc w:val="center"/>
        <w:rPr>
          <w:sz w:val="24"/>
          <w:szCs w:val="24"/>
        </w:rPr>
      </w:pPr>
    </w:p>
    <w:p w:rsidR="003C4F28" w:rsidRPr="007F3E4E" w:rsidRDefault="003C4F28" w:rsidP="003C4F28">
      <w:pPr>
        <w:overflowPunct w:val="0"/>
        <w:autoSpaceDE w:val="0"/>
        <w:autoSpaceDN w:val="0"/>
        <w:adjustRightInd w:val="0"/>
        <w:jc w:val="right"/>
        <w:textAlignment w:val="baseline"/>
        <w:rPr>
          <w:rFonts w:ascii="Arial" w:hAnsi="Arial" w:cs="Arial"/>
        </w:rPr>
      </w:pPr>
      <w:r w:rsidRPr="007F3E4E">
        <w:rPr>
          <w:rFonts w:ascii="Arial" w:hAnsi="Arial" w:cs="Arial"/>
        </w:rPr>
        <w:t>Приложение № </w:t>
      </w:r>
      <w:r w:rsidR="00492473" w:rsidRPr="007F3E4E">
        <w:rPr>
          <w:rFonts w:ascii="Arial" w:hAnsi="Arial" w:cs="Arial"/>
        </w:rPr>
        <w:t>7</w:t>
      </w:r>
    </w:p>
    <w:p w:rsidR="003C4F28" w:rsidRPr="007F3E4E" w:rsidRDefault="003C4F28" w:rsidP="003C4F28">
      <w:pPr>
        <w:jc w:val="right"/>
        <w:rPr>
          <w:rFonts w:ascii="Arial" w:hAnsi="Arial" w:cs="Arial"/>
        </w:rPr>
      </w:pPr>
      <w:r w:rsidRPr="007F3E4E">
        <w:rPr>
          <w:rFonts w:ascii="Arial" w:hAnsi="Arial" w:cs="Arial"/>
        </w:rPr>
        <w:t xml:space="preserve">к </w:t>
      </w:r>
      <w:bookmarkStart w:id="3" w:name="_Hlk129332796"/>
      <w:r w:rsidRPr="007F3E4E">
        <w:rPr>
          <w:rFonts w:ascii="Arial" w:hAnsi="Arial" w:cs="Arial"/>
        </w:rPr>
        <w:t>Порядку разработки,</w:t>
      </w:r>
      <w:r w:rsidRPr="007F3E4E">
        <w:rPr>
          <w:rFonts w:ascii="Arial" w:hAnsi="Arial" w:cs="Arial"/>
          <w:b/>
        </w:rPr>
        <w:t xml:space="preserve"> </w:t>
      </w:r>
      <w:r w:rsidRPr="007F3E4E">
        <w:rPr>
          <w:rFonts w:ascii="Arial" w:hAnsi="Arial" w:cs="Arial"/>
        </w:rPr>
        <w:t xml:space="preserve">реализации </w:t>
      </w:r>
    </w:p>
    <w:p w:rsidR="003C4F28" w:rsidRPr="007F3E4E" w:rsidRDefault="003C4F28" w:rsidP="003C4F28">
      <w:pPr>
        <w:jc w:val="right"/>
        <w:rPr>
          <w:rFonts w:ascii="Arial" w:hAnsi="Arial" w:cs="Arial"/>
        </w:rPr>
      </w:pPr>
      <w:r w:rsidRPr="007F3E4E">
        <w:rPr>
          <w:rFonts w:ascii="Arial" w:hAnsi="Arial" w:cs="Arial"/>
        </w:rPr>
        <w:t>и оценки эффективности</w:t>
      </w:r>
    </w:p>
    <w:p w:rsidR="003C4F28" w:rsidRPr="007F3E4E" w:rsidRDefault="003C4F28" w:rsidP="003C4F28">
      <w:pPr>
        <w:jc w:val="right"/>
        <w:rPr>
          <w:rFonts w:ascii="Arial" w:hAnsi="Arial" w:cs="Arial"/>
        </w:rPr>
      </w:pPr>
      <w:r w:rsidRPr="007F3E4E">
        <w:rPr>
          <w:rFonts w:ascii="Arial" w:hAnsi="Arial" w:cs="Arial"/>
        </w:rPr>
        <w:t xml:space="preserve">муниципальных программ </w:t>
      </w:r>
    </w:p>
    <w:p w:rsidR="00C57925" w:rsidRPr="007F3E4E" w:rsidRDefault="003C4F28" w:rsidP="003C4F28">
      <w:pPr>
        <w:jc w:val="right"/>
        <w:rPr>
          <w:rFonts w:ascii="Arial" w:hAnsi="Arial" w:cs="Arial"/>
        </w:rPr>
      </w:pPr>
      <w:r w:rsidRPr="007F3E4E">
        <w:rPr>
          <w:rFonts w:ascii="Arial" w:hAnsi="Arial" w:cs="Arial"/>
        </w:rPr>
        <w:t xml:space="preserve">муниципального образования </w:t>
      </w:r>
      <w:r w:rsidR="00C57925" w:rsidRPr="007F3E4E">
        <w:rPr>
          <w:rFonts w:ascii="Arial" w:hAnsi="Arial" w:cs="Arial"/>
        </w:rPr>
        <w:t xml:space="preserve">Ефремовский </w:t>
      </w:r>
    </w:p>
    <w:p w:rsidR="003C4F28" w:rsidRPr="007F3E4E" w:rsidRDefault="00C57925" w:rsidP="003C4F28">
      <w:pPr>
        <w:jc w:val="right"/>
        <w:rPr>
          <w:rFonts w:ascii="Arial" w:hAnsi="Arial" w:cs="Arial"/>
        </w:rPr>
      </w:pPr>
      <w:r w:rsidRPr="007F3E4E">
        <w:rPr>
          <w:rFonts w:ascii="Arial" w:hAnsi="Arial" w:cs="Arial"/>
        </w:rPr>
        <w:t>муниципальный округ Тульской области</w:t>
      </w:r>
    </w:p>
    <w:bookmarkEnd w:id="3"/>
    <w:p w:rsidR="003C4F28" w:rsidRPr="007F3E4E" w:rsidRDefault="003C4F28" w:rsidP="003C4F28">
      <w:pPr>
        <w:overflowPunct w:val="0"/>
        <w:autoSpaceDE w:val="0"/>
        <w:autoSpaceDN w:val="0"/>
        <w:adjustRightInd w:val="0"/>
        <w:textAlignment w:val="baseline"/>
        <w:rPr>
          <w:rFonts w:ascii="Arial" w:hAnsi="Arial" w:cs="Arial"/>
        </w:rPr>
      </w:pPr>
      <w:r w:rsidRPr="007F3E4E">
        <w:rPr>
          <w:rFonts w:ascii="Arial" w:hAnsi="Arial" w:cs="Arial"/>
        </w:rPr>
        <w:t xml:space="preserve">                                                                                                                                                                              </w:t>
      </w:r>
    </w:p>
    <w:p w:rsidR="0075190F" w:rsidRPr="007F3E4E" w:rsidRDefault="0075190F" w:rsidP="003C4F28">
      <w:pPr>
        <w:widowControl w:val="0"/>
        <w:autoSpaceDE w:val="0"/>
        <w:autoSpaceDN w:val="0"/>
        <w:adjustRightInd w:val="0"/>
        <w:ind w:firstLine="720"/>
        <w:jc w:val="center"/>
        <w:rPr>
          <w:rFonts w:ascii="Arial" w:hAnsi="Arial" w:cs="Arial"/>
          <w:b/>
        </w:rPr>
      </w:pPr>
      <w:bookmarkStart w:id="4" w:name="_Hlk129337324"/>
    </w:p>
    <w:p w:rsidR="003C4F28" w:rsidRPr="007F3E4E" w:rsidRDefault="003C4F28" w:rsidP="003C4F28">
      <w:pPr>
        <w:widowControl w:val="0"/>
        <w:autoSpaceDE w:val="0"/>
        <w:autoSpaceDN w:val="0"/>
        <w:adjustRightInd w:val="0"/>
        <w:ind w:firstLine="720"/>
        <w:jc w:val="center"/>
        <w:rPr>
          <w:rFonts w:ascii="Arial" w:hAnsi="Arial" w:cs="Arial"/>
          <w:b/>
        </w:rPr>
      </w:pPr>
      <w:r w:rsidRPr="007F3E4E">
        <w:rPr>
          <w:rFonts w:ascii="Arial" w:hAnsi="Arial" w:cs="Arial"/>
          <w:b/>
        </w:rPr>
        <w:t>Мониторинг реализации муниципальной программы</w:t>
      </w:r>
    </w:p>
    <w:bookmarkEnd w:id="4"/>
    <w:p w:rsidR="003C4F28" w:rsidRPr="007F3E4E" w:rsidRDefault="003C4F28" w:rsidP="003C4F28">
      <w:pPr>
        <w:jc w:val="center"/>
        <w:rPr>
          <w:rFonts w:ascii="Arial" w:hAnsi="Arial" w:cs="Arial"/>
        </w:rPr>
      </w:pPr>
      <w:r w:rsidRPr="007F3E4E">
        <w:rPr>
          <w:rFonts w:ascii="Arial" w:hAnsi="Arial" w:cs="Arial"/>
        </w:rPr>
        <w:t>______________________________________________________________________________</w:t>
      </w:r>
    </w:p>
    <w:p w:rsidR="003C4F28" w:rsidRPr="007F3E4E" w:rsidRDefault="003C4F28" w:rsidP="003C4F28">
      <w:pPr>
        <w:jc w:val="center"/>
        <w:rPr>
          <w:rFonts w:ascii="Arial" w:hAnsi="Arial" w:cs="Arial"/>
        </w:rPr>
      </w:pPr>
      <w:r w:rsidRPr="007F3E4E">
        <w:rPr>
          <w:rFonts w:ascii="Arial" w:hAnsi="Arial" w:cs="Arial"/>
        </w:rPr>
        <w:t>(полное наименование муниципальной программы)</w:t>
      </w:r>
    </w:p>
    <w:tbl>
      <w:tblPr>
        <w:tblW w:w="15624"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9"/>
        <w:gridCol w:w="1843"/>
        <w:gridCol w:w="1521"/>
        <w:gridCol w:w="1560"/>
        <w:gridCol w:w="2552"/>
        <w:gridCol w:w="1842"/>
        <w:gridCol w:w="1947"/>
        <w:gridCol w:w="2090"/>
      </w:tblGrid>
      <w:tr w:rsidR="003C4F28" w:rsidRPr="007F3E4E" w:rsidTr="0075190F">
        <w:trPr>
          <w:cantSplit/>
          <w:trHeight w:val="640"/>
        </w:trPr>
        <w:tc>
          <w:tcPr>
            <w:tcW w:w="2269" w:type="dxa"/>
            <w:vMerge w:val="restart"/>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Описание направления реализации, мероприятие</w:t>
            </w:r>
          </w:p>
        </w:tc>
        <w:tc>
          <w:tcPr>
            <w:tcW w:w="1843" w:type="dxa"/>
            <w:vMerge w:val="restart"/>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Исполнитель</w:t>
            </w:r>
            <w:r w:rsidRPr="007F3E4E">
              <w:rPr>
                <w:rFonts w:ascii="Arial" w:hAnsi="Arial" w:cs="Arial"/>
              </w:rPr>
              <w:br/>
            </w:r>
          </w:p>
        </w:tc>
        <w:tc>
          <w:tcPr>
            <w:tcW w:w="3081" w:type="dxa"/>
            <w:gridSpan w:val="2"/>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 xml:space="preserve">Срок     </w:t>
            </w:r>
            <w:r w:rsidRPr="007F3E4E">
              <w:rPr>
                <w:rFonts w:ascii="Arial" w:hAnsi="Arial" w:cs="Arial"/>
              </w:rPr>
              <w:br/>
              <w:t xml:space="preserve"> реализации   </w:t>
            </w:r>
          </w:p>
        </w:tc>
        <w:tc>
          <w:tcPr>
            <w:tcW w:w="2552" w:type="dxa"/>
            <w:vMerge w:val="restart"/>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 xml:space="preserve">Источники   </w:t>
            </w:r>
            <w:r w:rsidRPr="007F3E4E">
              <w:rPr>
                <w:rFonts w:ascii="Arial" w:hAnsi="Arial" w:cs="Arial"/>
              </w:rPr>
              <w:br/>
              <w:t>финансирования</w:t>
            </w:r>
          </w:p>
        </w:tc>
        <w:tc>
          <w:tcPr>
            <w:tcW w:w="3789" w:type="dxa"/>
            <w:gridSpan w:val="2"/>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Объемы финансирования</w:t>
            </w:r>
          </w:p>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(тыс. рублей)</w:t>
            </w:r>
          </w:p>
        </w:tc>
        <w:tc>
          <w:tcPr>
            <w:tcW w:w="2090" w:type="dxa"/>
            <w:vMerge w:val="restart"/>
          </w:tcPr>
          <w:p w:rsidR="003C4F28" w:rsidRPr="007F3E4E" w:rsidRDefault="003C4F28" w:rsidP="002C5F3B">
            <w:pPr>
              <w:widowControl w:val="0"/>
              <w:autoSpaceDE w:val="0"/>
              <w:autoSpaceDN w:val="0"/>
              <w:adjustRightInd w:val="0"/>
              <w:jc w:val="center"/>
              <w:rPr>
                <w:rFonts w:ascii="Arial" w:hAnsi="Arial" w:cs="Arial"/>
              </w:rPr>
            </w:pPr>
            <w:r w:rsidRPr="007F3E4E">
              <w:rPr>
                <w:rFonts w:ascii="Arial" w:hAnsi="Arial" w:cs="Arial"/>
              </w:rPr>
              <w:t xml:space="preserve">Результат  реализации </w:t>
            </w:r>
            <w:r w:rsidRPr="007F3E4E">
              <w:rPr>
                <w:rFonts w:ascii="Arial" w:hAnsi="Arial" w:cs="Arial"/>
              </w:rPr>
              <w:br/>
              <w:t xml:space="preserve">муниципальной программы  </w:t>
            </w:r>
            <w:r w:rsidRPr="007F3E4E">
              <w:rPr>
                <w:rFonts w:ascii="Arial" w:hAnsi="Arial" w:cs="Arial"/>
              </w:rPr>
              <w:br/>
              <w:t>(краткое описание)</w:t>
            </w:r>
            <w:hyperlink w:anchor="Par348" w:history="1">
              <w:r w:rsidRPr="007F3E4E">
                <w:rPr>
                  <w:rFonts w:ascii="Arial" w:hAnsi="Arial" w:cs="Arial"/>
                  <w:vertAlign w:val="superscript"/>
                </w:rPr>
                <w:t>*</w:t>
              </w:r>
            </w:hyperlink>
          </w:p>
        </w:tc>
      </w:tr>
      <w:tr w:rsidR="003C4F28" w:rsidRPr="007F3E4E" w:rsidTr="0075190F">
        <w:trPr>
          <w:cantSplit/>
          <w:trHeight w:val="714"/>
        </w:trPr>
        <w:tc>
          <w:tcPr>
            <w:tcW w:w="2269" w:type="dxa"/>
            <w:vMerge/>
          </w:tcPr>
          <w:p w:rsidR="003C4F28" w:rsidRPr="007F3E4E" w:rsidRDefault="003C4F28" w:rsidP="00D90A8E">
            <w:pPr>
              <w:widowControl w:val="0"/>
              <w:autoSpaceDE w:val="0"/>
              <w:autoSpaceDN w:val="0"/>
              <w:adjustRightInd w:val="0"/>
              <w:ind w:firstLine="709"/>
              <w:jc w:val="center"/>
              <w:rPr>
                <w:rFonts w:ascii="Arial" w:hAnsi="Arial" w:cs="Arial"/>
              </w:rPr>
            </w:pPr>
          </w:p>
        </w:tc>
        <w:tc>
          <w:tcPr>
            <w:tcW w:w="1843" w:type="dxa"/>
            <w:vMerge/>
          </w:tcPr>
          <w:p w:rsidR="003C4F28" w:rsidRPr="007F3E4E" w:rsidRDefault="003C4F28" w:rsidP="00D90A8E">
            <w:pPr>
              <w:widowControl w:val="0"/>
              <w:autoSpaceDE w:val="0"/>
              <w:autoSpaceDN w:val="0"/>
              <w:adjustRightInd w:val="0"/>
              <w:ind w:firstLine="709"/>
              <w:jc w:val="center"/>
              <w:rPr>
                <w:rFonts w:ascii="Arial" w:hAnsi="Arial" w:cs="Arial"/>
              </w:rPr>
            </w:pPr>
          </w:p>
        </w:tc>
        <w:tc>
          <w:tcPr>
            <w:tcW w:w="1521" w:type="dxa"/>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начало</w:t>
            </w:r>
            <w:r w:rsidRPr="007F3E4E">
              <w:rPr>
                <w:rFonts w:ascii="Arial" w:hAnsi="Arial" w:cs="Arial"/>
              </w:rPr>
              <w:br/>
              <w:t xml:space="preserve">реализации </w:t>
            </w:r>
            <w:r w:rsidRPr="007F3E4E">
              <w:rPr>
                <w:rFonts w:ascii="Arial" w:hAnsi="Arial" w:cs="Arial"/>
              </w:rPr>
              <w:br/>
            </w:r>
          </w:p>
        </w:tc>
        <w:tc>
          <w:tcPr>
            <w:tcW w:w="1560" w:type="dxa"/>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 xml:space="preserve">окончание </w:t>
            </w:r>
            <w:r w:rsidRPr="007F3E4E">
              <w:rPr>
                <w:rFonts w:ascii="Arial" w:hAnsi="Arial" w:cs="Arial"/>
              </w:rPr>
              <w:br/>
              <w:t xml:space="preserve">реализации </w:t>
            </w:r>
            <w:r w:rsidRPr="007F3E4E">
              <w:rPr>
                <w:rFonts w:ascii="Arial" w:hAnsi="Arial" w:cs="Arial"/>
              </w:rPr>
              <w:br/>
            </w:r>
          </w:p>
        </w:tc>
        <w:tc>
          <w:tcPr>
            <w:tcW w:w="2552" w:type="dxa"/>
            <w:vMerge/>
          </w:tcPr>
          <w:p w:rsidR="003C4F28" w:rsidRPr="007F3E4E" w:rsidRDefault="003C4F28" w:rsidP="00D90A8E">
            <w:pPr>
              <w:widowControl w:val="0"/>
              <w:autoSpaceDE w:val="0"/>
              <w:autoSpaceDN w:val="0"/>
              <w:adjustRightInd w:val="0"/>
              <w:ind w:firstLine="709"/>
              <w:jc w:val="center"/>
              <w:rPr>
                <w:rFonts w:ascii="Arial" w:hAnsi="Arial" w:cs="Arial"/>
              </w:rPr>
            </w:pPr>
          </w:p>
        </w:tc>
        <w:tc>
          <w:tcPr>
            <w:tcW w:w="1842" w:type="dxa"/>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 xml:space="preserve">Планируемое финансирование </w:t>
            </w:r>
          </w:p>
        </w:tc>
        <w:tc>
          <w:tcPr>
            <w:tcW w:w="1947" w:type="dxa"/>
          </w:tcPr>
          <w:p w:rsidR="003C4F28" w:rsidRPr="007F3E4E" w:rsidRDefault="003C4F28" w:rsidP="00D90A8E">
            <w:pPr>
              <w:widowControl w:val="0"/>
              <w:autoSpaceDE w:val="0"/>
              <w:autoSpaceDN w:val="0"/>
              <w:adjustRightInd w:val="0"/>
              <w:jc w:val="center"/>
              <w:rPr>
                <w:rFonts w:ascii="Arial" w:hAnsi="Arial" w:cs="Arial"/>
              </w:rPr>
            </w:pPr>
            <w:r w:rsidRPr="007F3E4E">
              <w:rPr>
                <w:rFonts w:ascii="Arial" w:hAnsi="Arial" w:cs="Arial"/>
              </w:rPr>
              <w:t>Фактическое финансирование</w:t>
            </w:r>
          </w:p>
        </w:tc>
        <w:tc>
          <w:tcPr>
            <w:tcW w:w="2090" w:type="dxa"/>
            <w:vMerge/>
          </w:tcPr>
          <w:p w:rsidR="003C4F28" w:rsidRPr="007F3E4E" w:rsidRDefault="003C4F28" w:rsidP="00D90A8E">
            <w:pPr>
              <w:widowControl w:val="0"/>
              <w:autoSpaceDE w:val="0"/>
              <w:autoSpaceDN w:val="0"/>
              <w:adjustRightInd w:val="0"/>
              <w:ind w:firstLine="709"/>
              <w:jc w:val="center"/>
              <w:rPr>
                <w:rFonts w:ascii="Arial" w:hAnsi="Arial" w:cs="Arial"/>
              </w:rPr>
            </w:pPr>
          </w:p>
        </w:tc>
      </w:tr>
      <w:tr w:rsidR="003C4F28" w:rsidRPr="007F3E4E" w:rsidTr="0075190F">
        <w:trPr>
          <w:trHeight w:val="299"/>
        </w:trPr>
        <w:tc>
          <w:tcPr>
            <w:tcW w:w="2269" w:type="dxa"/>
          </w:tcPr>
          <w:p w:rsidR="003C4F28" w:rsidRPr="007F3E4E" w:rsidRDefault="003C4F28" w:rsidP="00D90A8E">
            <w:pPr>
              <w:widowControl w:val="0"/>
              <w:autoSpaceDE w:val="0"/>
              <w:autoSpaceDN w:val="0"/>
              <w:adjustRightInd w:val="0"/>
              <w:ind w:firstLine="709"/>
              <w:jc w:val="center"/>
              <w:rPr>
                <w:rFonts w:ascii="Arial" w:hAnsi="Arial" w:cs="Arial"/>
              </w:rPr>
            </w:pPr>
            <w:r w:rsidRPr="007F3E4E">
              <w:rPr>
                <w:rFonts w:ascii="Arial" w:hAnsi="Arial" w:cs="Arial"/>
              </w:rPr>
              <w:t>1</w:t>
            </w:r>
          </w:p>
        </w:tc>
        <w:tc>
          <w:tcPr>
            <w:tcW w:w="1843" w:type="dxa"/>
          </w:tcPr>
          <w:p w:rsidR="003C4F28" w:rsidRPr="007F3E4E" w:rsidRDefault="003C4F28" w:rsidP="00D90A8E">
            <w:pPr>
              <w:widowControl w:val="0"/>
              <w:autoSpaceDE w:val="0"/>
              <w:autoSpaceDN w:val="0"/>
              <w:adjustRightInd w:val="0"/>
              <w:ind w:firstLine="709"/>
              <w:jc w:val="center"/>
              <w:rPr>
                <w:rFonts w:ascii="Arial" w:hAnsi="Arial" w:cs="Arial"/>
              </w:rPr>
            </w:pPr>
            <w:r w:rsidRPr="007F3E4E">
              <w:rPr>
                <w:rFonts w:ascii="Arial" w:hAnsi="Arial" w:cs="Arial"/>
              </w:rPr>
              <w:t>2</w:t>
            </w:r>
          </w:p>
        </w:tc>
        <w:tc>
          <w:tcPr>
            <w:tcW w:w="1521" w:type="dxa"/>
          </w:tcPr>
          <w:p w:rsidR="003C4F28" w:rsidRPr="007F3E4E" w:rsidRDefault="003C4F28" w:rsidP="00D90A8E">
            <w:pPr>
              <w:widowControl w:val="0"/>
              <w:autoSpaceDE w:val="0"/>
              <w:autoSpaceDN w:val="0"/>
              <w:adjustRightInd w:val="0"/>
              <w:ind w:firstLine="709"/>
              <w:jc w:val="center"/>
              <w:rPr>
                <w:rFonts w:ascii="Arial" w:hAnsi="Arial" w:cs="Arial"/>
              </w:rPr>
            </w:pPr>
            <w:r w:rsidRPr="007F3E4E">
              <w:rPr>
                <w:rFonts w:ascii="Arial" w:hAnsi="Arial" w:cs="Arial"/>
              </w:rPr>
              <w:t>3</w:t>
            </w:r>
          </w:p>
        </w:tc>
        <w:tc>
          <w:tcPr>
            <w:tcW w:w="1560" w:type="dxa"/>
          </w:tcPr>
          <w:p w:rsidR="003C4F28" w:rsidRPr="007F3E4E" w:rsidRDefault="003C4F28" w:rsidP="00D90A8E">
            <w:pPr>
              <w:widowControl w:val="0"/>
              <w:autoSpaceDE w:val="0"/>
              <w:autoSpaceDN w:val="0"/>
              <w:adjustRightInd w:val="0"/>
              <w:ind w:firstLine="709"/>
              <w:jc w:val="center"/>
              <w:rPr>
                <w:rFonts w:ascii="Arial" w:hAnsi="Arial" w:cs="Arial"/>
              </w:rPr>
            </w:pPr>
            <w:r w:rsidRPr="007F3E4E">
              <w:rPr>
                <w:rFonts w:ascii="Arial" w:hAnsi="Arial" w:cs="Arial"/>
              </w:rPr>
              <w:t>4</w:t>
            </w:r>
          </w:p>
        </w:tc>
        <w:tc>
          <w:tcPr>
            <w:tcW w:w="2552" w:type="dxa"/>
          </w:tcPr>
          <w:p w:rsidR="003C4F28" w:rsidRPr="007F3E4E" w:rsidRDefault="003C4F28" w:rsidP="00D90A8E">
            <w:pPr>
              <w:widowControl w:val="0"/>
              <w:autoSpaceDE w:val="0"/>
              <w:autoSpaceDN w:val="0"/>
              <w:adjustRightInd w:val="0"/>
              <w:ind w:firstLine="709"/>
              <w:jc w:val="center"/>
              <w:rPr>
                <w:rFonts w:ascii="Arial" w:hAnsi="Arial" w:cs="Arial"/>
              </w:rPr>
            </w:pPr>
            <w:r w:rsidRPr="007F3E4E">
              <w:rPr>
                <w:rFonts w:ascii="Arial" w:hAnsi="Arial" w:cs="Arial"/>
              </w:rPr>
              <w:t>5</w:t>
            </w:r>
          </w:p>
        </w:tc>
        <w:tc>
          <w:tcPr>
            <w:tcW w:w="1842" w:type="dxa"/>
          </w:tcPr>
          <w:p w:rsidR="003C4F28" w:rsidRPr="007F3E4E" w:rsidRDefault="003C4F28" w:rsidP="00D90A8E">
            <w:pPr>
              <w:widowControl w:val="0"/>
              <w:autoSpaceDE w:val="0"/>
              <w:autoSpaceDN w:val="0"/>
              <w:adjustRightInd w:val="0"/>
              <w:ind w:firstLine="709"/>
              <w:jc w:val="center"/>
              <w:rPr>
                <w:rFonts w:ascii="Arial" w:hAnsi="Arial" w:cs="Arial"/>
              </w:rPr>
            </w:pPr>
            <w:r w:rsidRPr="007F3E4E">
              <w:rPr>
                <w:rFonts w:ascii="Arial" w:hAnsi="Arial" w:cs="Arial"/>
              </w:rPr>
              <w:t>6</w:t>
            </w:r>
          </w:p>
        </w:tc>
        <w:tc>
          <w:tcPr>
            <w:tcW w:w="1947" w:type="dxa"/>
          </w:tcPr>
          <w:p w:rsidR="003C4F28" w:rsidRPr="007F3E4E" w:rsidRDefault="003C4F28" w:rsidP="00D90A8E">
            <w:pPr>
              <w:widowControl w:val="0"/>
              <w:autoSpaceDE w:val="0"/>
              <w:autoSpaceDN w:val="0"/>
              <w:adjustRightInd w:val="0"/>
              <w:ind w:firstLine="709"/>
              <w:jc w:val="center"/>
              <w:rPr>
                <w:rFonts w:ascii="Arial" w:hAnsi="Arial" w:cs="Arial"/>
              </w:rPr>
            </w:pPr>
            <w:r w:rsidRPr="007F3E4E">
              <w:rPr>
                <w:rFonts w:ascii="Arial" w:hAnsi="Arial" w:cs="Arial"/>
              </w:rPr>
              <w:t>7</w:t>
            </w:r>
          </w:p>
        </w:tc>
        <w:tc>
          <w:tcPr>
            <w:tcW w:w="2090" w:type="dxa"/>
          </w:tcPr>
          <w:p w:rsidR="003C4F28" w:rsidRPr="007F3E4E" w:rsidRDefault="00D80AB3" w:rsidP="00D90A8E">
            <w:pPr>
              <w:widowControl w:val="0"/>
              <w:autoSpaceDE w:val="0"/>
              <w:autoSpaceDN w:val="0"/>
              <w:adjustRightInd w:val="0"/>
              <w:ind w:firstLine="709"/>
              <w:jc w:val="center"/>
              <w:rPr>
                <w:rFonts w:ascii="Arial" w:hAnsi="Arial" w:cs="Arial"/>
              </w:rPr>
            </w:pPr>
            <w:r w:rsidRPr="007F3E4E">
              <w:rPr>
                <w:rFonts w:ascii="Arial" w:hAnsi="Arial" w:cs="Arial"/>
              </w:rPr>
              <w:t>8</w:t>
            </w:r>
          </w:p>
        </w:tc>
      </w:tr>
      <w:tr w:rsidR="003C4F28" w:rsidRPr="007F3E4E" w:rsidTr="0075190F">
        <w:trPr>
          <w:trHeight w:val="299"/>
        </w:trPr>
        <w:tc>
          <w:tcPr>
            <w:tcW w:w="15624" w:type="dxa"/>
            <w:gridSpan w:val="8"/>
          </w:tcPr>
          <w:p w:rsidR="003C4F28" w:rsidRPr="007F3E4E" w:rsidRDefault="003C4F28" w:rsidP="00D90A8E">
            <w:pPr>
              <w:widowControl w:val="0"/>
              <w:autoSpaceDE w:val="0"/>
              <w:autoSpaceDN w:val="0"/>
              <w:adjustRightInd w:val="0"/>
              <w:ind w:firstLine="709"/>
              <w:jc w:val="center"/>
              <w:rPr>
                <w:rFonts w:ascii="Arial" w:hAnsi="Arial" w:cs="Arial"/>
                <w:b/>
              </w:rPr>
            </w:pPr>
            <w:r w:rsidRPr="007F3E4E">
              <w:rPr>
                <w:rFonts w:ascii="Arial" w:hAnsi="Arial" w:cs="Arial"/>
                <w:b/>
                <w:color w:val="000000"/>
              </w:rPr>
              <w:t>Структурный элемент 1, 2 ……..</w:t>
            </w:r>
          </w:p>
        </w:tc>
      </w:tr>
      <w:tr w:rsidR="003C4F28" w:rsidRPr="007F3E4E" w:rsidTr="0075190F">
        <w:trPr>
          <w:cantSplit/>
          <w:trHeight w:val="320"/>
        </w:trPr>
        <w:tc>
          <w:tcPr>
            <w:tcW w:w="2269" w:type="dxa"/>
            <w:vMerge w:val="restart"/>
          </w:tcPr>
          <w:p w:rsidR="003C4F28" w:rsidRPr="007F3E4E" w:rsidRDefault="003C4F28" w:rsidP="00D90A8E">
            <w:pPr>
              <w:widowControl w:val="0"/>
              <w:autoSpaceDE w:val="0"/>
              <w:autoSpaceDN w:val="0"/>
              <w:adjustRightInd w:val="0"/>
              <w:rPr>
                <w:rFonts w:ascii="Arial" w:hAnsi="Arial" w:cs="Arial"/>
              </w:rPr>
            </w:pPr>
            <w:r w:rsidRPr="007F3E4E">
              <w:rPr>
                <w:rFonts w:ascii="Arial" w:hAnsi="Arial" w:cs="Arial"/>
              </w:rPr>
              <w:t>направление  реализации 1, 2 ….</w:t>
            </w:r>
          </w:p>
        </w:tc>
        <w:tc>
          <w:tcPr>
            <w:tcW w:w="1843" w:type="dxa"/>
            <w:vMerge w:val="restart"/>
          </w:tcPr>
          <w:p w:rsidR="003C4F28" w:rsidRPr="007F3E4E" w:rsidRDefault="003C4F28" w:rsidP="00D90A8E">
            <w:pPr>
              <w:widowControl w:val="0"/>
              <w:autoSpaceDE w:val="0"/>
              <w:autoSpaceDN w:val="0"/>
              <w:adjustRightInd w:val="0"/>
              <w:ind w:firstLine="709"/>
              <w:rPr>
                <w:rFonts w:ascii="Arial" w:hAnsi="Arial" w:cs="Arial"/>
              </w:rPr>
            </w:pPr>
          </w:p>
        </w:tc>
        <w:tc>
          <w:tcPr>
            <w:tcW w:w="1521" w:type="dxa"/>
            <w:vMerge w:val="restart"/>
          </w:tcPr>
          <w:p w:rsidR="003C4F28" w:rsidRPr="007F3E4E" w:rsidRDefault="003C4F28" w:rsidP="00D90A8E">
            <w:pPr>
              <w:widowControl w:val="0"/>
              <w:autoSpaceDE w:val="0"/>
              <w:autoSpaceDN w:val="0"/>
              <w:adjustRightInd w:val="0"/>
              <w:ind w:firstLine="709"/>
              <w:rPr>
                <w:rFonts w:ascii="Arial" w:hAnsi="Arial" w:cs="Arial"/>
              </w:rPr>
            </w:pPr>
          </w:p>
        </w:tc>
        <w:tc>
          <w:tcPr>
            <w:tcW w:w="1560" w:type="dxa"/>
            <w:vMerge w:val="restart"/>
          </w:tcPr>
          <w:p w:rsidR="003C4F28" w:rsidRPr="007F3E4E" w:rsidRDefault="003C4F28" w:rsidP="00D90A8E">
            <w:pPr>
              <w:widowControl w:val="0"/>
              <w:autoSpaceDE w:val="0"/>
              <w:autoSpaceDN w:val="0"/>
              <w:adjustRightInd w:val="0"/>
              <w:ind w:firstLine="709"/>
              <w:rPr>
                <w:rFonts w:ascii="Arial" w:hAnsi="Arial" w:cs="Arial"/>
              </w:rPr>
            </w:pPr>
          </w:p>
        </w:tc>
        <w:tc>
          <w:tcPr>
            <w:tcW w:w="2552" w:type="dxa"/>
          </w:tcPr>
          <w:p w:rsidR="003C4F28" w:rsidRPr="007F3E4E" w:rsidRDefault="003C4F28" w:rsidP="00D90A8E">
            <w:pPr>
              <w:jc w:val="both"/>
              <w:rPr>
                <w:rFonts w:ascii="Arial" w:hAnsi="Arial" w:cs="Arial"/>
              </w:rPr>
            </w:pPr>
            <w:r w:rsidRPr="007F3E4E">
              <w:rPr>
                <w:rFonts w:ascii="Arial" w:hAnsi="Arial" w:cs="Arial"/>
              </w:rPr>
              <w:t>Всего</w:t>
            </w:r>
          </w:p>
        </w:tc>
        <w:tc>
          <w:tcPr>
            <w:tcW w:w="1842" w:type="dxa"/>
          </w:tcPr>
          <w:p w:rsidR="003C4F28" w:rsidRPr="007F3E4E" w:rsidRDefault="003C4F28" w:rsidP="00D90A8E">
            <w:pPr>
              <w:widowControl w:val="0"/>
              <w:autoSpaceDE w:val="0"/>
              <w:autoSpaceDN w:val="0"/>
              <w:adjustRightInd w:val="0"/>
              <w:ind w:firstLine="709"/>
              <w:rPr>
                <w:rFonts w:ascii="Arial" w:hAnsi="Arial" w:cs="Arial"/>
              </w:rPr>
            </w:pPr>
          </w:p>
        </w:tc>
        <w:tc>
          <w:tcPr>
            <w:tcW w:w="1947" w:type="dxa"/>
          </w:tcPr>
          <w:p w:rsidR="003C4F28" w:rsidRPr="007F3E4E" w:rsidRDefault="003C4F28" w:rsidP="00D90A8E">
            <w:pPr>
              <w:widowControl w:val="0"/>
              <w:autoSpaceDE w:val="0"/>
              <w:autoSpaceDN w:val="0"/>
              <w:adjustRightInd w:val="0"/>
              <w:ind w:firstLine="709"/>
              <w:rPr>
                <w:rFonts w:ascii="Arial" w:hAnsi="Arial" w:cs="Arial"/>
              </w:rPr>
            </w:pPr>
          </w:p>
        </w:tc>
        <w:tc>
          <w:tcPr>
            <w:tcW w:w="2090" w:type="dxa"/>
            <w:vMerge w:val="restart"/>
          </w:tcPr>
          <w:p w:rsidR="003C4F28" w:rsidRPr="007F3E4E" w:rsidRDefault="003C4F28" w:rsidP="00D90A8E">
            <w:pPr>
              <w:widowControl w:val="0"/>
              <w:autoSpaceDE w:val="0"/>
              <w:autoSpaceDN w:val="0"/>
              <w:adjustRightInd w:val="0"/>
              <w:ind w:firstLine="709"/>
              <w:rPr>
                <w:rFonts w:ascii="Arial" w:hAnsi="Arial" w:cs="Arial"/>
              </w:rPr>
            </w:pPr>
          </w:p>
          <w:p w:rsidR="003C4F28" w:rsidRPr="007F3E4E" w:rsidRDefault="003C4F28" w:rsidP="00D90A8E">
            <w:pPr>
              <w:widowControl w:val="0"/>
              <w:autoSpaceDE w:val="0"/>
              <w:autoSpaceDN w:val="0"/>
              <w:adjustRightInd w:val="0"/>
              <w:ind w:firstLine="709"/>
              <w:rPr>
                <w:rFonts w:ascii="Arial" w:hAnsi="Arial" w:cs="Arial"/>
              </w:rPr>
            </w:pPr>
          </w:p>
          <w:p w:rsidR="003C4F28" w:rsidRPr="007F3E4E" w:rsidRDefault="003C4F28" w:rsidP="00D90A8E">
            <w:pPr>
              <w:widowControl w:val="0"/>
              <w:autoSpaceDE w:val="0"/>
              <w:autoSpaceDN w:val="0"/>
              <w:adjustRightInd w:val="0"/>
              <w:ind w:firstLine="709"/>
              <w:rPr>
                <w:rFonts w:ascii="Arial" w:hAnsi="Arial" w:cs="Arial"/>
              </w:rPr>
            </w:pPr>
          </w:p>
        </w:tc>
      </w:tr>
      <w:tr w:rsidR="003C4F28" w:rsidRPr="007F3E4E" w:rsidTr="0075190F">
        <w:trPr>
          <w:cantSplit/>
          <w:trHeight w:val="227"/>
        </w:trPr>
        <w:tc>
          <w:tcPr>
            <w:tcW w:w="2269"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843"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521"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560"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2552" w:type="dxa"/>
          </w:tcPr>
          <w:p w:rsidR="003C4F28" w:rsidRPr="007F3E4E" w:rsidRDefault="003C4F28" w:rsidP="00D90A8E">
            <w:pPr>
              <w:jc w:val="both"/>
              <w:rPr>
                <w:rFonts w:ascii="Arial" w:hAnsi="Arial" w:cs="Arial"/>
              </w:rPr>
            </w:pPr>
            <w:r w:rsidRPr="007F3E4E">
              <w:rPr>
                <w:rFonts w:ascii="Arial" w:hAnsi="Arial" w:cs="Arial"/>
              </w:rPr>
              <w:t>Федеральный бюджет</w:t>
            </w:r>
          </w:p>
        </w:tc>
        <w:tc>
          <w:tcPr>
            <w:tcW w:w="1842" w:type="dxa"/>
          </w:tcPr>
          <w:p w:rsidR="003C4F28" w:rsidRPr="007F3E4E" w:rsidRDefault="003C4F28" w:rsidP="00D90A8E">
            <w:pPr>
              <w:widowControl w:val="0"/>
              <w:autoSpaceDE w:val="0"/>
              <w:autoSpaceDN w:val="0"/>
              <w:adjustRightInd w:val="0"/>
              <w:ind w:firstLine="709"/>
              <w:rPr>
                <w:rFonts w:ascii="Arial" w:hAnsi="Arial" w:cs="Arial"/>
              </w:rPr>
            </w:pPr>
          </w:p>
        </w:tc>
        <w:tc>
          <w:tcPr>
            <w:tcW w:w="1947" w:type="dxa"/>
          </w:tcPr>
          <w:p w:rsidR="003C4F28" w:rsidRPr="007F3E4E" w:rsidRDefault="003C4F28" w:rsidP="00D90A8E">
            <w:pPr>
              <w:widowControl w:val="0"/>
              <w:autoSpaceDE w:val="0"/>
              <w:autoSpaceDN w:val="0"/>
              <w:adjustRightInd w:val="0"/>
              <w:ind w:firstLine="709"/>
              <w:rPr>
                <w:rFonts w:ascii="Arial" w:hAnsi="Arial" w:cs="Arial"/>
              </w:rPr>
            </w:pPr>
          </w:p>
        </w:tc>
        <w:tc>
          <w:tcPr>
            <w:tcW w:w="2090" w:type="dxa"/>
            <w:vMerge/>
          </w:tcPr>
          <w:p w:rsidR="003C4F28" w:rsidRPr="007F3E4E" w:rsidRDefault="003C4F28" w:rsidP="00D90A8E">
            <w:pPr>
              <w:widowControl w:val="0"/>
              <w:autoSpaceDE w:val="0"/>
              <w:autoSpaceDN w:val="0"/>
              <w:adjustRightInd w:val="0"/>
              <w:ind w:firstLine="709"/>
              <w:rPr>
                <w:rFonts w:ascii="Arial" w:hAnsi="Arial" w:cs="Arial"/>
              </w:rPr>
            </w:pPr>
          </w:p>
        </w:tc>
      </w:tr>
      <w:tr w:rsidR="003C4F28" w:rsidRPr="007F3E4E" w:rsidTr="0075190F">
        <w:trPr>
          <w:cantSplit/>
          <w:trHeight w:val="227"/>
        </w:trPr>
        <w:tc>
          <w:tcPr>
            <w:tcW w:w="2269"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843"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521"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560"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2552" w:type="dxa"/>
          </w:tcPr>
          <w:p w:rsidR="003C4F28" w:rsidRPr="007F3E4E" w:rsidRDefault="003C4F28" w:rsidP="00D90A8E">
            <w:pPr>
              <w:jc w:val="both"/>
              <w:rPr>
                <w:rFonts w:ascii="Arial" w:hAnsi="Arial" w:cs="Arial"/>
              </w:rPr>
            </w:pPr>
            <w:r w:rsidRPr="007F3E4E">
              <w:rPr>
                <w:rFonts w:ascii="Arial" w:hAnsi="Arial" w:cs="Arial"/>
              </w:rPr>
              <w:t>Областной бюджет</w:t>
            </w:r>
          </w:p>
        </w:tc>
        <w:tc>
          <w:tcPr>
            <w:tcW w:w="1842" w:type="dxa"/>
          </w:tcPr>
          <w:p w:rsidR="003C4F28" w:rsidRPr="007F3E4E" w:rsidRDefault="003C4F28" w:rsidP="00D90A8E">
            <w:pPr>
              <w:widowControl w:val="0"/>
              <w:autoSpaceDE w:val="0"/>
              <w:autoSpaceDN w:val="0"/>
              <w:adjustRightInd w:val="0"/>
              <w:ind w:firstLine="709"/>
              <w:rPr>
                <w:rFonts w:ascii="Arial" w:hAnsi="Arial" w:cs="Arial"/>
              </w:rPr>
            </w:pPr>
          </w:p>
        </w:tc>
        <w:tc>
          <w:tcPr>
            <w:tcW w:w="1947" w:type="dxa"/>
          </w:tcPr>
          <w:p w:rsidR="003C4F28" w:rsidRPr="007F3E4E" w:rsidRDefault="003C4F28" w:rsidP="00D90A8E">
            <w:pPr>
              <w:widowControl w:val="0"/>
              <w:autoSpaceDE w:val="0"/>
              <w:autoSpaceDN w:val="0"/>
              <w:adjustRightInd w:val="0"/>
              <w:ind w:firstLine="709"/>
              <w:rPr>
                <w:rFonts w:ascii="Arial" w:hAnsi="Arial" w:cs="Arial"/>
              </w:rPr>
            </w:pPr>
          </w:p>
        </w:tc>
        <w:tc>
          <w:tcPr>
            <w:tcW w:w="2090" w:type="dxa"/>
            <w:vMerge/>
          </w:tcPr>
          <w:p w:rsidR="003C4F28" w:rsidRPr="007F3E4E" w:rsidRDefault="003C4F28" w:rsidP="00D90A8E">
            <w:pPr>
              <w:widowControl w:val="0"/>
              <w:autoSpaceDE w:val="0"/>
              <w:autoSpaceDN w:val="0"/>
              <w:adjustRightInd w:val="0"/>
              <w:ind w:firstLine="709"/>
              <w:rPr>
                <w:rFonts w:ascii="Arial" w:hAnsi="Arial" w:cs="Arial"/>
              </w:rPr>
            </w:pPr>
          </w:p>
        </w:tc>
      </w:tr>
      <w:tr w:rsidR="003C4F28" w:rsidRPr="007F3E4E" w:rsidTr="0075190F">
        <w:trPr>
          <w:cantSplit/>
          <w:trHeight w:val="303"/>
        </w:trPr>
        <w:tc>
          <w:tcPr>
            <w:tcW w:w="2269"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843"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521"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560"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2552" w:type="dxa"/>
          </w:tcPr>
          <w:p w:rsidR="003C4F28" w:rsidRPr="007F3E4E" w:rsidRDefault="003C4F28" w:rsidP="00D90A8E">
            <w:pPr>
              <w:jc w:val="both"/>
              <w:rPr>
                <w:rFonts w:ascii="Arial" w:hAnsi="Arial" w:cs="Arial"/>
              </w:rPr>
            </w:pPr>
            <w:r w:rsidRPr="007F3E4E">
              <w:rPr>
                <w:rFonts w:ascii="Arial" w:hAnsi="Arial" w:cs="Arial"/>
              </w:rPr>
              <w:t>Местный бюджет</w:t>
            </w:r>
          </w:p>
        </w:tc>
        <w:tc>
          <w:tcPr>
            <w:tcW w:w="1842" w:type="dxa"/>
          </w:tcPr>
          <w:p w:rsidR="003C4F28" w:rsidRPr="007F3E4E" w:rsidRDefault="003C4F28" w:rsidP="00D90A8E">
            <w:pPr>
              <w:widowControl w:val="0"/>
              <w:autoSpaceDE w:val="0"/>
              <w:autoSpaceDN w:val="0"/>
              <w:adjustRightInd w:val="0"/>
              <w:ind w:firstLine="709"/>
              <w:rPr>
                <w:rFonts w:ascii="Arial" w:hAnsi="Arial" w:cs="Arial"/>
              </w:rPr>
            </w:pPr>
          </w:p>
        </w:tc>
        <w:tc>
          <w:tcPr>
            <w:tcW w:w="1947" w:type="dxa"/>
          </w:tcPr>
          <w:p w:rsidR="003C4F28" w:rsidRPr="007F3E4E" w:rsidRDefault="003C4F28" w:rsidP="00D90A8E">
            <w:pPr>
              <w:widowControl w:val="0"/>
              <w:autoSpaceDE w:val="0"/>
              <w:autoSpaceDN w:val="0"/>
              <w:adjustRightInd w:val="0"/>
              <w:ind w:firstLine="709"/>
              <w:rPr>
                <w:rFonts w:ascii="Arial" w:hAnsi="Arial" w:cs="Arial"/>
              </w:rPr>
            </w:pPr>
          </w:p>
        </w:tc>
        <w:tc>
          <w:tcPr>
            <w:tcW w:w="2090" w:type="dxa"/>
            <w:vMerge/>
          </w:tcPr>
          <w:p w:rsidR="003C4F28" w:rsidRPr="007F3E4E" w:rsidRDefault="003C4F28" w:rsidP="00D90A8E">
            <w:pPr>
              <w:widowControl w:val="0"/>
              <w:autoSpaceDE w:val="0"/>
              <w:autoSpaceDN w:val="0"/>
              <w:adjustRightInd w:val="0"/>
              <w:ind w:firstLine="709"/>
              <w:rPr>
                <w:rFonts w:ascii="Arial" w:hAnsi="Arial" w:cs="Arial"/>
              </w:rPr>
            </w:pPr>
          </w:p>
        </w:tc>
      </w:tr>
      <w:tr w:rsidR="003C4F28" w:rsidRPr="007F3E4E" w:rsidTr="0075190F">
        <w:trPr>
          <w:cantSplit/>
          <w:trHeight w:val="480"/>
        </w:trPr>
        <w:tc>
          <w:tcPr>
            <w:tcW w:w="2269"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843"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521"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1560" w:type="dxa"/>
            <w:vMerge/>
          </w:tcPr>
          <w:p w:rsidR="003C4F28" w:rsidRPr="007F3E4E" w:rsidRDefault="003C4F28" w:rsidP="00D90A8E">
            <w:pPr>
              <w:widowControl w:val="0"/>
              <w:autoSpaceDE w:val="0"/>
              <w:autoSpaceDN w:val="0"/>
              <w:adjustRightInd w:val="0"/>
              <w:ind w:firstLine="709"/>
              <w:rPr>
                <w:rFonts w:ascii="Arial" w:hAnsi="Arial" w:cs="Arial"/>
              </w:rPr>
            </w:pPr>
          </w:p>
        </w:tc>
        <w:tc>
          <w:tcPr>
            <w:tcW w:w="2552" w:type="dxa"/>
          </w:tcPr>
          <w:p w:rsidR="003C4F28" w:rsidRPr="007F3E4E" w:rsidRDefault="003C4F28" w:rsidP="00D90A8E">
            <w:pPr>
              <w:jc w:val="both"/>
              <w:rPr>
                <w:rFonts w:ascii="Arial" w:hAnsi="Arial" w:cs="Arial"/>
              </w:rPr>
            </w:pPr>
            <w:r w:rsidRPr="007F3E4E">
              <w:rPr>
                <w:rFonts w:ascii="Arial" w:hAnsi="Arial" w:cs="Arial"/>
              </w:rPr>
              <w:t>Иные источники финансирования</w:t>
            </w:r>
          </w:p>
        </w:tc>
        <w:tc>
          <w:tcPr>
            <w:tcW w:w="1842" w:type="dxa"/>
          </w:tcPr>
          <w:p w:rsidR="003C4F28" w:rsidRPr="007F3E4E" w:rsidRDefault="003C4F28" w:rsidP="00D90A8E">
            <w:pPr>
              <w:widowControl w:val="0"/>
              <w:autoSpaceDE w:val="0"/>
              <w:autoSpaceDN w:val="0"/>
              <w:adjustRightInd w:val="0"/>
              <w:ind w:firstLine="709"/>
              <w:rPr>
                <w:rFonts w:ascii="Arial" w:hAnsi="Arial" w:cs="Arial"/>
              </w:rPr>
            </w:pPr>
          </w:p>
        </w:tc>
        <w:tc>
          <w:tcPr>
            <w:tcW w:w="1947" w:type="dxa"/>
          </w:tcPr>
          <w:p w:rsidR="003C4F28" w:rsidRPr="007F3E4E" w:rsidRDefault="003C4F28" w:rsidP="00D90A8E">
            <w:pPr>
              <w:widowControl w:val="0"/>
              <w:autoSpaceDE w:val="0"/>
              <w:autoSpaceDN w:val="0"/>
              <w:adjustRightInd w:val="0"/>
              <w:ind w:firstLine="709"/>
              <w:rPr>
                <w:rFonts w:ascii="Arial" w:hAnsi="Arial" w:cs="Arial"/>
              </w:rPr>
            </w:pPr>
          </w:p>
        </w:tc>
        <w:tc>
          <w:tcPr>
            <w:tcW w:w="2090" w:type="dxa"/>
            <w:vMerge/>
          </w:tcPr>
          <w:p w:rsidR="003C4F28" w:rsidRPr="007F3E4E" w:rsidRDefault="003C4F28" w:rsidP="00D90A8E">
            <w:pPr>
              <w:widowControl w:val="0"/>
              <w:autoSpaceDE w:val="0"/>
              <w:autoSpaceDN w:val="0"/>
              <w:adjustRightInd w:val="0"/>
              <w:ind w:firstLine="709"/>
              <w:rPr>
                <w:rFonts w:ascii="Arial" w:hAnsi="Arial" w:cs="Arial"/>
              </w:rPr>
            </w:pPr>
          </w:p>
        </w:tc>
      </w:tr>
      <w:tr w:rsidR="003C4F28" w:rsidRPr="007F3E4E" w:rsidTr="0075190F">
        <w:trPr>
          <w:cantSplit/>
          <w:trHeight w:val="193"/>
        </w:trPr>
        <w:tc>
          <w:tcPr>
            <w:tcW w:w="2269" w:type="dxa"/>
            <w:vMerge w:val="restart"/>
          </w:tcPr>
          <w:p w:rsidR="003C4F28" w:rsidRPr="007F3E4E" w:rsidRDefault="003C4F28" w:rsidP="00D90A8E">
            <w:pPr>
              <w:widowControl w:val="0"/>
              <w:autoSpaceDE w:val="0"/>
              <w:autoSpaceDN w:val="0"/>
              <w:adjustRightInd w:val="0"/>
              <w:rPr>
                <w:rFonts w:ascii="Arial" w:hAnsi="Arial" w:cs="Arial"/>
                <w:b/>
              </w:rPr>
            </w:pPr>
            <w:r w:rsidRPr="007F3E4E">
              <w:rPr>
                <w:rFonts w:ascii="Arial" w:hAnsi="Arial" w:cs="Arial"/>
                <w:b/>
              </w:rPr>
              <w:t xml:space="preserve">ИТОГО </w:t>
            </w:r>
          </w:p>
          <w:p w:rsidR="003C4F28" w:rsidRPr="007F3E4E" w:rsidRDefault="003C4F28" w:rsidP="00D90A8E">
            <w:pPr>
              <w:widowControl w:val="0"/>
              <w:autoSpaceDE w:val="0"/>
              <w:autoSpaceDN w:val="0"/>
              <w:adjustRightInd w:val="0"/>
              <w:rPr>
                <w:rFonts w:ascii="Arial" w:hAnsi="Arial" w:cs="Arial"/>
              </w:rPr>
            </w:pPr>
            <w:r w:rsidRPr="007F3E4E">
              <w:rPr>
                <w:rFonts w:ascii="Arial" w:hAnsi="Arial" w:cs="Arial"/>
                <w:b/>
              </w:rPr>
              <w:t>по муниципальной программе</w:t>
            </w:r>
          </w:p>
        </w:tc>
        <w:tc>
          <w:tcPr>
            <w:tcW w:w="1843" w:type="dxa"/>
            <w:vMerge w:val="restart"/>
          </w:tcPr>
          <w:p w:rsidR="003C4F28" w:rsidRPr="007F3E4E" w:rsidRDefault="003C4F28" w:rsidP="00D90A8E">
            <w:pPr>
              <w:widowControl w:val="0"/>
              <w:autoSpaceDE w:val="0"/>
              <w:autoSpaceDN w:val="0"/>
              <w:adjustRightInd w:val="0"/>
              <w:ind w:firstLine="709"/>
              <w:rPr>
                <w:rFonts w:ascii="Arial" w:hAnsi="Arial" w:cs="Arial"/>
              </w:rPr>
            </w:pPr>
            <w:r w:rsidRPr="007F3E4E">
              <w:rPr>
                <w:rFonts w:ascii="Arial" w:hAnsi="Arial" w:cs="Arial"/>
              </w:rPr>
              <w:t>х</w:t>
            </w:r>
          </w:p>
        </w:tc>
        <w:tc>
          <w:tcPr>
            <w:tcW w:w="1521" w:type="dxa"/>
            <w:vMerge w:val="restart"/>
          </w:tcPr>
          <w:p w:rsidR="003C4F28" w:rsidRPr="007F3E4E" w:rsidRDefault="003C4F28" w:rsidP="00D90A8E">
            <w:pPr>
              <w:widowControl w:val="0"/>
              <w:autoSpaceDE w:val="0"/>
              <w:autoSpaceDN w:val="0"/>
              <w:adjustRightInd w:val="0"/>
              <w:ind w:firstLine="709"/>
              <w:rPr>
                <w:rFonts w:ascii="Arial" w:hAnsi="Arial" w:cs="Arial"/>
              </w:rPr>
            </w:pPr>
            <w:r w:rsidRPr="007F3E4E">
              <w:rPr>
                <w:rFonts w:ascii="Arial" w:hAnsi="Arial" w:cs="Arial"/>
              </w:rPr>
              <w:t>х</w:t>
            </w:r>
          </w:p>
        </w:tc>
        <w:tc>
          <w:tcPr>
            <w:tcW w:w="1560" w:type="dxa"/>
            <w:vMerge w:val="restart"/>
          </w:tcPr>
          <w:p w:rsidR="003C4F28" w:rsidRPr="007F3E4E" w:rsidRDefault="003C4F28" w:rsidP="00D90A8E">
            <w:pPr>
              <w:widowControl w:val="0"/>
              <w:autoSpaceDE w:val="0"/>
              <w:autoSpaceDN w:val="0"/>
              <w:adjustRightInd w:val="0"/>
              <w:ind w:firstLine="709"/>
              <w:rPr>
                <w:rFonts w:ascii="Arial" w:hAnsi="Arial" w:cs="Arial"/>
              </w:rPr>
            </w:pPr>
            <w:r w:rsidRPr="007F3E4E">
              <w:rPr>
                <w:rFonts w:ascii="Arial" w:hAnsi="Arial" w:cs="Arial"/>
              </w:rPr>
              <w:t>х</w:t>
            </w:r>
          </w:p>
        </w:tc>
        <w:tc>
          <w:tcPr>
            <w:tcW w:w="2552" w:type="dxa"/>
          </w:tcPr>
          <w:p w:rsidR="003C4F28" w:rsidRPr="007F3E4E" w:rsidRDefault="003C4F28" w:rsidP="00D90A8E">
            <w:pPr>
              <w:jc w:val="both"/>
              <w:rPr>
                <w:rFonts w:ascii="Arial" w:hAnsi="Arial" w:cs="Arial"/>
              </w:rPr>
            </w:pPr>
            <w:r w:rsidRPr="007F3E4E">
              <w:rPr>
                <w:rFonts w:ascii="Arial" w:hAnsi="Arial" w:cs="Arial"/>
              </w:rPr>
              <w:t>Всего</w:t>
            </w:r>
          </w:p>
        </w:tc>
        <w:tc>
          <w:tcPr>
            <w:tcW w:w="1842" w:type="dxa"/>
          </w:tcPr>
          <w:p w:rsidR="003C4F28" w:rsidRPr="007F3E4E" w:rsidRDefault="003C4F28" w:rsidP="00D90A8E">
            <w:pPr>
              <w:widowControl w:val="0"/>
              <w:autoSpaceDE w:val="0"/>
              <w:autoSpaceDN w:val="0"/>
              <w:adjustRightInd w:val="0"/>
              <w:ind w:firstLine="709"/>
              <w:rPr>
                <w:rFonts w:ascii="Arial" w:hAnsi="Arial" w:cs="Arial"/>
              </w:rPr>
            </w:pPr>
          </w:p>
        </w:tc>
        <w:tc>
          <w:tcPr>
            <w:tcW w:w="1947" w:type="dxa"/>
          </w:tcPr>
          <w:p w:rsidR="003C4F28" w:rsidRPr="007F3E4E" w:rsidRDefault="003C4F28" w:rsidP="00D90A8E">
            <w:pPr>
              <w:widowControl w:val="0"/>
              <w:autoSpaceDE w:val="0"/>
              <w:autoSpaceDN w:val="0"/>
              <w:adjustRightInd w:val="0"/>
              <w:ind w:firstLine="709"/>
              <w:rPr>
                <w:rFonts w:ascii="Arial" w:hAnsi="Arial" w:cs="Arial"/>
              </w:rPr>
            </w:pPr>
          </w:p>
        </w:tc>
        <w:tc>
          <w:tcPr>
            <w:tcW w:w="2090" w:type="dxa"/>
            <w:vMerge w:val="restart"/>
          </w:tcPr>
          <w:p w:rsidR="003C4F28" w:rsidRPr="007F3E4E" w:rsidRDefault="003C4F28" w:rsidP="00D90A8E">
            <w:pPr>
              <w:widowControl w:val="0"/>
              <w:autoSpaceDE w:val="0"/>
              <w:autoSpaceDN w:val="0"/>
              <w:adjustRightInd w:val="0"/>
              <w:ind w:firstLine="709"/>
              <w:rPr>
                <w:rFonts w:ascii="Arial" w:hAnsi="Arial" w:cs="Arial"/>
              </w:rPr>
            </w:pPr>
            <w:r w:rsidRPr="007F3E4E">
              <w:rPr>
                <w:rFonts w:ascii="Arial" w:hAnsi="Arial" w:cs="Arial"/>
              </w:rPr>
              <w:t>х</w:t>
            </w:r>
          </w:p>
        </w:tc>
      </w:tr>
      <w:tr w:rsidR="00D54B00" w:rsidRPr="007F3E4E" w:rsidTr="0075190F">
        <w:trPr>
          <w:cantSplit/>
          <w:trHeight w:val="329"/>
        </w:trPr>
        <w:tc>
          <w:tcPr>
            <w:tcW w:w="2269"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843"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521"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560"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2552" w:type="dxa"/>
          </w:tcPr>
          <w:p w:rsidR="00D54B00" w:rsidRPr="007F3E4E" w:rsidRDefault="00D54B00" w:rsidP="00D90A8E">
            <w:pPr>
              <w:jc w:val="both"/>
              <w:rPr>
                <w:rFonts w:ascii="Arial" w:hAnsi="Arial" w:cs="Arial"/>
              </w:rPr>
            </w:pPr>
            <w:r w:rsidRPr="007F3E4E">
              <w:rPr>
                <w:rFonts w:ascii="Arial" w:hAnsi="Arial" w:cs="Arial"/>
              </w:rPr>
              <w:t>Федеральный бюджет</w:t>
            </w:r>
          </w:p>
        </w:tc>
        <w:tc>
          <w:tcPr>
            <w:tcW w:w="1842" w:type="dxa"/>
          </w:tcPr>
          <w:p w:rsidR="00D54B00" w:rsidRPr="007F3E4E" w:rsidRDefault="00D54B00" w:rsidP="00D90A8E">
            <w:pPr>
              <w:widowControl w:val="0"/>
              <w:autoSpaceDE w:val="0"/>
              <w:autoSpaceDN w:val="0"/>
              <w:adjustRightInd w:val="0"/>
              <w:ind w:firstLine="709"/>
              <w:rPr>
                <w:rFonts w:ascii="Arial" w:hAnsi="Arial" w:cs="Arial"/>
              </w:rPr>
            </w:pPr>
          </w:p>
        </w:tc>
        <w:tc>
          <w:tcPr>
            <w:tcW w:w="1947" w:type="dxa"/>
          </w:tcPr>
          <w:p w:rsidR="00D54B00" w:rsidRPr="007F3E4E" w:rsidRDefault="00D54B00" w:rsidP="00D90A8E">
            <w:pPr>
              <w:widowControl w:val="0"/>
              <w:autoSpaceDE w:val="0"/>
              <w:autoSpaceDN w:val="0"/>
              <w:adjustRightInd w:val="0"/>
              <w:ind w:firstLine="709"/>
              <w:rPr>
                <w:rFonts w:ascii="Arial" w:hAnsi="Arial" w:cs="Arial"/>
              </w:rPr>
            </w:pPr>
          </w:p>
        </w:tc>
        <w:tc>
          <w:tcPr>
            <w:tcW w:w="2090" w:type="dxa"/>
            <w:vMerge/>
          </w:tcPr>
          <w:p w:rsidR="00D54B00" w:rsidRPr="007F3E4E" w:rsidRDefault="00D54B00" w:rsidP="00D90A8E">
            <w:pPr>
              <w:widowControl w:val="0"/>
              <w:autoSpaceDE w:val="0"/>
              <w:autoSpaceDN w:val="0"/>
              <w:adjustRightInd w:val="0"/>
              <w:ind w:firstLine="709"/>
              <w:rPr>
                <w:rFonts w:ascii="Arial" w:hAnsi="Arial" w:cs="Arial"/>
              </w:rPr>
            </w:pPr>
          </w:p>
        </w:tc>
      </w:tr>
      <w:tr w:rsidR="00D54B00" w:rsidRPr="007F3E4E" w:rsidTr="0075190F">
        <w:trPr>
          <w:cantSplit/>
          <w:trHeight w:val="286"/>
        </w:trPr>
        <w:tc>
          <w:tcPr>
            <w:tcW w:w="2269"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843"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521"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560"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2552" w:type="dxa"/>
          </w:tcPr>
          <w:p w:rsidR="00D54B00" w:rsidRPr="007F3E4E" w:rsidRDefault="00D54B00" w:rsidP="00D90A8E">
            <w:pPr>
              <w:jc w:val="both"/>
              <w:rPr>
                <w:rFonts w:ascii="Arial" w:hAnsi="Arial" w:cs="Arial"/>
              </w:rPr>
            </w:pPr>
            <w:r w:rsidRPr="007F3E4E">
              <w:rPr>
                <w:rFonts w:ascii="Arial" w:hAnsi="Arial" w:cs="Arial"/>
              </w:rPr>
              <w:t>Областной бюджет</w:t>
            </w:r>
          </w:p>
        </w:tc>
        <w:tc>
          <w:tcPr>
            <w:tcW w:w="1842" w:type="dxa"/>
          </w:tcPr>
          <w:p w:rsidR="00D54B00" w:rsidRPr="007F3E4E" w:rsidRDefault="00D54B00" w:rsidP="00D90A8E">
            <w:pPr>
              <w:widowControl w:val="0"/>
              <w:autoSpaceDE w:val="0"/>
              <w:autoSpaceDN w:val="0"/>
              <w:adjustRightInd w:val="0"/>
              <w:ind w:firstLine="709"/>
              <w:rPr>
                <w:rFonts w:ascii="Arial" w:hAnsi="Arial" w:cs="Arial"/>
              </w:rPr>
            </w:pPr>
          </w:p>
        </w:tc>
        <w:tc>
          <w:tcPr>
            <w:tcW w:w="1947" w:type="dxa"/>
          </w:tcPr>
          <w:p w:rsidR="00D54B00" w:rsidRPr="007F3E4E" w:rsidRDefault="00D54B00" w:rsidP="00D90A8E">
            <w:pPr>
              <w:widowControl w:val="0"/>
              <w:autoSpaceDE w:val="0"/>
              <w:autoSpaceDN w:val="0"/>
              <w:adjustRightInd w:val="0"/>
              <w:ind w:firstLine="709"/>
              <w:rPr>
                <w:rFonts w:ascii="Arial" w:hAnsi="Arial" w:cs="Arial"/>
              </w:rPr>
            </w:pPr>
          </w:p>
        </w:tc>
        <w:tc>
          <w:tcPr>
            <w:tcW w:w="2090" w:type="dxa"/>
            <w:vMerge/>
          </w:tcPr>
          <w:p w:rsidR="00D54B00" w:rsidRPr="007F3E4E" w:rsidRDefault="00D54B00" w:rsidP="00D90A8E">
            <w:pPr>
              <w:widowControl w:val="0"/>
              <w:autoSpaceDE w:val="0"/>
              <w:autoSpaceDN w:val="0"/>
              <w:adjustRightInd w:val="0"/>
              <w:ind w:firstLine="709"/>
              <w:rPr>
                <w:rFonts w:ascii="Arial" w:hAnsi="Arial" w:cs="Arial"/>
              </w:rPr>
            </w:pPr>
          </w:p>
        </w:tc>
      </w:tr>
      <w:tr w:rsidR="00D54B00" w:rsidRPr="007F3E4E" w:rsidTr="0075190F">
        <w:trPr>
          <w:cantSplit/>
          <w:trHeight w:val="286"/>
        </w:trPr>
        <w:tc>
          <w:tcPr>
            <w:tcW w:w="2269"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843"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521"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560"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2552" w:type="dxa"/>
          </w:tcPr>
          <w:p w:rsidR="00D54B00" w:rsidRPr="007F3E4E" w:rsidRDefault="00D54B00" w:rsidP="00D90A8E">
            <w:pPr>
              <w:jc w:val="both"/>
              <w:rPr>
                <w:rFonts w:ascii="Arial" w:hAnsi="Arial" w:cs="Arial"/>
              </w:rPr>
            </w:pPr>
            <w:r w:rsidRPr="007F3E4E">
              <w:rPr>
                <w:rFonts w:ascii="Arial" w:hAnsi="Arial" w:cs="Arial"/>
              </w:rPr>
              <w:t>Местный бюджет</w:t>
            </w:r>
          </w:p>
        </w:tc>
        <w:tc>
          <w:tcPr>
            <w:tcW w:w="1842" w:type="dxa"/>
          </w:tcPr>
          <w:p w:rsidR="00D54B00" w:rsidRPr="007F3E4E" w:rsidRDefault="00D54B00" w:rsidP="00D90A8E">
            <w:pPr>
              <w:widowControl w:val="0"/>
              <w:autoSpaceDE w:val="0"/>
              <w:autoSpaceDN w:val="0"/>
              <w:adjustRightInd w:val="0"/>
              <w:ind w:firstLine="709"/>
              <w:rPr>
                <w:rFonts w:ascii="Arial" w:hAnsi="Arial" w:cs="Arial"/>
              </w:rPr>
            </w:pPr>
          </w:p>
        </w:tc>
        <w:tc>
          <w:tcPr>
            <w:tcW w:w="1947" w:type="dxa"/>
          </w:tcPr>
          <w:p w:rsidR="00D54B00" w:rsidRPr="007F3E4E" w:rsidRDefault="00D54B00" w:rsidP="00D90A8E">
            <w:pPr>
              <w:widowControl w:val="0"/>
              <w:autoSpaceDE w:val="0"/>
              <w:autoSpaceDN w:val="0"/>
              <w:adjustRightInd w:val="0"/>
              <w:ind w:firstLine="709"/>
              <w:rPr>
                <w:rFonts w:ascii="Arial" w:hAnsi="Arial" w:cs="Arial"/>
              </w:rPr>
            </w:pPr>
          </w:p>
        </w:tc>
        <w:tc>
          <w:tcPr>
            <w:tcW w:w="2090" w:type="dxa"/>
            <w:vMerge/>
          </w:tcPr>
          <w:p w:rsidR="00D54B00" w:rsidRPr="007F3E4E" w:rsidRDefault="00D54B00" w:rsidP="00D90A8E">
            <w:pPr>
              <w:widowControl w:val="0"/>
              <w:autoSpaceDE w:val="0"/>
              <w:autoSpaceDN w:val="0"/>
              <w:adjustRightInd w:val="0"/>
              <w:ind w:firstLine="709"/>
              <w:rPr>
                <w:rFonts w:ascii="Arial" w:hAnsi="Arial" w:cs="Arial"/>
              </w:rPr>
            </w:pPr>
          </w:p>
        </w:tc>
      </w:tr>
      <w:tr w:rsidR="00D54B00" w:rsidRPr="007F3E4E" w:rsidTr="0075190F">
        <w:trPr>
          <w:cantSplit/>
          <w:trHeight w:val="480"/>
        </w:trPr>
        <w:tc>
          <w:tcPr>
            <w:tcW w:w="2269"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843"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521"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1560" w:type="dxa"/>
            <w:vMerge/>
          </w:tcPr>
          <w:p w:rsidR="00D54B00" w:rsidRPr="007F3E4E" w:rsidRDefault="00D54B00" w:rsidP="00D90A8E">
            <w:pPr>
              <w:widowControl w:val="0"/>
              <w:autoSpaceDE w:val="0"/>
              <w:autoSpaceDN w:val="0"/>
              <w:adjustRightInd w:val="0"/>
              <w:ind w:firstLine="709"/>
              <w:rPr>
                <w:rFonts w:ascii="Arial" w:hAnsi="Arial" w:cs="Arial"/>
              </w:rPr>
            </w:pPr>
          </w:p>
        </w:tc>
        <w:tc>
          <w:tcPr>
            <w:tcW w:w="2552" w:type="dxa"/>
          </w:tcPr>
          <w:p w:rsidR="00D54B00" w:rsidRPr="007F3E4E" w:rsidRDefault="00D54B00" w:rsidP="00D90A8E">
            <w:pPr>
              <w:jc w:val="both"/>
              <w:rPr>
                <w:rFonts w:ascii="Arial" w:hAnsi="Arial" w:cs="Arial"/>
              </w:rPr>
            </w:pPr>
            <w:r w:rsidRPr="007F3E4E">
              <w:rPr>
                <w:rFonts w:ascii="Arial" w:hAnsi="Arial" w:cs="Arial"/>
              </w:rPr>
              <w:t>Иные источники финансирования</w:t>
            </w:r>
          </w:p>
        </w:tc>
        <w:tc>
          <w:tcPr>
            <w:tcW w:w="1842" w:type="dxa"/>
          </w:tcPr>
          <w:p w:rsidR="00D54B00" w:rsidRPr="007F3E4E" w:rsidRDefault="00D54B00" w:rsidP="00D90A8E">
            <w:pPr>
              <w:widowControl w:val="0"/>
              <w:autoSpaceDE w:val="0"/>
              <w:autoSpaceDN w:val="0"/>
              <w:adjustRightInd w:val="0"/>
              <w:ind w:firstLine="709"/>
              <w:rPr>
                <w:rFonts w:ascii="Arial" w:hAnsi="Arial" w:cs="Arial"/>
              </w:rPr>
            </w:pPr>
          </w:p>
        </w:tc>
        <w:tc>
          <w:tcPr>
            <w:tcW w:w="1947" w:type="dxa"/>
          </w:tcPr>
          <w:p w:rsidR="00D54B00" w:rsidRPr="007F3E4E" w:rsidRDefault="00D54B00" w:rsidP="00D90A8E">
            <w:pPr>
              <w:widowControl w:val="0"/>
              <w:autoSpaceDE w:val="0"/>
              <w:autoSpaceDN w:val="0"/>
              <w:adjustRightInd w:val="0"/>
              <w:ind w:firstLine="709"/>
              <w:rPr>
                <w:rFonts w:ascii="Arial" w:hAnsi="Arial" w:cs="Arial"/>
              </w:rPr>
            </w:pPr>
          </w:p>
        </w:tc>
        <w:tc>
          <w:tcPr>
            <w:tcW w:w="2090" w:type="dxa"/>
            <w:vMerge/>
          </w:tcPr>
          <w:p w:rsidR="00D54B00" w:rsidRPr="007F3E4E" w:rsidRDefault="00D54B00" w:rsidP="00D90A8E">
            <w:pPr>
              <w:widowControl w:val="0"/>
              <w:autoSpaceDE w:val="0"/>
              <w:autoSpaceDN w:val="0"/>
              <w:adjustRightInd w:val="0"/>
              <w:ind w:firstLine="709"/>
              <w:rPr>
                <w:rFonts w:ascii="Arial" w:hAnsi="Arial" w:cs="Arial"/>
              </w:rPr>
            </w:pPr>
          </w:p>
        </w:tc>
      </w:tr>
    </w:tbl>
    <w:p w:rsidR="003C4F28" w:rsidRPr="007F3E4E" w:rsidRDefault="003C4F28" w:rsidP="003C4F28">
      <w:pPr>
        <w:widowControl w:val="0"/>
        <w:autoSpaceDE w:val="0"/>
        <w:autoSpaceDN w:val="0"/>
        <w:adjustRightInd w:val="0"/>
        <w:rPr>
          <w:rFonts w:ascii="Arial" w:hAnsi="Arial" w:cs="Arial"/>
          <w:vertAlign w:val="superscript"/>
        </w:rPr>
      </w:pPr>
    </w:p>
    <w:p w:rsidR="003C4F28" w:rsidRPr="007F3E4E" w:rsidRDefault="00A70D85" w:rsidP="003C4F28">
      <w:pPr>
        <w:widowControl w:val="0"/>
        <w:autoSpaceDE w:val="0"/>
        <w:autoSpaceDN w:val="0"/>
        <w:adjustRightInd w:val="0"/>
        <w:rPr>
          <w:rFonts w:ascii="Arial" w:hAnsi="Arial" w:cs="Arial"/>
        </w:rPr>
      </w:pPr>
      <w:hyperlink w:anchor="Par348" w:history="1">
        <w:r w:rsidR="003C4F28" w:rsidRPr="007F3E4E">
          <w:rPr>
            <w:rFonts w:ascii="Arial" w:hAnsi="Arial" w:cs="Arial"/>
            <w:vertAlign w:val="superscript"/>
          </w:rPr>
          <w:t>*</w:t>
        </w:r>
      </w:hyperlink>
      <w:r w:rsidR="003C4F28" w:rsidRPr="007F3E4E">
        <w:rPr>
          <w:rFonts w:ascii="Arial" w:hAnsi="Arial" w:cs="Arial"/>
        </w:rPr>
        <w:t>Непосредственный результат реализации муниципальной программы - описание работы, услуги, информация о мощностях объектов, введенных в результате исполнения соответствующего направления реализации либо нескольких направлений реализации</w:t>
      </w:r>
    </w:p>
    <w:p w:rsidR="003C4F28" w:rsidRPr="007F3E4E" w:rsidRDefault="003C4F28" w:rsidP="00466E45">
      <w:pPr>
        <w:pStyle w:val="ConsPlusNormal"/>
        <w:jc w:val="center"/>
        <w:rPr>
          <w:sz w:val="24"/>
          <w:szCs w:val="24"/>
        </w:rPr>
        <w:sectPr w:rsidR="003C4F28" w:rsidRPr="007F3E4E" w:rsidSect="0075190F">
          <w:pgSz w:w="16840" w:h="11907" w:orient="landscape" w:code="9"/>
          <w:pgMar w:top="1134" w:right="850" w:bottom="1134" w:left="1701" w:header="720" w:footer="720" w:gutter="0"/>
          <w:cols w:space="720"/>
          <w:docGrid w:linePitch="326"/>
        </w:sectPr>
      </w:pPr>
    </w:p>
    <w:p w:rsidR="00947DDC" w:rsidRPr="007F3E4E" w:rsidRDefault="00492473" w:rsidP="00947DDC">
      <w:pPr>
        <w:overflowPunct w:val="0"/>
        <w:autoSpaceDE w:val="0"/>
        <w:autoSpaceDN w:val="0"/>
        <w:adjustRightInd w:val="0"/>
        <w:jc w:val="right"/>
        <w:textAlignment w:val="baseline"/>
        <w:rPr>
          <w:rFonts w:ascii="Arial" w:hAnsi="Arial" w:cs="Arial"/>
        </w:rPr>
      </w:pPr>
      <w:r w:rsidRPr="007F3E4E">
        <w:rPr>
          <w:rFonts w:ascii="Arial" w:hAnsi="Arial" w:cs="Arial"/>
        </w:rPr>
        <w:t>Приложение № 8</w:t>
      </w:r>
    </w:p>
    <w:p w:rsidR="00947DDC" w:rsidRPr="007F3E4E" w:rsidRDefault="00947DDC" w:rsidP="00947DDC">
      <w:pPr>
        <w:pStyle w:val="af2"/>
        <w:jc w:val="right"/>
        <w:rPr>
          <w:rFonts w:ascii="Arial" w:hAnsi="Arial" w:cs="Arial"/>
        </w:rPr>
      </w:pPr>
      <w:r w:rsidRPr="007F3E4E">
        <w:rPr>
          <w:rFonts w:ascii="Arial" w:hAnsi="Arial" w:cs="Arial"/>
        </w:rPr>
        <w:t>к Порядку разработки,</w:t>
      </w:r>
      <w:r w:rsidRPr="007F3E4E">
        <w:rPr>
          <w:rFonts w:ascii="Arial" w:hAnsi="Arial" w:cs="Arial"/>
          <w:b/>
        </w:rPr>
        <w:t xml:space="preserve"> </w:t>
      </w:r>
      <w:r w:rsidRPr="007F3E4E">
        <w:rPr>
          <w:rFonts w:ascii="Arial" w:hAnsi="Arial" w:cs="Arial"/>
        </w:rPr>
        <w:t xml:space="preserve">реализации </w:t>
      </w:r>
    </w:p>
    <w:p w:rsidR="00947DDC" w:rsidRPr="007F3E4E" w:rsidRDefault="00947DDC" w:rsidP="00947DDC">
      <w:pPr>
        <w:pStyle w:val="af2"/>
        <w:jc w:val="right"/>
        <w:rPr>
          <w:rFonts w:ascii="Arial" w:hAnsi="Arial" w:cs="Arial"/>
        </w:rPr>
      </w:pPr>
      <w:r w:rsidRPr="007F3E4E">
        <w:rPr>
          <w:rFonts w:ascii="Arial" w:hAnsi="Arial" w:cs="Arial"/>
        </w:rPr>
        <w:t>и оценки эффективности</w:t>
      </w:r>
    </w:p>
    <w:p w:rsidR="00947DDC" w:rsidRPr="007F3E4E" w:rsidRDefault="00947DDC" w:rsidP="00947DDC">
      <w:pPr>
        <w:pStyle w:val="af2"/>
        <w:jc w:val="right"/>
        <w:rPr>
          <w:rFonts w:ascii="Arial" w:hAnsi="Arial" w:cs="Arial"/>
        </w:rPr>
      </w:pPr>
      <w:r w:rsidRPr="007F3E4E">
        <w:rPr>
          <w:rFonts w:ascii="Arial" w:hAnsi="Arial" w:cs="Arial"/>
        </w:rPr>
        <w:t xml:space="preserve">муниципальных программ </w:t>
      </w:r>
    </w:p>
    <w:p w:rsidR="00C57925" w:rsidRPr="007F3E4E" w:rsidRDefault="00947DDC" w:rsidP="00947DDC">
      <w:pPr>
        <w:pStyle w:val="af2"/>
        <w:jc w:val="right"/>
        <w:rPr>
          <w:rFonts w:ascii="Arial" w:hAnsi="Arial" w:cs="Arial"/>
        </w:rPr>
      </w:pPr>
      <w:r w:rsidRPr="007F3E4E">
        <w:rPr>
          <w:rFonts w:ascii="Arial" w:hAnsi="Arial" w:cs="Arial"/>
        </w:rPr>
        <w:t xml:space="preserve">муниципального образования </w:t>
      </w:r>
      <w:r w:rsidR="00C57925" w:rsidRPr="007F3E4E">
        <w:rPr>
          <w:rFonts w:ascii="Arial" w:hAnsi="Arial" w:cs="Arial"/>
        </w:rPr>
        <w:t xml:space="preserve">Ефремовский </w:t>
      </w:r>
    </w:p>
    <w:p w:rsidR="00947DDC" w:rsidRPr="007F3E4E" w:rsidRDefault="00C57925" w:rsidP="00947DDC">
      <w:pPr>
        <w:pStyle w:val="af2"/>
        <w:jc w:val="right"/>
        <w:rPr>
          <w:rFonts w:ascii="Arial" w:hAnsi="Arial" w:cs="Arial"/>
        </w:rPr>
      </w:pPr>
      <w:r w:rsidRPr="007F3E4E">
        <w:rPr>
          <w:rFonts w:ascii="Arial" w:hAnsi="Arial" w:cs="Arial"/>
        </w:rPr>
        <w:t>муниципальный округ Тульской области</w:t>
      </w:r>
    </w:p>
    <w:p w:rsidR="00466E45" w:rsidRPr="007F3E4E" w:rsidRDefault="00466E45" w:rsidP="00947DDC">
      <w:pPr>
        <w:tabs>
          <w:tab w:val="left" w:pos="615"/>
        </w:tabs>
        <w:jc w:val="right"/>
        <w:rPr>
          <w:rFonts w:ascii="Arial" w:eastAsia="Calibri" w:hAnsi="Arial" w:cs="Arial"/>
          <w:b/>
        </w:rPr>
      </w:pPr>
      <w:r w:rsidRPr="007F3E4E">
        <w:rPr>
          <w:rFonts w:ascii="Arial" w:eastAsia="Calibri" w:hAnsi="Arial" w:cs="Arial"/>
          <w:b/>
        </w:rPr>
        <w:tab/>
      </w:r>
    </w:p>
    <w:p w:rsidR="00947DDC" w:rsidRPr="007F3E4E" w:rsidRDefault="00947DDC" w:rsidP="00466E45">
      <w:pPr>
        <w:jc w:val="center"/>
        <w:rPr>
          <w:rFonts w:ascii="Arial" w:eastAsia="Calibri" w:hAnsi="Arial" w:cs="Arial"/>
          <w:b/>
        </w:rPr>
      </w:pPr>
    </w:p>
    <w:p w:rsidR="00466E45" w:rsidRPr="007F3E4E" w:rsidRDefault="00466E45" w:rsidP="00466E45">
      <w:pPr>
        <w:jc w:val="center"/>
        <w:rPr>
          <w:rFonts w:ascii="Arial" w:eastAsia="Calibri" w:hAnsi="Arial" w:cs="Arial"/>
          <w:b/>
        </w:rPr>
      </w:pPr>
      <w:r w:rsidRPr="007F3E4E">
        <w:rPr>
          <w:rFonts w:ascii="Arial" w:eastAsia="Calibri" w:hAnsi="Arial" w:cs="Arial"/>
          <w:b/>
        </w:rPr>
        <w:t>Отчет</w:t>
      </w:r>
    </w:p>
    <w:p w:rsidR="00466E45" w:rsidRPr="007F3E4E" w:rsidRDefault="00466E45" w:rsidP="00466E45">
      <w:pPr>
        <w:jc w:val="center"/>
        <w:rPr>
          <w:rFonts w:ascii="Arial" w:eastAsia="Calibri" w:hAnsi="Arial" w:cs="Arial"/>
          <w:b/>
        </w:rPr>
      </w:pPr>
      <w:r w:rsidRPr="007F3E4E">
        <w:rPr>
          <w:rFonts w:ascii="Arial" w:eastAsia="Calibri" w:hAnsi="Arial" w:cs="Arial"/>
          <w:b/>
        </w:rPr>
        <w:t xml:space="preserve">о ходе реализации муниципальной программы </w:t>
      </w:r>
    </w:p>
    <w:p w:rsidR="00466E45" w:rsidRPr="007F3E4E" w:rsidRDefault="00466E45" w:rsidP="00466E45">
      <w:pPr>
        <w:jc w:val="center"/>
        <w:rPr>
          <w:rFonts w:ascii="Arial" w:eastAsia="Calibri" w:hAnsi="Arial" w:cs="Arial"/>
          <w:b/>
        </w:rPr>
      </w:pPr>
    </w:p>
    <w:p w:rsidR="00D45FB3" w:rsidRPr="007F3E4E" w:rsidRDefault="00D45FB3" w:rsidP="00D45FB3">
      <w:pPr>
        <w:pStyle w:val="ConsPlusNormal"/>
        <w:ind w:firstLine="540"/>
        <w:jc w:val="both"/>
        <w:rPr>
          <w:sz w:val="24"/>
          <w:szCs w:val="24"/>
        </w:rPr>
      </w:pPr>
      <w:r w:rsidRPr="007F3E4E">
        <w:rPr>
          <w:sz w:val="24"/>
          <w:szCs w:val="24"/>
        </w:rPr>
        <w:t xml:space="preserve">Отчет </w:t>
      </w:r>
      <w:r w:rsidRPr="007F3E4E">
        <w:rPr>
          <w:rFonts w:eastAsia="Calibri"/>
          <w:sz w:val="24"/>
          <w:szCs w:val="24"/>
        </w:rPr>
        <w:t xml:space="preserve">о ходе реализации муниципальной программы </w:t>
      </w:r>
      <w:r w:rsidRPr="007F3E4E">
        <w:rPr>
          <w:sz w:val="24"/>
          <w:szCs w:val="24"/>
        </w:rPr>
        <w:t>содержит:</w:t>
      </w:r>
    </w:p>
    <w:p w:rsidR="000001A6" w:rsidRPr="007F3E4E" w:rsidRDefault="000001A6" w:rsidP="000001A6">
      <w:pPr>
        <w:ind w:firstLine="567"/>
        <w:jc w:val="both"/>
        <w:rPr>
          <w:rFonts w:ascii="Arial" w:eastAsia="Calibri" w:hAnsi="Arial" w:cs="Arial"/>
        </w:rPr>
      </w:pPr>
      <w:r w:rsidRPr="007F3E4E">
        <w:rPr>
          <w:rFonts w:ascii="Arial" w:eastAsia="Calibri" w:hAnsi="Arial" w:cs="Arial"/>
        </w:rPr>
        <w:t>- аналитическую информацию, включающую:</w:t>
      </w:r>
    </w:p>
    <w:p w:rsidR="00D45FB3" w:rsidRPr="007F3E4E" w:rsidRDefault="00D45FB3" w:rsidP="00D45FB3">
      <w:pPr>
        <w:pStyle w:val="ConsPlusNormal"/>
        <w:ind w:firstLine="540"/>
        <w:jc w:val="both"/>
        <w:rPr>
          <w:sz w:val="24"/>
          <w:szCs w:val="24"/>
        </w:rPr>
      </w:pPr>
      <w:r w:rsidRPr="007F3E4E">
        <w:rPr>
          <w:sz w:val="24"/>
          <w:szCs w:val="24"/>
        </w:rPr>
        <w:t>1) конкретные результаты реализации муниципальной программы, достигнутые за отчетный год;</w:t>
      </w:r>
    </w:p>
    <w:p w:rsidR="00D45FB3" w:rsidRPr="007F3E4E" w:rsidRDefault="00D45FB3" w:rsidP="00D45FB3">
      <w:pPr>
        <w:pStyle w:val="ConsPlusNormal"/>
        <w:ind w:firstLine="540"/>
        <w:jc w:val="both"/>
        <w:rPr>
          <w:sz w:val="24"/>
          <w:szCs w:val="24"/>
        </w:rPr>
      </w:pPr>
      <w:r w:rsidRPr="007F3E4E">
        <w:rPr>
          <w:sz w:val="24"/>
          <w:szCs w:val="24"/>
        </w:rPr>
        <w:t>2) информацию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rsidR="00D45FB3" w:rsidRPr="007F3E4E" w:rsidRDefault="00190674" w:rsidP="00D45FB3">
      <w:pPr>
        <w:pStyle w:val="ConsPlusNormal"/>
        <w:ind w:firstLine="540"/>
        <w:jc w:val="both"/>
        <w:rPr>
          <w:sz w:val="24"/>
          <w:szCs w:val="24"/>
        </w:rPr>
      </w:pPr>
      <w:r w:rsidRPr="007F3E4E">
        <w:rPr>
          <w:sz w:val="24"/>
          <w:szCs w:val="24"/>
        </w:rPr>
        <w:t>3</w:t>
      </w:r>
      <w:r w:rsidR="00D45FB3" w:rsidRPr="007F3E4E">
        <w:rPr>
          <w:sz w:val="24"/>
          <w:szCs w:val="24"/>
        </w:rPr>
        <w:t>) информацию о достижении фактических значений показателей муниципальной программы за отчетный год;</w:t>
      </w:r>
    </w:p>
    <w:p w:rsidR="00D45FB3" w:rsidRPr="007F3E4E" w:rsidRDefault="00190674" w:rsidP="00D45FB3">
      <w:pPr>
        <w:pStyle w:val="ConsPlusNormal"/>
        <w:ind w:firstLine="540"/>
        <w:jc w:val="both"/>
        <w:rPr>
          <w:sz w:val="24"/>
          <w:szCs w:val="24"/>
        </w:rPr>
      </w:pPr>
      <w:r w:rsidRPr="007F3E4E">
        <w:rPr>
          <w:sz w:val="24"/>
          <w:szCs w:val="24"/>
        </w:rPr>
        <w:t>4</w:t>
      </w:r>
      <w:r w:rsidR="00D45FB3" w:rsidRPr="007F3E4E">
        <w:rPr>
          <w:sz w:val="24"/>
          <w:szCs w:val="24"/>
        </w:rPr>
        <w:t>) информацию о структурных элементах, реализация которых осуществляется с нарушением установленных параметров и сроков;</w:t>
      </w:r>
    </w:p>
    <w:p w:rsidR="00D45FB3" w:rsidRPr="007F3E4E" w:rsidRDefault="00190674" w:rsidP="00D45FB3">
      <w:pPr>
        <w:pStyle w:val="ConsPlusNormal"/>
        <w:ind w:firstLine="540"/>
        <w:jc w:val="both"/>
        <w:rPr>
          <w:sz w:val="24"/>
          <w:szCs w:val="24"/>
        </w:rPr>
      </w:pPr>
      <w:r w:rsidRPr="007F3E4E">
        <w:rPr>
          <w:sz w:val="24"/>
          <w:szCs w:val="24"/>
        </w:rPr>
        <w:t>5</w:t>
      </w:r>
      <w:r w:rsidR="00D45FB3" w:rsidRPr="007F3E4E">
        <w:rPr>
          <w:sz w:val="24"/>
          <w:szCs w:val="24"/>
        </w:rPr>
        <w:t>) анализ факторов, повлиявших на ход реализации муниципальной программы;</w:t>
      </w:r>
    </w:p>
    <w:p w:rsidR="00D45FB3" w:rsidRPr="007F3E4E" w:rsidRDefault="00190674" w:rsidP="00D45FB3">
      <w:pPr>
        <w:pStyle w:val="ConsPlusNormal"/>
        <w:ind w:firstLine="540"/>
        <w:jc w:val="both"/>
        <w:rPr>
          <w:sz w:val="24"/>
          <w:szCs w:val="24"/>
        </w:rPr>
      </w:pPr>
      <w:r w:rsidRPr="007F3E4E">
        <w:rPr>
          <w:sz w:val="24"/>
          <w:szCs w:val="24"/>
        </w:rPr>
        <w:t>6</w:t>
      </w:r>
      <w:r w:rsidR="00D45FB3" w:rsidRPr="007F3E4E">
        <w:rPr>
          <w:sz w:val="24"/>
          <w:szCs w:val="24"/>
        </w:rPr>
        <w:t>) данные об использовании бюджетных ассигнований и внебюджетных источников на реализацию муниципальной программы;</w:t>
      </w:r>
    </w:p>
    <w:p w:rsidR="00D45FB3" w:rsidRPr="007F3E4E" w:rsidRDefault="00190674" w:rsidP="00D45FB3">
      <w:pPr>
        <w:pStyle w:val="ConsPlusNormal"/>
        <w:ind w:firstLine="540"/>
        <w:jc w:val="both"/>
        <w:rPr>
          <w:sz w:val="24"/>
          <w:szCs w:val="24"/>
        </w:rPr>
      </w:pPr>
      <w:r w:rsidRPr="007F3E4E">
        <w:rPr>
          <w:sz w:val="24"/>
          <w:szCs w:val="24"/>
        </w:rPr>
        <w:t>7</w:t>
      </w:r>
      <w:r w:rsidR="00D45FB3" w:rsidRPr="007F3E4E">
        <w:rPr>
          <w:sz w:val="24"/>
          <w:szCs w:val="24"/>
        </w:rPr>
        <w:t xml:space="preserve">) предложения о корректировке, досрочном прекращении структурных элементов или </w:t>
      </w:r>
      <w:r w:rsidR="001E493A" w:rsidRPr="007F3E4E">
        <w:rPr>
          <w:sz w:val="24"/>
          <w:szCs w:val="24"/>
        </w:rPr>
        <w:t>муниципальной программы в целом;</w:t>
      </w:r>
    </w:p>
    <w:p w:rsidR="00466E45" w:rsidRPr="007F3E4E" w:rsidRDefault="00466E45" w:rsidP="001E493A">
      <w:pPr>
        <w:ind w:firstLine="567"/>
        <w:jc w:val="both"/>
        <w:rPr>
          <w:rFonts w:ascii="Arial" w:eastAsia="Calibri" w:hAnsi="Arial" w:cs="Arial"/>
        </w:rPr>
      </w:pPr>
      <w:r w:rsidRPr="007F3E4E">
        <w:rPr>
          <w:rFonts w:ascii="Arial" w:eastAsia="Calibri" w:hAnsi="Arial" w:cs="Arial"/>
        </w:rPr>
        <w:t>- анализ финансовых ресурсов муниципальной программы (таблица 1);</w:t>
      </w:r>
    </w:p>
    <w:p w:rsidR="00466E45" w:rsidRPr="007F3E4E" w:rsidRDefault="00466E45" w:rsidP="001E493A">
      <w:pPr>
        <w:ind w:firstLine="567"/>
        <w:jc w:val="both"/>
        <w:rPr>
          <w:rFonts w:ascii="Arial" w:eastAsia="Calibri" w:hAnsi="Arial" w:cs="Arial"/>
        </w:rPr>
      </w:pPr>
      <w:r w:rsidRPr="007F3E4E">
        <w:rPr>
          <w:rFonts w:ascii="Arial" w:eastAsia="Calibri" w:hAnsi="Arial" w:cs="Arial"/>
        </w:rPr>
        <w:t>- анализ целевых показателей муниципальной программы (таблица 2).</w:t>
      </w:r>
    </w:p>
    <w:p w:rsidR="00466E45" w:rsidRPr="007F3E4E" w:rsidRDefault="00466E45" w:rsidP="00466E45">
      <w:pPr>
        <w:jc w:val="right"/>
        <w:rPr>
          <w:rFonts w:ascii="Arial" w:hAnsi="Arial" w:cs="Arial"/>
        </w:rPr>
      </w:pPr>
    </w:p>
    <w:p w:rsidR="00466E45" w:rsidRPr="007F3E4E" w:rsidRDefault="00466E45" w:rsidP="00466E45">
      <w:pPr>
        <w:jc w:val="right"/>
        <w:rPr>
          <w:rFonts w:ascii="Arial" w:hAnsi="Arial" w:cs="Arial"/>
        </w:rPr>
      </w:pPr>
      <w:r w:rsidRPr="007F3E4E">
        <w:rPr>
          <w:rFonts w:ascii="Arial" w:hAnsi="Arial" w:cs="Arial"/>
        </w:rPr>
        <w:t>Таблица 1</w:t>
      </w:r>
    </w:p>
    <w:p w:rsidR="00466E45" w:rsidRPr="007F3E4E" w:rsidRDefault="00466E45" w:rsidP="00466E45">
      <w:pPr>
        <w:jc w:val="center"/>
        <w:rPr>
          <w:rFonts w:ascii="Arial" w:hAnsi="Arial" w:cs="Arial"/>
          <w:b/>
        </w:rPr>
      </w:pPr>
      <w:r w:rsidRPr="007F3E4E">
        <w:rPr>
          <w:rFonts w:ascii="Arial" w:hAnsi="Arial" w:cs="Arial"/>
          <w:b/>
        </w:rPr>
        <w:t>Анализ финансовых ресурсов муниципальной программы</w:t>
      </w:r>
    </w:p>
    <w:p w:rsidR="00466E45" w:rsidRPr="007F3E4E" w:rsidRDefault="00466E45" w:rsidP="00466E45">
      <w:pPr>
        <w:jc w:val="center"/>
        <w:rPr>
          <w:rFonts w:ascii="Arial" w:hAnsi="Arial" w:cs="Arial"/>
        </w:rPr>
      </w:pPr>
      <w:r w:rsidRPr="007F3E4E">
        <w:rPr>
          <w:rFonts w:ascii="Arial" w:hAnsi="Arial" w:cs="Arial"/>
        </w:rPr>
        <w:t>_______________________________________________________________</w:t>
      </w:r>
    </w:p>
    <w:p w:rsidR="00466E45" w:rsidRPr="007F3E4E" w:rsidRDefault="00466E45" w:rsidP="00466E45">
      <w:pPr>
        <w:jc w:val="center"/>
        <w:rPr>
          <w:rFonts w:ascii="Arial" w:hAnsi="Arial" w:cs="Arial"/>
        </w:rPr>
      </w:pPr>
      <w:r w:rsidRPr="007F3E4E">
        <w:rPr>
          <w:rFonts w:ascii="Arial" w:hAnsi="Arial" w:cs="Arial"/>
        </w:rPr>
        <w:t>(полное наименование муниципальной программы)</w:t>
      </w:r>
    </w:p>
    <w:p w:rsidR="00466E45" w:rsidRPr="007F3E4E" w:rsidRDefault="00466E45" w:rsidP="00F24B37">
      <w:pPr>
        <w:jc w:val="center"/>
        <w:rPr>
          <w:rFonts w:ascii="Arial" w:hAnsi="Arial" w:cs="Arial"/>
        </w:rPr>
      </w:pPr>
      <w:r w:rsidRPr="007F3E4E">
        <w:rPr>
          <w:rFonts w:ascii="Arial" w:hAnsi="Arial" w:cs="Arial"/>
        </w:rPr>
        <w:t>за __________</w:t>
      </w:r>
    </w:p>
    <w:p w:rsidR="0078088D" w:rsidRPr="007F3E4E" w:rsidRDefault="0078088D" w:rsidP="00F24B37">
      <w:pPr>
        <w:jc w:val="cente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2552"/>
        <w:gridCol w:w="1842"/>
        <w:gridCol w:w="1843"/>
        <w:gridCol w:w="1418"/>
      </w:tblGrid>
      <w:tr w:rsidR="00466E45" w:rsidRPr="007F3E4E" w:rsidTr="0078088D">
        <w:trPr>
          <w:trHeight w:val="20"/>
        </w:trPr>
        <w:tc>
          <w:tcPr>
            <w:tcW w:w="426" w:type="dxa"/>
            <w:vMerge w:val="restart"/>
            <w:shd w:val="clear" w:color="auto" w:fill="auto"/>
          </w:tcPr>
          <w:p w:rsidR="00466E45" w:rsidRPr="007F3E4E" w:rsidRDefault="00466E45" w:rsidP="00466E45">
            <w:pPr>
              <w:ind w:left="-113" w:right="-113"/>
              <w:jc w:val="center"/>
              <w:rPr>
                <w:rFonts w:ascii="Arial" w:hAnsi="Arial" w:cs="Arial"/>
              </w:rPr>
            </w:pPr>
            <w:r w:rsidRPr="007F3E4E">
              <w:rPr>
                <w:rFonts w:ascii="Arial" w:hAnsi="Arial" w:cs="Arial"/>
              </w:rPr>
              <w:t>№</w:t>
            </w:r>
          </w:p>
          <w:p w:rsidR="00466E45" w:rsidRPr="007F3E4E" w:rsidRDefault="00466E45" w:rsidP="00466E45">
            <w:pPr>
              <w:ind w:left="-113" w:right="-113"/>
              <w:jc w:val="center"/>
              <w:rPr>
                <w:rFonts w:ascii="Arial" w:hAnsi="Arial" w:cs="Arial"/>
              </w:rPr>
            </w:pPr>
            <w:r w:rsidRPr="007F3E4E">
              <w:rPr>
                <w:rFonts w:ascii="Arial" w:hAnsi="Arial" w:cs="Arial"/>
              </w:rPr>
              <w:t>п/п</w:t>
            </w:r>
          </w:p>
        </w:tc>
        <w:tc>
          <w:tcPr>
            <w:tcW w:w="1984" w:type="dxa"/>
            <w:vMerge w:val="restart"/>
            <w:shd w:val="clear" w:color="auto" w:fill="auto"/>
          </w:tcPr>
          <w:p w:rsidR="00466E45" w:rsidRPr="007F3E4E" w:rsidRDefault="00191A87" w:rsidP="00466E45">
            <w:pPr>
              <w:ind w:left="-113" w:right="-113"/>
              <w:jc w:val="center"/>
              <w:rPr>
                <w:rFonts w:ascii="Arial" w:hAnsi="Arial" w:cs="Arial"/>
              </w:rPr>
            </w:pPr>
            <w:r w:rsidRPr="007F3E4E">
              <w:rPr>
                <w:rFonts w:ascii="Arial" w:hAnsi="Arial" w:cs="Arial"/>
              </w:rPr>
              <w:t xml:space="preserve">Направления реализации </w:t>
            </w:r>
            <w:r w:rsidR="00466E45" w:rsidRPr="007F3E4E">
              <w:rPr>
                <w:rFonts w:ascii="Arial" w:hAnsi="Arial" w:cs="Arial"/>
              </w:rPr>
              <w:t>муниципальной программы</w:t>
            </w:r>
          </w:p>
        </w:tc>
        <w:tc>
          <w:tcPr>
            <w:tcW w:w="2552" w:type="dxa"/>
            <w:vMerge w:val="restart"/>
            <w:shd w:val="clear" w:color="auto" w:fill="auto"/>
          </w:tcPr>
          <w:p w:rsidR="00466E45" w:rsidRPr="007F3E4E" w:rsidRDefault="00466E45" w:rsidP="00466E45">
            <w:pPr>
              <w:ind w:left="-113" w:right="-113"/>
              <w:jc w:val="center"/>
              <w:rPr>
                <w:rFonts w:ascii="Arial" w:hAnsi="Arial" w:cs="Arial"/>
              </w:rPr>
            </w:pPr>
            <w:r w:rsidRPr="007F3E4E">
              <w:rPr>
                <w:rFonts w:ascii="Arial" w:hAnsi="Arial" w:cs="Arial"/>
              </w:rPr>
              <w:t>Источники</w:t>
            </w:r>
          </w:p>
          <w:p w:rsidR="00466E45" w:rsidRPr="007F3E4E" w:rsidRDefault="00466E45" w:rsidP="00466E45">
            <w:pPr>
              <w:ind w:left="-113" w:right="-113"/>
              <w:jc w:val="center"/>
              <w:rPr>
                <w:rFonts w:ascii="Arial" w:hAnsi="Arial" w:cs="Arial"/>
              </w:rPr>
            </w:pPr>
            <w:r w:rsidRPr="007F3E4E">
              <w:rPr>
                <w:rFonts w:ascii="Arial" w:hAnsi="Arial" w:cs="Arial"/>
              </w:rPr>
              <w:t>финансирования</w:t>
            </w:r>
          </w:p>
        </w:tc>
        <w:tc>
          <w:tcPr>
            <w:tcW w:w="5103" w:type="dxa"/>
            <w:gridSpan w:val="3"/>
            <w:shd w:val="clear" w:color="auto" w:fill="auto"/>
          </w:tcPr>
          <w:p w:rsidR="00466E45" w:rsidRPr="007F3E4E" w:rsidRDefault="00466E45" w:rsidP="00466E45">
            <w:pPr>
              <w:ind w:left="-113" w:right="-113"/>
              <w:jc w:val="center"/>
              <w:rPr>
                <w:rFonts w:ascii="Arial" w:hAnsi="Arial" w:cs="Arial"/>
              </w:rPr>
            </w:pPr>
            <w:r w:rsidRPr="007F3E4E">
              <w:rPr>
                <w:rFonts w:ascii="Arial" w:hAnsi="Arial" w:cs="Arial"/>
              </w:rPr>
              <w:t>Объем финансовых затрат</w:t>
            </w:r>
          </w:p>
          <w:p w:rsidR="00466E45" w:rsidRPr="007F3E4E" w:rsidRDefault="00466E45" w:rsidP="00466E45">
            <w:pPr>
              <w:ind w:left="-113" w:right="-113"/>
              <w:jc w:val="center"/>
              <w:rPr>
                <w:rFonts w:ascii="Arial" w:hAnsi="Arial" w:cs="Arial"/>
              </w:rPr>
            </w:pPr>
            <w:r w:rsidRPr="007F3E4E">
              <w:rPr>
                <w:rFonts w:ascii="Arial" w:hAnsi="Arial" w:cs="Arial"/>
              </w:rPr>
              <w:t>(тыс. рублей)</w:t>
            </w:r>
          </w:p>
        </w:tc>
      </w:tr>
      <w:tr w:rsidR="0002479C" w:rsidRPr="007F3E4E" w:rsidTr="0078088D">
        <w:trPr>
          <w:trHeight w:val="20"/>
        </w:trPr>
        <w:tc>
          <w:tcPr>
            <w:tcW w:w="426" w:type="dxa"/>
            <w:vMerge/>
            <w:shd w:val="clear" w:color="auto" w:fill="auto"/>
          </w:tcPr>
          <w:p w:rsidR="0002479C" w:rsidRPr="007F3E4E" w:rsidRDefault="0002479C" w:rsidP="00466E45">
            <w:pPr>
              <w:ind w:left="-113" w:right="-113"/>
              <w:jc w:val="center"/>
              <w:rPr>
                <w:rFonts w:ascii="Arial" w:hAnsi="Arial" w:cs="Arial"/>
                <w:b/>
              </w:rPr>
            </w:pPr>
          </w:p>
        </w:tc>
        <w:tc>
          <w:tcPr>
            <w:tcW w:w="1984" w:type="dxa"/>
            <w:vMerge/>
            <w:shd w:val="clear" w:color="auto" w:fill="auto"/>
          </w:tcPr>
          <w:p w:rsidR="0002479C" w:rsidRPr="007F3E4E" w:rsidRDefault="0002479C" w:rsidP="00466E45">
            <w:pPr>
              <w:ind w:left="-113" w:right="-113"/>
              <w:jc w:val="center"/>
              <w:rPr>
                <w:rFonts w:ascii="Arial" w:hAnsi="Arial" w:cs="Arial"/>
                <w:b/>
              </w:rPr>
            </w:pPr>
          </w:p>
        </w:tc>
        <w:tc>
          <w:tcPr>
            <w:tcW w:w="2552" w:type="dxa"/>
            <w:vMerge/>
            <w:shd w:val="clear" w:color="auto" w:fill="auto"/>
          </w:tcPr>
          <w:p w:rsidR="0002479C" w:rsidRPr="007F3E4E" w:rsidRDefault="0002479C" w:rsidP="00466E45">
            <w:pPr>
              <w:ind w:left="-113" w:right="-113"/>
              <w:jc w:val="center"/>
              <w:rPr>
                <w:rFonts w:ascii="Arial" w:hAnsi="Arial" w:cs="Arial"/>
                <w:b/>
              </w:rPr>
            </w:pPr>
          </w:p>
        </w:tc>
        <w:tc>
          <w:tcPr>
            <w:tcW w:w="1842" w:type="dxa"/>
            <w:shd w:val="clear" w:color="auto" w:fill="auto"/>
          </w:tcPr>
          <w:p w:rsidR="0002479C" w:rsidRPr="007F3E4E" w:rsidRDefault="0002479C" w:rsidP="008B0A62">
            <w:pPr>
              <w:pStyle w:val="ConsPlusCell"/>
              <w:jc w:val="center"/>
              <w:rPr>
                <w:rFonts w:ascii="Arial" w:hAnsi="Arial" w:cs="Arial"/>
              </w:rPr>
            </w:pPr>
            <w:r w:rsidRPr="007F3E4E">
              <w:rPr>
                <w:rFonts w:ascii="Arial" w:hAnsi="Arial" w:cs="Arial"/>
              </w:rPr>
              <w:t>бюджетные</w:t>
            </w:r>
            <w:r w:rsidRPr="007F3E4E">
              <w:rPr>
                <w:rFonts w:ascii="Arial" w:hAnsi="Arial" w:cs="Arial"/>
              </w:rPr>
              <w:br/>
              <w:t xml:space="preserve">ассигнования   </w:t>
            </w:r>
            <w:r w:rsidRPr="007F3E4E">
              <w:rPr>
                <w:rFonts w:ascii="Arial" w:hAnsi="Arial" w:cs="Arial"/>
              </w:rPr>
              <w:br/>
              <w:t>план на 1</w:t>
            </w:r>
            <w:r w:rsidRPr="007F3E4E">
              <w:rPr>
                <w:rFonts w:ascii="Arial" w:hAnsi="Arial" w:cs="Arial"/>
              </w:rPr>
              <w:br/>
              <w:t xml:space="preserve">января   </w:t>
            </w:r>
            <w:r w:rsidRPr="007F3E4E">
              <w:rPr>
                <w:rFonts w:ascii="Arial" w:hAnsi="Arial" w:cs="Arial"/>
              </w:rPr>
              <w:br/>
              <w:t>отчетного</w:t>
            </w:r>
            <w:r w:rsidRPr="007F3E4E">
              <w:rPr>
                <w:rFonts w:ascii="Arial" w:hAnsi="Arial" w:cs="Arial"/>
              </w:rPr>
              <w:br/>
              <w:t>года</w:t>
            </w:r>
          </w:p>
        </w:tc>
        <w:tc>
          <w:tcPr>
            <w:tcW w:w="1843" w:type="dxa"/>
            <w:shd w:val="clear" w:color="auto" w:fill="auto"/>
          </w:tcPr>
          <w:p w:rsidR="0002479C" w:rsidRPr="007F3E4E" w:rsidRDefault="0002479C" w:rsidP="008B0A62">
            <w:pPr>
              <w:pStyle w:val="ConsPlusCell"/>
              <w:jc w:val="center"/>
              <w:rPr>
                <w:rFonts w:ascii="Arial" w:hAnsi="Arial" w:cs="Arial"/>
              </w:rPr>
            </w:pPr>
            <w:r w:rsidRPr="007F3E4E">
              <w:rPr>
                <w:rFonts w:ascii="Arial" w:hAnsi="Arial" w:cs="Arial"/>
              </w:rPr>
              <w:t>бюджетные</w:t>
            </w:r>
            <w:r w:rsidRPr="007F3E4E">
              <w:rPr>
                <w:rFonts w:ascii="Arial" w:hAnsi="Arial" w:cs="Arial"/>
              </w:rPr>
              <w:br/>
              <w:t>ассигнования  на</w:t>
            </w:r>
            <w:r w:rsidRPr="007F3E4E">
              <w:rPr>
                <w:rFonts w:ascii="Arial" w:hAnsi="Arial" w:cs="Arial"/>
              </w:rPr>
              <w:br/>
              <w:t xml:space="preserve">31  декабря  </w:t>
            </w:r>
            <w:r w:rsidRPr="007F3E4E">
              <w:rPr>
                <w:rFonts w:ascii="Arial" w:hAnsi="Arial" w:cs="Arial"/>
              </w:rPr>
              <w:br/>
              <w:t>отчетного</w:t>
            </w:r>
            <w:r w:rsidRPr="007F3E4E">
              <w:rPr>
                <w:rFonts w:ascii="Arial" w:hAnsi="Arial" w:cs="Arial"/>
              </w:rPr>
              <w:br/>
              <w:t>года</w:t>
            </w:r>
          </w:p>
        </w:tc>
        <w:tc>
          <w:tcPr>
            <w:tcW w:w="1418" w:type="dxa"/>
          </w:tcPr>
          <w:p w:rsidR="0002479C" w:rsidRPr="007F3E4E" w:rsidRDefault="0002479C" w:rsidP="008B0A62">
            <w:pPr>
              <w:pStyle w:val="ConsPlusCell"/>
              <w:jc w:val="center"/>
              <w:rPr>
                <w:rFonts w:ascii="Arial" w:hAnsi="Arial" w:cs="Arial"/>
              </w:rPr>
            </w:pPr>
            <w:r w:rsidRPr="007F3E4E">
              <w:rPr>
                <w:rFonts w:ascii="Arial" w:hAnsi="Arial" w:cs="Arial"/>
              </w:rPr>
              <w:t>кассовое</w:t>
            </w:r>
            <w:r w:rsidRPr="007F3E4E">
              <w:rPr>
                <w:rFonts w:ascii="Arial" w:hAnsi="Arial" w:cs="Arial"/>
              </w:rPr>
              <w:br/>
              <w:t>исполнение</w:t>
            </w:r>
          </w:p>
        </w:tc>
      </w:tr>
      <w:tr w:rsidR="00466E45" w:rsidRPr="007F3E4E" w:rsidTr="0078088D">
        <w:trPr>
          <w:trHeight w:val="20"/>
        </w:trPr>
        <w:tc>
          <w:tcPr>
            <w:tcW w:w="426" w:type="dxa"/>
            <w:shd w:val="clear" w:color="auto" w:fill="auto"/>
          </w:tcPr>
          <w:p w:rsidR="00466E45" w:rsidRPr="007F3E4E" w:rsidRDefault="00466E45" w:rsidP="00466E45">
            <w:pPr>
              <w:ind w:left="-113" w:right="-113"/>
              <w:jc w:val="center"/>
              <w:rPr>
                <w:rFonts w:ascii="Arial" w:hAnsi="Arial" w:cs="Arial"/>
              </w:rPr>
            </w:pPr>
            <w:r w:rsidRPr="007F3E4E">
              <w:rPr>
                <w:rFonts w:ascii="Arial" w:hAnsi="Arial" w:cs="Arial"/>
              </w:rPr>
              <w:t>1</w:t>
            </w:r>
          </w:p>
        </w:tc>
        <w:tc>
          <w:tcPr>
            <w:tcW w:w="1984" w:type="dxa"/>
            <w:shd w:val="clear" w:color="auto" w:fill="auto"/>
          </w:tcPr>
          <w:p w:rsidR="00466E45" w:rsidRPr="007F3E4E" w:rsidRDefault="00466E45" w:rsidP="00466E45">
            <w:pPr>
              <w:ind w:left="-113" w:right="-113"/>
              <w:jc w:val="center"/>
              <w:rPr>
                <w:rFonts w:ascii="Arial" w:hAnsi="Arial" w:cs="Arial"/>
              </w:rPr>
            </w:pPr>
            <w:r w:rsidRPr="007F3E4E">
              <w:rPr>
                <w:rFonts w:ascii="Arial" w:hAnsi="Arial" w:cs="Arial"/>
              </w:rPr>
              <w:t>2</w:t>
            </w:r>
          </w:p>
        </w:tc>
        <w:tc>
          <w:tcPr>
            <w:tcW w:w="2552" w:type="dxa"/>
            <w:shd w:val="clear" w:color="auto" w:fill="auto"/>
          </w:tcPr>
          <w:p w:rsidR="00466E45" w:rsidRPr="007F3E4E" w:rsidRDefault="00466E45" w:rsidP="00466E45">
            <w:pPr>
              <w:ind w:left="-113" w:right="-113"/>
              <w:jc w:val="center"/>
              <w:rPr>
                <w:rFonts w:ascii="Arial" w:hAnsi="Arial" w:cs="Arial"/>
              </w:rPr>
            </w:pPr>
            <w:r w:rsidRPr="007F3E4E">
              <w:rPr>
                <w:rFonts w:ascii="Arial" w:hAnsi="Arial" w:cs="Arial"/>
              </w:rPr>
              <w:t>3</w:t>
            </w:r>
          </w:p>
        </w:tc>
        <w:tc>
          <w:tcPr>
            <w:tcW w:w="1842" w:type="dxa"/>
            <w:shd w:val="clear" w:color="auto" w:fill="auto"/>
          </w:tcPr>
          <w:p w:rsidR="00466E45" w:rsidRPr="007F3E4E" w:rsidRDefault="00466E45" w:rsidP="00466E45">
            <w:pPr>
              <w:ind w:left="-113" w:right="-113"/>
              <w:jc w:val="center"/>
              <w:rPr>
                <w:rFonts w:ascii="Arial" w:hAnsi="Arial" w:cs="Arial"/>
              </w:rPr>
            </w:pPr>
            <w:r w:rsidRPr="007F3E4E">
              <w:rPr>
                <w:rFonts w:ascii="Arial" w:hAnsi="Arial" w:cs="Arial"/>
              </w:rPr>
              <w:t>4</w:t>
            </w:r>
          </w:p>
        </w:tc>
        <w:tc>
          <w:tcPr>
            <w:tcW w:w="1843" w:type="dxa"/>
            <w:shd w:val="clear" w:color="auto" w:fill="auto"/>
          </w:tcPr>
          <w:p w:rsidR="00466E45" w:rsidRPr="007F3E4E" w:rsidRDefault="00466E45" w:rsidP="00466E45">
            <w:pPr>
              <w:ind w:left="-113" w:right="-113"/>
              <w:jc w:val="center"/>
              <w:rPr>
                <w:rFonts w:ascii="Arial" w:hAnsi="Arial" w:cs="Arial"/>
              </w:rPr>
            </w:pPr>
            <w:r w:rsidRPr="007F3E4E">
              <w:rPr>
                <w:rFonts w:ascii="Arial" w:hAnsi="Arial" w:cs="Arial"/>
              </w:rPr>
              <w:t>5</w:t>
            </w:r>
          </w:p>
        </w:tc>
        <w:tc>
          <w:tcPr>
            <w:tcW w:w="1418" w:type="dxa"/>
          </w:tcPr>
          <w:p w:rsidR="00466E45" w:rsidRPr="007F3E4E" w:rsidRDefault="00466E45" w:rsidP="00466E45">
            <w:pPr>
              <w:ind w:left="-113" w:right="-113"/>
              <w:jc w:val="center"/>
              <w:rPr>
                <w:rFonts w:ascii="Arial" w:hAnsi="Arial" w:cs="Arial"/>
                <w:bCs/>
              </w:rPr>
            </w:pPr>
            <w:r w:rsidRPr="007F3E4E">
              <w:rPr>
                <w:rFonts w:ascii="Arial" w:hAnsi="Arial" w:cs="Arial"/>
                <w:bCs/>
              </w:rPr>
              <w:t>6</w:t>
            </w:r>
          </w:p>
        </w:tc>
      </w:tr>
      <w:tr w:rsidR="00255B46" w:rsidRPr="007F3E4E" w:rsidTr="0078088D">
        <w:trPr>
          <w:trHeight w:val="20"/>
        </w:trPr>
        <w:tc>
          <w:tcPr>
            <w:tcW w:w="10065" w:type="dxa"/>
            <w:gridSpan w:val="6"/>
            <w:shd w:val="clear" w:color="auto" w:fill="auto"/>
          </w:tcPr>
          <w:p w:rsidR="00255B46" w:rsidRPr="007F3E4E" w:rsidRDefault="00255B46" w:rsidP="00466E45">
            <w:pPr>
              <w:ind w:left="-113" w:right="-113"/>
              <w:jc w:val="center"/>
              <w:rPr>
                <w:rFonts w:ascii="Arial" w:hAnsi="Arial" w:cs="Arial"/>
              </w:rPr>
            </w:pPr>
            <w:r w:rsidRPr="007F3E4E">
              <w:rPr>
                <w:rFonts w:ascii="Arial" w:hAnsi="Arial" w:cs="Arial"/>
                <w:b/>
                <w:color w:val="000000"/>
              </w:rPr>
              <w:t>Структурный элемент 1, 2 ……..</w:t>
            </w:r>
          </w:p>
        </w:tc>
      </w:tr>
      <w:tr w:rsidR="00466E45" w:rsidRPr="007F3E4E" w:rsidTr="0078088D">
        <w:trPr>
          <w:trHeight w:val="20"/>
        </w:trPr>
        <w:tc>
          <w:tcPr>
            <w:tcW w:w="426" w:type="dxa"/>
            <w:vMerge w:val="restart"/>
            <w:shd w:val="clear" w:color="auto" w:fill="auto"/>
          </w:tcPr>
          <w:p w:rsidR="00466E45" w:rsidRPr="007F3E4E" w:rsidRDefault="00466E45" w:rsidP="00466E45">
            <w:pPr>
              <w:ind w:left="-113" w:right="-113"/>
              <w:jc w:val="center"/>
              <w:rPr>
                <w:rFonts w:ascii="Arial" w:hAnsi="Arial" w:cs="Arial"/>
              </w:rPr>
            </w:pPr>
          </w:p>
        </w:tc>
        <w:tc>
          <w:tcPr>
            <w:tcW w:w="1984" w:type="dxa"/>
            <w:vMerge w:val="restart"/>
            <w:shd w:val="clear" w:color="auto" w:fill="auto"/>
          </w:tcPr>
          <w:p w:rsidR="00EC6DFE" w:rsidRPr="007F3E4E" w:rsidRDefault="00EC6DFE" w:rsidP="006679AB">
            <w:pPr>
              <w:jc w:val="both"/>
              <w:rPr>
                <w:rFonts w:ascii="Arial" w:hAnsi="Arial" w:cs="Arial"/>
              </w:rPr>
            </w:pPr>
            <w:r w:rsidRPr="007F3E4E">
              <w:rPr>
                <w:rFonts w:ascii="Arial" w:hAnsi="Arial" w:cs="Arial"/>
              </w:rPr>
              <w:t>направление  реализации 1, 2 ….</w:t>
            </w: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всего</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федеральный бюджет</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 xml:space="preserve">областной бюджет </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местный бюджет</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иные источники финансирования</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rPr>
            </w:pPr>
          </w:p>
        </w:tc>
      </w:tr>
      <w:tr w:rsidR="00466E45" w:rsidRPr="007F3E4E" w:rsidTr="0078088D">
        <w:trPr>
          <w:trHeight w:val="20"/>
        </w:trPr>
        <w:tc>
          <w:tcPr>
            <w:tcW w:w="426" w:type="dxa"/>
            <w:vMerge w:val="restart"/>
            <w:shd w:val="clear" w:color="auto" w:fill="auto"/>
          </w:tcPr>
          <w:p w:rsidR="00466E45" w:rsidRPr="007F3E4E" w:rsidRDefault="00466E45" w:rsidP="00466E45">
            <w:pPr>
              <w:ind w:left="-113" w:right="-113"/>
              <w:jc w:val="center"/>
              <w:rPr>
                <w:rFonts w:ascii="Arial" w:hAnsi="Arial" w:cs="Arial"/>
              </w:rPr>
            </w:pPr>
          </w:p>
        </w:tc>
        <w:tc>
          <w:tcPr>
            <w:tcW w:w="1984" w:type="dxa"/>
            <w:vMerge w:val="restart"/>
            <w:shd w:val="clear" w:color="auto" w:fill="auto"/>
          </w:tcPr>
          <w:p w:rsidR="00466E45" w:rsidRPr="007F3E4E" w:rsidRDefault="00466E45" w:rsidP="00787F98">
            <w:pPr>
              <w:jc w:val="both"/>
              <w:rPr>
                <w:rFonts w:ascii="Arial" w:hAnsi="Arial" w:cs="Arial"/>
              </w:rPr>
            </w:pPr>
            <w:r w:rsidRPr="007F3E4E">
              <w:rPr>
                <w:rFonts w:ascii="Arial" w:hAnsi="Arial" w:cs="Arial"/>
              </w:rPr>
              <w:t xml:space="preserve">Итого по </w:t>
            </w:r>
            <w:r w:rsidR="00787F98" w:rsidRPr="007F3E4E">
              <w:rPr>
                <w:rFonts w:ascii="Arial" w:hAnsi="Arial" w:cs="Arial"/>
              </w:rPr>
              <w:t>структурному элементу муниципальной программы 1, 2 ….</w:t>
            </w:r>
          </w:p>
        </w:tc>
        <w:tc>
          <w:tcPr>
            <w:tcW w:w="2552" w:type="dxa"/>
            <w:shd w:val="clear" w:color="auto" w:fill="auto"/>
          </w:tcPr>
          <w:p w:rsidR="00466E45" w:rsidRPr="007F3E4E" w:rsidRDefault="008B0A62" w:rsidP="00466E45">
            <w:pPr>
              <w:jc w:val="both"/>
              <w:rPr>
                <w:rFonts w:ascii="Arial" w:hAnsi="Arial" w:cs="Arial"/>
              </w:rPr>
            </w:pPr>
            <w:r w:rsidRPr="007F3E4E">
              <w:rPr>
                <w:rFonts w:ascii="Arial" w:hAnsi="Arial" w:cs="Arial"/>
              </w:rPr>
              <w:t>В</w:t>
            </w:r>
            <w:r w:rsidR="00466E45" w:rsidRPr="007F3E4E">
              <w:rPr>
                <w:rFonts w:ascii="Arial" w:hAnsi="Arial" w:cs="Arial"/>
              </w:rPr>
              <w:t>сего</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федеральный бюджет</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 xml:space="preserve">областной бюджет </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местный бюджет</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иные источники финансирования</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val="restart"/>
            <w:shd w:val="clear" w:color="auto" w:fill="auto"/>
          </w:tcPr>
          <w:p w:rsidR="00466E45" w:rsidRPr="007F3E4E" w:rsidRDefault="00466E45" w:rsidP="00466E45">
            <w:pPr>
              <w:ind w:left="-113" w:right="-113"/>
              <w:jc w:val="center"/>
              <w:rPr>
                <w:rFonts w:ascii="Arial" w:hAnsi="Arial" w:cs="Arial"/>
              </w:rPr>
            </w:pPr>
          </w:p>
        </w:tc>
        <w:tc>
          <w:tcPr>
            <w:tcW w:w="1984" w:type="dxa"/>
            <w:vMerge w:val="restart"/>
            <w:shd w:val="clear" w:color="auto" w:fill="auto"/>
          </w:tcPr>
          <w:p w:rsidR="00466E45" w:rsidRPr="007F3E4E" w:rsidRDefault="00466E45" w:rsidP="00466E45">
            <w:pPr>
              <w:jc w:val="both"/>
              <w:rPr>
                <w:rFonts w:ascii="Arial" w:hAnsi="Arial" w:cs="Arial"/>
                <w:b/>
              </w:rPr>
            </w:pPr>
            <w:r w:rsidRPr="007F3E4E">
              <w:rPr>
                <w:rFonts w:ascii="Arial" w:hAnsi="Arial" w:cs="Arial"/>
                <w:b/>
              </w:rPr>
              <w:t>Всего по муниципальной программе</w:t>
            </w: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всего</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федеральный бюджет</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 xml:space="preserve">областной бюджет </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shd w:val="clear" w:color="auto" w:fill="auto"/>
          </w:tcPr>
          <w:p w:rsidR="00466E45" w:rsidRPr="007F3E4E" w:rsidRDefault="00466E45" w:rsidP="00466E45">
            <w:pPr>
              <w:ind w:left="-113" w:right="-113"/>
              <w:jc w:val="center"/>
              <w:rPr>
                <w:rFonts w:ascii="Arial" w:hAnsi="Arial" w:cs="Arial"/>
              </w:rPr>
            </w:pPr>
          </w:p>
        </w:tc>
        <w:tc>
          <w:tcPr>
            <w:tcW w:w="1984" w:type="dxa"/>
            <w:vMerge/>
            <w:shd w:val="clear" w:color="auto" w:fill="auto"/>
          </w:tcPr>
          <w:p w:rsidR="00466E45" w:rsidRPr="007F3E4E" w:rsidRDefault="00466E45" w:rsidP="00466E45">
            <w:pPr>
              <w:jc w:val="both"/>
              <w:rPr>
                <w:rFonts w:ascii="Arial" w:hAnsi="Arial" w:cs="Arial"/>
              </w:rPr>
            </w:pPr>
          </w:p>
        </w:tc>
        <w:tc>
          <w:tcPr>
            <w:tcW w:w="2552" w:type="dxa"/>
            <w:shd w:val="clear" w:color="auto" w:fill="auto"/>
          </w:tcPr>
          <w:p w:rsidR="00466E45" w:rsidRPr="007F3E4E" w:rsidRDefault="00466E45" w:rsidP="00466E45">
            <w:pPr>
              <w:jc w:val="both"/>
              <w:rPr>
                <w:rFonts w:ascii="Arial" w:hAnsi="Arial" w:cs="Arial"/>
              </w:rPr>
            </w:pPr>
            <w:r w:rsidRPr="007F3E4E">
              <w:rPr>
                <w:rFonts w:ascii="Arial" w:hAnsi="Arial" w:cs="Arial"/>
              </w:rPr>
              <w:t>местный бюджет</w:t>
            </w:r>
          </w:p>
        </w:tc>
        <w:tc>
          <w:tcPr>
            <w:tcW w:w="1842" w:type="dxa"/>
            <w:shd w:val="clear" w:color="auto" w:fill="auto"/>
          </w:tcPr>
          <w:p w:rsidR="00466E45" w:rsidRPr="007F3E4E" w:rsidRDefault="00466E45" w:rsidP="00466E45">
            <w:pPr>
              <w:ind w:left="-113" w:right="-113"/>
              <w:jc w:val="center"/>
              <w:rPr>
                <w:rFonts w:ascii="Arial" w:hAnsi="Arial" w:cs="Arial"/>
              </w:rPr>
            </w:pPr>
          </w:p>
        </w:tc>
        <w:tc>
          <w:tcPr>
            <w:tcW w:w="1843" w:type="dxa"/>
            <w:shd w:val="clear" w:color="auto" w:fill="auto"/>
          </w:tcPr>
          <w:p w:rsidR="00466E45" w:rsidRPr="007F3E4E" w:rsidRDefault="00466E45" w:rsidP="00466E45">
            <w:pPr>
              <w:ind w:left="-113" w:right="-113"/>
              <w:jc w:val="center"/>
              <w:rPr>
                <w:rFonts w:ascii="Arial" w:hAnsi="Arial" w:cs="Arial"/>
              </w:rPr>
            </w:pPr>
          </w:p>
        </w:tc>
        <w:tc>
          <w:tcPr>
            <w:tcW w:w="1418" w:type="dxa"/>
          </w:tcPr>
          <w:p w:rsidR="00466E45" w:rsidRPr="007F3E4E" w:rsidRDefault="00466E45" w:rsidP="00466E45">
            <w:pPr>
              <w:ind w:left="-113" w:right="-113"/>
              <w:jc w:val="center"/>
              <w:rPr>
                <w:rFonts w:ascii="Arial" w:hAnsi="Arial" w:cs="Arial"/>
                <w:b/>
              </w:rPr>
            </w:pPr>
          </w:p>
        </w:tc>
      </w:tr>
      <w:tr w:rsidR="00466E45" w:rsidRPr="007F3E4E" w:rsidTr="0078088D">
        <w:trPr>
          <w:trHeight w:val="20"/>
        </w:trPr>
        <w:tc>
          <w:tcPr>
            <w:tcW w:w="426" w:type="dxa"/>
            <w:vMerge/>
            <w:tcBorders>
              <w:bottom w:val="single" w:sz="4" w:space="0" w:color="auto"/>
            </w:tcBorders>
            <w:shd w:val="clear" w:color="auto" w:fill="auto"/>
          </w:tcPr>
          <w:p w:rsidR="00466E45" w:rsidRPr="007F3E4E" w:rsidRDefault="00466E45" w:rsidP="00466E45">
            <w:pPr>
              <w:ind w:left="-113" w:right="-113"/>
              <w:jc w:val="center"/>
              <w:rPr>
                <w:rFonts w:ascii="Arial" w:hAnsi="Arial" w:cs="Arial"/>
              </w:rPr>
            </w:pPr>
          </w:p>
        </w:tc>
        <w:tc>
          <w:tcPr>
            <w:tcW w:w="1984" w:type="dxa"/>
            <w:vMerge/>
            <w:tcBorders>
              <w:bottom w:val="single" w:sz="4" w:space="0" w:color="auto"/>
            </w:tcBorders>
            <w:shd w:val="clear" w:color="auto" w:fill="auto"/>
          </w:tcPr>
          <w:p w:rsidR="00466E45" w:rsidRPr="007F3E4E" w:rsidRDefault="00466E45" w:rsidP="00466E45">
            <w:pPr>
              <w:jc w:val="both"/>
              <w:rPr>
                <w:rFonts w:ascii="Arial" w:hAnsi="Arial" w:cs="Arial"/>
              </w:rPr>
            </w:pPr>
          </w:p>
        </w:tc>
        <w:tc>
          <w:tcPr>
            <w:tcW w:w="2552" w:type="dxa"/>
            <w:tcBorders>
              <w:bottom w:val="single" w:sz="4" w:space="0" w:color="auto"/>
            </w:tcBorders>
            <w:shd w:val="clear" w:color="auto" w:fill="auto"/>
          </w:tcPr>
          <w:p w:rsidR="00466E45" w:rsidRPr="007F3E4E" w:rsidRDefault="00466E45" w:rsidP="00466E45">
            <w:pPr>
              <w:jc w:val="both"/>
              <w:rPr>
                <w:rFonts w:ascii="Arial" w:hAnsi="Arial" w:cs="Arial"/>
              </w:rPr>
            </w:pPr>
            <w:r w:rsidRPr="007F3E4E">
              <w:rPr>
                <w:rFonts w:ascii="Arial" w:hAnsi="Arial" w:cs="Arial"/>
              </w:rPr>
              <w:t>иные источники финансирования</w:t>
            </w:r>
          </w:p>
        </w:tc>
        <w:tc>
          <w:tcPr>
            <w:tcW w:w="1842" w:type="dxa"/>
            <w:tcBorders>
              <w:bottom w:val="single" w:sz="4" w:space="0" w:color="auto"/>
            </w:tcBorders>
            <w:shd w:val="clear" w:color="auto" w:fill="auto"/>
          </w:tcPr>
          <w:p w:rsidR="00466E45" w:rsidRPr="007F3E4E" w:rsidRDefault="00466E45" w:rsidP="00466E45">
            <w:pPr>
              <w:ind w:left="-113" w:right="-113"/>
              <w:jc w:val="center"/>
              <w:rPr>
                <w:rFonts w:ascii="Arial" w:hAnsi="Arial" w:cs="Arial"/>
              </w:rPr>
            </w:pPr>
          </w:p>
        </w:tc>
        <w:tc>
          <w:tcPr>
            <w:tcW w:w="1843" w:type="dxa"/>
            <w:tcBorders>
              <w:bottom w:val="single" w:sz="4" w:space="0" w:color="auto"/>
            </w:tcBorders>
            <w:shd w:val="clear" w:color="auto" w:fill="auto"/>
          </w:tcPr>
          <w:p w:rsidR="00466E45" w:rsidRPr="007F3E4E" w:rsidRDefault="00466E45" w:rsidP="00466E45">
            <w:pPr>
              <w:ind w:left="-113" w:right="-113"/>
              <w:jc w:val="center"/>
              <w:rPr>
                <w:rFonts w:ascii="Arial" w:hAnsi="Arial" w:cs="Arial"/>
              </w:rPr>
            </w:pPr>
          </w:p>
        </w:tc>
        <w:tc>
          <w:tcPr>
            <w:tcW w:w="1418" w:type="dxa"/>
            <w:tcBorders>
              <w:bottom w:val="single" w:sz="4" w:space="0" w:color="auto"/>
            </w:tcBorders>
          </w:tcPr>
          <w:p w:rsidR="00466E45" w:rsidRPr="007F3E4E" w:rsidRDefault="00466E45" w:rsidP="00466E45">
            <w:pPr>
              <w:ind w:left="-113" w:right="-113"/>
              <w:jc w:val="center"/>
              <w:rPr>
                <w:rFonts w:ascii="Arial" w:hAnsi="Arial" w:cs="Arial"/>
                <w:b/>
              </w:rPr>
            </w:pPr>
          </w:p>
        </w:tc>
      </w:tr>
    </w:tbl>
    <w:p w:rsidR="00466E45" w:rsidRPr="007F3E4E" w:rsidRDefault="00466E45" w:rsidP="00466E45">
      <w:pPr>
        <w:jc w:val="right"/>
        <w:rPr>
          <w:rFonts w:ascii="Arial" w:hAnsi="Arial" w:cs="Arial"/>
        </w:rPr>
      </w:pPr>
    </w:p>
    <w:p w:rsidR="00466E45" w:rsidRPr="007F3E4E" w:rsidRDefault="00466E45" w:rsidP="00466E45">
      <w:pPr>
        <w:jc w:val="right"/>
        <w:rPr>
          <w:rFonts w:ascii="Arial" w:eastAsia="Calibri" w:hAnsi="Arial" w:cs="Arial"/>
        </w:rPr>
      </w:pPr>
      <w:r w:rsidRPr="007F3E4E">
        <w:rPr>
          <w:rFonts w:ascii="Arial" w:hAnsi="Arial" w:cs="Arial"/>
        </w:rPr>
        <w:t>Таблица 2</w:t>
      </w:r>
    </w:p>
    <w:p w:rsidR="00DA0E9B" w:rsidRPr="007F3E4E" w:rsidRDefault="00F24B37" w:rsidP="00F24B37">
      <w:pPr>
        <w:rPr>
          <w:rFonts w:ascii="Arial" w:hAnsi="Arial" w:cs="Arial"/>
          <w:b/>
        </w:rPr>
      </w:pPr>
      <w:r w:rsidRPr="007F3E4E">
        <w:rPr>
          <w:rFonts w:ascii="Arial" w:hAnsi="Arial" w:cs="Arial"/>
          <w:b/>
        </w:rPr>
        <w:t xml:space="preserve">                    </w:t>
      </w:r>
      <w:r w:rsidR="00DA0E9B" w:rsidRPr="007F3E4E">
        <w:rPr>
          <w:rFonts w:ascii="Arial" w:hAnsi="Arial" w:cs="Arial"/>
          <w:b/>
        </w:rPr>
        <w:t>Анализ целевых показателей муниципальной программы</w:t>
      </w:r>
    </w:p>
    <w:p w:rsidR="00DA0E9B" w:rsidRPr="007F3E4E" w:rsidRDefault="00DA0E9B" w:rsidP="00DA0E9B">
      <w:pPr>
        <w:jc w:val="center"/>
        <w:rPr>
          <w:rFonts w:ascii="Arial" w:hAnsi="Arial" w:cs="Arial"/>
        </w:rPr>
      </w:pPr>
      <w:r w:rsidRPr="007F3E4E">
        <w:rPr>
          <w:rFonts w:ascii="Arial" w:hAnsi="Arial" w:cs="Arial"/>
        </w:rPr>
        <w:t>_______________________________________________________________</w:t>
      </w:r>
    </w:p>
    <w:p w:rsidR="00DA0E9B" w:rsidRPr="007F3E4E" w:rsidRDefault="00DA0E9B" w:rsidP="00DA0E9B">
      <w:pPr>
        <w:jc w:val="center"/>
        <w:rPr>
          <w:rFonts w:ascii="Arial" w:hAnsi="Arial" w:cs="Arial"/>
        </w:rPr>
      </w:pPr>
      <w:r w:rsidRPr="007F3E4E">
        <w:rPr>
          <w:rFonts w:ascii="Arial" w:hAnsi="Arial" w:cs="Arial"/>
        </w:rPr>
        <w:t>(полное наименование муниципальной программы)</w:t>
      </w:r>
    </w:p>
    <w:p w:rsidR="00DA0E9B" w:rsidRPr="007F3E4E" w:rsidRDefault="00DA0E9B" w:rsidP="00DA0E9B">
      <w:pPr>
        <w:jc w:val="center"/>
        <w:rPr>
          <w:rFonts w:ascii="Arial" w:hAnsi="Arial" w:cs="Arial"/>
        </w:rPr>
      </w:pPr>
      <w:r w:rsidRPr="007F3E4E">
        <w:rPr>
          <w:rFonts w:ascii="Arial" w:hAnsi="Arial" w:cs="Arial"/>
        </w:rPr>
        <w:t>за __________</w:t>
      </w:r>
    </w:p>
    <w:p w:rsidR="0078088D" w:rsidRPr="007F3E4E" w:rsidRDefault="0078088D" w:rsidP="00DA0E9B">
      <w:pPr>
        <w:jc w:val="cente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43"/>
        <w:gridCol w:w="1575"/>
        <w:gridCol w:w="1192"/>
        <w:gridCol w:w="1334"/>
        <w:gridCol w:w="1685"/>
      </w:tblGrid>
      <w:tr w:rsidR="00466E45" w:rsidRPr="007F3E4E" w:rsidTr="0078088D">
        <w:trPr>
          <w:trHeight w:val="20"/>
        </w:trPr>
        <w:tc>
          <w:tcPr>
            <w:tcW w:w="594" w:type="dxa"/>
            <w:vMerge w:val="restart"/>
            <w:shd w:val="clear" w:color="auto" w:fill="auto"/>
          </w:tcPr>
          <w:p w:rsidR="00466E45" w:rsidRPr="007F3E4E" w:rsidRDefault="00466E45" w:rsidP="00466E45">
            <w:pPr>
              <w:jc w:val="center"/>
              <w:rPr>
                <w:rFonts w:ascii="Arial" w:hAnsi="Arial" w:cs="Arial"/>
              </w:rPr>
            </w:pPr>
            <w:r w:rsidRPr="007F3E4E">
              <w:rPr>
                <w:rFonts w:ascii="Arial" w:hAnsi="Arial" w:cs="Arial"/>
              </w:rPr>
              <w:t>№</w:t>
            </w:r>
          </w:p>
          <w:p w:rsidR="00466E45" w:rsidRPr="007F3E4E" w:rsidRDefault="00466E45" w:rsidP="00466E45">
            <w:pPr>
              <w:jc w:val="center"/>
              <w:rPr>
                <w:rFonts w:ascii="Arial" w:hAnsi="Arial" w:cs="Arial"/>
              </w:rPr>
            </w:pPr>
            <w:r w:rsidRPr="007F3E4E">
              <w:rPr>
                <w:rFonts w:ascii="Arial" w:hAnsi="Arial" w:cs="Arial"/>
              </w:rPr>
              <w:t>п/п</w:t>
            </w:r>
          </w:p>
        </w:tc>
        <w:tc>
          <w:tcPr>
            <w:tcW w:w="3543" w:type="dxa"/>
            <w:vMerge w:val="restart"/>
            <w:shd w:val="clear" w:color="auto" w:fill="auto"/>
          </w:tcPr>
          <w:p w:rsidR="00466E45" w:rsidRPr="007F3E4E" w:rsidRDefault="00466E45" w:rsidP="00466E45">
            <w:pPr>
              <w:jc w:val="center"/>
              <w:rPr>
                <w:rFonts w:ascii="Arial" w:hAnsi="Arial" w:cs="Arial"/>
              </w:rPr>
            </w:pPr>
            <w:r w:rsidRPr="007F3E4E">
              <w:rPr>
                <w:rFonts w:ascii="Arial" w:hAnsi="Arial" w:cs="Arial"/>
              </w:rPr>
              <w:t>Наименование</w:t>
            </w:r>
          </w:p>
          <w:p w:rsidR="00466E45" w:rsidRPr="007F3E4E" w:rsidRDefault="00466E45" w:rsidP="00466E45">
            <w:pPr>
              <w:jc w:val="center"/>
              <w:rPr>
                <w:rFonts w:ascii="Arial" w:hAnsi="Arial" w:cs="Arial"/>
              </w:rPr>
            </w:pPr>
            <w:r w:rsidRPr="007F3E4E">
              <w:rPr>
                <w:rFonts w:ascii="Arial" w:hAnsi="Arial" w:cs="Arial"/>
              </w:rPr>
              <w:t>показателя</w:t>
            </w:r>
          </w:p>
        </w:tc>
        <w:tc>
          <w:tcPr>
            <w:tcW w:w="1575" w:type="dxa"/>
            <w:vMerge w:val="restart"/>
            <w:shd w:val="clear" w:color="auto" w:fill="auto"/>
          </w:tcPr>
          <w:p w:rsidR="00466E45" w:rsidRPr="007F3E4E" w:rsidRDefault="00466E45" w:rsidP="00466E45">
            <w:pPr>
              <w:jc w:val="center"/>
              <w:rPr>
                <w:rFonts w:ascii="Arial" w:hAnsi="Arial" w:cs="Arial"/>
              </w:rPr>
            </w:pPr>
            <w:r w:rsidRPr="007F3E4E">
              <w:rPr>
                <w:rFonts w:ascii="Arial" w:hAnsi="Arial" w:cs="Arial"/>
              </w:rPr>
              <w:t>Единица</w:t>
            </w:r>
          </w:p>
          <w:p w:rsidR="00466E45" w:rsidRPr="007F3E4E" w:rsidRDefault="00466E45" w:rsidP="00466E45">
            <w:pPr>
              <w:jc w:val="center"/>
              <w:rPr>
                <w:rFonts w:ascii="Arial" w:hAnsi="Arial" w:cs="Arial"/>
              </w:rPr>
            </w:pPr>
            <w:r w:rsidRPr="007F3E4E">
              <w:rPr>
                <w:rFonts w:ascii="Arial" w:hAnsi="Arial" w:cs="Arial"/>
              </w:rPr>
              <w:t>измерения</w:t>
            </w:r>
          </w:p>
        </w:tc>
        <w:tc>
          <w:tcPr>
            <w:tcW w:w="2526" w:type="dxa"/>
            <w:gridSpan w:val="2"/>
            <w:shd w:val="clear" w:color="auto" w:fill="auto"/>
          </w:tcPr>
          <w:p w:rsidR="00466E45" w:rsidRPr="007F3E4E" w:rsidRDefault="00466E45" w:rsidP="00466E45">
            <w:pPr>
              <w:jc w:val="center"/>
              <w:rPr>
                <w:rFonts w:ascii="Arial" w:hAnsi="Arial" w:cs="Arial"/>
              </w:rPr>
            </w:pPr>
            <w:r w:rsidRPr="007F3E4E">
              <w:rPr>
                <w:rFonts w:ascii="Arial" w:hAnsi="Arial" w:cs="Arial"/>
              </w:rPr>
              <w:t>Значение</w:t>
            </w:r>
          </w:p>
          <w:p w:rsidR="00466E45" w:rsidRPr="007F3E4E" w:rsidRDefault="00466E45" w:rsidP="00466E45">
            <w:pPr>
              <w:jc w:val="center"/>
              <w:rPr>
                <w:rFonts w:ascii="Arial" w:hAnsi="Arial" w:cs="Arial"/>
              </w:rPr>
            </w:pPr>
            <w:r w:rsidRPr="007F3E4E">
              <w:rPr>
                <w:rFonts w:ascii="Arial" w:hAnsi="Arial" w:cs="Arial"/>
              </w:rPr>
              <w:t>показателя</w:t>
            </w:r>
          </w:p>
        </w:tc>
        <w:tc>
          <w:tcPr>
            <w:tcW w:w="1685" w:type="dxa"/>
            <w:vMerge w:val="restart"/>
            <w:shd w:val="clear" w:color="auto" w:fill="auto"/>
          </w:tcPr>
          <w:p w:rsidR="00466E45" w:rsidRPr="007F3E4E" w:rsidRDefault="00466E45" w:rsidP="00466E45">
            <w:pPr>
              <w:jc w:val="center"/>
              <w:rPr>
                <w:rFonts w:ascii="Arial" w:hAnsi="Arial" w:cs="Arial"/>
              </w:rPr>
            </w:pPr>
            <w:r w:rsidRPr="007F3E4E">
              <w:rPr>
                <w:rFonts w:ascii="Arial" w:hAnsi="Arial" w:cs="Arial"/>
              </w:rPr>
              <w:t>Выполнение</w:t>
            </w:r>
          </w:p>
          <w:p w:rsidR="00466E45" w:rsidRPr="007F3E4E" w:rsidRDefault="00466E45" w:rsidP="00466E45">
            <w:pPr>
              <w:jc w:val="center"/>
              <w:rPr>
                <w:rFonts w:ascii="Arial" w:hAnsi="Arial" w:cs="Arial"/>
              </w:rPr>
            </w:pPr>
            <w:r w:rsidRPr="007F3E4E">
              <w:rPr>
                <w:rFonts w:ascii="Arial" w:hAnsi="Arial" w:cs="Arial"/>
              </w:rPr>
              <w:t>плана*</w:t>
            </w:r>
          </w:p>
          <w:p w:rsidR="00466E45" w:rsidRPr="007F3E4E" w:rsidRDefault="00466E45" w:rsidP="00466E45">
            <w:pPr>
              <w:jc w:val="center"/>
              <w:rPr>
                <w:rFonts w:ascii="Arial" w:hAnsi="Arial" w:cs="Arial"/>
              </w:rPr>
            </w:pPr>
            <w:r w:rsidRPr="007F3E4E">
              <w:rPr>
                <w:rFonts w:ascii="Arial" w:hAnsi="Arial" w:cs="Arial"/>
              </w:rPr>
              <w:t>(%)</w:t>
            </w:r>
          </w:p>
        </w:tc>
      </w:tr>
      <w:tr w:rsidR="00466E45" w:rsidRPr="007F3E4E" w:rsidTr="0078088D">
        <w:trPr>
          <w:trHeight w:val="20"/>
        </w:trPr>
        <w:tc>
          <w:tcPr>
            <w:tcW w:w="594" w:type="dxa"/>
            <w:vMerge/>
            <w:shd w:val="clear" w:color="auto" w:fill="auto"/>
          </w:tcPr>
          <w:p w:rsidR="00466E45" w:rsidRPr="007F3E4E" w:rsidRDefault="00466E45" w:rsidP="00466E45">
            <w:pPr>
              <w:jc w:val="center"/>
              <w:rPr>
                <w:rFonts w:ascii="Arial" w:hAnsi="Arial" w:cs="Arial"/>
              </w:rPr>
            </w:pPr>
          </w:p>
        </w:tc>
        <w:tc>
          <w:tcPr>
            <w:tcW w:w="3543" w:type="dxa"/>
            <w:vMerge/>
            <w:shd w:val="clear" w:color="auto" w:fill="auto"/>
          </w:tcPr>
          <w:p w:rsidR="00466E45" w:rsidRPr="007F3E4E" w:rsidRDefault="00466E45" w:rsidP="00466E45">
            <w:pPr>
              <w:jc w:val="center"/>
              <w:rPr>
                <w:rFonts w:ascii="Arial" w:hAnsi="Arial" w:cs="Arial"/>
              </w:rPr>
            </w:pPr>
          </w:p>
        </w:tc>
        <w:tc>
          <w:tcPr>
            <w:tcW w:w="1575" w:type="dxa"/>
            <w:vMerge/>
            <w:shd w:val="clear" w:color="auto" w:fill="auto"/>
          </w:tcPr>
          <w:p w:rsidR="00466E45" w:rsidRPr="007F3E4E" w:rsidRDefault="00466E45" w:rsidP="00466E45">
            <w:pPr>
              <w:jc w:val="center"/>
              <w:rPr>
                <w:rFonts w:ascii="Arial" w:hAnsi="Arial" w:cs="Arial"/>
              </w:rPr>
            </w:pPr>
          </w:p>
        </w:tc>
        <w:tc>
          <w:tcPr>
            <w:tcW w:w="1192" w:type="dxa"/>
            <w:shd w:val="clear" w:color="auto" w:fill="auto"/>
          </w:tcPr>
          <w:p w:rsidR="00466E45" w:rsidRPr="007F3E4E" w:rsidRDefault="00466E45" w:rsidP="00466E45">
            <w:pPr>
              <w:jc w:val="center"/>
              <w:rPr>
                <w:rFonts w:ascii="Arial" w:hAnsi="Arial" w:cs="Arial"/>
              </w:rPr>
            </w:pPr>
            <w:r w:rsidRPr="007F3E4E">
              <w:rPr>
                <w:rFonts w:ascii="Arial" w:hAnsi="Arial" w:cs="Arial"/>
              </w:rPr>
              <w:t>план</w:t>
            </w:r>
          </w:p>
        </w:tc>
        <w:tc>
          <w:tcPr>
            <w:tcW w:w="1334" w:type="dxa"/>
            <w:shd w:val="clear" w:color="auto" w:fill="auto"/>
          </w:tcPr>
          <w:p w:rsidR="00466E45" w:rsidRPr="007F3E4E" w:rsidRDefault="00466E45" w:rsidP="00466E45">
            <w:pPr>
              <w:jc w:val="center"/>
              <w:rPr>
                <w:rFonts w:ascii="Arial" w:hAnsi="Arial" w:cs="Arial"/>
              </w:rPr>
            </w:pPr>
            <w:r w:rsidRPr="007F3E4E">
              <w:rPr>
                <w:rFonts w:ascii="Arial" w:hAnsi="Arial" w:cs="Arial"/>
              </w:rPr>
              <w:t>факт</w:t>
            </w:r>
          </w:p>
        </w:tc>
        <w:tc>
          <w:tcPr>
            <w:tcW w:w="1685" w:type="dxa"/>
            <w:vMerge/>
            <w:shd w:val="clear" w:color="auto" w:fill="auto"/>
          </w:tcPr>
          <w:p w:rsidR="00466E45" w:rsidRPr="007F3E4E" w:rsidRDefault="00466E45" w:rsidP="00466E45">
            <w:pPr>
              <w:jc w:val="center"/>
              <w:rPr>
                <w:rFonts w:ascii="Arial" w:hAnsi="Arial" w:cs="Arial"/>
              </w:rPr>
            </w:pPr>
          </w:p>
        </w:tc>
      </w:tr>
      <w:tr w:rsidR="00466E45" w:rsidRPr="007F3E4E" w:rsidTr="0078088D">
        <w:trPr>
          <w:trHeight w:val="20"/>
        </w:trPr>
        <w:tc>
          <w:tcPr>
            <w:tcW w:w="594" w:type="dxa"/>
            <w:shd w:val="clear" w:color="auto" w:fill="auto"/>
          </w:tcPr>
          <w:p w:rsidR="00466E45" w:rsidRPr="007F3E4E" w:rsidRDefault="00466E45" w:rsidP="00466E45">
            <w:pPr>
              <w:jc w:val="center"/>
              <w:rPr>
                <w:rFonts w:ascii="Arial" w:hAnsi="Arial" w:cs="Arial"/>
              </w:rPr>
            </w:pPr>
            <w:r w:rsidRPr="007F3E4E">
              <w:rPr>
                <w:rFonts w:ascii="Arial" w:hAnsi="Arial" w:cs="Arial"/>
              </w:rPr>
              <w:t>1</w:t>
            </w:r>
          </w:p>
        </w:tc>
        <w:tc>
          <w:tcPr>
            <w:tcW w:w="3543" w:type="dxa"/>
            <w:shd w:val="clear" w:color="auto" w:fill="auto"/>
          </w:tcPr>
          <w:p w:rsidR="00466E45" w:rsidRPr="007F3E4E" w:rsidRDefault="00466E45" w:rsidP="00466E45">
            <w:pPr>
              <w:jc w:val="center"/>
              <w:rPr>
                <w:rFonts w:ascii="Arial" w:hAnsi="Arial" w:cs="Arial"/>
              </w:rPr>
            </w:pPr>
            <w:r w:rsidRPr="007F3E4E">
              <w:rPr>
                <w:rFonts w:ascii="Arial" w:hAnsi="Arial" w:cs="Arial"/>
              </w:rPr>
              <w:t>2</w:t>
            </w:r>
          </w:p>
        </w:tc>
        <w:tc>
          <w:tcPr>
            <w:tcW w:w="1575" w:type="dxa"/>
            <w:shd w:val="clear" w:color="auto" w:fill="auto"/>
          </w:tcPr>
          <w:p w:rsidR="00466E45" w:rsidRPr="007F3E4E" w:rsidRDefault="00466E45" w:rsidP="00466E45">
            <w:pPr>
              <w:jc w:val="center"/>
              <w:rPr>
                <w:rFonts w:ascii="Arial" w:hAnsi="Arial" w:cs="Arial"/>
              </w:rPr>
            </w:pPr>
            <w:r w:rsidRPr="007F3E4E">
              <w:rPr>
                <w:rFonts w:ascii="Arial" w:hAnsi="Arial" w:cs="Arial"/>
              </w:rPr>
              <w:t>3</w:t>
            </w:r>
          </w:p>
        </w:tc>
        <w:tc>
          <w:tcPr>
            <w:tcW w:w="1192" w:type="dxa"/>
            <w:shd w:val="clear" w:color="auto" w:fill="auto"/>
          </w:tcPr>
          <w:p w:rsidR="00466E45" w:rsidRPr="007F3E4E" w:rsidRDefault="00466E45" w:rsidP="00466E45">
            <w:pPr>
              <w:jc w:val="center"/>
              <w:rPr>
                <w:rFonts w:ascii="Arial" w:hAnsi="Arial" w:cs="Arial"/>
              </w:rPr>
            </w:pPr>
            <w:r w:rsidRPr="007F3E4E">
              <w:rPr>
                <w:rFonts w:ascii="Arial" w:hAnsi="Arial" w:cs="Arial"/>
              </w:rPr>
              <w:t>4</w:t>
            </w:r>
          </w:p>
        </w:tc>
        <w:tc>
          <w:tcPr>
            <w:tcW w:w="1334" w:type="dxa"/>
            <w:shd w:val="clear" w:color="auto" w:fill="auto"/>
          </w:tcPr>
          <w:p w:rsidR="00466E45" w:rsidRPr="007F3E4E" w:rsidRDefault="00466E45" w:rsidP="00466E45">
            <w:pPr>
              <w:jc w:val="center"/>
              <w:rPr>
                <w:rFonts w:ascii="Arial" w:hAnsi="Arial" w:cs="Arial"/>
              </w:rPr>
            </w:pPr>
            <w:r w:rsidRPr="007F3E4E">
              <w:rPr>
                <w:rFonts w:ascii="Arial" w:hAnsi="Arial" w:cs="Arial"/>
              </w:rPr>
              <w:t>5</w:t>
            </w:r>
          </w:p>
        </w:tc>
        <w:tc>
          <w:tcPr>
            <w:tcW w:w="1685" w:type="dxa"/>
            <w:shd w:val="clear" w:color="auto" w:fill="auto"/>
          </w:tcPr>
          <w:p w:rsidR="00466E45" w:rsidRPr="007F3E4E" w:rsidRDefault="00466E45" w:rsidP="00466E45">
            <w:pPr>
              <w:jc w:val="center"/>
              <w:rPr>
                <w:rFonts w:ascii="Arial" w:hAnsi="Arial" w:cs="Arial"/>
              </w:rPr>
            </w:pPr>
            <w:r w:rsidRPr="007F3E4E">
              <w:rPr>
                <w:rFonts w:ascii="Arial" w:hAnsi="Arial" w:cs="Arial"/>
              </w:rPr>
              <w:t>6</w:t>
            </w:r>
          </w:p>
        </w:tc>
      </w:tr>
      <w:tr w:rsidR="00466E45" w:rsidRPr="007F3E4E" w:rsidTr="0078088D">
        <w:trPr>
          <w:trHeight w:val="20"/>
        </w:trPr>
        <w:tc>
          <w:tcPr>
            <w:tcW w:w="594" w:type="dxa"/>
            <w:shd w:val="clear" w:color="auto" w:fill="auto"/>
          </w:tcPr>
          <w:p w:rsidR="00466E45" w:rsidRPr="007F3E4E" w:rsidRDefault="00466E45" w:rsidP="00466E45">
            <w:pPr>
              <w:jc w:val="both"/>
              <w:rPr>
                <w:rFonts w:ascii="Arial" w:hAnsi="Arial" w:cs="Arial"/>
              </w:rPr>
            </w:pPr>
          </w:p>
        </w:tc>
        <w:tc>
          <w:tcPr>
            <w:tcW w:w="3543" w:type="dxa"/>
            <w:shd w:val="clear" w:color="auto" w:fill="auto"/>
          </w:tcPr>
          <w:p w:rsidR="00466E45" w:rsidRPr="007F3E4E" w:rsidRDefault="00466E45" w:rsidP="00466E45">
            <w:pPr>
              <w:jc w:val="both"/>
              <w:rPr>
                <w:rFonts w:ascii="Arial" w:hAnsi="Arial" w:cs="Arial"/>
              </w:rPr>
            </w:pPr>
          </w:p>
          <w:p w:rsidR="00C4120E" w:rsidRPr="007F3E4E" w:rsidRDefault="00C4120E" w:rsidP="00466E45">
            <w:pPr>
              <w:jc w:val="both"/>
              <w:rPr>
                <w:rFonts w:ascii="Arial" w:hAnsi="Arial" w:cs="Arial"/>
              </w:rPr>
            </w:pPr>
          </w:p>
        </w:tc>
        <w:tc>
          <w:tcPr>
            <w:tcW w:w="1575" w:type="dxa"/>
            <w:shd w:val="clear" w:color="auto" w:fill="auto"/>
          </w:tcPr>
          <w:p w:rsidR="00466E45" w:rsidRPr="007F3E4E" w:rsidRDefault="00466E45" w:rsidP="00466E45">
            <w:pPr>
              <w:jc w:val="both"/>
              <w:rPr>
                <w:rFonts w:ascii="Arial" w:hAnsi="Arial" w:cs="Arial"/>
              </w:rPr>
            </w:pPr>
          </w:p>
        </w:tc>
        <w:tc>
          <w:tcPr>
            <w:tcW w:w="1192" w:type="dxa"/>
            <w:shd w:val="clear" w:color="auto" w:fill="auto"/>
          </w:tcPr>
          <w:p w:rsidR="00466E45" w:rsidRPr="007F3E4E" w:rsidRDefault="00466E45" w:rsidP="00466E45">
            <w:pPr>
              <w:jc w:val="both"/>
              <w:rPr>
                <w:rFonts w:ascii="Arial" w:hAnsi="Arial" w:cs="Arial"/>
              </w:rPr>
            </w:pPr>
          </w:p>
        </w:tc>
        <w:tc>
          <w:tcPr>
            <w:tcW w:w="1334" w:type="dxa"/>
            <w:shd w:val="clear" w:color="auto" w:fill="auto"/>
          </w:tcPr>
          <w:p w:rsidR="00466E45" w:rsidRPr="007F3E4E" w:rsidRDefault="00466E45" w:rsidP="00466E45">
            <w:pPr>
              <w:jc w:val="both"/>
              <w:rPr>
                <w:rFonts w:ascii="Arial" w:hAnsi="Arial" w:cs="Arial"/>
              </w:rPr>
            </w:pPr>
          </w:p>
        </w:tc>
        <w:tc>
          <w:tcPr>
            <w:tcW w:w="1685" w:type="dxa"/>
            <w:shd w:val="clear" w:color="auto" w:fill="auto"/>
          </w:tcPr>
          <w:p w:rsidR="00466E45" w:rsidRPr="007F3E4E" w:rsidRDefault="00466E45" w:rsidP="00466E45">
            <w:pPr>
              <w:jc w:val="both"/>
              <w:rPr>
                <w:rFonts w:ascii="Arial" w:hAnsi="Arial" w:cs="Arial"/>
              </w:rPr>
            </w:pPr>
          </w:p>
        </w:tc>
      </w:tr>
      <w:tr w:rsidR="00DA0E9B" w:rsidRPr="007F3E4E" w:rsidTr="0078088D">
        <w:trPr>
          <w:trHeight w:val="20"/>
        </w:trPr>
        <w:tc>
          <w:tcPr>
            <w:tcW w:w="594" w:type="dxa"/>
            <w:shd w:val="clear" w:color="auto" w:fill="auto"/>
          </w:tcPr>
          <w:p w:rsidR="00DA0E9B" w:rsidRPr="007F3E4E" w:rsidRDefault="00DA0E9B" w:rsidP="00466E45">
            <w:pPr>
              <w:jc w:val="both"/>
              <w:rPr>
                <w:rFonts w:ascii="Arial" w:hAnsi="Arial" w:cs="Arial"/>
              </w:rPr>
            </w:pPr>
          </w:p>
        </w:tc>
        <w:tc>
          <w:tcPr>
            <w:tcW w:w="3543" w:type="dxa"/>
            <w:shd w:val="clear" w:color="auto" w:fill="auto"/>
          </w:tcPr>
          <w:p w:rsidR="00DA0E9B" w:rsidRPr="007F3E4E" w:rsidRDefault="00DA0E9B" w:rsidP="00466E45">
            <w:pPr>
              <w:jc w:val="both"/>
              <w:rPr>
                <w:rFonts w:ascii="Arial" w:hAnsi="Arial" w:cs="Arial"/>
              </w:rPr>
            </w:pPr>
          </w:p>
          <w:p w:rsidR="00C4120E" w:rsidRPr="007F3E4E" w:rsidRDefault="00C4120E" w:rsidP="00466E45">
            <w:pPr>
              <w:jc w:val="both"/>
              <w:rPr>
                <w:rFonts w:ascii="Arial" w:hAnsi="Arial" w:cs="Arial"/>
              </w:rPr>
            </w:pPr>
          </w:p>
        </w:tc>
        <w:tc>
          <w:tcPr>
            <w:tcW w:w="1575" w:type="dxa"/>
            <w:shd w:val="clear" w:color="auto" w:fill="auto"/>
          </w:tcPr>
          <w:p w:rsidR="00DA0E9B" w:rsidRPr="007F3E4E" w:rsidRDefault="00DA0E9B" w:rsidP="00466E45">
            <w:pPr>
              <w:jc w:val="both"/>
              <w:rPr>
                <w:rFonts w:ascii="Arial" w:hAnsi="Arial" w:cs="Arial"/>
              </w:rPr>
            </w:pPr>
          </w:p>
        </w:tc>
        <w:tc>
          <w:tcPr>
            <w:tcW w:w="1192" w:type="dxa"/>
            <w:shd w:val="clear" w:color="auto" w:fill="auto"/>
          </w:tcPr>
          <w:p w:rsidR="00DA0E9B" w:rsidRPr="007F3E4E" w:rsidRDefault="00DA0E9B" w:rsidP="00466E45">
            <w:pPr>
              <w:jc w:val="both"/>
              <w:rPr>
                <w:rFonts w:ascii="Arial" w:hAnsi="Arial" w:cs="Arial"/>
              </w:rPr>
            </w:pPr>
          </w:p>
        </w:tc>
        <w:tc>
          <w:tcPr>
            <w:tcW w:w="1334" w:type="dxa"/>
            <w:shd w:val="clear" w:color="auto" w:fill="auto"/>
          </w:tcPr>
          <w:p w:rsidR="00DA0E9B" w:rsidRPr="007F3E4E" w:rsidRDefault="00DA0E9B" w:rsidP="00466E45">
            <w:pPr>
              <w:jc w:val="both"/>
              <w:rPr>
                <w:rFonts w:ascii="Arial" w:hAnsi="Arial" w:cs="Arial"/>
              </w:rPr>
            </w:pPr>
          </w:p>
        </w:tc>
        <w:tc>
          <w:tcPr>
            <w:tcW w:w="1685" w:type="dxa"/>
            <w:shd w:val="clear" w:color="auto" w:fill="auto"/>
          </w:tcPr>
          <w:p w:rsidR="00DA0E9B" w:rsidRPr="007F3E4E" w:rsidRDefault="00DA0E9B" w:rsidP="00466E45">
            <w:pPr>
              <w:jc w:val="both"/>
              <w:rPr>
                <w:rFonts w:ascii="Arial" w:hAnsi="Arial" w:cs="Arial"/>
              </w:rPr>
            </w:pPr>
          </w:p>
        </w:tc>
      </w:tr>
      <w:tr w:rsidR="00DA0E9B" w:rsidRPr="007F3E4E" w:rsidTr="0078088D">
        <w:trPr>
          <w:trHeight w:val="20"/>
        </w:trPr>
        <w:tc>
          <w:tcPr>
            <w:tcW w:w="594" w:type="dxa"/>
            <w:shd w:val="clear" w:color="auto" w:fill="auto"/>
          </w:tcPr>
          <w:p w:rsidR="00DA0E9B" w:rsidRPr="007F3E4E" w:rsidRDefault="00DA0E9B" w:rsidP="00466E45">
            <w:pPr>
              <w:jc w:val="both"/>
              <w:rPr>
                <w:rFonts w:ascii="Arial" w:hAnsi="Arial" w:cs="Arial"/>
              </w:rPr>
            </w:pPr>
          </w:p>
        </w:tc>
        <w:tc>
          <w:tcPr>
            <w:tcW w:w="3543" w:type="dxa"/>
            <w:shd w:val="clear" w:color="auto" w:fill="auto"/>
          </w:tcPr>
          <w:p w:rsidR="00DA0E9B" w:rsidRPr="007F3E4E" w:rsidRDefault="00DA0E9B" w:rsidP="00466E45">
            <w:pPr>
              <w:jc w:val="both"/>
              <w:rPr>
                <w:rFonts w:ascii="Arial" w:hAnsi="Arial" w:cs="Arial"/>
              </w:rPr>
            </w:pPr>
          </w:p>
          <w:p w:rsidR="00C4120E" w:rsidRPr="007F3E4E" w:rsidRDefault="00C4120E" w:rsidP="00466E45">
            <w:pPr>
              <w:jc w:val="both"/>
              <w:rPr>
                <w:rFonts w:ascii="Arial" w:hAnsi="Arial" w:cs="Arial"/>
              </w:rPr>
            </w:pPr>
          </w:p>
        </w:tc>
        <w:tc>
          <w:tcPr>
            <w:tcW w:w="1575" w:type="dxa"/>
            <w:shd w:val="clear" w:color="auto" w:fill="auto"/>
          </w:tcPr>
          <w:p w:rsidR="00DA0E9B" w:rsidRPr="007F3E4E" w:rsidRDefault="00DA0E9B" w:rsidP="00466E45">
            <w:pPr>
              <w:jc w:val="both"/>
              <w:rPr>
                <w:rFonts w:ascii="Arial" w:hAnsi="Arial" w:cs="Arial"/>
              </w:rPr>
            </w:pPr>
          </w:p>
        </w:tc>
        <w:tc>
          <w:tcPr>
            <w:tcW w:w="1192" w:type="dxa"/>
            <w:shd w:val="clear" w:color="auto" w:fill="auto"/>
          </w:tcPr>
          <w:p w:rsidR="00DA0E9B" w:rsidRPr="007F3E4E" w:rsidRDefault="00DA0E9B" w:rsidP="00466E45">
            <w:pPr>
              <w:jc w:val="both"/>
              <w:rPr>
                <w:rFonts w:ascii="Arial" w:hAnsi="Arial" w:cs="Arial"/>
              </w:rPr>
            </w:pPr>
          </w:p>
        </w:tc>
        <w:tc>
          <w:tcPr>
            <w:tcW w:w="1334" w:type="dxa"/>
            <w:shd w:val="clear" w:color="auto" w:fill="auto"/>
          </w:tcPr>
          <w:p w:rsidR="00DA0E9B" w:rsidRPr="007F3E4E" w:rsidRDefault="00DA0E9B" w:rsidP="00466E45">
            <w:pPr>
              <w:jc w:val="both"/>
              <w:rPr>
                <w:rFonts w:ascii="Arial" w:hAnsi="Arial" w:cs="Arial"/>
              </w:rPr>
            </w:pPr>
          </w:p>
        </w:tc>
        <w:tc>
          <w:tcPr>
            <w:tcW w:w="1685" w:type="dxa"/>
            <w:shd w:val="clear" w:color="auto" w:fill="auto"/>
          </w:tcPr>
          <w:p w:rsidR="00DA0E9B" w:rsidRPr="007F3E4E" w:rsidRDefault="00DA0E9B" w:rsidP="00466E45">
            <w:pPr>
              <w:jc w:val="both"/>
              <w:rPr>
                <w:rFonts w:ascii="Arial" w:hAnsi="Arial" w:cs="Arial"/>
              </w:rPr>
            </w:pPr>
          </w:p>
        </w:tc>
      </w:tr>
    </w:tbl>
    <w:p w:rsidR="00F24B37" w:rsidRPr="007F3E4E" w:rsidRDefault="008B0A62" w:rsidP="00F24B37">
      <w:pPr>
        <w:jc w:val="both"/>
        <w:rPr>
          <w:rFonts w:ascii="Arial" w:hAnsi="Arial" w:cs="Arial"/>
        </w:rPr>
      </w:pPr>
      <w:r w:rsidRPr="007F3E4E">
        <w:rPr>
          <w:rFonts w:ascii="Arial" w:hAnsi="Arial" w:cs="Arial"/>
        </w:rPr>
        <w:br/>
      </w:r>
      <w:r w:rsidR="00466E45" w:rsidRPr="007F3E4E">
        <w:rPr>
          <w:rFonts w:ascii="Arial" w:hAnsi="Arial" w:cs="Arial"/>
        </w:rPr>
        <w:t>*В случае невыполнения плана в сноске указываются причины, повлиявшие на результат</w:t>
      </w:r>
    </w:p>
    <w:p w:rsidR="0078088D" w:rsidRPr="007F3E4E" w:rsidRDefault="0078088D" w:rsidP="00C373C2">
      <w:pPr>
        <w:jc w:val="right"/>
        <w:rPr>
          <w:rFonts w:ascii="Arial" w:hAnsi="Arial" w:cs="Arial"/>
        </w:rPr>
      </w:pPr>
    </w:p>
    <w:p w:rsidR="0078088D" w:rsidRPr="007F3E4E" w:rsidRDefault="0078088D" w:rsidP="00C373C2">
      <w:pPr>
        <w:jc w:val="right"/>
        <w:rPr>
          <w:rFonts w:ascii="Arial" w:hAnsi="Arial" w:cs="Arial"/>
        </w:rPr>
      </w:pPr>
    </w:p>
    <w:p w:rsidR="00C373C2" w:rsidRPr="007F3E4E" w:rsidRDefault="00C373C2" w:rsidP="00C373C2">
      <w:pPr>
        <w:jc w:val="right"/>
        <w:rPr>
          <w:rFonts w:ascii="Arial" w:hAnsi="Arial" w:cs="Arial"/>
        </w:rPr>
      </w:pPr>
      <w:r w:rsidRPr="007F3E4E">
        <w:rPr>
          <w:rFonts w:ascii="Arial" w:hAnsi="Arial" w:cs="Arial"/>
        </w:rPr>
        <w:t>Приложение №</w:t>
      </w:r>
      <w:r w:rsidRPr="007F3E4E">
        <w:rPr>
          <w:rFonts w:ascii="Arial" w:hAnsi="Arial" w:cs="Arial"/>
          <w:lang w:val="en-US"/>
        </w:rPr>
        <w:t> </w:t>
      </w:r>
      <w:r w:rsidR="00492473" w:rsidRPr="007F3E4E">
        <w:rPr>
          <w:rFonts w:ascii="Arial" w:hAnsi="Arial" w:cs="Arial"/>
        </w:rPr>
        <w:t>9</w:t>
      </w:r>
    </w:p>
    <w:p w:rsidR="00C373C2" w:rsidRPr="007F3E4E" w:rsidRDefault="00C373C2" w:rsidP="00C373C2">
      <w:pPr>
        <w:pStyle w:val="af2"/>
        <w:jc w:val="right"/>
        <w:rPr>
          <w:rFonts w:ascii="Arial" w:hAnsi="Arial" w:cs="Arial"/>
        </w:rPr>
      </w:pPr>
      <w:r w:rsidRPr="007F3E4E">
        <w:rPr>
          <w:rFonts w:ascii="Arial" w:hAnsi="Arial" w:cs="Arial"/>
        </w:rPr>
        <w:t>к Порядку разработки,</w:t>
      </w:r>
      <w:r w:rsidRPr="007F3E4E">
        <w:rPr>
          <w:rFonts w:ascii="Arial" w:hAnsi="Arial" w:cs="Arial"/>
          <w:b/>
        </w:rPr>
        <w:t xml:space="preserve"> </w:t>
      </w:r>
      <w:r w:rsidRPr="007F3E4E">
        <w:rPr>
          <w:rFonts w:ascii="Arial" w:hAnsi="Arial" w:cs="Arial"/>
        </w:rPr>
        <w:t xml:space="preserve">реализации </w:t>
      </w:r>
    </w:p>
    <w:p w:rsidR="00C373C2" w:rsidRPr="007F3E4E" w:rsidRDefault="00C373C2" w:rsidP="00C373C2">
      <w:pPr>
        <w:pStyle w:val="af2"/>
        <w:jc w:val="right"/>
        <w:rPr>
          <w:rFonts w:ascii="Arial" w:hAnsi="Arial" w:cs="Arial"/>
        </w:rPr>
      </w:pPr>
      <w:r w:rsidRPr="007F3E4E">
        <w:rPr>
          <w:rFonts w:ascii="Arial" w:hAnsi="Arial" w:cs="Arial"/>
        </w:rPr>
        <w:t>и оценки эффективности</w:t>
      </w:r>
    </w:p>
    <w:p w:rsidR="00C373C2" w:rsidRPr="007F3E4E" w:rsidRDefault="00C373C2" w:rsidP="00C373C2">
      <w:pPr>
        <w:pStyle w:val="af2"/>
        <w:jc w:val="right"/>
        <w:rPr>
          <w:rFonts w:ascii="Arial" w:hAnsi="Arial" w:cs="Arial"/>
        </w:rPr>
      </w:pPr>
      <w:r w:rsidRPr="007F3E4E">
        <w:rPr>
          <w:rFonts w:ascii="Arial" w:hAnsi="Arial" w:cs="Arial"/>
        </w:rPr>
        <w:t xml:space="preserve">муниципальных программ </w:t>
      </w:r>
    </w:p>
    <w:p w:rsidR="00C57925" w:rsidRPr="007F3E4E" w:rsidRDefault="00C373C2" w:rsidP="00C373C2">
      <w:pPr>
        <w:pStyle w:val="af2"/>
        <w:jc w:val="right"/>
        <w:rPr>
          <w:rFonts w:ascii="Arial" w:hAnsi="Arial" w:cs="Arial"/>
        </w:rPr>
      </w:pPr>
      <w:r w:rsidRPr="007F3E4E">
        <w:rPr>
          <w:rFonts w:ascii="Arial" w:hAnsi="Arial" w:cs="Arial"/>
        </w:rPr>
        <w:t xml:space="preserve">муниципального образования </w:t>
      </w:r>
      <w:r w:rsidR="00C57925" w:rsidRPr="007F3E4E">
        <w:rPr>
          <w:rFonts w:ascii="Arial" w:hAnsi="Arial" w:cs="Arial"/>
        </w:rPr>
        <w:t xml:space="preserve">Ефремовский </w:t>
      </w:r>
    </w:p>
    <w:p w:rsidR="00C373C2" w:rsidRPr="007F3E4E" w:rsidRDefault="00C57925" w:rsidP="00C373C2">
      <w:pPr>
        <w:pStyle w:val="af2"/>
        <w:jc w:val="right"/>
        <w:rPr>
          <w:rFonts w:ascii="Arial" w:hAnsi="Arial" w:cs="Arial"/>
        </w:rPr>
      </w:pPr>
      <w:r w:rsidRPr="007F3E4E">
        <w:rPr>
          <w:rFonts w:ascii="Arial" w:hAnsi="Arial" w:cs="Arial"/>
        </w:rPr>
        <w:t>муниципальный округ Тульской области</w:t>
      </w:r>
    </w:p>
    <w:p w:rsidR="00C373C2" w:rsidRPr="007F3E4E" w:rsidRDefault="00C373C2" w:rsidP="00C373C2">
      <w:pPr>
        <w:overflowPunct w:val="0"/>
        <w:autoSpaceDE w:val="0"/>
        <w:autoSpaceDN w:val="0"/>
        <w:adjustRightInd w:val="0"/>
        <w:jc w:val="right"/>
        <w:textAlignment w:val="baseline"/>
        <w:rPr>
          <w:rFonts w:ascii="Arial" w:hAnsi="Arial" w:cs="Arial"/>
        </w:rPr>
      </w:pPr>
    </w:p>
    <w:p w:rsidR="00C373C2" w:rsidRPr="007F3E4E" w:rsidRDefault="00C373C2" w:rsidP="00C373C2">
      <w:pPr>
        <w:ind w:firstLine="5670"/>
        <w:jc w:val="both"/>
        <w:rPr>
          <w:rFonts w:ascii="Arial" w:hAnsi="Arial" w:cs="Arial"/>
        </w:rPr>
      </w:pPr>
    </w:p>
    <w:p w:rsidR="00C373C2" w:rsidRPr="007F3E4E" w:rsidRDefault="00C373C2" w:rsidP="00C373C2">
      <w:pPr>
        <w:pStyle w:val="1"/>
        <w:jc w:val="center"/>
        <w:rPr>
          <w:rFonts w:ascii="Arial" w:hAnsi="Arial" w:cs="Arial"/>
          <w:sz w:val="24"/>
        </w:rPr>
      </w:pPr>
      <w:r w:rsidRPr="007F3E4E">
        <w:rPr>
          <w:rFonts w:ascii="Arial" w:hAnsi="Arial" w:cs="Arial"/>
          <w:sz w:val="24"/>
        </w:rPr>
        <w:t>Методика</w:t>
      </w:r>
      <w:r w:rsidRPr="007F3E4E">
        <w:rPr>
          <w:rFonts w:ascii="Arial" w:hAnsi="Arial" w:cs="Arial"/>
          <w:sz w:val="24"/>
        </w:rPr>
        <w:br/>
        <w:t>оценки эффективности реализации муниципальной программы</w:t>
      </w:r>
    </w:p>
    <w:p w:rsidR="00C373C2" w:rsidRPr="007F3E4E" w:rsidRDefault="00C373C2" w:rsidP="00C373C2">
      <w:pPr>
        <w:rPr>
          <w:rFonts w:ascii="Arial" w:hAnsi="Arial" w:cs="Arial"/>
        </w:rPr>
      </w:pPr>
    </w:p>
    <w:p w:rsidR="00C373C2" w:rsidRPr="007F3E4E" w:rsidRDefault="00C373C2" w:rsidP="00C373C2">
      <w:pPr>
        <w:ind w:firstLine="567"/>
        <w:jc w:val="both"/>
        <w:rPr>
          <w:rFonts w:ascii="Arial" w:hAnsi="Arial" w:cs="Arial"/>
        </w:rPr>
      </w:pPr>
      <w:r w:rsidRPr="007F3E4E">
        <w:rPr>
          <w:rFonts w:ascii="Arial" w:hAnsi="Arial" w:cs="Arial"/>
        </w:rPr>
        <w:t>Методика оценки эффективности реализации муниципальной программы определяет алгоритм оценки результативности и эффективности структурных элементов, входящих в состав муниципальной программы (для проектной части по мероприятиям, для комплексов процессных мероприятий в целом), в процессе и по итогам ее реализации.</w:t>
      </w:r>
    </w:p>
    <w:p w:rsidR="00C373C2" w:rsidRPr="007F3E4E" w:rsidRDefault="00C373C2" w:rsidP="00C373C2">
      <w:pPr>
        <w:ind w:firstLine="567"/>
        <w:jc w:val="both"/>
        <w:rPr>
          <w:rFonts w:ascii="Arial" w:hAnsi="Arial" w:cs="Arial"/>
        </w:rPr>
      </w:pPr>
      <w:r w:rsidRPr="007F3E4E">
        <w:rPr>
          <w:rFonts w:ascii="Arial" w:hAnsi="Arial" w:cs="Arial"/>
        </w:rPr>
        <w:t>Эффективность реализации муниципальной программы состоящей из мероприятий (комплексов процессных мероприятий), определяется как оценка эффективности реализации каждого мероприятия (комплекса процессных мероприятий), входящих в ее состав.</w:t>
      </w:r>
    </w:p>
    <w:p w:rsidR="00C373C2" w:rsidRPr="007F3E4E" w:rsidRDefault="00C373C2" w:rsidP="00C373C2">
      <w:pPr>
        <w:ind w:firstLine="567"/>
        <w:jc w:val="both"/>
        <w:rPr>
          <w:rFonts w:ascii="Arial" w:hAnsi="Arial" w:cs="Arial"/>
        </w:rPr>
      </w:pPr>
    </w:p>
    <w:p w:rsidR="00C373C2" w:rsidRPr="007F3E4E" w:rsidRDefault="00C373C2" w:rsidP="00C373C2">
      <w:pPr>
        <w:ind w:firstLine="567"/>
        <w:jc w:val="both"/>
        <w:rPr>
          <w:rFonts w:ascii="Arial" w:hAnsi="Arial" w:cs="Arial"/>
        </w:rPr>
      </w:pPr>
      <w:r w:rsidRPr="007F3E4E">
        <w:rPr>
          <w:rFonts w:ascii="Arial" w:hAnsi="Arial" w:cs="Arial"/>
        </w:rPr>
        <w:t xml:space="preserve">Под результативностью понимается степень достижения запланированного уровня нефинансовых результатов реализации мероприятий (комплексов процессных мероприятий). </w:t>
      </w:r>
    </w:p>
    <w:p w:rsidR="00C373C2" w:rsidRPr="007F3E4E" w:rsidRDefault="00C373C2" w:rsidP="00C373C2">
      <w:pPr>
        <w:ind w:firstLine="567"/>
        <w:jc w:val="both"/>
        <w:rPr>
          <w:rFonts w:ascii="Arial" w:hAnsi="Arial" w:cs="Arial"/>
        </w:rPr>
      </w:pPr>
      <w:r w:rsidRPr="007F3E4E">
        <w:rPr>
          <w:rFonts w:ascii="Arial" w:hAnsi="Arial" w:cs="Arial"/>
        </w:rPr>
        <w:t>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(комплексов процессных мероприятий).</w:t>
      </w:r>
    </w:p>
    <w:p w:rsidR="00C373C2" w:rsidRPr="007F3E4E" w:rsidRDefault="00C373C2" w:rsidP="00C373C2">
      <w:pPr>
        <w:ind w:firstLine="567"/>
        <w:jc w:val="both"/>
        <w:rPr>
          <w:rFonts w:ascii="Arial" w:hAnsi="Arial" w:cs="Arial"/>
        </w:rPr>
      </w:pPr>
      <w:r w:rsidRPr="007F3E4E">
        <w:rPr>
          <w:rFonts w:ascii="Arial" w:hAnsi="Arial" w:cs="Arial"/>
        </w:rPr>
        <w:t>Для оценки результативности мероприятий (комплексов процессных мероприятий) должны быть использованы плановые и фактические значения соответствующих целевых показателей.</w:t>
      </w:r>
    </w:p>
    <w:p w:rsidR="00C373C2" w:rsidRPr="007F3E4E" w:rsidRDefault="00C373C2" w:rsidP="00C373C2">
      <w:pPr>
        <w:ind w:firstLine="720"/>
        <w:jc w:val="both"/>
        <w:rPr>
          <w:rFonts w:ascii="Arial" w:hAnsi="Arial" w:cs="Arial"/>
          <w:b/>
        </w:rPr>
      </w:pPr>
      <w:r w:rsidRPr="007F3E4E">
        <w:rPr>
          <w:rFonts w:ascii="Arial" w:hAnsi="Arial" w:cs="Arial"/>
          <w:b/>
        </w:rPr>
        <w:t>Индекс результативности мероприятий (комплексов процессных мероприятий) определяется по формулам:</w:t>
      </w:r>
    </w:p>
    <w:p w:rsidR="00C373C2" w:rsidRPr="007F3E4E" w:rsidRDefault="00C373C2" w:rsidP="00C373C2">
      <w:pPr>
        <w:ind w:firstLine="698"/>
        <w:jc w:val="center"/>
        <w:rPr>
          <w:rFonts w:ascii="Arial" w:hAnsi="Arial" w:cs="Arial"/>
        </w:rPr>
      </w:pPr>
      <w:r w:rsidRPr="007F3E4E">
        <w:rPr>
          <w:rFonts w:ascii="Arial" w:hAnsi="Arial" w:cs="Arial"/>
          <w:noProof/>
        </w:rPr>
        <w:drawing>
          <wp:inline distT="0" distB="0" distL="0" distR="0">
            <wp:extent cx="1158240" cy="381000"/>
            <wp:effectExtent l="19050" t="0" r="381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1158240" cy="381000"/>
                    </a:xfrm>
                    <a:prstGeom prst="rect">
                      <a:avLst/>
                    </a:prstGeom>
                    <a:noFill/>
                    <a:ln w="9525">
                      <a:noFill/>
                      <a:miter lim="800000"/>
                      <a:headEnd/>
                      <a:tailEnd/>
                    </a:ln>
                  </pic:spPr>
                </pic:pic>
              </a:graphicData>
            </a:graphic>
          </wp:inline>
        </w:drawing>
      </w:r>
      <w:r w:rsidRPr="007F3E4E">
        <w:rPr>
          <w:rFonts w:ascii="Arial" w:hAnsi="Arial" w:cs="Arial"/>
        </w:rPr>
        <w:t>, где</w:t>
      </w:r>
    </w:p>
    <w:p w:rsidR="00C373C2" w:rsidRPr="007F3E4E" w:rsidRDefault="00C373C2" w:rsidP="00C373C2">
      <w:pPr>
        <w:ind w:firstLine="567"/>
        <w:jc w:val="both"/>
        <w:rPr>
          <w:rFonts w:ascii="Arial" w:hAnsi="Arial" w:cs="Arial"/>
        </w:rPr>
      </w:pPr>
      <w:r w:rsidRPr="007F3E4E">
        <w:rPr>
          <w:rFonts w:ascii="Arial" w:hAnsi="Arial" w:cs="Arial"/>
        </w:rPr>
        <w:t>Iр - индекс результативности мероприятий (комплексов процессных мероприятий);</w:t>
      </w:r>
    </w:p>
    <w:p w:rsidR="00C373C2" w:rsidRPr="007F3E4E" w:rsidRDefault="00C373C2" w:rsidP="00C373C2">
      <w:pPr>
        <w:ind w:firstLine="567"/>
        <w:jc w:val="both"/>
        <w:rPr>
          <w:rFonts w:ascii="Arial" w:hAnsi="Arial" w:cs="Arial"/>
        </w:rPr>
      </w:pPr>
      <w:r w:rsidRPr="007F3E4E">
        <w:rPr>
          <w:rFonts w:ascii="Arial" w:hAnsi="Arial" w:cs="Arial"/>
        </w:rPr>
        <w:t>S - соотношение достигнутых и плановых результатов целевых значений показателей. Соотношение рассчитывается по формуле:</w:t>
      </w:r>
    </w:p>
    <w:p w:rsidR="00C373C2" w:rsidRPr="007F3E4E" w:rsidRDefault="00C373C2" w:rsidP="00C373C2">
      <w:pPr>
        <w:ind w:firstLine="698"/>
        <w:jc w:val="center"/>
        <w:rPr>
          <w:rFonts w:ascii="Arial" w:hAnsi="Arial" w:cs="Arial"/>
        </w:rPr>
      </w:pPr>
      <w:r w:rsidRPr="007F3E4E">
        <w:rPr>
          <w:rFonts w:ascii="Arial" w:hAnsi="Arial" w:cs="Arial"/>
          <w:noProof/>
        </w:rPr>
        <w:drawing>
          <wp:inline distT="0" distB="0" distL="0" distR="0">
            <wp:extent cx="655320" cy="23622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655320" cy="236220"/>
                    </a:xfrm>
                    <a:prstGeom prst="rect">
                      <a:avLst/>
                    </a:prstGeom>
                    <a:noFill/>
                    <a:ln w="9525">
                      <a:noFill/>
                      <a:miter lim="800000"/>
                      <a:headEnd/>
                      <a:tailEnd/>
                    </a:ln>
                  </pic:spPr>
                </pic:pic>
              </a:graphicData>
            </a:graphic>
          </wp:inline>
        </w:drawing>
      </w:r>
      <w:r w:rsidRPr="007F3E4E">
        <w:rPr>
          <w:rFonts w:ascii="Arial" w:hAnsi="Arial" w:cs="Arial"/>
        </w:rPr>
        <w:t xml:space="preserve"> -</w:t>
      </w:r>
    </w:p>
    <w:p w:rsidR="00C373C2" w:rsidRPr="007F3E4E" w:rsidRDefault="00C373C2" w:rsidP="00C373C2">
      <w:pPr>
        <w:ind w:firstLine="567"/>
        <w:jc w:val="both"/>
        <w:rPr>
          <w:rFonts w:ascii="Arial" w:hAnsi="Arial" w:cs="Arial"/>
        </w:rPr>
      </w:pPr>
      <w:r w:rsidRPr="007F3E4E">
        <w:rPr>
          <w:rFonts w:ascii="Arial" w:hAnsi="Arial" w:cs="Arial"/>
        </w:rPr>
        <w:t>в случае использования показателей, направленных на увеличение целевых значений</w:t>
      </w:r>
      <w:r w:rsidR="008E6DD0" w:rsidRPr="007F3E4E">
        <w:rPr>
          <w:rFonts w:ascii="Arial" w:hAnsi="Arial" w:cs="Arial"/>
        </w:rPr>
        <w:t>*</w:t>
      </w:r>
      <w:r w:rsidRPr="007F3E4E">
        <w:rPr>
          <w:rFonts w:ascii="Arial" w:hAnsi="Arial" w:cs="Arial"/>
        </w:rPr>
        <w:t>;</w:t>
      </w:r>
    </w:p>
    <w:p w:rsidR="00C373C2" w:rsidRPr="007F3E4E" w:rsidRDefault="00C373C2" w:rsidP="00C373C2">
      <w:pPr>
        <w:ind w:firstLine="698"/>
        <w:jc w:val="center"/>
        <w:rPr>
          <w:rFonts w:ascii="Arial" w:hAnsi="Arial" w:cs="Arial"/>
        </w:rPr>
      </w:pPr>
      <w:r w:rsidRPr="007F3E4E">
        <w:rPr>
          <w:rFonts w:ascii="Arial" w:hAnsi="Arial" w:cs="Arial"/>
          <w:noProof/>
        </w:rPr>
        <w:drawing>
          <wp:inline distT="0" distB="0" distL="0" distR="0">
            <wp:extent cx="655320" cy="23622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655320" cy="236220"/>
                    </a:xfrm>
                    <a:prstGeom prst="rect">
                      <a:avLst/>
                    </a:prstGeom>
                    <a:noFill/>
                    <a:ln w="9525">
                      <a:noFill/>
                      <a:miter lim="800000"/>
                      <a:headEnd/>
                      <a:tailEnd/>
                    </a:ln>
                  </pic:spPr>
                </pic:pic>
              </a:graphicData>
            </a:graphic>
          </wp:inline>
        </w:drawing>
      </w:r>
      <w:r w:rsidRPr="007F3E4E">
        <w:rPr>
          <w:rFonts w:ascii="Arial" w:hAnsi="Arial" w:cs="Arial"/>
        </w:rPr>
        <w:t xml:space="preserve"> -</w:t>
      </w:r>
    </w:p>
    <w:p w:rsidR="00C373C2" w:rsidRPr="007F3E4E" w:rsidRDefault="00C373C2" w:rsidP="00C373C2">
      <w:pPr>
        <w:ind w:firstLine="567"/>
        <w:jc w:val="both"/>
        <w:rPr>
          <w:rFonts w:ascii="Arial" w:hAnsi="Arial" w:cs="Arial"/>
        </w:rPr>
      </w:pPr>
      <w:r w:rsidRPr="007F3E4E">
        <w:rPr>
          <w:rFonts w:ascii="Arial" w:hAnsi="Arial" w:cs="Arial"/>
        </w:rPr>
        <w:t>в случае использования показателей, направленных на снижение целевых значений</w:t>
      </w:r>
      <w:r w:rsidR="008E6DD0" w:rsidRPr="007F3E4E">
        <w:rPr>
          <w:rFonts w:ascii="Arial" w:hAnsi="Arial" w:cs="Arial"/>
        </w:rPr>
        <w:t>*</w:t>
      </w:r>
      <w:r w:rsidRPr="007F3E4E">
        <w:rPr>
          <w:rFonts w:ascii="Arial" w:hAnsi="Arial" w:cs="Arial"/>
        </w:rPr>
        <w:t>;</w:t>
      </w:r>
    </w:p>
    <w:p w:rsidR="00C373C2" w:rsidRPr="007F3E4E" w:rsidRDefault="00C373C2" w:rsidP="00C373C2">
      <w:pPr>
        <w:ind w:firstLine="567"/>
        <w:jc w:val="both"/>
        <w:rPr>
          <w:rFonts w:ascii="Arial" w:hAnsi="Arial" w:cs="Arial"/>
        </w:rPr>
      </w:pPr>
      <w:r w:rsidRPr="007F3E4E">
        <w:rPr>
          <w:rFonts w:ascii="Arial" w:hAnsi="Arial" w:cs="Arial"/>
        </w:rPr>
        <w:t>Rф - достигнутый результат целевого значения показателя;</w:t>
      </w:r>
    </w:p>
    <w:p w:rsidR="00C373C2" w:rsidRPr="007F3E4E" w:rsidRDefault="00C373C2" w:rsidP="00C373C2">
      <w:pPr>
        <w:ind w:firstLine="567"/>
        <w:jc w:val="both"/>
        <w:rPr>
          <w:rFonts w:ascii="Arial" w:hAnsi="Arial" w:cs="Arial"/>
        </w:rPr>
      </w:pPr>
      <w:r w:rsidRPr="007F3E4E">
        <w:rPr>
          <w:rFonts w:ascii="Arial" w:hAnsi="Arial" w:cs="Arial"/>
        </w:rPr>
        <w:t>Rп - плановый результат целевого значения показателя;</w:t>
      </w:r>
    </w:p>
    <w:p w:rsidR="00C373C2" w:rsidRPr="007F3E4E" w:rsidRDefault="00C373C2" w:rsidP="00C373C2">
      <w:pPr>
        <w:ind w:firstLine="567"/>
        <w:jc w:val="both"/>
        <w:rPr>
          <w:rFonts w:ascii="Arial" w:hAnsi="Arial" w:cs="Arial"/>
        </w:rPr>
      </w:pPr>
      <w:r w:rsidRPr="007F3E4E">
        <w:rPr>
          <w:rFonts w:ascii="Arial" w:hAnsi="Arial" w:cs="Arial"/>
        </w:rPr>
        <w:t>Mп - весовое значение показателя (вес показателя), характеризующего мероприятие (комплекс процессных мероприятий). Вес показателя рассчитывается по формуле:</w:t>
      </w:r>
    </w:p>
    <w:p w:rsidR="00C373C2" w:rsidRPr="007F3E4E" w:rsidRDefault="00C373C2" w:rsidP="00C373C2">
      <w:pPr>
        <w:ind w:firstLine="720"/>
        <w:jc w:val="both"/>
        <w:rPr>
          <w:rFonts w:ascii="Arial" w:hAnsi="Arial" w:cs="Arial"/>
        </w:rPr>
      </w:pPr>
    </w:p>
    <w:p w:rsidR="00C373C2" w:rsidRPr="007F3E4E" w:rsidRDefault="00C373C2" w:rsidP="00C373C2">
      <w:pPr>
        <w:ind w:firstLine="698"/>
        <w:jc w:val="center"/>
        <w:rPr>
          <w:rFonts w:ascii="Arial" w:hAnsi="Arial" w:cs="Arial"/>
        </w:rPr>
      </w:pPr>
      <w:r w:rsidRPr="007F3E4E">
        <w:rPr>
          <w:rFonts w:ascii="Arial" w:hAnsi="Arial" w:cs="Arial"/>
          <w:noProof/>
        </w:rPr>
        <w:drawing>
          <wp:inline distT="0" distB="0" distL="0" distR="0">
            <wp:extent cx="662940" cy="236220"/>
            <wp:effectExtent l="19050" t="0" r="381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662940" cy="236220"/>
                    </a:xfrm>
                    <a:prstGeom prst="rect">
                      <a:avLst/>
                    </a:prstGeom>
                    <a:noFill/>
                    <a:ln w="9525">
                      <a:noFill/>
                      <a:miter lim="800000"/>
                      <a:headEnd/>
                      <a:tailEnd/>
                    </a:ln>
                  </pic:spPr>
                </pic:pic>
              </a:graphicData>
            </a:graphic>
          </wp:inline>
        </w:drawing>
      </w:r>
      <w:r w:rsidRPr="007F3E4E">
        <w:rPr>
          <w:rFonts w:ascii="Arial" w:hAnsi="Arial" w:cs="Arial"/>
        </w:rPr>
        <w:t>, где</w:t>
      </w:r>
    </w:p>
    <w:p w:rsidR="00C373C2" w:rsidRPr="007F3E4E" w:rsidRDefault="00C373C2" w:rsidP="00C373C2">
      <w:pPr>
        <w:ind w:firstLine="567"/>
        <w:jc w:val="both"/>
        <w:rPr>
          <w:rFonts w:ascii="Arial" w:hAnsi="Arial" w:cs="Arial"/>
        </w:rPr>
      </w:pPr>
      <w:r w:rsidRPr="007F3E4E">
        <w:rPr>
          <w:rFonts w:ascii="Arial" w:hAnsi="Arial" w:cs="Arial"/>
        </w:rPr>
        <w:t>N - общее число показателей, характеризующих выполнение мероприятий (комплексов процессных мероприятий).</w:t>
      </w:r>
    </w:p>
    <w:p w:rsidR="008E6DD0" w:rsidRPr="007F3E4E" w:rsidRDefault="008E6DD0" w:rsidP="008E6DD0">
      <w:pPr>
        <w:pStyle w:val="af2"/>
        <w:ind w:firstLine="567"/>
        <w:jc w:val="both"/>
        <w:rPr>
          <w:rFonts w:ascii="Arial" w:hAnsi="Arial" w:cs="Arial"/>
        </w:rPr>
      </w:pPr>
      <w:r w:rsidRPr="007F3E4E">
        <w:rPr>
          <w:rFonts w:ascii="Arial" w:hAnsi="Arial" w:cs="Arial"/>
        </w:rPr>
        <w:t>*Данные указываются соответствующим ответственным исполнителем муниципальной программы в годовом отчете.</w:t>
      </w:r>
    </w:p>
    <w:p w:rsidR="00C373C2" w:rsidRPr="007F3E4E" w:rsidRDefault="00C373C2" w:rsidP="00C373C2">
      <w:pPr>
        <w:pStyle w:val="af2"/>
        <w:ind w:firstLine="567"/>
        <w:jc w:val="both"/>
        <w:rPr>
          <w:rFonts w:ascii="Arial" w:hAnsi="Arial" w:cs="Arial"/>
        </w:rPr>
      </w:pPr>
    </w:p>
    <w:p w:rsidR="00C373C2" w:rsidRPr="007F3E4E" w:rsidRDefault="00C373C2" w:rsidP="00C373C2">
      <w:pPr>
        <w:pStyle w:val="af2"/>
        <w:ind w:firstLine="567"/>
        <w:jc w:val="both"/>
        <w:rPr>
          <w:rFonts w:ascii="Arial" w:hAnsi="Arial" w:cs="Arial"/>
        </w:rPr>
      </w:pPr>
      <w:r w:rsidRPr="007F3E4E">
        <w:rPr>
          <w:rFonts w:ascii="Arial" w:hAnsi="Arial" w:cs="Arial"/>
        </w:rPr>
        <w:t>Индекс результативности мероприятий (комплексов процессных мероприятий) за отчетный период не может быть равен 1, если в отчетном периоде не достигнуто хотя бы одно целевое значение показателя муниципальной программы.</w:t>
      </w:r>
    </w:p>
    <w:p w:rsidR="00C373C2" w:rsidRPr="007F3E4E" w:rsidRDefault="00C373C2" w:rsidP="00C373C2">
      <w:pPr>
        <w:pStyle w:val="af2"/>
        <w:ind w:firstLine="567"/>
        <w:jc w:val="both"/>
        <w:rPr>
          <w:rFonts w:ascii="Arial" w:hAnsi="Arial" w:cs="Arial"/>
        </w:rPr>
      </w:pPr>
      <w:r w:rsidRPr="007F3E4E">
        <w:rPr>
          <w:rFonts w:ascii="Arial" w:hAnsi="Arial" w:cs="Arial"/>
        </w:rPr>
        <w:t>Если соотношение достигнутых и плановых результатов целевых значений показателей муниципальной программы больше 1, то значение принимается равным 1.</w:t>
      </w:r>
    </w:p>
    <w:p w:rsidR="00C373C2" w:rsidRPr="007F3E4E" w:rsidRDefault="00C373C2" w:rsidP="00C373C2">
      <w:pPr>
        <w:ind w:firstLine="567"/>
        <w:jc w:val="both"/>
        <w:rPr>
          <w:rFonts w:ascii="Arial" w:hAnsi="Arial" w:cs="Arial"/>
        </w:rPr>
      </w:pPr>
    </w:p>
    <w:p w:rsidR="00C373C2" w:rsidRPr="007F3E4E" w:rsidRDefault="00C373C2" w:rsidP="00C373C2">
      <w:pPr>
        <w:ind w:firstLine="567"/>
        <w:jc w:val="both"/>
        <w:rPr>
          <w:rFonts w:ascii="Arial" w:hAnsi="Arial" w:cs="Arial"/>
        </w:rPr>
      </w:pPr>
      <w:r w:rsidRPr="007F3E4E">
        <w:rPr>
          <w:rFonts w:ascii="Arial" w:hAnsi="Arial" w:cs="Arial"/>
        </w:rPr>
        <w:t>Под эффективностью понимается отношение затрат на достижение (фактических) нефинансовых результатов реализации мероприятий (комплексов процессных мероприятий) к планируемым затратам мероприятий (комплексов процессных мероприятий).</w:t>
      </w:r>
    </w:p>
    <w:p w:rsidR="00C373C2" w:rsidRPr="007F3E4E" w:rsidRDefault="00C373C2" w:rsidP="00C373C2">
      <w:pPr>
        <w:ind w:firstLine="567"/>
        <w:jc w:val="both"/>
        <w:rPr>
          <w:rFonts w:ascii="Arial" w:hAnsi="Arial" w:cs="Arial"/>
        </w:rPr>
      </w:pPr>
      <w:r w:rsidRPr="007F3E4E">
        <w:rPr>
          <w:rFonts w:ascii="Arial" w:hAnsi="Arial" w:cs="Arial"/>
        </w:rPr>
        <w:t>Эффективность комплексов процессных мероприятий определяется по индексу эффективности.</w:t>
      </w:r>
    </w:p>
    <w:p w:rsidR="00C373C2" w:rsidRPr="007F3E4E" w:rsidRDefault="00C373C2" w:rsidP="00C373C2">
      <w:pPr>
        <w:ind w:firstLine="720"/>
        <w:jc w:val="both"/>
        <w:rPr>
          <w:rFonts w:ascii="Arial" w:hAnsi="Arial" w:cs="Arial"/>
          <w:b/>
        </w:rPr>
      </w:pPr>
      <w:r w:rsidRPr="007F3E4E">
        <w:rPr>
          <w:rFonts w:ascii="Arial" w:hAnsi="Arial" w:cs="Arial"/>
          <w:b/>
        </w:rPr>
        <w:t>Индекс эффективности мероприятий (комплексов процессных мероприятий) определяется по формуле:</w:t>
      </w:r>
    </w:p>
    <w:p w:rsidR="00C373C2" w:rsidRPr="007F3E4E" w:rsidRDefault="00C373C2" w:rsidP="00C373C2">
      <w:pPr>
        <w:ind w:firstLine="698"/>
        <w:jc w:val="center"/>
        <w:rPr>
          <w:rFonts w:ascii="Arial" w:hAnsi="Arial" w:cs="Arial"/>
        </w:rPr>
      </w:pPr>
      <w:r w:rsidRPr="007F3E4E">
        <w:rPr>
          <w:rFonts w:ascii="Arial" w:hAnsi="Arial" w:cs="Arial"/>
          <w:noProof/>
        </w:rPr>
        <w:drawing>
          <wp:inline distT="0" distB="0" distL="0" distR="0">
            <wp:extent cx="1066800" cy="274320"/>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1066800" cy="274320"/>
                    </a:xfrm>
                    <a:prstGeom prst="rect">
                      <a:avLst/>
                    </a:prstGeom>
                    <a:noFill/>
                    <a:ln w="9525">
                      <a:noFill/>
                      <a:miter lim="800000"/>
                      <a:headEnd/>
                      <a:tailEnd/>
                    </a:ln>
                  </pic:spPr>
                </pic:pic>
              </a:graphicData>
            </a:graphic>
          </wp:inline>
        </w:drawing>
      </w:r>
      <w:r w:rsidRPr="007F3E4E">
        <w:rPr>
          <w:rFonts w:ascii="Arial" w:hAnsi="Arial" w:cs="Arial"/>
        </w:rPr>
        <w:t xml:space="preserve"> , где</w:t>
      </w:r>
    </w:p>
    <w:p w:rsidR="00C373C2" w:rsidRPr="007F3E4E" w:rsidRDefault="00C373C2" w:rsidP="00C373C2">
      <w:pPr>
        <w:ind w:firstLine="567"/>
        <w:jc w:val="both"/>
        <w:rPr>
          <w:rFonts w:ascii="Arial" w:hAnsi="Arial" w:cs="Arial"/>
        </w:rPr>
      </w:pPr>
      <w:r w:rsidRPr="007F3E4E">
        <w:rPr>
          <w:rFonts w:ascii="Arial" w:hAnsi="Arial" w:cs="Arial"/>
        </w:rPr>
        <w:t>Iэ - индекс эффективности мероприятий (комплексов процессных мероприятий);</w:t>
      </w:r>
    </w:p>
    <w:p w:rsidR="00C373C2" w:rsidRPr="007F3E4E" w:rsidRDefault="00C373C2" w:rsidP="00C373C2">
      <w:pPr>
        <w:ind w:firstLine="567"/>
        <w:jc w:val="both"/>
        <w:rPr>
          <w:rFonts w:ascii="Arial" w:hAnsi="Arial" w:cs="Arial"/>
        </w:rPr>
      </w:pPr>
      <w:r w:rsidRPr="007F3E4E">
        <w:rPr>
          <w:rFonts w:ascii="Arial" w:hAnsi="Arial" w:cs="Arial"/>
        </w:rPr>
        <w:t>Vф - объем фактического совокупного финансирования мероприятий (комплексов процессных мероприятий);</w:t>
      </w:r>
    </w:p>
    <w:p w:rsidR="00C373C2" w:rsidRPr="007F3E4E" w:rsidRDefault="00C373C2" w:rsidP="00C373C2">
      <w:pPr>
        <w:ind w:firstLine="567"/>
        <w:jc w:val="both"/>
        <w:rPr>
          <w:rFonts w:ascii="Arial" w:hAnsi="Arial" w:cs="Arial"/>
        </w:rPr>
      </w:pPr>
      <w:r w:rsidRPr="007F3E4E">
        <w:rPr>
          <w:rFonts w:ascii="Arial" w:hAnsi="Arial" w:cs="Arial"/>
        </w:rPr>
        <w:t>Iр - индекс результативности мероприятий (комплексов процессных мероприятий);</w:t>
      </w:r>
    </w:p>
    <w:p w:rsidR="00C373C2" w:rsidRPr="007F3E4E" w:rsidRDefault="00C373C2" w:rsidP="00C373C2">
      <w:pPr>
        <w:ind w:firstLine="567"/>
        <w:jc w:val="both"/>
        <w:rPr>
          <w:rFonts w:ascii="Arial" w:hAnsi="Arial" w:cs="Arial"/>
        </w:rPr>
      </w:pPr>
      <w:r w:rsidRPr="007F3E4E">
        <w:rPr>
          <w:rFonts w:ascii="Arial" w:hAnsi="Arial" w:cs="Arial"/>
        </w:rPr>
        <w:t>Vп</w:t>
      </w:r>
      <w:r w:rsidR="00452EB8" w:rsidRPr="007F3E4E">
        <w:rPr>
          <w:rFonts w:ascii="Arial" w:hAnsi="Arial" w:cs="Arial"/>
        </w:rPr>
        <w:t>**</w:t>
      </w:r>
      <w:r w:rsidRPr="007F3E4E">
        <w:rPr>
          <w:rFonts w:ascii="Arial" w:hAnsi="Arial" w:cs="Arial"/>
        </w:rPr>
        <w:t xml:space="preserve"> - объем запланированного совокупного финансирования мероприятий (комплексов процессных мероприятий).</w:t>
      </w:r>
    </w:p>
    <w:p w:rsidR="00F15656" w:rsidRPr="007F3E4E" w:rsidRDefault="00F15656" w:rsidP="00F15656">
      <w:pPr>
        <w:pStyle w:val="af2"/>
        <w:ind w:firstLine="567"/>
        <w:jc w:val="both"/>
        <w:rPr>
          <w:rFonts w:ascii="Arial" w:hAnsi="Arial" w:cs="Arial"/>
        </w:rPr>
      </w:pPr>
      <w:r w:rsidRPr="007F3E4E">
        <w:rPr>
          <w:rFonts w:ascii="Arial" w:hAnsi="Arial" w:cs="Arial"/>
        </w:rPr>
        <w:t>**Объем запланированного совокупного финансирования мероприятий (комплексов процессных мероприятий) может быть уменьшен на размер экономии отдельных бюджетных ассигнований, сложившейся по факту выполнения работ, оказания услуг, относительно заключенных контрактов (договоров); на объем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очередном финансовом году; на остаток бюджетных ассигнований по отдельным расходам бюджета округа в связи с отсутствием потребности за счет межбюджетных трансфертов из бюджета Тульской области; на размер нераспределенных бюджетных ассигнований резервного фонда администрации</w:t>
      </w:r>
      <w:r w:rsidR="00DC204F" w:rsidRPr="007F3E4E">
        <w:rPr>
          <w:rFonts w:ascii="Arial" w:hAnsi="Arial" w:cs="Arial"/>
        </w:rPr>
        <w:t xml:space="preserve"> округа</w:t>
      </w:r>
      <w:r w:rsidRPr="007F3E4E">
        <w:rPr>
          <w:rFonts w:ascii="Arial" w:hAnsi="Arial" w:cs="Arial"/>
        </w:rPr>
        <w:t>.</w:t>
      </w:r>
    </w:p>
    <w:p w:rsidR="00F15656" w:rsidRPr="007F3E4E" w:rsidRDefault="00F15656" w:rsidP="00F15656">
      <w:pPr>
        <w:pStyle w:val="af2"/>
        <w:ind w:firstLine="567"/>
        <w:jc w:val="both"/>
        <w:rPr>
          <w:rFonts w:ascii="Arial" w:hAnsi="Arial" w:cs="Arial"/>
        </w:rPr>
      </w:pPr>
      <w:r w:rsidRPr="007F3E4E">
        <w:rPr>
          <w:rFonts w:ascii="Arial" w:hAnsi="Arial" w:cs="Arial"/>
        </w:rPr>
        <w:t>Данные указываются соответствующим ответственным исполнителем муниципальной программы в годовом отчете.</w:t>
      </w:r>
    </w:p>
    <w:p w:rsidR="00C373C2" w:rsidRPr="007F3E4E" w:rsidRDefault="00C373C2" w:rsidP="00C373C2">
      <w:pPr>
        <w:ind w:firstLine="720"/>
        <w:jc w:val="both"/>
        <w:rPr>
          <w:rFonts w:ascii="Arial" w:hAnsi="Arial" w:cs="Arial"/>
          <w:b/>
        </w:rPr>
      </w:pPr>
    </w:p>
    <w:p w:rsidR="00C373C2" w:rsidRPr="007F3E4E" w:rsidRDefault="00C373C2" w:rsidP="00C373C2">
      <w:pPr>
        <w:ind w:firstLine="567"/>
        <w:jc w:val="both"/>
        <w:rPr>
          <w:rFonts w:ascii="Arial" w:hAnsi="Arial" w:cs="Arial"/>
          <w:b/>
        </w:rPr>
      </w:pPr>
      <w:r w:rsidRPr="007F3E4E">
        <w:rPr>
          <w:rFonts w:ascii="Arial" w:hAnsi="Arial" w:cs="Arial"/>
          <w:b/>
        </w:rPr>
        <w:t>По итогам проведения анализа индекса эффективности дается качественная оценка эффективности реализации мероприятий (комплексов процессных мероприятий):</w:t>
      </w:r>
    </w:p>
    <w:p w:rsidR="00C373C2" w:rsidRPr="007F3E4E" w:rsidRDefault="00C373C2" w:rsidP="00C373C2">
      <w:pPr>
        <w:ind w:firstLine="567"/>
        <w:jc w:val="both"/>
        <w:rPr>
          <w:rFonts w:ascii="Arial" w:hAnsi="Arial" w:cs="Arial"/>
        </w:rPr>
      </w:pPr>
      <w:r w:rsidRPr="007F3E4E">
        <w:rPr>
          <w:rFonts w:ascii="Arial" w:hAnsi="Arial" w:cs="Arial"/>
        </w:rPr>
        <w:t>наименование индикатора - индекс эффективности мероприятий (комплексов процессных мероприятий) (Iэ);</w:t>
      </w:r>
    </w:p>
    <w:p w:rsidR="00C373C2" w:rsidRPr="007F3E4E" w:rsidRDefault="00C373C2" w:rsidP="00C373C2">
      <w:pPr>
        <w:ind w:firstLine="567"/>
        <w:jc w:val="both"/>
        <w:rPr>
          <w:rFonts w:ascii="Arial" w:hAnsi="Arial" w:cs="Arial"/>
        </w:rPr>
      </w:pPr>
      <w:r w:rsidRPr="007F3E4E">
        <w:rPr>
          <w:rFonts w:ascii="Arial" w:hAnsi="Arial" w:cs="Arial"/>
        </w:rPr>
        <w:t>диапазоны значений, характеризующие эффективность мероприятий (комплексов процессных мероприятий), перечислены ниже.</w:t>
      </w:r>
    </w:p>
    <w:p w:rsidR="00C373C2" w:rsidRPr="007F3E4E" w:rsidRDefault="00C373C2" w:rsidP="00C373C2">
      <w:pPr>
        <w:ind w:firstLine="567"/>
        <w:jc w:val="both"/>
        <w:rPr>
          <w:rFonts w:ascii="Arial" w:hAnsi="Arial" w:cs="Arial"/>
        </w:rPr>
      </w:pPr>
    </w:p>
    <w:p w:rsidR="00C373C2" w:rsidRPr="007F3E4E" w:rsidRDefault="00C373C2" w:rsidP="00C373C2">
      <w:pPr>
        <w:ind w:firstLine="567"/>
        <w:jc w:val="both"/>
        <w:rPr>
          <w:rFonts w:ascii="Arial" w:hAnsi="Arial" w:cs="Arial"/>
        </w:rPr>
      </w:pPr>
      <w:r w:rsidRPr="007F3E4E">
        <w:rPr>
          <w:rFonts w:ascii="Arial" w:hAnsi="Arial" w:cs="Arial"/>
        </w:rPr>
        <w:t>Значение показателя:</w:t>
      </w:r>
    </w:p>
    <w:p w:rsidR="00C373C2" w:rsidRPr="007F3E4E" w:rsidRDefault="007F3E4E" w:rsidP="00C373C2">
      <w:pPr>
        <w:ind w:firstLine="698"/>
        <w:jc w:val="center"/>
        <w:rPr>
          <w:rFonts w:ascii="Arial" w:hAnsi="Arial" w:cs="Arial"/>
        </w:rPr>
      </w:pPr>
      <w:r w:rsidRPr="007F3E4E">
        <w:rPr>
          <w:rFonts w:ascii="Arial" w:hAnsi="Arial" w:cs="Arial"/>
          <w:noProof/>
        </w:rPr>
        <mc:AlternateContent>
          <mc:Choice Requires="wpc">
            <w:drawing>
              <wp:inline distT="0" distB="0" distL="0" distR="0">
                <wp:extent cx="826770" cy="236220"/>
                <wp:effectExtent l="1270" t="0" r="635" b="2540"/>
                <wp:docPr id="11" name="Полотно 4"/>
                <wp:cNvGraphicFramePr>
                  <a:graphicFrameLocks xmlns:a="http://schemas.openxmlformats.org/drawingml/2006/main" noChangeAspect="1" noMove="1" noResize="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0" y="0"/>
                            <a:ext cx="80772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9525" y="9525"/>
                            <a:ext cx="3975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18" w:rsidRDefault="008B6918">
                              <w:r w:rsidRPr="0066087E">
                                <w:rPr>
                                  <w:color w:val="000000"/>
                                  <w:sz w:val="26"/>
                                  <w:szCs w:val="26"/>
                                  <w:lang w:val="en-US"/>
                                </w:rPr>
                                <w:t>0,9</w:t>
                              </w:r>
                            </w:p>
                          </w:txbxContent>
                        </wps:txbx>
                        <wps:bodyPr rot="0" vert="horz" wrap="square" lIns="0" tIns="0" rIns="0" bIns="0" anchor="t" anchorCtr="0" upright="1">
                          <a:spAutoFit/>
                        </wps:bodyPr>
                      </wps:wsp>
                      <wps:wsp>
                        <wps:cNvPr id="6" name="Rectangle 7"/>
                        <wps:cNvSpPr>
                          <a:spLocks noChangeArrowheads="1"/>
                        </wps:cNvSpPr>
                        <wps:spPr bwMode="auto">
                          <a:xfrm>
                            <a:off x="237490" y="9525"/>
                            <a:ext cx="838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18" w:rsidRPr="005A1CED" w:rsidRDefault="008B6918" w:rsidP="00125BBF">
                              <w:r w:rsidRPr="0066087E">
                                <w:rPr>
                                  <w:color w:val="000000"/>
                                </w:rPr>
                                <w:t>≤</w:t>
                              </w:r>
                            </w:p>
                          </w:txbxContent>
                        </wps:txbx>
                        <wps:bodyPr rot="0" vert="horz" wrap="none" lIns="0" tIns="0" rIns="0" bIns="0" anchor="t" anchorCtr="0" upright="1">
                          <a:spAutoFit/>
                        </wps:bodyPr>
                      </wps:wsp>
                      <wps:wsp>
                        <wps:cNvPr id="7" name="Rectangle 8"/>
                        <wps:cNvSpPr>
                          <a:spLocks noChangeArrowheads="1"/>
                        </wps:cNvSpPr>
                        <wps:spPr bwMode="auto">
                          <a:xfrm>
                            <a:off x="351790" y="9525"/>
                            <a:ext cx="552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18" w:rsidRDefault="008B6918">
                              <w:r w:rsidRPr="0066087E">
                                <w:rPr>
                                  <w:i/>
                                  <w:iCs/>
                                  <w:color w:val="000000"/>
                                  <w:sz w:val="26"/>
                                  <w:szCs w:val="26"/>
                                  <w:lang w:val="en-US"/>
                                </w:rPr>
                                <w:t>I</w:t>
                              </w:r>
                            </w:p>
                          </w:txbxContent>
                        </wps:txbx>
                        <wps:bodyPr rot="0" vert="horz" wrap="none" lIns="0" tIns="0" rIns="0" bIns="0" anchor="t" anchorCtr="0" upright="1">
                          <a:spAutoFit/>
                        </wps:bodyPr>
                      </wps:wsp>
                      <wps:wsp>
                        <wps:cNvPr id="8" name="Rectangle 9"/>
                        <wps:cNvSpPr>
                          <a:spLocks noChangeArrowheads="1"/>
                        </wps:cNvSpPr>
                        <wps:spPr bwMode="auto">
                          <a:xfrm>
                            <a:off x="389890" y="85090"/>
                            <a:ext cx="495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18" w:rsidRDefault="008B6918">
                              <w:r>
                                <w:rPr>
                                  <w:color w:val="000000"/>
                                  <w:sz w:val="18"/>
                                  <w:szCs w:val="18"/>
                                  <w:lang w:val="en-US"/>
                                </w:rPr>
                                <w:t>э</w:t>
                              </w:r>
                            </w:p>
                          </w:txbxContent>
                        </wps:txbx>
                        <wps:bodyPr rot="0" vert="horz" wrap="none" lIns="0" tIns="0" rIns="0" bIns="0" anchor="t" anchorCtr="0" upright="1">
                          <a:spAutoFit/>
                        </wps:bodyPr>
                      </wps:wsp>
                      <wps:wsp>
                        <wps:cNvPr id="9" name="Rectangle 10"/>
                        <wps:cNvSpPr>
                          <a:spLocks noChangeArrowheads="1"/>
                        </wps:cNvSpPr>
                        <wps:spPr bwMode="auto">
                          <a:xfrm>
                            <a:off x="455930" y="9525"/>
                            <a:ext cx="838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18" w:rsidRPr="005A1CED" w:rsidRDefault="008B6918" w:rsidP="00125BBF">
                              <w:r w:rsidRPr="0066087E">
                                <w:rPr>
                                  <w:color w:val="000000"/>
                                </w:rPr>
                                <w:t>≤</w:t>
                              </w:r>
                            </w:p>
                          </w:txbxContent>
                        </wps:txbx>
                        <wps:bodyPr rot="0" vert="horz" wrap="none" lIns="0" tIns="0" rIns="0" bIns="0" anchor="t" anchorCtr="0" upright="1">
                          <a:spAutoFit/>
                        </wps:bodyPr>
                      </wps:wsp>
                      <wps:wsp>
                        <wps:cNvPr id="10" name="Rectangle 11"/>
                        <wps:cNvSpPr>
                          <a:spLocks noChangeArrowheads="1"/>
                        </wps:cNvSpPr>
                        <wps:spPr bwMode="auto">
                          <a:xfrm>
                            <a:off x="560705" y="9525"/>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918" w:rsidRDefault="008B6918">
                              <w:r w:rsidRPr="0066087E">
                                <w:rPr>
                                  <w:color w:val="000000"/>
                                  <w:sz w:val="26"/>
                                  <w:szCs w:val="26"/>
                                  <w:lang w:val="en-US"/>
                                </w:rPr>
                                <w:t>1</w:t>
                              </w:r>
                            </w:p>
                          </w:txbxContent>
                        </wps:txbx>
                        <wps:bodyPr rot="0" vert="horz" wrap="none" lIns="0" tIns="0" rIns="0" bIns="0" anchor="t" anchorCtr="0" upright="1">
                          <a:spAutoFit/>
                        </wps:bodyPr>
                      </wps:wsp>
                    </wpc:wpc>
                  </a:graphicData>
                </a:graphic>
              </wp:inline>
            </w:drawing>
          </mc:Choice>
          <mc:Fallback>
            <w:pict>
              <v:group id="Полотно 4" o:spid="_x0000_s1026" editas="canvas" style="width:65.1pt;height:18.6pt;mso-position-horizontal-relative:char;mso-position-vertical-relative:line" coordsize="8267,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67;height:2362;visibility:visible;mso-wrap-style:square">
                  <v:fill o:detectmouseclick="t"/>
                  <v:path o:connecttype="none"/>
                </v:shape>
                <v:rect id="Rectangle 5" o:spid="_x0000_s1028" style="position:absolute;width:807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6" o:spid="_x0000_s1029" style="position:absolute;left:95;top:95;width:3975;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rsidR="008B6918" w:rsidRDefault="008B6918">
                        <w:r w:rsidRPr="0066087E">
                          <w:rPr>
                            <w:color w:val="000000"/>
                            <w:sz w:val="26"/>
                            <w:szCs w:val="26"/>
                            <w:lang w:val="en-US"/>
                          </w:rPr>
                          <w:t>0,9</w:t>
                        </w:r>
                      </w:p>
                    </w:txbxContent>
                  </v:textbox>
                </v:rect>
                <v:rect id="Rectangle 7" o:spid="_x0000_s1030" style="position:absolute;left:2374;top:95;width:83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8B6918" w:rsidRPr="005A1CED" w:rsidRDefault="008B6918" w:rsidP="00125BBF">
                        <w:r w:rsidRPr="0066087E">
                          <w:rPr>
                            <w:color w:val="000000"/>
                          </w:rPr>
                          <w:t>≤</w:t>
                        </w:r>
                      </w:p>
                    </w:txbxContent>
                  </v:textbox>
                </v:rect>
                <v:rect id="Rectangle 8" o:spid="_x0000_s1031" style="position:absolute;left:3517;top:95;width:55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8B6918" w:rsidRDefault="008B6918">
                        <w:r w:rsidRPr="0066087E">
                          <w:rPr>
                            <w:i/>
                            <w:iCs/>
                            <w:color w:val="000000"/>
                            <w:sz w:val="26"/>
                            <w:szCs w:val="26"/>
                            <w:lang w:val="en-US"/>
                          </w:rPr>
                          <w:t>I</w:t>
                        </w:r>
                      </w:p>
                    </w:txbxContent>
                  </v:textbox>
                </v:rect>
                <v:rect id="Rectangle 9" o:spid="_x0000_s1032" style="position:absolute;left:3898;top:850;width:49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8B6918" w:rsidRDefault="008B6918">
                        <w:r>
                          <w:rPr>
                            <w:color w:val="000000"/>
                            <w:sz w:val="18"/>
                            <w:szCs w:val="18"/>
                            <w:lang w:val="en-US"/>
                          </w:rPr>
                          <w:t>э</w:t>
                        </w:r>
                      </w:p>
                    </w:txbxContent>
                  </v:textbox>
                </v:rect>
                <v:rect id="Rectangle 10" o:spid="_x0000_s1033" style="position:absolute;left:4559;top:95;width:83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8B6918" w:rsidRPr="005A1CED" w:rsidRDefault="008B6918" w:rsidP="00125BBF">
                        <w:r w:rsidRPr="0066087E">
                          <w:rPr>
                            <w:color w:val="000000"/>
                          </w:rPr>
                          <w:t>≤</w:t>
                        </w:r>
                      </w:p>
                    </w:txbxContent>
                  </v:textbox>
                </v:rect>
                <v:rect id="Rectangle 11" o:spid="_x0000_s1034" style="position:absolute;left:5607;top:95;width:831;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8B6918" w:rsidRDefault="008B6918">
                        <w:r w:rsidRPr="0066087E">
                          <w:rPr>
                            <w:color w:val="000000"/>
                            <w:sz w:val="26"/>
                            <w:szCs w:val="26"/>
                            <w:lang w:val="en-US"/>
                          </w:rPr>
                          <w:t>1</w:t>
                        </w:r>
                      </w:p>
                    </w:txbxContent>
                  </v:textbox>
                </v:rect>
                <w10:anchorlock/>
              </v:group>
            </w:pict>
          </mc:Fallback>
        </mc:AlternateContent>
      </w:r>
    </w:p>
    <w:p w:rsidR="00C373C2" w:rsidRPr="007F3E4E" w:rsidRDefault="00C373C2" w:rsidP="00C373C2">
      <w:pPr>
        <w:ind w:firstLine="567"/>
        <w:jc w:val="both"/>
        <w:rPr>
          <w:rFonts w:ascii="Arial" w:hAnsi="Arial" w:cs="Arial"/>
        </w:rPr>
      </w:pPr>
      <w:r w:rsidRPr="007F3E4E">
        <w:rPr>
          <w:rFonts w:ascii="Arial" w:hAnsi="Arial" w:cs="Arial"/>
        </w:rPr>
        <w:t xml:space="preserve">Качественная оценка мероприятий (комплексов процессных мероприятий): </w:t>
      </w:r>
      <w:r w:rsidRPr="007F3E4E">
        <w:rPr>
          <w:rFonts w:ascii="Arial" w:hAnsi="Arial" w:cs="Arial"/>
          <w:b/>
        </w:rPr>
        <w:t>высокий уровень эффективности</w:t>
      </w:r>
      <w:r w:rsidRPr="007F3E4E">
        <w:rPr>
          <w:rFonts w:ascii="Arial" w:hAnsi="Arial" w:cs="Arial"/>
        </w:rPr>
        <w:t>.</w:t>
      </w:r>
    </w:p>
    <w:p w:rsidR="00C373C2" w:rsidRPr="007F3E4E" w:rsidRDefault="00C373C2" w:rsidP="00C373C2">
      <w:pPr>
        <w:ind w:firstLine="720"/>
        <w:jc w:val="both"/>
        <w:rPr>
          <w:rFonts w:ascii="Arial" w:hAnsi="Arial" w:cs="Arial"/>
        </w:rPr>
      </w:pPr>
    </w:p>
    <w:p w:rsidR="00C373C2" w:rsidRPr="007F3E4E" w:rsidRDefault="00C373C2" w:rsidP="00C373C2">
      <w:pPr>
        <w:ind w:firstLine="567"/>
        <w:jc w:val="both"/>
        <w:rPr>
          <w:rFonts w:ascii="Arial" w:hAnsi="Arial" w:cs="Arial"/>
        </w:rPr>
      </w:pPr>
      <w:r w:rsidRPr="007F3E4E">
        <w:rPr>
          <w:rFonts w:ascii="Arial" w:hAnsi="Arial" w:cs="Arial"/>
        </w:rPr>
        <w:t>Значение показателя:</w:t>
      </w:r>
    </w:p>
    <w:p w:rsidR="00C373C2" w:rsidRPr="007F3E4E" w:rsidRDefault="00C373C2" w:rsidP="00C373C2">
      <w:pPr>
        <w:ind w:firstLine="698"/>
        <w:jc w:val="center"/>
        <w:rPr>
          <w:rFonts w:ascii="Arial" w:hAnsi="Arial" w:cs="Arial"/>
        </w:rPr>
      </w:pPr>
      <w:r w:rsidRPr="007F3E4E">
        <w:rPr>
          <w:rFonts w:ascii="Arial" w:hAnsi="Arial" w:cs="Arial"/>
          <w:noProof/>
        </w:rPr>
        <w:drawing>
          <wp:inline distT="0" distB="0" distL="0" distR="0">
            <wp:extent cx="952500" cy="23622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srcRect/>
                    <a:stretch>
                      <a:fillRect/>
                    </a:stretch>
                  </pic:blipFill>
                  <pic:spPr bwMode="auto">
                    <a:xfrm>
                      <a:off x="0" y="0"/>
                      <a:ext cx="952500" cy="236220"/>
                    </a:xfrm>
                    <a:prstGeom prst="rect">
                      <a:avLst/>
                    </a:prstGeom>
                    <a:noFill/>
                    <a:ln w="9525">
                      <a:noFill/>
                      <a:miter lim="800000"/>
                      <a:headEnd/>
                      <a:tailEnd/>
                    </a:ln>
                  </pic:spPr>
                </pic:pic>
              </a:graphicData>
            </a:graphic>
          </wp:inline>
        </w:drawing>
      </w:r>
    </w:p>
    <w:p w:rsidR="00C373C2" w:rsidRPr="007F3E4E" w:rsidRDefault="00C373C2" w:rsidP="00C373C2">
      <w:pPr>
        <w:ind w:firstLine="567"/>
        <w:jc w:val="both"/>
        <w:rPr>
          <w:rFonts w:ascii="Arial" w:hAnsi="Arial" w:cs="Arial"/>
          <w:b/>
        </w:rPr>
      </w:pPr>
      <w:r w:rsidRPr="007F3E4E">
        <w:rPr>
          <w:rFonts w:ascii="Arial" w:hAnsi="Arial" w:cs="Arial"/>
        </w:rPr>
        <w:t xml:space="preserve">Качественная оценка мероприятий (комплексов процессных мероприятий): </w:t>
      </w:r>
      <w:r w:rsidRPr="007F3E4E">
        <w:rPr>
          <w:rFonts w:ascii="Arial" w:hAnsi="Arial" w:cs="Arial"/>
          <w:b/>
        </w:rPr>
        <w:t>запланированный уровень эффективности.</w:t>
      </w:r>
    </w:p>
    <w:p w:rsidR="00C373C2" w:rsidRPr="007F3E4E" w:rsidRDefault="00C373C2" w:rsidP="00C373C2">
      <w:pPr>
        <w:ind w:firstLine="720"/>
        <w:jc w:val="both"/>
        <w:rPr>
          <w:rFonts w:ascii="Arial" w:hAnsi="Arial" w:cs="Arial"/>
        </w:rPr>
      </w:pPr>
    </w:p>
    <w:p w:rsidR="00C373C2" w:rsidRPr="007F3E4E" w:rsidRDefault="00C373C2" w:rsidP="00C373C2">
      <w:pPr>
        <w:ind w:firstLine="567"/>
        <w:jc w:val="both"/>
        <w:rPr>
          <w:rFonts w:ascii="Arial" w:hAnsi="Arial" w:cs="Arial"/>
        </w:rPr>
      </w:pPr>
      <w:r w:rsidRPr="007F3E4E">
        <w:rPr>
          <w:rFonts w:ascii="Arial" w:hAnsi="Arial" w:cs="Arial"/>
        </w:rPr>
        <w:t>Значение показателя:</w:t>
      </w:r>
    </w:p>
    <w:p w:rsidR="00C373C2" w:rsidRPr="007F3E4E" w:rsidRDefault="00C373C2" w:rsidP="00C373C2">
      <w:pPr>
        <w:ind w:firstLine="698"/>
        <w:jc w:val="center"/>
        <w:rPr>
          <w:rFonts w:ascii="Arial" w:hAnsi="Arial" w:cs="Arial"/>
        </w:rPr>
      </w:pPr>
      <w:r w:rsidRPr="007F3E4E">
        <w:rPr>
          <w:rFonts w:ascii="Arial" w:hAnsi="Arial" w:cs="Arial"/>
          <w:noProof/>
        </w:rPr>
        <w:drawing>
          <wp:inline distT="0" distB="0" distL="0" distR="0">
            <wp:extent cx="548640" cy="236220"/>
            <wp:effectExtent l="19050" t="0" r="381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srcRect/>
                    <a:stretch>
                      <a:fillRect/>
                    </a:stretch>
                  </pic:blipFill>
                  <pic:spPr bwMode="auto">
                    <a:xfrm>
                      <a:off x="0" y="0"/>
                      <a:ext cx="548640" cy="236220"/>
                    </a:xfrm>
                    <a:prstGeom prst="rect">
                      <a:avLst/>
                    </a:prstGeom>
                    <a:noFill/>
                    <a:ln w="9525">
                      <a:noFill/>
                      <a:miter lim="800000"/>
                      <a:headEnd/>
                      <a:tailEnd/>
                    </a:ln>
                  </pic:spPr>
                </pic:pic>
              </a:graphicData>
            </a:graphic>
          </wp:inline>
        </w:drawing>
      </w:r>
    </w:p>
    <w:p w:rsidR="00C373C2" w:rsidRPr="007F3E4E" w:rsidRDefault="00C373C2" w:rsidP="00C373C2">
      <w:pPr>
        <w:ind w:firstLine="567"/>
        <w:rPr>
          <w:rFonts w:ascii="Arial" w:hAnsi="Arial" w:cs="Arial"/>
        </w:rPr>
      </w:pPr>
      <w:r w:rsidRPr="007F3E4E">
        <w:rPr>
          <w:rFonts w:ascii="Arial" w:hAnsi="Arial" w:cs="Arial"/>
        </w:rPr>
        <w:t xml:space="preserve">Качественная оценка мероприятий (комплексов процессных мероприятий): </w:t>
      </w:r>
      <w:r w:rsidRPr="007F3E4E">
        <w:rPr>
          <w:rFonts w:ascii="Arial" w:hAnsi="Arial" w:cs="Arial"/>
          <w:b/>
        </w:rPr>
        <w:t>низкий уровень эффективности.</w:t>
      </w:r>
    </w:p>
    <w:p w:rsidR="00C373C2" w:rsidRPr="007F3E4E" w:rsidRDefault="00C373C2" w:rsidP="00C373C2">
      <w:pPr>
        <w:jc w:val="center"/>
        <w:rPr>
          <w:rFonts w:ascii="Arial" w:hAnsi="Arial" w:cs="Arial"/>
          <w:b/>
        </w:rPr>
      </w:pPr>
    </w:p>
    <w:p w:rsidR="00C373C2" w:rsidRPr="007F3E4E" w:rsidRDefault="00C373C2" w:rsidP="00C373C2">
      <w:pPr>
        <w:spacing w:line="286" w:lineRule="auto"/>
        <w:ind w:firstLine="720"/>
        <w:jc w:val="both"/>
        <w:rPr>
          <w:rFonts w:ascii="Arial" w:hAnsi="Arial" w:cs="Arial"/>
        </w:rPr>
      </w:pPr>
    </w:p>
    <w:p w:rsidR="00C373C2" w:rsidRPr="007F3E4E" w:rsidRDefault="00C373C2" w:rsidP="00C373C2">
      <w:pPr>
        <w:rPr>
          <w:rFonts w:ascii="Arial" w:hAnsi="Arial" w:cs="Arial"/>
          <w:b/>
        </w:rPr>
      </w:pPr>
    </w:p>
    <w:p w:rsidR="00F01F3A" w:rsidRPr="007F3E4E" w:rsidRDefault="00F01F3A" w:rsidP="00C373C2">
      <w:pPr>
        <w:jc w:val="both"/>
        <w:rPr>
          <w:rFonts w:ascii="Arial" w:hAnsi="Arial" w:cs="Arial"/>
          <w:b/>
        </w:rPr>
      </w:pPr>
    </w:p>
    <w:sectPr w:rsidR="00F01F3A" w:rsidRPr="007F3E4E" w:rsidSect="00FB3A9E">
      <w:pgSz w:w="11905" w:h="16838"/>
      <w:pgMar w:top="1134" w:right="848" w:bottom="99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918" w:rsidRDefault="008B6918" w:rsidP="000506CB">
      <w:r>
        <w:separator/>
      </w:r>
    </w:p>
  </w:endnote>
  <w:endnote w:type="continuationSeparator" w:id="0">
    <w:p w:rsidR="008B6918" w:rsidRDefault="008B6918" w:rsidP="000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918" w:rsidRDefault="008B6918" w:rsidP="000506CB">
      <w:r>
        <w:separator/>
      </w:r>
    </w:p>
  </w:footnote>
  <w:footnote w:type="continuationSeparator" w:id="0">
    <w:p w:rsidR="008B6918" w:rsidRDefault="008B6918" w:rsidP="00050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18" w:rsidRDefault="008B6918" w:rsidP="00093E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8B6918" w:rsidRDefault="008B69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5CEB"/>
    <w:multiLevelType w:val="hybridMultilevel"/>
    <w:tmpl w:val="7B32BCAC"/>
    <w:lvl w:ilvl="0" w:tplc="53F442D0">
      <w:start w:val="1"/>
      <w:numFmt w:val="decimal"/>
      <w:lvlText w:val="%1."/>
      <w:lvlJc w:val="left"/>
      <w:pPr>
        <w:tabs>
          <w:tab w:val="num" w:pos="944"/>
        </w:tabs>
        <w:ind w:left="944" w:hanging="6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9E96AAF"/>
    <w:multiLevelType w:val="hybridMultilevel"/>
    <w:tmpl w:val="E3F4B39A"/>
    <w:lvl w:ilvl="0" w:tplc="2CF043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3E758D"/>
    <w:multiLevelType w:val="hybridMultilevel"/>
    <w:tmpl w:val="CAB05186"/>
    <w:lvl w:ilvl="0" w:tplc="EDD6C784">
      <w:start w:val="1"/>
      <w:numFmt w:val="decimal"/>
      <w:lvlText w:val="%1."/>
      <w:lvlJc w:val="left"/>
      <w:pPr>
        <w:tabs>
          <w:tab w:val="num" w:pos="945"/>
        </w:tabs>
        <w:ind w:left="945" w:hanging="9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4B1D6A0B"/>
    <w:multiLevelType w:val="multilevel"/>
    <w:tmpl w:val="0E7AB6D6"/>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D2E6CDB"/>
    <w:multiLevelType w:val="hybridMultilevel"/>
    <w:tmpl w:val="66960A4C"/>
    <w:lvl w:ilvl="0" w:tplc="C9E8447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7FF2427D"/>
    <w:multiLevelType w:val="hybridMultilevel"/>
    <w:tmpl w:val="06CAAF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DB"/>
    <w:rsid w:val="000001A6"/>
    <w:rsid w:val="00002BA9"/>
    <w:rsid w:val="0000667A"/>
    <w:rsid w:val="0001036C"/>
    <w:rsid w:val="00010B28"/>
    <w:rsid w:val="00013770"/>
    <w:rsid w:val="0001574F"/>
    <w:rsid w:val="00020EFA"/>
    <w:rsid w:val="000224C5"/>
    <w:rsid w:val="0002479C"/>
    <w:rsid w:val="00026AE7"/>
    <w:rsid w:val="00032DBD"/>
    <w:rsid w:val="00032E0A"/>
    <w:rsid w:val="0003557C"/>
    <w:rsid w:val="00037108"/>
    <w:rsid w:val="00037134"/>
    <w:rsid w:val="000506CB"/>
    <w:rsid w:val="00051E5A"/>
    <w:rsid w:val="000574AE"/>
    <w:rsid w:val="00060943"/>
    <w:rsid w:val="00066625"/>
    <w:rsid w:val="000803D9"/>
    <w:rsid w:val="00083BB3"/>
    <w:rsid w:val="00091812"/>
    <w:rsid w:val="00093EEA"/>
    <w:rsid w:val="000A0C35"/>
    <w:rsid w:val="000A0EBA"/>
    <w:rsid w:val="000A136A"/>
    <w:rsid w:val="000A1BAE"/>
    <w:rsid w:val="000A531E"/>
    <w:rsid w:val="000A574A"/>
    <w:rsid w:val="000A64D3"/>
    <w:rsid w:val="000B051E"/>
    <w:rsid w:val="000B5F32"/>
    <w:rsid w:val="000B698C"/>
    <w:rsid w:val="000D13C1"/>
    <w:rsid w:val="000D6511"/>
    <w:rsid w:val="000E335D"/>
    <w:rsid w:val="000E3A47"/>
    <w:rsid w:val="000E4788"/>
    <w:rsid w:val="000E507E"/>
    <w:rsid w:val="000E6863"/>
    <w:rsid w:val="000F213D"/>
    <w:rsid w:val="00110394"/>
    <w:rsid w:val="001143AC"/>
    <w:rsid w:val="00120F37"/>
    <w:rsid w:val="00121F37"/>
    <w:rsid w:val="00125BBF"/>
    <w:rsid w:val="001328BC"/>
    <w:rsid w:val="00133EF2"/>
    <w:rsid w:val="0013501B"/>
    <w:rsid w:val="001352FA"/>
    <w:rsid w:val="00135A4B"/>
    <w:rsid w:val="0013625C"/>
    <w:rsid w:val="00144D21"/>
    <w:rsid w:val="00157DBD"/>
    <w:rsid w:val="0016205C"/>
    <w:rsid w:val="001646B0"/>
    <w:rsid w:val="0017149D"/>
    <w:rsid w:val="00183628"/>
    <w:rsid w:val="00190674"/>
    <w:rsid w:val="00191A87"/>
    <w:rsid w:val="001971D0"/>
    <w:rsid w:val="001A2614"/>
    <w:rsid w:val="001A4DC7"/>
    <w:rsid w:val="001A4F83"/>
    <w:rsid w:val="001A72E4"/>
    <w:rsid w:val="001B2377"/>
    <w:rsid w:val="001B38A8"/>
    <w:rsid w:val="001C641E"/>
    <w:rsid w:val="001D2439"/>
    <w:rsid w:val="001D29CE"/>
    <w:rsid w:val="001D3B5A"/>
    <w:rsid w:val="001D6F05"/>
    <w:rsid w:val="001E493A"/>
    <w:rsid w:val="001E5195"/>
    <w:rsid w:val="001E7C4C"/>
    <w:rsid w:val="001F65BD"/>
    <w:rsid w:val="002003D8"/>
    <w:rsid w:val="00200B99"/>
    <w:rsid w:val="00206EDB"/>
    <w:rsid w:val="002142B8"/>
    <w:rsid w:val="00215AC0"/>
    <w:rsid w:val="00215F6A"/>
    <w:rsid w:val="00224D0A"/>
    <w:rsid w:val="00230767"/>
    <w:rsid w:val="00245440"/>
    <w:rsid w:val="00246FDA"/>
    <w:rsid w:val="00247CA9"/>
    <w:rsid w:val="00255B46"/>
    <w:rsid w:val="00261131"/>
    <w:rsid w:val="0026486D"/>
    <w:rsid w:val="00265BCB"/>
    <w:rsid w:val="00267EF3"/>
    <w:rsid w:val="002713FA"/>
    <w:rsid w:val="002743EF"/>
    <w:rsid w:val="0027523E"/>
    <w:rsid w:val="002849DE"/>
    <w:rsid w:val="002974B0"/>
    <w:rsid w:val="002A301D"/>
    <w:rsid w:val="002A6815"/>
    <w:rsid w:val="002B053B"/>
    <w:rsid w:val="002B0DD6"/>
    <w:rsid w:val="002B4A49"/>
    <w:rsid w:val="002B5CD3"/>
    <w:rsid w:val="002C0AD1"/>
    <w:rsid w:val="002C100B"/>
    <w:rsid w:val="002C5F3B"/>
    <w:rsid w:val="002D1082"/>
    <w:rsid w:val="002D6072"/>
    <w:rsid w:val="002D6B98"/>
    <w:rsid w:val="002D7401"/>
    <w:rsid w:val="002E06B8"/>
    <w:rsid w:val="002E42BD"/>
    <w:rsid w:val="002E4B67"/>
    <w:rsid w:val="002E774C"/>
    <w:rsid w:val="002F2434"/>
    <w:rsid w:val="002F6782"/>
    <w:rsid w:val="002F79FD"/>
    <w:rsid w:val="003027EC"/>
    <w:rsid w:val="00306279"/>
    <w:rsid w:val="0031059A"/>
    <w:rsid w:val="003130A6"/>
    <w:rsid w:val="00322004"/>
    <w:rsid w:val="00336A74"/>
    <w:rsid w:val="00336D26"/>
    <w:rsid w:val="00352A86"/>
    <w:rsid w:val="003617D5"/>
    <w:rsid w:val="00365D34"/>
    <w:rsid w:val="00366189"/>
    <w:rsid w:val="0037038D"/>
    <w:rsid w:val="00391726"/>
    <w:rsid w:val="00391B2F"/>
    <w:rsid w:val="00392DD1"/>
    <w:rsid w:val="003A02EA"/>
    <w:rsid w:val="003A278E"/>
    <w:rsid w:val="003B15DF"/>
    <w:rsid w:val="003B20BE"/>
    <w:rsid w:val="003B2370"/>
    <w:rsid w:val="003B35E9"/>
    <w:rsid w:val="003C4F28"/>
    <w:rsid w:val="003C78AB"/>
    <w:rsid w:val="003D66F9"/>
    <w:rsid w:val="003D7F0D"/>
    <w:rsid w:val="003E06F6"/>
    <w:rsid w:val="003E3BB3"/>
    <w:rsid w:val="003F594B"/>
    <w:rsid w:val="003F5E30"/>
    <w:rsid w:val="004029F3"/>
    <w:rsid w:val="00407C24"/>
    <w:rsid w:val="00421314"/>
    <w:rsid w:val="0042746E"/>
    <w:rsid w:val="004333BF"/>
    <w:rsid w:val="00434EF7"/>
    <w:rsid w:val="00435D71"/>
    <w:rsid w:val="00441BC4"/>
    <w:rsid w:val="00445425"/>
    <w:rsid w:val="00446361"/>
    <w:rsid w:val="00451E50"/>
    <w:rsid w:val="00452EB8"/>
    <w:rsid w:val="004535D0"/>
    <w:rsid w:val="00454EFB"/>
    <w:rsid w:val="00457EBA"/>
    <w:rsid w:val="00463BDB"/>
    <w:rsid w:val="00464DAA"/>
    <w:rsid w:val="00464DC2"/>
    <w:rsid w:val="00466E45"/>
    <w:rsid w:val="004740AF"/>
    <w:rsid w:val="00480ACA"/>
    <w:rsid w:val="004827B7"/>
    <w:rsid w:val="00492473"/>
    <w:rsid w:val="0049434B"/>
    <w:rsid w:val="004A066B"/>
    <w:rsid w:val="004A131C"/>
    <w:rsid w:val="004B0C70"/>
    <w:rsid w:val="004B3A92"/>
    <w:rsid w:val="004C0209"/>
    <w:rsid w:val="004C437A"/>
    <w:rsid w:val="004D22A9"/>
    <w:rsid w:val="004D2A22"/>
    <w:rsid w:val="004D6A15"/>
    <w:rsid w:val="004D6B43"/>
    <w:rsid w:val="004E20BF"/>
    <w:rsid w:val="004E29F2"/>
    <w:rsid w:val="004F6867"/>
    <w:rsid w:val="005000A5"/>
    <w:rsid w:val="00505487"/>
    <w:rsid w:val="00506CF2"/>
    <w:rsid w:val="0051487F"/>
    <w:rsid w:val="00516EB1"/>
    <w:rsid w:val="0052391C"/>
    <w:rsid w:val="00530343"/>
    <w:rsid w:val="00533AF4"/>
    <w:rsid w:val="005368CB"/>
    <w:rsid w:val="00544ACF"/>
    <w:rsid w:val="00553B17"/>
    <w:rsid w:val="005728CE"/>
    <w:rsid w:val="005738D9"/>
    <w:rsid w:val="005866E4"/>
    <w:rsid w:val="005A1CED"/>
    <w:rsid w:val="005A457A"/>
    <w:rsid w:val="005A4C21"/>
    <w:rsid w:val="005B328D"/>
    <w:rsid w:val="005B3D22"/>
    <w:rsid w:val="005B708F"/>
    <w:rsid w:val="005B7691"/>
    <w:rsid w:val="005C0AB7"/>
    <w:rsid w:val="005C5670"/>
    <w:rsid w:val="005D0D4E"/>
    <w:rsid w:val="005D23BA"/>
    <w:rsid w:val="005D3EFC"/>
    <w:rsid w:val="005D441A"/>
    <w:rsid w:val="005D672B"/>
    <w:rsid w:val="005D7E25"/>
    <w:rsid w:val="005E2A6D"/>
    <w:rsid w:val="005E3F1D"/>
    <w:rsid w:val="005F19EB"/>
    <w:rsid w:val="005F5A56"/>
    <w:rsid w:val="0060510D"/>
    <w:rsid w:val="0060537B"/>
    <w:rsid w:val="00607AC8"/>
    <w:rsid w:val="00611ED4"/>
    <w:rsid w:val="00613524"/>
    <w:rsid w:val="00613DE1"/>
    <w:rsid w:val="00626E02"/>
    <w:rsid w:val="00633686"/>
    <w:rsid w:val="00637D62"/>
    <w:rsid w:val="006441C5"/>
    <w:rsid w:val="00646FBA"/>
    <w:rsid w:val="00647EDB"/>
    <w:rsid w:val="0065018E"/>
    <w:rsid w:val="006543BB"/>
    <w:rsid w:val="00655CA7"/>
    <w:rsid w:val="00657B9F"/>
    <w:rsid w:val="00657D0A"/>
    <w:rsid w:val="0066087E"/>
    <w:rsid w:val="00666283"/>
    <w:rsid w:val="006679AB"/>
    <w:rsid w:val="0067780D"/>
    <w:rsid w:val="006860FE"/>
    <w:rsid w:val="00687A4A"/>
    <w:rsid w:val="00692BE8"/>
    <w:rsid w:val="0069621E"/>
    <w:rsid w:val="006A07BD"/>
    <w:rsid w:val="006A40F6"/>
    <w:rsid w:val="006A70C1"/>
    <w:rsid w:val="006B7BF9"/>
    <w:rsid w:val="006C0F3F"/>
    <w:rsid w:val="006D0F5D"/>
    <w:rsid w:val="006D2ED4"/>
    <w:rsid w:val="006D3131"/>
    <w:rsid w:val="006D3F9A"/>
    <w:rsid w:val="006D4EDD"/>
    <w:rsid w:val="006D5E0A"/>
    <w:rsid w:val="006E3FD2"/>
    <w:rsid w:val="006E70C3"/>
    <w:rsid w:val="006F1B27"/>
    <w:rsid w:val="006F374F"/>
    <w:rsid w:val="006F3EA2"/>
    <w:rsid w:val="006F5FD0"/>
    <w:rsid w:val="006F654E"/>
    <w:rsid w:val="006F68E6"/>
    <w:rsid w:val="0070059D"/>
    <w:rsid w:val="00727339"/>
    <w:rsid w:val="007275AF"/>
    <w:rsid w:val="00730FF4"/>
    <w:rsid w:val="007315DD"/>
    <w:rsid w:val="00732181"/>
    <w:rsid w:val="0073621C"/>
    <w:rsid w:val="00742088"/>
    <w:rsid w:val="0075190F"/>
    <w:rsid w:val="00753E9A"/>
    <w:rsid w:val="0075726B"/>
    <w:rsid w:val="0076051E"/>
    <w:rsid w:val="00762D31"/>
    <w:rsid w:val="00765AE9"/>
    <w:rsid w:val="00775195"/>
    <w:rsid w:val="00776681"/>
    <w:rsid w:val="0078088D"/>
    <w:rsid w:val="00780BED"/>
    <w:rsid w:val="007816C9"/>
    <w:rsid w:val="007818CA"/>
    <w:rsid w:val="0078196F"/>
    <w:rsid w:val="00787F98"/>
    <w:rsid w:val="00787FCD"/>
    <w:rsid w:val="00790E62"/>
    <w:rsid w:val="00791B10"/>
    <w:rsid w:val="00795BD0"/>
    <w:rsid w:val="007A00E2"/>
    <w:rsid w:val="007A3337"/>
    <w:rsid w:val="007A5336"/>
    <w:rsid w:val="007B1BB3"/>
    <w:rsid w:val="007B3BBE"/>
    <w:rsid w:val="007C09FC"/>
    <w:rsid w:val="007C4A17"/>
    <w:rsid w:val="007D48C9"/>
    <w:rsid w:val="007D583B"/>
    <w:rsid w:val="007D5FD0"/>
    <w:rsid w:val="007D663E"/>
    <w:rsid w:val="007E295D"/>
    <w:rsid w:val="007E3D33"/>
    <w:rsid w:val="007F0393"/>
    <w:rsid w:val="007F3E4E"/>
    <w:rsid w:val="00802784"/>
    <w:rsid w:val="008134D6"/>
    <w:rsid w:val="00816E70"/>
    <w:rsid w:val="00817F2B"/>
    <w:rsid w:val="00827967"/>
    <w:rsid w:val="008373FB"/>
    <w:rsid w:val="00842E73"/>
    <w:rsid w:val="0085252E"/>
    <w:rsid w:val="00853E0D"/>
    <w:rsid w:val="008543A7"/>
    <w:rsid w:val="008639A4"/>
    <w:rsid w:val="0086494B"/>
    <w:rsid w:val="00873584"/>
    <w:rsid w:val="0087738A"/>
    <w:rsid w:val="00880C99"/>
    <w:rsid w:val="00882ADE"/>
    <w:rsid w:val="00884A10"/>
    <w:rsid w:val="00885B8B"/>
    <w:rsid w:val="00886E92"/>
    <w:rsid w:val="008943A6"/>
    <w:rsid w:val="008A314D"/>
    <w:rsid w:val="008A7D94"/>
    <w:rsid w:val="008B0394"/>
    <w:rsid w:val="008B0735"/>
    <w:rsid w:val="008B0A62"/>
    <w:rsid w:val="008B305A"/>
    <w:rsid w:val="008B6918"/>
    <w:rsid w:val="008C1DBC"/>
    <w:rsid w:val="008D138D"/>
    <w:rsid w:val="008D4BD3"/>
    <w:rsid w:val="008E1105"/>
    <w:rsid w:val="008E1DD2"/>
    <w:rsid w:val="008E27B7"/>
    <w:rsid w:val="008E2C61"/>
    <w:rsid w:val="008E5D06"/>
    <w:rsid w:val="008E6DD0"/>
    <w:rsid w:val="008F365A"/>
    <w:rsid w:val="008F7E47"/>
    <w:rsid w:val="0090287A"/>
    <w:rsid w:val="009032D0"/>
    <w:rsid w:val="009079C8"/>
    <w:rsid w:val="009134CB"/>
    <w:rsid w:val="00920957"/>
    <w:rsid w:val="00921FCD"/>
    <w:rsid w:val="0092424A"/>
    <w:rsid w:val="0092538D"/>
    <w:rsid w:val="00925F72"/>
    <w:rsid w:val="00930BB9"/>
    <w:rsid w:val="00934E76"/>
    <w:rsid w:val="00935A17"/>
    <w:rsid w:val="0093690B"/>
    <w:rsid w:val="00937264"/>
    <w:rsid w:val="0093733E"/>
    <w:rsid w:val="009404DB"/>
    <w:rsid w:val="00945E9C"/>
    <w:rsid w:val="00947DDC"/>
    <w:rsid w:val="009554AA"/>
    <w:rsid w:val="00961564"/>
    <w:rsid w:val="009645A1"/>
    <w:rsid w:val="00964E64"/>
    <w:rsid w:val="00984A97"/>
    <w:rsid w:val="009A64EB"/>
    <w:rsid w:val="009A65AA"/>
    <w:rsid w:val="009A7E2F"/>
    <w:rsid w:val="009B0215"/>
    <w:rsid w:val="009C1618"/>
    <w:rsid w:val="009C7C81"/>
    <w:rsid w:val="009D5ACA"/>
    <w:rsid w:val="009D629C"/>
    <w:rsid w:val="009E65E1"/>
    <w:rsid w:val="009F00AC"/>
    <w:rsid w:val="009F234C"/>
    <w:rsid w:val="00A0000C"/>
    <w:rsid w:val="00A0165A"/>
    <w:rsid w:val="00A04C6F"/>
    <w:rsid w:val="00A0532F"/>
    <w:rsid w:val="00A0786E"/>
    <w:rsid w:val="00A13EA9"/>
    <w:rsid w:val="00A15E9D"/>
    <w:rsid w:val="00A21013"/>
    <w:rsid w:val="00A22307"/>
    <w:rsid w:val="00A24C87"/>
    <w:rsid w:val="00A24F6F"/>
    <w:rsid w:val="00A2584B"/>
    <w:rsid w:val="00A30ACC"/>
    <w:rsid w:val="00A3210A"/>
    <w:rsid w:val="00A35C36"/>
    <w:rsid w:val="00A4791E"/>
    <w:rsid w:val="00A50C0D"/>
    <w:rsid w:val="00A551D7"/>
    <w:rsid w:val="00A55679"/>
    <w:rsid w:val="00A63361"/>
    <w:rsid w:val="00A65351"/>
    <w:rsid w:val="00A66451"/>
    <w:rsid w:val="00A673C5"/>
    <w:rsid w:val="00A6774F"/>
    <w:rsid w:val="00A70D85"/>
    <w:rsid w:val="00A71D7C"/>
    <w:rsid w:val="00A73630"/>
    <w:rsid w:val="00A7641F"/>
    <w:rsid w:val="00A83EFC"/>
    <w:rsid w:val="00A856BB"/>
    <w:rsid w:val="00A94B8A"/>
    <w:rsid w:val="00A956C7"/>
    <w:rsid w:val="00A962FF"/>
    <w:rsid w:val="00AB1558"/>
    <w:rsid w:val="00AB2165"/>
    <w:rsid w:val="00AB6720"/>
    <w:rsid w:val="00AB6EC5"/>
    <w:rsid w:val="00AB7269"/>
    <w:rsid w:val="00AC32CE"/>
    <w:rsid w:val="00AC3CDE"/>
    <w:rsid w:val="00AC48F4"/>
    <w:rsid w:val="00AD25BB"/>
    <w:rsid w:val="00AE2866"/>
    <w:rsid w:val="00AE301A"/>
    <w:rsid w:val="00AF516B"/>
    <w:rsid w:val="00AF7AFE"/>
    <w:rsid w:val="00B004C2"/>
    <w:rsid w:val="00B027C9"/>
    <w:rsid w:val="00B0766D"/>
    <w:rsid w:val="00B11BAE"/>
    <w:rsid w:val="00B13464"/>
    <w:rsid w:val="00B13944"/>
    <w:rsid w:val="00B15580"/>
    <w:rsid w:val="00B16C39"/>
    <w:rsid w:val="00B23583"/>
    <w:rsid w:val="00B23CCD"/>
    <w:rsid w:val="00B27732"/>
    <w:rsid w:val="00B2778F"/>
    <w:rsid w:val="00B349DB"/>
    <w:rsid w:val="00B36FC6"/>
    <w:rsid w:val="00B40424"/>
    <w:rsid w:val="00B40A83"/>
    <w:rsid w:val="00B46280"/>
    <w:rsid w:val="00B54522"/>
    <w:rsid w:val="00B553A8"/>
    <w:rsid w:val="00B57020"/>
    <w:rsid w:val="00B63E55"/>
    <w:rsid w:val="00B714DA"/>
    <w:rsid w:val="00B77406"/>
    <w:rsid w:val="00B779F7"/>
    <w:rsid w:val="00B84833"/>
    <w:rsid w:val="00B8685E"/>
    <w:rsid w:val="00B87214"/>
    <w:rsid w:val="00B95B1F"/>
    <w:rsid w:val="00BA143C"/>
    <w:rsid w:val="00BA2325"/>
    <w:rsid w:val="00BA6AE6"/>
    <w:rsid w:val="00BB01DE"/>
    <w:rsid w:val="00BB58A3"/>
    <w:rsid w:val="00BC347A"/>
    <w:rsid w:val="00BD26A1"/>
    <w:rsid w:val="00BD6213"/>
    <w:rsid w:val="00BD655E"/>
    <w:rsid w:val="00BE573E"/>
    <w:rsid w:val="00BE7A64"/>
    <w:rsid w:val="00BF3AE8"/>
    <w:rsid w:val="00BF3C57"/>
    <w:rsid w:val="00C05816"/>
    <w:rsid w:val="00C105AC"/>
    <w:rsid w:val="00C11EDA"/>
    <w:rsid w:val="00C15295"/>
    <w:rsid w:val="00C16902"/>
    <w:rsid w:val="00C214E2"/>
    <w:rsid w:val="00C2525B"/>
    <w:rsid w:val="00C260B1"/>
    <w:rsid w:val="00C33A99"/>
    <w:rsid w:val="00C37103"/>
    <w:rsid w:val="00C373C2"/>
    <w:rsid w:val="00C4120E"/>
    <w:rsid w:val="00C437B3"/>
    <w:rsid w:val="00C4613C"/>
    <w:rsid w:val="00C46B19"/>
    <w:rsid w:val="00C470C1"/>
    <w:rsid w:val="00C470CB"/>
    <w:rsid w:val="00C57925"/>
    <w:rsid w:val="00C63CF1"/>
    <w:rsid w:val="00C66097"/>
    <w:rsid w:val="00C66D7E"/>
    <w:rsid w:val="00C732AB"/>
    <w:rsid w:val="00C73A91"/>
    <w:rsid w:val="00C73E70"/>
    <w:rsid w:val="00C758AA"/>
    <w:rsid w:val="00C83FC0"/>
    <w:rsid w:val="00C8449A"/>
    <w:rsid w:val="00C85D8E"/>
    <w:rsid w:val="00C878DF"/>
    <w:rsid w:val="00C94032"/>
    <w:rsid w:val="00C970B8"/>
    <w:rsid w:val="00CA18FE"/>
    <w:rsid w:val="00CB53F1"/>
    <w:rsid w:val="00CB68EA"/>
    <w:rsid w:val="00CC5983"/>
    <w:rsid w:val="00CD260F"/>
    <w:rsid w:val="00CD3CEF"/>
    <w:rsid w:val="00CD7A9B"/>
    <w:rsid w:val="00CE00DB"/>
    <w:rsid w:val="00CE0E17"/>
    <w:rsid w:val="00CE244E"/>
    <w:rsid w:val="00CE2C48"/>
    <w:rsid w:val="00CE4ACC"/>
    <w:rsid w:val="00CE6044"/>
    <w:rsid w:val="00CE6396"/>
    <w:rsid w:val="00CF265C"/>
    <w:rsid w:val="00CF3167"/>
    <w:rsid w:val="00D001AF"/>
    <w:rsid w:val="00D00681"/>
    <w:rsid w:val="00D018D5"/>
    <w:rsid w:val="00D07D69"/>
    <w:rsid w:val="00D21E70"/>
    <w:rsid w:val="00D27635"/>
    <w:rsid w:val="00D37F4E"/>
    <w:rsid w:val="00D45FB3"/>
    <w:rsid w:val="00D5232C"/>
    <w:rsid w:val="00D54B00"/>
    <w:rsid w:val="00D614C5"/>
    <w:rsid w:val="00D65EF2"/>
    <w:rsid w:val="00D71A11"/>
    <w:rsid w:val="00D75A74"/>
    <w:rsid w:val="00D80AB3"/>
    <w:rsid w:val="00D80B16"/>
    <w:rsid w:val="00D8449A"/>
    <w:rsid w:val="00D85DFB"/>
    <w:rsid w:val="00D90A8E"/>
    <w:rsid w:val="00D93A3E"/>
    <w:rsid w:val="00D93AE4"/>
    <w:rsid w:val="00D943B3"/>
    <w:rsid w:val="00DA0A67"/>
    <w:rsid w:val="00DA0E9B"/>
    <w:rsid w:val="00DA3908"/>
    <w:rsid w:val="00DB1851"/>
    <w:rsid w:val="00DB1A24"/>
    <w:rsid w:val="00DB5E70"/>
    <w:rsid w:val="00DB6D13"/>
    <w:rsid w:val="00DC151D"/>
    <w:rsid w:val="00DC204F"/>
    <w:rsid w:val="00DC786C"/>
    <w:rsid w:val="00DC78F3"/>
    <w:rsid w:val="00DD05D1"/>
    <w:rsid w:val="00DD52AD"/>
    <w:rsid w:val="00DD78A1"/>
    <w:rsid w:val="00DD7B28"/>
    <w:rsid w:val="00DE03C8"/>
    <w:rsid w:val="00DE402C"/>
    <w:rsid w:val="00DE63C3"/>
    <w:rsid w:val="00DE6AB9"/>
    <w:rsid w:val="00DF467B"/>
    <w:rsid w:val="00E0095D"/>
    <w:rsid w:val="00E024D7"/>
    <w:rsid w:val="00E0318A"/>
    <w:rsid w:val="00E05457"/>
    <w:rsid w:val="00E12AA9"/>
    <w:rsid w:val="00E15FE0"/>
    <w:rsid w:val="00E16988"/>
    <w:rsid w:val="00E26C87"/>
    <w:rsid w:val="00E3218C"/>
    <w:rsid w:val="00E333F6"/>
    <w:rsid w:val="00E37F1D"/>
    <w:rsid w:val="00E52188"/>
    <w:rsid w:val="00E52953"/>
    <w:rsid w:val="00E56518"/>
    <w:rsid w:val="00E6468C"/>
    <w:rsid w:val="00E64FA0"/>
    <w:rsid w:val="00E675C7"/>
    <w:rsid w:val="00E73E03"/>
    <w:rsid w:val="00E92803"/>
    <w:rsid w:val="00E929FC"/>
    <w:rsid w:val="00E944F1"/>
    <w:rsid w:val="00E970E5"/>
    <w:rsid w:val="00EA0709"/>
    <w:rsid w:val="00EA4CF8"/>
    <w:rsid w:val="00EA774F"/>
    <w:rsid w:val="00EB7696"/>
    <w:rsid w:val="00EC4506"/>
    <w:rsid w:val="00EC5186"/>
    <w:rsid w:val="00EC6DFE"/>
    <w:rsid w:val="00ED090D"/>
    <w:rsid w:val="00ED49AA"/>
    <w:rsid w:val="00EE0F32"/>
    <w:rsid w:val="00EE3CC0"/>
    <w:rsid w:val="00EE67C1"/>
    <w:rsid w:val="00F0022C"/>
    <w:rsid w:val="00F01F3A"/>
    <w:rsid w:val="00F04430"/>
    <w:rsid w:val="00F05CA5"/>
    <w:rsid w:val="00F06BBD"/>
    <w:rsid w:val="00F07558"/>
    <w:rsid w:val="00F152B0"/>
    <w:rsid w:val="00F15656"/>
    <w:rsid w:val="00F228DA"/>
    <w:rsid w:val="00F245F6"/>
    <w:rsid w:val="00F24B37"/>
    <w:rsid w:val="00F30801"/>
    <w:rsid w:val="00F309D9"/>
    <w:rsid w:val="00F33910"/>
    <w:rsid w:val="00F349EB"/>
    <w:rsid w:val="00F36F9F"/>
    <w:rsid w:val="00F40C43"/>
    <w:rsid w:val="00F40FA4"/>
    <w:rsid w:val="00F43E28"/>
    <w:rsid w:val="00F4649D"/>
    <w:rsid w:val="00F560CC"/>
    <w:rsid w:val="00F67CAB"/>
    <w:rsid w:val="00F71F26"/>
    <w:rsid w:val="00F73B84"/>
    <w:rsid w:val="00F75697"/>
    <w:rsid w:val="00F75C7D"/>
    <w:rsid w:val="00F81F42"/>
    <w:rsid w:val="00F854CD"/>
    <w:rsid w:val="00F95C23"/>
    <w:rsid w:val="00FA256C"/>
    <w:rsid w:val="00FA3587"/>
    <w:rsid w:val="00FA67D9"/>
    <w:rsid w:val="00FB20CD"/>
    <w:rsid w:val="00FB30E0"/>
    <w:rsid w:val="00FB3A9E"/>
    <w:rsid w:val="00FC02C9"/>
    <w:rsid w:val="00FE1197"/>
    <w:rsid w:val="00FE359C"/>
    <w:rsid w:val="00FE51B5"/>
    <w:rsid w:val="00FF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1A5894"/>
  <w15:docId w15:val="{7EE6F422-9293-4F81-B050-F43E41E9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6C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66E45"/>
    <w:pPr>
      <w:keepNext/>
      <w:jc w:val="both"/>
      <w:outlineLvl w:val="0"/>
    </w:pPr>
    <w:rPr>
      <w:b/>
      <w:bCs/>
      <w:sz w:val="28"/>
    </w:rPr>
  </w:style>
  <w:style w:type="paragraph" w:styleId="2">
    <w:name w:val="heading 2"/>
    <w:basedOn w:val="a"/>
    <w:next w:val="a"/>
    <w:link w:val="20"/>
    <w:uiPriority w:val="9"/>
    <w:semiHidden/>
    <w:unhideWhenUsed/>
    <w:qFormat/>
    <w:rsid w:val="00677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uiPriority w:val="99"/>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nhideWhenUsed/>
    <w:rsid w:val="000506CB"/>
    <w:pPr>
      <w:spacing w:before="100" w:beforeAutospacing="1" w:after="100" w:afterAutospacing="1"/>
    </w:pPr>
  </w:style>
  <w:style w:type="character" w:customStyle="1" w:styleId="a7">
    <w:name w:val="Основной текст_"/>
    <w:link w:val="11"/>
    <w:rsid w:val="000506CB"/>
    <w:rPr>
      <w:shd w:val="clear" w:color="auto" w:fill="FFFFFF"/>
    </w:rPr>
  </w:style>
  <w:style w:type="paragraph" w:customStyle="1" w:styleId="1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unhideWhenUsed/>
    <w:rsid w:val="000506CB"/>
    <w:rPr>
      <w:rFonts w:ascii="Tahoma" w:hAnsi="Tahoma" w:cs="Tahoma"/>
      <w:sz w:val="16"/>
      <w:szCs w:val="16"/>
    </w:rPr>
  </w:style>
  <w:style w:type="character" w:customStyle="1" w:styleId="aa">
    <w:name w:val="Текст выноски Знак"/>
    <w:basedOn w:val="a0"/>
    <w:link w:val="a9"/>
    <w:uiPriority w:val="99"/>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506CB"/>
    <w:pPr>
      <w:spacing w:after="120" w:line="480" w:lineRule="auto"/>
      <w:ind w:left="283"/>
    </w:pPr>
  </w:style>
  <w:style w:type="character" w:customStyle="1" w:styleId="22">
    <w:name w:val="Основной текст с отступом 2 Знак"/>
    <w:basedOn w:val="a0"/>
    <w:link w:val="21"/>
    <w:rsid w:val="000506CB"/>
    <w:rPr>
      <w:rFonts w:ascii="Times New Roman" w:eastAsia="Times New Roman" w:hAnsi="Times New Roman" w:cs="Times New Roman"/>
      <w:sz w:val="24"/>
      <w:szCs w:val="24"/>
    </w:rPr>
  </w:style>
  <w:style w:type="character" w:styleId="ad">
    <w:name w:val="Hyperlink"/>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0506CB"/>
    <w:pPr>
      <w:spacing w:after="0" w:line="240" w:lineRule="auto"/>
    </w:pPr>
    <w:rPr>
      <w:rFonts w:ascii="Times New Roman" w:eastAsia="Times New Roman" w:hAnsi="Times New Roman" w:cs="Times New Roman"/>
      <w:sz w:val="24"/>
      <w:szCs w:val="24"/>
    </w:rPr>
  </w:style>
  <w:style w:type="paragraph" w:styleId="af4">
    <w:name w:val="annotation text"/>
    <w:basedOn w:val="a"/>
    <w:link w:val="af5"/>
    <w:uiPriority w:val="99"/>
    <w:unhideWhenUsed/>
    <w:rsid w:val="000506CB"/>
    <w:rPr>
      <w:sz w:val="20"/>
      <w:szCs w:val="20"/>
    </w:rPr>
  </w:style>
  <w:style w:type="character" w:customStyle="1" w:styleId="af5">
    <w:name w:val="Текст примечания Знак"/>
    <w:basedOn w:val="a0"/>
    <w:link w:val="af4"/>
    <w:uiPriority w:val="99"/>
    <w:rsid w:val="000506CB"/>
    <w:rPr>
      <w:rFonts w:ascii="Times New Roman" w:eastAsia="Times New Roman" w:hAnsi="Times New Roman" w:cs="Times New Roman"/>
      <w:sz w:val="20"/>
      <w:szCs w:val="20"/>
    </w:rPr>
  </w:style>
  <w:style w:type="character" w:customStyle="1" w:styleId="af6">
    <w:name w:val="Тема примечания Знак"/>
    <w:basedOn w:val="af5"/>
    <w:link w:val="af7"/>
    <w:uiPriority w:val="99"/>
    <w:semiHidden/>
    <w:rsid w:val="000506CB"/>
    <w:rPr>
      <w:rFonts w:ascii="Times New Roman" w:eastAsia="Times New Roman" w:hAnsi="Times New Roman" w:cs="Times New Roman"/>
      <w:b/>
      <w:bCs/>
      <w:sz w:val="20"/>
      <w:szCs w:val="20"/>
    </w:rPr>
  </w:style>
  <w:style w:type="paragraph" w:styleId="af7">
    <w:name w:val="annotation subject"/>
    <w:basedOn w:val="af4"/>
    <w:next w:val="af4"/>
    <w:link w:val="af6"/>
    <w:uiPriority w:val="99"/>
    <w:semiHidden/>
    <w:unhideWhenUsed/>
    <w:rsid w:val="000506CB"/>
    <w:rPr>
      <w:b/>
      <w:bCs/>
    </w:rPr>
  </w:style>
  <w:style w:type="character" w:customStyle="1" w:styleId="12">
    <w:name w:val="Тема примечания Знак1"/>
    <w:basedOn w:val="af5"/>
    <w:uiPriority w:val="99"/>
    <w:semiHidden/>
    <w:rsid w:val="000506CB"/>
    <w:rPr>
      <w:rFonts w:ascii="Times New Roman" w:eastAsia="Times New Roman" w:hAnsi="Times New Roman" w:cs="Times New Roman"/>
      <w:b/>
      <w:bCs/>
      <w:sz w:val="20"/>
      <w:szCs w:val="20"/>
    </w:rPr>
  </w:style>
  <w:style w:type="paragraph" w:styleId="af8">
    <w:name w:val="Body Text"/>
    <w:basedOn w:val="a"/>
    <w:link w:val="af9"/>
    <w:unhideWhenUsed/>
    <w:rsid w:val="00873584"/>
    <w:pPr>
      <w:spacing w:after="120"/>
    </w:pPr>
  </w:style>
  <w:style w:type="character" w:customStyle="1" w:styleId="af9">
    <w:name w:val="Основной текст Знак"/>
    <w:basedOn w:val="a0"/>
    <w:link w:val="af8"/>
    <w:uiPriority w:val="99"/>
    <w:semiHidden/>
    <w:rsid w:val="00873584"/>
    <w:rPr>
      <w:rFonts w:ascii="Times New Roman" w:eastAsia="Times New Roman" w:hAnsi="Times New Roman" w:cs="Times New Roman"/>
      <w:sz w:val="24"/>
      <w:szCs w:val="24"/>
    </w:rPr>
  </w:style>
  <w:style w:type="character" w:customStyle="1" w:styleId="10">
    <w:name w:val="Заголовок 1 Знак"/>
    <w:basedOn w:val="a0"/>
    <w:link w:val="1"/>
    <w:rsid w:val="00466E45"/>
    <w:rPr>
      <w:rFonts w:ascii="Times New Roman" w:eastAsia="Times New Roman" w:hAnsi="Times New Roman" w:cs="Times New Roman"/>
      <w:b/>
      <w:bCs/>
      <w:sz w:val="28"/>
      <w:szCs w:val="24"/>
    </w:rPr>
  </w:style>
  <w:style w:type="character" w:customStyle="1" w:styleId="afa">
    <w:name w:val="Цветовое выделение"/>
    <w:rsid w:val="00466E45"/>
    <w:rPr>
      <w:b/>
      <w:bCs/>
      <w:color w:val="26282F"/>
      <w:sz w:val="26"/>
      <w:szCs w:val="26"/>
    </w:rPr>
  </w:style>
  <w:style w:type="paragraph" w:customStyle="1" w:styleId="headertext">
    <w:name w:val="headertext"/>
    <w:basedOn w:val="a"/>
    <w:rsid w:val="00466E45"/>
    <w:pPr>
      <w:spacing w:before="100" w:beforeAutospacing="1" w:after="100" w:afterAutospacing="1"/>
    </w:pPr>
  </w:style>
  <w:style w:type="character" w:customStyle="1" w:styleId="af3">
    <w:name w:val="Без интервала Знак"/>
    <w:basedOn w:val="a0"/>
    <w:link w:val="af2"/>
    <w:uiPriority w:val="1"/>
    <w:rsid w:val="00466E45"/>
    <w:rPr>
      <w:rFonts w:ascii="Times New Roman" w:eastAsia="Times New Roman" w:hAnsi="Times New Roman" w:cs="Times New Roman"/>
      <w:sz w:val="24"/>
      <w:szCs w:val="24"/>
    </w:rPr>
  </w:style>
  <w:style w:type="character" w:customStyle="1" w:styleId="WW8Num2z3">
    <w:name w:val="WW8Num2z3"/>
    <w:qFormat/>
    <w:rsid w:val="00466E45"/>
    <w:rPr>
      <w:rFonts w:ascii="Symbol" w:hAnsi="Symbol" w:cs="Symbol"/>
    </w:rPr>
  </w:style>
  <w:style w:type="paragraph" w:styleId="afb">
    <w:name w:val="Body Text Indent"/>
    <w:basedOn w:val="a"/>
    <w:link w:val="afc"/>
    <w:uiPriority w:val="99"/>
    <w:semiHidden/>
    <w:unhideWhenUsed/>
    <w:rsid w:val="00352A86"/>
    <w:pPr>
      <w:spacing w:after="120"/>
      <w:ind w:left="283"/>
    </w:pPr>
  </w:style>
  <w:style w:type="character" w:customStyle="1" w:styleId="afc">
    <w:name w:val="Основной текст с отступом Знак"/>
    <w:basedOn w:val="a0"/>
    <w:link w:val="afb"/>
    <w:uiPriority w:val="99"/>
    <w:semiHidden/>
    <w:rsid w:val="00352A86"/>
    <w:rPr>
      <w:rFonts w:ascii="Times New Roman" w:eastAsia="Times New Roman" w:hAnsi="Times New Roman" w:cs="Times New Roman"/>
      <w:sz w:val="24"/>
      <w:szCs w:val="24"/>
    </w:rPr>
  </w:style>
  <w:style w:type="character" w:customStyle="1" w:styleId="20">
    <w:name w:val="Заголовок 2 Знак"/>
    <w:basedOn w:val="a0"/>
    <w:link w:val="2"/>
    <w:rsid w:val="0067780D"/>
    <w:rPr>
      <w:rFonts w:asciiTheme="majorHAnsi" w:eastAsiaTheme="majorEastAsia" w:hAnsiTheme="majorHAnsi" w:cstheme="majorBidi"/>
      <w:b/>
      <w:bCs/>
      <w:color w:val="4F81BD" w:themeColor="accent1"/>
      <w:sz w:val="26"/>
      <w:szCs w:val="26"/>
    </w:rPr>
  </w:style>
  <w:style w:type="paragraph" w:customStyle="1" w:styleId="ConsPlusCell">
    <w:name w:val="ConsPlusCell"/>
    <w:rsid w:val="003D66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d">
    <w:name w:val="Title"/>
    <w:basedOn w:val="a"/>
    <w:link w:val="afe"/>
    <w:qFormat/>
    <w:rsid w:val="00AD25BB"/>
    <w:pPr>
      <w:jc w:val="center"/>
    </w:pPr>
    <w:rPr>
      <w:b/>
      <w:bCs/>
      <w:sz w:val="28"/>
    </w:rPr>
  </w:style>
  <w:style w:type="character" w:customStyle="1" w:styleId="afe">
    <w:name w:val="Заголовок Знак"/>
    <w:basedOn w:val="a0"/>
    <w:link w:val="afd"/>
    <w:rsid w:val="00AD25BB"/>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322&amp;dst=100011" TargetMode="External"/><Relationship Id="rId13" Type="http://schemas.openxmlformats.org/officeDocument/2006/relationships/hyperlink" Target="https://login.consultant.ru/link/?req=doc&amp;base=LAW&amp;n=469774"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consultantplus://offline/ref=CB9F22C83736ABEAE9A677D22DD8310AC5D1951A48E549204356C7EDBEDAl8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652F1E060EC93B0BBAB9AF74AE88DE12B6FE46C5D44F7E6854D7819EA48D1B8774E2A6909DC01F0FC557B10736E5874BD27BC0A8D8A9tCL"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consultantplus://offline/ref=BC8E6464D44221DD919434CCB3EAB66F2D5B6C22077DD20726B4814C14ECE74410AA80A0446E3350F756645B7C5920DA4FF47912F80AF27EgBH1I"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consultantplus://offline/ref=BC8E6464D44221DD919434CCB3EAB66F2D5B6C22077DD20726B4814C14ECE74410AA80A0446E3350F756645B7C5920DA4FF47912F80AF27EgBH1I"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A20D-06F0-47DD-96BD-FC19A5E7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9799</Words>
  <Characters>55856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2024-12-11T13:55:00Z</cp:lastPrinted>
  <dcterms:created xsi:type="dcterms:W3CDTF">2024-12-12T14:30:00Z</dcterms:created>
  <dcterms:modified xsi:type="dcterms:W3CDTF">2024-12-12T14:30:00Z</dcterms:modified>
</cp:coreProperties>
</file>