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C66ECF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8D320F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</w:t>
      </w:r>
      <w:r w:rsidR="00C9245F">
        <w:rPr>
          <w:sz w:val="26"/>
          <w:szCs w:val="26"/>
        </w:rPr>
        <w:t>извещает</w:t>
      </w:r>
      <w:r w:rsidRPr="00F43A7F">
        <w:rPr>
          <w:sz w:val="26"/>
          <w:szCs w:val="26"/>
        </w:rPr>
        <w:t xml:space="preserve"> о возможности предоставления</w:t>
      </w:r>
      <w:r w:rsidR="00C66ECF">
        <w:rPr>
          <w:sz w:val="26"/>
          <w:szCs w:val="26"/>
        </w:rPr>
        <w:t>:</w:t>
      </w:r>
    </w:p>
    <w:p w:rsidR="00C66ECF" w:rsidRDefault="00C66ECF" w:rsidP="00C66ECF">
      <w:pPr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 w:rsidRPr="00C66ECF">
        <w:rPr>
          <w:sz w:val="26"/>
          <w:szCs w:val="26"/>
        </w:rPr>
        <w:t xml:space="preserve"> </w:t>
      </w:r>
      <w:r>
        <w:rPr>
          <w:sz w:val="26"/>
          <w:szCs w:val="26"/>
        </w:rPr>
        <w:t>в аренду для ведения личного подсобного хозяйства в границах населенного пункта земельного участка ориентировочной площадью 888 кв.м, расположенного по адресу: Тульская область, Ефремовский район, д.Лубянка;</w:t>
      </w:r>
    </w:p>
    <w:p w:rsidR="00C66ECF" w:rsidRDefault="00C66ECF" w:rsidP="00C66ECF">
      <w:pPr>
        <w:jc w:val="both"/>
        <w:rPr>
          <w:sz w:val="26"/>
          <w:szCs w:val="26"/>
        </w:rPr>
      </w:pPr>
      <w:r>
        <w:rPr>
          <w:sz w:val="26"/>
          <w:szCs w:val="26"/>
        </w:rPr>
        <w:t>2) в собственность за плату для ведения личного подсобного хозяйства в границах населенного пункта земельного участка ориентировочной площадью 1110 кв.м, расположенного по адресу: Тульская область, Ефремовский район, с.Ступино;</w:t>
      </w:r>
    </w:p>
    <w:p w:rsidR="00C66ECF" w:rsidRDefault="00C66ECF" w:rsidP="00C66ECF">
      <w:pPr>
        <w:jc w:val="both"/>
        <w:rPr>
          <w:sz w:val="26"/>
          <w:szCs w:val="26"/>
        </w:rPr>
      </w:pPr>
      <w:r>
        <w:rPr>
          <w:sz w:val="26"/>
          <w:szCs w:val="26"/>
        </w:rPr>
        <w:t>3) в аренду для индивидуального жилищного строительства:</w:t>
      </w:r>
    </w:p>
    <w:p w:rsidR="007023B6" w:rsidRDefault="00C66ECF" w:rsidP="00C66ECF">
      <w:pPr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151A34">
        <w:rPr>
          <w:sz w:val="26"/>
          <w:szCs w:val="26"/>
        </w:rPr>
        <w:t xml:space="preserve"> </w:t>
      </w:r>
      <w:r w:rsidR="00056CA0" w:rsidRPr="00C66ECF">
        <w:rPr>
          <w:sz w:val="26"/>
          <w:szCs w:val="26"/>
        </w:rPr>
        <w:t>земельн</w:t>
      </w:r>
      <w:r w:rsidR="008D320F" w:rsidRPr="00C66ECF">
        <w:rPr>
          <w:sz w:val="26"/>
          <w:szCs w:val="26"/>
        </w:rPr>
        <w:t>ого</w:t>
      </w:r>
      <w:r w:rsidR="00056CA0" w:rsidRPr="00C66ECF">
        <w:rPr>
          <w:sz w:val="26"/>
          <w:szCs w:val="26"/>
        </w:rPr>
        <w:t xml:space="preserve"> участк</w:t>
      </w:r>
      <w:r w:rsidR="008D320F" w:rsidRPr="00C66ECF">
        <w:rPr>
          <w:sz w:val="26"/>
          <w:szCs w:val="26"/>
        </w:rPr>
        <w:t>а с кадастровым номером 71:08:</w:t>
      </w:r>
      <w:r>
        <w:rPr>
          <w:sz w:val="26"/>
          <w:szCs w:val="26"/>
        </w:rPr>
        <w:t>050101</w:t>
      </w:r>
      <w:r w:rsidR="008D320F" w:rsidRPr="00C66ECF">
        <w:rPr>
          <w:sz w:val="26"/>
          <w:szCs w:val="26"/>
        </w:rPr>
        <w:t>:</w:t>
      </w:r>
      <w:r>
        <w:rPr>
          <w:sz w:val="26"/>
          <w:szCs w:val="26"/>
        </w:rPr>
        <w:t>602</w:t>
      </w:r>
      <w:r w:rsidR="00DF2F29" w:rsidRPr="00C66ECF">
        <w:rPr>
          <w:sz w:val="26"/>
          <w:szCs w:val="26"/>
        </w:rPr>
        <w:t xml:space="preserve"> </w:t>
      </w:r>
      <w:r w:rsidR="002C2A4C" w:rsidRPr="00C66ECF">
        <w:rPr>
          <w:sz w:val="26"/>
          <w:szCs w:val="26"/>
        </w:rPr>
        <w:t xml:space="preserve">площадью </w:t>
      </w:r>
      <w:r w:rsidR="008D320F" w:rsidRPr="00C66ECF">
        <w:rPr>
          <w:sz w:val="26"/>
          <w:szCs w:val="26"/>
        </w:rPr>
        <w:t>1</w:t>
      </w:r>
      <w:r>
        <w:rPr>
          <w:sz w:val="26"/>
          <w:szCs w:val="26"/>
        </w:rPr>
        <w:t>5</w:t>
      </w:r>
      <w:r w:rsidR="008D320F" w:rsidRPr="00C66ECF">
        <w:rPr>
          <w:sz w:val="26"/>
          <w:szCs w:val="26"/>
        </w:rPr>
        <w:t>00</w:t>
      </w:r>
      <w:r w:rsidR="00A23AA4" w:rsidRPr="00C66ECF">
        <w:rPr>
          <w:sz w:val="26"/>
          <w:szCs w:val="26"/>
        </w:rPr>
        <w:t xml:space="preserve"> </w:t>
      </w:r>
      <w:r w:rsidR="002C2A4C" w:rsidRPr="00C66ECF">
        <w:rPr>
          <w:sz w:val="26"/>
          <w:szCs w:val="26"/>
        </w:rPr>
        <w:t>к</w:t>
      </w:r>
      <w:r w:rsidR="00365E6A" w:rsidRPr="00C66ECF">
        <w:rPr>
          <w:sz w:val="26"/>
          <w:szCs w:val="26"/>
        </w:rPr>
        <w:t xml:space="preserve">в.м, расположенного по адресу: </w:t>
      </w:r>
      <w:r w:rsidR="008D320F" w:rsidRPr="00C66ECF">
        <w:rPr>
          <w:sz w:val="26"/>
          <w:szCs w:val="26"/>
        </w:rPr>
        <w:t xml:space="preserve">Тульская область, Ефремовский район, </w:t>
      </w:r>
      <w:r w:rsidR="00151A34">
        <w:rPr>
          <w:sz w:val="26"/>
          <w:szCs w:val="26"/>
        </w:rPr>
        <w:t>с.Благодать;</w:t>
      </w:r>
    </w:p>
    <w:p w:rsidR="00151A34" w:rsidRDefault="00151A34" w:rsidP="00C66E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66ECF">
        <w:rPr>
          <w:sz w:val="26"/>
          <w:szCs w:val="26"/>
        </w:rPr>
        <w:t>земельного участка с кадастровым номером 71:08:</w:t>
      </w:r>
      <w:r>
        <w:rPr>
          <w:sz w:val="26"/>
          <w:szCs w:val="26"/>
        </w:rPr>
        <w:t>060206</w:t>
      </w:r>
      <w:r w:rsidRPr="00C66ECF">
        <w:rPr>
          <w:sz w:val="26"/>
          <w:szCs w:val="26"/>
        </w:rPr>
        <w:t>:</w:t>
      </w:r>
      <w:r>
        <w:rPr>
          <w:sz w:val="26"/>
          <w:szCs w:val="26"/>
        </w:rPr>
        <w:t>369</w:t>
      </w:r>
      <w:r w:rsidRPr="00C66ECF">
        <w:rPr>
          <w:sz w:val="26"/>
          <w:szCs w:val="26"/>
        </w:rPr>
        <w:t xml:space="preserve"> площадью 1</w:t>
      </w:r>
      <w:r>
        <w:rPr>
          <w:sz w:val="26"/>
          <w:szCs w:val="26"/>
        </w:rPr>
        <w:t>8</w:t>
      </w:r>
      <w:r w:rsidRPr="00C66ECF">
        <w:rPr>
          <w:sz w:val="26"/>
          <w:szCs w:val="26"/>
        </w:rPr>
        <w:t xml:space="preserve">00 кв.м, расположенного по адресу: Тульская область, Ефремовский район, </w:t>
      </w:r>
      <w:r>
        <w:rPr>
          <w:sz w:val="26"/>
          <w:szCs w:val="26"/>
        </w:rPr>
        <w:t>п.Серп и Молот;</w:t>
      </w:r>
    </w:p>
    <w:p w:rsidR="00151A34" w:rsidRPr="00C66ECF" w:rsidRDefault="00151A34" w:rsidP="00C66EC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C66ECF">
        <w:rPr>
          <w:sz w:val="26"/>
          <w:szCs w:val="26"/>
        </w:rPr>
        <w:t>земельного участка с кадастровым номером 71:08:</w:t>
      </w:r>
      <w:r>
        <w:rPr>
          <w:sz w:val="26"/>
          <w:szCs w:val="26"/>
        </w:rPr>
        <w:t>060201</w:t>
      </w:r>
      <w:r w:rsidRPr="00C66ECF">
        <w:rPr>
          <w:sz w:val="26"/>
          <w:szCs w:val="26"/>
        </w:rPr>
        <w:t>:</w:t>
      </w:r>
      <w:r>
        <w:rPr>
          <w:sz w:val="26"/>
          <w:szCs w:val="26"/>
        </w:rPr>
        <w:t>1578</w:t>
      </w:r>
      <w:r w:rsidRPr="00C66ECF">
        <w:rPr>
          <w:sz w:val="26"/>
          <w:szCs w:val="26"/>
        </w:rPr>
        <w:t xml:space="preserve"> площадью 1</w:t>
      </w:r>
      <w:r>
        <w:rPr>
          <w:sz w:val="26"/>
          <w:szCs w:val="26"/>
        </w:rPr>
        <w:t>5</w:t>
      </w:r>
      <w:r w:rsidRPr="00C66ECF">
        <w:rPr>
          <w:sz w:val="26"/>
          <w:szCs w:val="26"/>
        </w:rPr>
        <w:t>00 кв.м, расположенного по адресу: Тульс</w:t>
      </w:r>
      <w:r>
        <w:rPr>
          <w:sz w:val="26"/>
          <w:szCs w:val="26"/>
        </w:rPr>
        <w:t>кая область, г.Ефремов, ул.Покровская, участок №2.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</w:t>
      </w:r>
      <w:r w:rsidR="00151A34">
        <w:rPr>
          <w:sz w:val="26"/>
          <w:szCs w:val="26"/>
        </w:rPr>
        <w:t xml:space="preserve"> ведения личного подсобного хозяйства, </w:t>
      </w:r>
      <w:r w:rsidR="000A259D">
        <w:rPr>
          <w:sz w:val="26"/>
          <w:szCs w:val="26"/>
        </w:rPr>
        <w:t xml:space="preserve">индивидуального жилищного строительства </w:t>
      </w:r>
      <w:r w:rsidR="00013F50" w:rsidRPr="00F43A7F">
        <w:rPr>
          <w:sz w:val="26"/>
          <w:szCs w:val="26"/>
        </w:rPr>
        <w:t xml:space="preserve">в течение 30 дней со дня опубликования извещения вправе подавать заявления о намерении участвовать в аукционе </w:t>
      </w:r>
      <w:r w:rsidR="008D320F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</w:t>
      </w:r>
      <w:r w:rsidR="00151A34">
        <w:rPr>
          <w:sz w:val="26"/>
          <w:szCs w:val="26"/>
        </w:rPr>
        <w:t xml:space="preserve">и продаже </w:t>
      </w:r>
      <w:r w:rsidR="006F6C3D">
        <w:rPr>
          <w:sz w:val="26"/>
          <w:szCs w:val="26"/>
        </w:rPr>
        <w:t>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F42EEE" w:rsidRDefault="00E46215" w:rsidP="00E46215">
      <w:pPr>
        <w:jc w:val="both"/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8D320F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г. Ефремов, ул. Свердлова, д. 43, каб.18, или почтовым отправлением по указанному выше адресу в виде бумажного документа, или </w:t>
      </w:r>
      <w:r w:rsidR="00F42EEE">
        <w:rPr>
          <w:sz w:val="26"/>
          <w:szCs w:val="26"/>
        </w:rPr>
        <w:t xml:space="preserve">в электронном виде через Платформу обратной связи (ПОС) на сайте </w:t>
      </w:r>
      <w:proofErr w:type="spellStart"/>
      <w:r w:rsidR="00F42EEE">
        <w:rPr>
          <w:sz w:val="26"/>
          <w:szCs w:val="26"/>
          <w:lang w:val="en-US"/>
        </w:rPr>
        <w:t>gosuslugi</w:t>
      </w:r>
      <w:proofErr w:type="spellEnd"/>
      <w:r w:rsidR="00F42EEE" w:rsidRPr="00FB433C">
        <w:rPr>
          <w:sz w:val="26"/>
          <w:szCs w:val="26"/>
        </w:rPr>
        <w:t>.</w:t>
      </w:r>
      <w:proofErr w:type="spellStart"/>
      <w:r w:rsidR="00F42EEE">
        <w:rPr>
          <w:sz w:val="26"/>
          <w:szCs w:val="26"/>
          <w:lang w:val="en-US"/>
        </w:rPr>
        <w:t>ru</w:t>
      </w:r>
      <w:proofErr w:type="spellEnd"/>
      <w:r w:rsidR="00F42EEE">
        <w:rPr>
          <w:sz w:val="26"/>
          <w:szCs w:val="26"/>
        </w:rPr>
        <w:t xml:space="preserve"> (</w:t>
      </w:r>
      <w:r w:rsidR="00F42EEE" w:rsidRPr="00FB433C">
        <w:rPr>
          <w:sz w:val="26"/>
          <w:szCs w:val="26"/>
        </w:rPr>
        <w:t>https://www.gosuslugi.ru/help/obratitsya_v_pos</w:t>
      </w:r>
      <w:r w:rsidR="00F42EEE">
        <w:rPr>
          <w:sz w:val="26"/>
          <w:szCs w:val="26"/>
        </w:rPr>
        <w:t>), а также с применением ГИС Торги</w:t>
      </w:r>
      <w:r w:rsidR="00C701EB">
        <w:rPr>
          <w:sz w:val="26"/>
          <w:szCs w:val="26"/>
        </w:rPr>
        <w:t xml:space="preserve"> (</w:t>
      </w:r>
      <w:proofErr w:type="spellStart"/>
      <w:r w:rsidR="00C701EB">
        <w:rPr>
          <w:sz w:val="26"/>
          <w:szCs w:val="26"/>
          <w:lang w:val="en-US"/>
        </w:rPr>
        <w:t>torgi</w:t>
      </w:r>
      <w:proofErr w:type="spellEnd"/>
      <w:r w:rsidR="00C701EB" w:rsidRPr="00037811">
        <w:rPr>
          <w:sz w:val="26"/>
          <w:szCs w:val="26"/>
        </w:rPr>
        <w:t>.</w:t>
      </w:r>
      <w:proofErr w:type="spellStart"/>
      <w:r w:rsidR="00C701EB">
        <w:rPr>
          <w:sz w:val="26"/>
          <w:szCs w:val="26"/>
          <w:lang w:val="en-US"/>
        </w:rPr>
        <w:t>gov</w:t>
      </w:r>
      <w:proofErr w:type="spellEnd"/>
      <w:r w:rsidR="00C701EB" w:rsidRPr="00037811">
        <w:rPr>
          <w:sz w:val="26"/>
          <w:szCs w:val="26"/>
        </w:rPr>
        <w:t>.</w:t>
      </w:r>
      <w:proofErr w:type="spellStart"/>
      <w:r w:rsidR="00C701EB">
        <w:rPr>
          <w:sz w:val="26"/>
          <w:szCs w:val="26"/>
          <w:lang w:val="en-US"/>
        </w:rPr>
        <w:t>ru</w:t>
      </w:r>
      <w:proofErr w:type="spellEnd"/>
      <w:r w:rsidR="00C701EB">
        <w:rPr>
          <w:sz w:val="26"/>
          <w:szCs w:val="26"/>
        </w:rPr>
        <w:t>, извещение №22000009360000000223)</w:t>
      </w:r>
      <w:r w:rsidR="00F42EEE">
        <w:rPr>
          <w:sz w:val="26"/>
          <w:szCs w:val="26"/>
        </w:rPr>
        <w:t>.</w:t>
      </w:r>
      <w:r w:rsidR="007A6824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151A34">
        <w:rPr>
          <w:sz w:val="26"/>
          <w:szCs w:val="26"/>
        </w:rPr>
        <w:t>23.07.2025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F42EEE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452A"/>
    <w:multiLevelType w:val="hybridMultilevel"/>
    <w:tmpl w:val="796A5D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1A34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2A61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076B"/>
    <w:rsid w:val="004319C1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4970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40B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61B5"/>
    <w:rsid w:val="007A6824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92E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20F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37C31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1531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21D9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66ECF"/>
    <w:rsid w:val="00C701EB"/>
    <w:rsid w:val="00C704D9"/>
    <w:rsid w:val="00C716B1"/>
    <w:rsid w:val="00C7226C"/>
    <w:rsid w:val="00C734A8"/>
    <w:rsid w:val="00C80C8C"/>
    <w:rsid w:val="00C814BC"/>
    <w:rsid w:val="00C819DF"/>
    <w:rsid w:val="00C81EAB"/>
    <w:rsid w:val="00C9245F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2E5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1D6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2297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24CA"/>
    <w:rsid w:val="00EC2F9B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2EEE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8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66E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E14EA0-0264-4CD1-86DC-414AB7D5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7</cp:revision>
  <cp:lastPrinted>2025-06-23T06:27:00Z</cp:lastPrinted>
  <dcterms:created xsi:type="dcterms:W3CDTF">2025-06-23T06:12:00Z</dcterms:created>
  <dcterms:modified xsi:type="dcterms:W3CDTF">2025-06-23T07:11:00Z</dcterms:modified>
</cp:coreProperties>
</file>