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31" w:rsidRDefault="001A2026" w:rsidP="001A2026">
      <w:pPr>
        <w:jc w:val="center"/>
        <w:rPr>
          <w:sz w:val="28"/>
          <w:szCs w:val="28"/>
        </w:rPr>
      </w:pPr>
      <w:r>
        <w:rPr>
          <w:sz w:val="28"/>
          <w:szCs w:val="28"/>
        </w:rPr>
        <w:t>администрация</w:t>
      </w:r>
    </w:p>
    <w:p w:rsidR="001A2026" w:rsidRDefault="001A2026" w:rsidP="001A2026">
      <w:pPr>
        <w:jc w:val="center"/>
        <w:rPr>
          <w:sz w:val="28"/>
          <w:szCs w:val="28"/>
        </w:rPr>
      </w:pPr>
      <w:r>
        <w:rPr>
          <w:sz w:val="28"/>
          <w:szCs w:val="28"/>
        </w:rPr>
        <w:t>муниципального образования</w:t>
      </w:r>
    </w:p>
    <w:p w:rsidR="001A2026" w:rsidRDefault="001A2026" w:rsidP="001A2026">
      <w:pPr>
        <w:jc w:val="center"/>
        <w:rPr>
          <w:sz w:val="28"/>
          <w:szCs w:val="28"/>
        </w:rPr>
      </w:pPr>
      <w:r>
        <w:rPr>
          <w:sz w:val="28"/>
          <w:szCs w:val="28"/>
        </w:rPr>
        <w:t>город ефремов</w:t>
      </w:r>
    </w:p>
    <w:p w:rsidR="001A2026" w:rsidRDefault="001A2026" w:rsidP="001A2026">
      <w:pPr>
        <w:jc w:val="center"/>
        <w:rPr>
          <w:sz w:val="28"/>
          <w:szCs w:val="28"/>
        </w:rPr>
      </w:pPr>
      <w:r>
        <w:rPr>
          <w:sz w:val="28"/>
          <w:szCs w:val="28"/>
        </w:rPr>
        <w:t xml:space="preserve"> </w:t>
      </w:r>
    </w:p>
    <w:p w:rsidR="001A2026" w:rsidRDefault="001A2026" w:rsidP="001A2026">
      <w:pPr>
        <w:jc w:val="center"/>
        <w:rPr>
          <w:sz w:val="28"/>
          <w:szCs w:val="28"/>
        </w:rPr>
      </w:pPr>
      <w:r>
        <w:rPr>
          <w:sz w:val="28"/>
          <w:szCs w:val="28"/>
        </w:rPr>
        <w:t>постановление</w:t>
      </w:r>
    </w:p>
    <w:p w:rsidR="001A2026" w:rsidRDefault="001A2026" w:rsidP="001A2026">
      <w:pPr>
        <w:jc w:val="center"/>
        <w:rPr>
          <w:sz w:val="28"/>
          <w:szCs w:val="28"/>
        </w:rPr>
      </w:pPr>
    </w:p>
    <w:p w:rsidR="001A2026" w:rsidRDefault="001A2026" w:rsidP="001A2026">
      <w:pPr>
        <w:rPr>
          <w:sz w:val="28"/>
          <w:szCs w:val="28"/>
        </w:rPr>
      </w:pPr>
      <w:r>
        <w:rPr>
          <w:sz w:val="28"/>
          <w:szCs w:val="28"/>
        </w:rPr>
        <w:t>от 19.12.2024                                                                             № 2461</w:t>
      </w:r>
      <w:bookmarkStart w:id="0" w:name="_GoBack"/>
      <w:bookmarkEnd w:id="0"/>
    </w:p>
    <w:p w:rsidR="003C6631" w:rsidRDefault="003C6631" w:rsidP="003C6631">
      <w:pPr>
        <w:rPr>
          <w:sz w:val="28"/>
          <w:szCs w:val="28"/>
        </w:rPr>
      </w:pPr>
    </w:p>
    <w:p w:rsidR="003C6631" w:rsidRDefault="003C6631" w:rsidP="003C6631">
      <w:pPr>
        <w:rPr>
          <w:sz w:val="28"/>
          <w:szCs w:val="28"/>
        </w:rPr>
      </w:pPr>
    </w:p>
    <w:p w:rsidR="00071A39" w:rsidRDefault="00071A39" w:rsidP="00071A39">
      <w:pPr>
        <w:pStyle w:val="ConsPlusNormal"/>
        <w:ind w:firstLine="540"/>
        <w:jc w:val="center"/>
        <w:rPr>
          <w:rFonts w:ascii="Times New Roman" w:hAnsi="Times New Roman"/>
          <w:b/>
          <w:bCs/>
          <w:sz w:val="28"/>
          <w:szCs w:val="28"/>
        </w:rPr>
      </w:pPr>
      <w:r>
        <w:rPr>
          <w:rFonts w:ascii="Times New Roman" w:hAnsi="Times New Roman"/>
          <w:b/>
          <w:bCs/>
          <w:sz w:val="28"/>
          <w:szCs w:val="28"/>
        </w:rPr>
        <w:t>Об утверждении Перечня главных администраторов доходов</w:t>
      </w:r>
      <w:r w:rsidRPr="008217FC">
        <w:rPr>
          <w:rFonts w:ascii="Times New Roman" w:hAnsi="Times New Roman"/>
          <w:b/>
          <w:bCs/>
          <w:sz w:val="28"/>
          <w:szCs w:val="28"/>
        </w:rPr>
        <w:t xml:space="preserve"> </w:t>
      </w:r>
      <w:r>
        <w:rPr>
          <w:rFonts w:ascii="Times New Roman" w:hAnsi="Times New Roman"/>
          <w:b/>
          <w:bCs/>
          <w:sz w:val="28"/>
          <w:szCs w:val="28"/>
        </w:rPr>
        <w:t xml:space="preserve">бюджета муниципального  образования </w:t>
      </w:r>
      <w:r w:rsidR="006D6187" w:rsidRPr="006D6187">
        <w:rPr>
          <w:rFonts w:ascii="Times New Roman" w:hAnsi="Times New Roman" w:cs="Times New Roman"/>
          <w:b/>
          <w:sz w:val="28"/>
          <w:szCs w:val="28"/>
        </w:rPr>
        <w:t>Ефремовский муниципальный округ Тульской</w:t>
      </w:r>
      <w:r w:rsidR="006D6187">
        <w:rPr>
          <w:rFonts w:ascii="Times New Roman" w:hAnsi="Times New Roman" w:cs="Times New Roman"/>
          <w:b/>
          <w:sz w:val="28"/>
          <w:szCs w:val="28"/>
        </w:rPr>
        <w:t xml:space="preserve"> области</w:t>
      </w:r>
      <w:r w:rsidRPr="006D6187">
        <w:rPr>
          <w:rFonts w:ascii="Times New Roman" w:hAnsi="Times New Roman" w:cs="Times New Roman"/>
          <w:b/>
          <w:bCs/>
          <w:sz w:val="28"/>
          <w:szCs w:val="28"/>
        </w:rPr>
        <w:t>, порядка и сроков внесения изменений в перечень</w:t>
      </w:r>
      <w:r>
        <w:rPr>
          <w:rFonts w:ascii="Times New Roman" w:hAnsi="Times New Roman"/>
          <w:b/>
          <w:bCs/>
          <w:sz w:val="28"/>
          <w:szCs w:val="28"/>
        </w:rPr>
        <w:t xml:space="preserve"> главных администраторов доходов</w:t>
      </w:r>
      <w:r w:rsidRPr="006050F4">
        <w:rPr>
          <w:rFonts w:ascii="Times New Roman" w:hAnsi="Times New Roman"/>
          <w:b/>
          <w:bCs/>
          <w:sz w:val="28"/>
          <w:szCs w:val="28"/>
        </w:rPr>
        <w:t xml:space="preserve"> </w:t>
      </w:r>
      <w:r>
        <w:rPr>
          <w:rFonts w:ascii="Times New Roman" w:hAnsi="Times New Roman"/>
          <w:b/>
          <w:bCs/>
          <w:sz w:val="28"/>
          <w:szCs w:val="28"/>
        </w:rPr>
        <w:t xml:space="preserve">бюджета муниципального образования </w:t>
      </w:r>
      <w:r w:rsidR="006D6187" w:rsidRPr="006D6187">
        <w:rPr>
          <w:rFonts w:ascii="Times New Roman" w:hAnsi="Times New Roman" w:cs="Times New Roman"/>
          <w:b/>
          <w:sz w:val="28"/>
          <w:szCs w:val="28"/>
        </w:rPr>
        <w:t>Ефремовский муниципальный округ Тульской</w:t>
      </w:r>
      <w:r w:rsidR="006D6187">
        <w:rPr>
          <w:rFonts w:ascii="Times New Roman" w:hAnsi="Times New Roman" w:cs="Times New Roman"/>
          <w:b/>
          <w:sz w:val="28"/>
          <w:szCs w:val="28"/>
        </w:rPr>
        <w:t xml:space="preserve"> области</w:t>
      </w:r>
      <w:r w:rsidR="006D6187">
        <w:rPr>
          <w:rFonts w:ascii="Times New Roman" w:hAnsi="Times New Roman"/>
          <w:b/>
          <w:bCs/>
          <w:sz w:val="28"/>
          <w:szCs w:val="28"/>
        </w:rPr>
        <w:t xml:space="preserve"> </w:t>
      </w:r>
    </w:p>
    <w:p w:rsidR="003C6631" w:rsidRDefault="003C6631" w:rsidP="003C6631">
      <w:pPr>
        <w:rPr>
          <w:sz w:val="28"/>
          <w:szCs w:val="28"/>
        </w:rPr>
      </w:pPr>
    </w:p>
    <w:p w:rsidR="003C6631" w:rsidRDefault="003C6631" w:rsidP="003C6631">
      <w:pPr>
        <w:pStyle w:val="ConsPlusNormal"/>
        <w:ind w:firstLine="540"/>
        <w:jc w:val="center"/>
        <w:rPr>
          <w:rFonts w:ascii="Times New Roman" w:hAnsi="Times New Roman"/>
          <w:b/>
          <w:bCs/>
          <w:sz w:val="28"/>
          <w:szCs w:val="28"/>
          <w:lang w:eastAsia="en-US"/>
        </w:rPr>
      </w:pPr>
    </w:p>
    <w:p w:rsidR="003C6631" w:rsidRDefault="003C6631" w:rsidP="003C6631">
      <w:pPr>
        <w:jc w:val="center"/>
        <w:rPr>
          <w:b/>
          <w:sz w:val="28"/>
          <w:szCs w:val="28"/>
        </w:rPr>
      </w:pPr>
    </w:p>
    <w:p w:rsidR="00071A39" w:rsidRPr="00913CBE" w:rsidRDefault="00071A39" w:rsidP="00EC5F78">
      <w:pPr>
        <w:tabs>
          <w:tab w:val="left" w:pos="709"/>
        </w:tabs>
        <w:ind w:firstLine="709"/>
        <w:jc w:val="both"/>
        <w:rPr>
          <w:sz w:val="28"/>
          <w:szCs w:val="28"/>
        </w:rPr>
      </w:pPr>
      <w:r w:rsidRPr="00913CBE">
        <w:rPr>
          <w:sz w:val="28"/>
          <w:szCs w:val="28"/>
        </w:rPr>
        <w:t xml:space="preserve">В соответствии со статьёй </w:t>
      </w:r>
      <w:r w:rsidR="00195D71">
        <w:rPr>
          <w:sz w:val="28"/>
          <w:szCs w:val="28"/>
        </w:rPr>
        <w:t>160.1</w:t>
      </w:r>
      <w:r w:rsidRPr="00913CBE">
        <w:rPr>
          <w:sz w:val="28"/>
          <w:szCs w:val="28"/>
        </w:rPr>
        <w:t xml:space="preserve"> Бюджетного </w:t>
      </w:r>
      <w:hyperlink r:id="rId8" w:history="1">
        <w:r w:rsidRPr="00913CBE">
          <w:rPr>
            <w:sz w:val="28"/>
            <w:szCs w:val="28"/>
          </w:rPr>
          <w:t>кодекса</w:t>
        </w:r>
      </w:hyperlink>
      <w:r w:rsidRPr="00913CBE">
        <w:rPr>
          <w:sz w:val="28"/>
          <w:szCs w:val="28"/>
        </w:rPr>
        <w:t xml:space="preserve"> Российской Федерации, </w:t>
      </w:r>
      <w:r>
        <w:rPr>
          <w:sz w:val="28"/>
          <w:szCs w:val="28"/>
        </w:rPr>
        <w:t xml:space="preserve">с </w:t>
      </w:r>
      <w:r w:rsidRPr="00B34A39">
        <w:rPr>
          <w:sz w:val="28"/>
          <w:szCs w:val="26"/>
        </w:rPr>
        <w:t xml:space="preserve">Общими требованиями </w:t>
      </w:r>
      <w:r w:rsidRPr="00B34A39">
        <w:rPr>
          <w:color w:val="010101"/>
          <w:sz w:val="28"/>
          <w:szCs w:val="28"/>
        </w:rPr>
        <w:t xml:space="preserve">к </w:t>
      </w:r>
      <w:r>
        <w:rPr>
          <w:sz w:val="28"/>
          <w:szCs w:val="28"/>
        </w:rPr>
        <w:t xml:space="preserve">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B34A39">
        <w:rPr>
          <w:sz w:val="28"/>
          <w:szCs w:val="28"/>
        </w:rPr>
        <w:t>утвержденными постановлением Правительства Российской Федерации</w:t>
      </w:r>
      <w:r>
        <w:rPr>
          <w:sz w:val="28"/>
          <w:szCs w:val="28"/>
        </w:rPr>
        <w:t xml:space="preserve">  </w:t>
      </w:r>
      <w:r w:rsidRPr="00766379">
        <w:rPr>
          <w:sz w:val="28"/>
          <w:szCs w:val="28"/>
        </w:rPr>
        <w:t>от 16.09.2</w:t>
      </w:r>
      <w:r>
        <w:rPr>
          <w:sz w:val="28"/>
          <w:szCs w:val="28"/>
        </w:rPr>
        <w:t xml:space="preserve">021 № 1569, </w:t>
      </w:r>
      <w:r w:rsidRPr="00926781">
        <w:rPr>
          <w:bCs/>
          <w:color w:val="000000"/>
          <w:sz w:val="28"/>
          <w:szCs w:val="28"/>
        </w:rPr>
        <w:t xml:space="preserve"> </w:t>
      </w:r>
      <w:r>
        <w:rPr>
          <w:spacing w:val="2"/>
          <w:sz w:val="28"/>
          <w:szCs w:val="28"/>
        </w:rPr>
        <w:t>н</w:t>
      </w:r>
      <w:r w:rsidRPr="00745CF7">
        <w:rPr>
          <w:spacing w:val="2"/>
          <w:sz w:val="28"/>
          <w:szCs w:val="28"/>
        </w:rPr>
        <w:t xml:space="preserve">а основании закона Тульской области от </w:t>
      </w:r>
      <w:r>
        <w:rPr>
          <w:spacing w:val="2"/>
          <w:sz w:val="28"/>
          <w:szCs w:val="28"/>
        </w:rPr>
        <w:t>15.11.</w:t>
      </w:r>
      <w:r w:rsidRPr="00745CF7">
        <w:rPr>
          <w:spacing w:val="2"/>
          <w:sz w:val="28"/>
          <w:szCs w:val="28"/>
        </w:rPr>
        <w:t>2024 года</w:t>
      </w:r>
      <w:r>
        <w:rPr>
          <w:spacing w:val="2"/>
          <w:sz w:val="28"/>
          <w:szCs w:val="28"/>
        </w:rPr>
        <w:t xml:space="preserve"> </w:t>
      </w:r>
      <w:r w:rsidRPr="00745CF7">
        <w:rPr>
          <w:spacing w:val="2"/>
          <w:sz w:val="28"/>
          <w:szCs w:val="28"/>
        </w:rPr>
        <w:t xml:space="preserve">№ </w:t>
      </w:r>
      <w:r>
        <w:rPr>
          <w:spacing w:val="2"/>
          <w:sz w:val="28"/>
          <w:szCs w:val="28"/>
        </w:rPr>
        <w:t>71</w:t>
      </w:r>
      <w:r w:rsidRPr="00745CF7">
        <w:rPr>
          <w:spacing w:val="2"/>
          <w:sz w:val="28"/>
          <w:szCs w:val="28"/>
        </w:rPr>
        <w:t xml:space="preserve">-ЗТО «О наделении </w:t>
      </w:r>
      <w:r w:rsidRPr="00745CF7">
        <w:rPr>
          <w:sz w:val="28"/>
          <w:szCs w:val="28"/>
        </w:rPr>
        <w:t>муниципального образования город Ефремов</w:t>
      </w:r>
      <w:r w:rsidRPr="00745CF7">
        <w:rPr>
          <w:spacing w:val="2"/>
          <w:sz w:val="28"/>
          <w:szCs w:val="28"/>
        </w:rPr>
        <w:t xml:space="preserve"> статусом муниципального округа»</w:t>
      </w:r>
      <w:r>
        <w:rPr>
          <w:spacing w:val="2"/>
          <w:sz w:val="28"/>
          <w:szCs w:val="28"/>
        </w:rPr>
        <w:t>,</w:t>
      </w:r>
      <w:r w:rsidRPr="00913CBE">
        <w:rPr>
          <w:sz w:val="28"/>
          <w:szCs w:val="28"/>
        </w:rPr>
        <w:t xml:space="preserve"> администрация муниципального образования город Ефремов ПОСТАНОВЛЯЕТ:</w:t>
      </w:r>
    </w:p>
    <w:p w:rsidR="00D21808" w:rsidRPr="00913CBE" w:rsidRDefault="00071A39" w:rsidP="00D21808">
      <w:pPr>
        <w:ind w:firstLine="540"/>
        <w:jc w:val="both"/>
        <w:rPr>
          <w:rStyle w:val="FontStyle15"/>
          <w:sz w:val="28"/>
          <w:szCs w:val="28"/>
        </w:rPr>
      </w:pPr>
      <w:r w:rsidRPr="00913CBE">
        <w:rPr>
          <w:sz w:val="28"/>
          <w:szCs w:val="28"/>
        </w:rPr>
        <w:t xml:space="preserve"> </w:t>
      </w:r>
      <w:r w:rsidR="00D21808">
        <w:rPr>
          <w:sz w:val="28"/>
          <w:szCs w:val="28"/>
          <w:lang w:eastAsia="en-US"/>
        </w:rPr>
        <w:t xml:space="preserve">1. Утвердить </w:t>
      </w:r>
      <w:r w:rsidR="00312D41">
        <w:rPr>
          <w:bCs/>
          <w:sz w:val="28"/>
          <w:szCs w:val="28"/>
        </w:rPr>
        <w:t>п</w:t>
      </w:r>
      <w:r w:rsidR="00D21808">
        <w:rPr>
          <w:bCs/>
          <w:sz w:val="28"/>
          <w:szCs w:val="28"/>
        </w:rPr>
        <w:t>еречень</w:t>
      </w:r>
      <w:r w:rsidR="00D21808" w:rsidRPr="00926781">
        <w:rPr>
          <w:bCs/>
          <w:sz w:val="28"/>
          <w:szCs w:val="28"/>
        </w:rPr>
        <w:t xml:space="preserve"> главных администраторов доходов бюджета </w:t>
      </w:r>
      <w:r w:rsidR="00D21808" w:rsidRPr="00913CBE">
        <w:rPr>
          <w:rStyle w:val="FontStyle13"/>
          <w:b w:val="0"/>
          <w:sz w:val="28"/>
          <w:szCs w:val="28"/>
        </w:rPr>
        <w:t xml:space="preserve">муниципального образования </w:t>
      </w:r>
      <w:r w:rsidR="00D21808" w:rsidRPr="00A46772">
        <w:rPr>
          <w:sz w:val="28"/>
          <w:szCs w:val="28"/>
        </w:rPr>
        <w:t xml:space="preserve">Ефремовский муниципальный округ Тульской области </w:t>
      </w:r>
      <w:r w:rsidR="00D21808" w:rsidRPr="00913CBE">
        <w:rPr>
          <w:rStyle w:val="FontStyle15"/>
          <w:sz w:val="28"/>
          <w:szCs w:val="28"/>
        </w:rPr>
        <w:t>(приложение № 1).</w:t>
      </w:r>
    </w:p>
    <w:p w:rsidR="00D21808" w:rsidRPr="00913CBE" w:rsidRDefault="00C96A2F" w:rsidP="00C96A2F">
      <w:pPr>
        <w:tabs>
          <w:tab w:val="left" w:pos="709"/>
        </w:tabs>
        <w:ind w:firstLine="540"/>
        <w:jc w:val="both"/>
        <w:rPr>
          <w:rStyle w:val="FontStyle15"/>
          <w:sz w:val="28"/>
          <w:szCs w:val="28"/>
        </w:rPr>
      </w:pPr>
      <w:r>
        <w:rPr>
          <w:sz w:val="28"/>
          <w:szCs w:val="28"/>
          <w:lang w:eastAsia="en-US"/>
        </w:rPr>
        <w:t xml:space="preserve"> </w:t>
      </w:r>
      <w:r w:rsidR="00D21808">
        <w:rPr>
          <w:sz w:val="28"/>
          <w:szCs w:val="28"/>
          <w:lang w:eastAsia="en-US"/>
        </w:rPr>
        <w:t>2. Утвердить Порядок и сроки внесения изменений в перечень</w:t>
      </w:r>
      <w:r w:rsidR="00D21808" w:rsidRPr="006050F4">
        <w:rPr>
          <w:bCs/>
          <w:sz w:val="28"/>
          <w:szCs w:val="28"/>
        </w:rPr>
        <w:t xml:space="preserve"> </w:t>
      </w:r>
      <w:r w:rsidR="00D21808" w:rsidRPr="00926781">
        <w:rPr>
          <w:bCs/>
          <w:sz w:val="28"/>
          <w:szCs w:val="28"/>
        </w:rPr>
        <w:t>главных администраторов доходов бюджета</w:t>
      </w:r>
      <w:r w:rsidR="00D21808" w:rsidRPr="00913CBE">
        <w:rPr>
          <w:sz w:val="28"/>
          <w:szCs w:val="28"/>
        </w:rPr>
        <w:t xml:space="preserve"> </w:t>
      </w:r>
      <w:r w:rsidR="00D21808" w:rsidRPr="00913CBE">
        <w:rPr>
          <w:rStyle w:val="FontStyle13"/>
          <w:b w:val="0"/>
          <w:sz w:val="28"/>
          <w:szCs w:val="28"/>
        </w:rPr>
        <w:t xml:space="preserve">муниципального образования </w:t>
      </w:r>
      <w:r w:rsidR="00D21808" w:rsidRPr="00A46772">
        <w:rPr>
          <w:sz w:val="28"/>
          <w:szCs w:val="28"/>
        </w:rPr>
        <w:t xml:space="preserve">Ефремовский муниципальный округ Тульской области </w:t>
      </w:r>
      <w:r w:rsidR="00D21808" w:rsidRPr="00913CBE">
        <w:rPr>
          <w:rStyle w:val="FontStyle15"/>
          <w:sz w:val="28"/>
          <w:szCs w:val="28"/>
        </w:rPr>
        <w:t>(</w:t>
      </w:r>
      <w:r w:rsidR="00D21808">
        <w:rPr>
          <w:rStyle w:val="FontStyle15"/>
          <w:sz w:val="28"/>
          <w:szCs w:val="28"/>
        </w:rPr>
        <w:t>приложение № 2</w:t>
      </w:r>
      <w:r w:rsidR="00D21808" w:rsidRPr="00913CBE">
        <w:rPr>
          <w:rStyle w:val="FontStyle15"/>
          <w:sz w:val="28"/>
          <w:szCs w:val="28"/>
        </w:rPr>
        <w:t>).</w:t>
      </w:r>
    </w:p>
    <w:p w:rsidR="00E7610A" w:rsidRDefault="00E7610A" w:rsidP="00E7610A">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71A39" w:rsidRPr="00E7610A">
        <w:rPr>
          <w:rFonts w:ascii="Times New Roman" w:hAnsi="Times New Roman" w:cs="Times New Roman"/>
          <w:sz w:val="28"/>
          <w:szCs w:val="28"/>
        </w:rPr>
        <w:t xml:space="preserve">3. Постановление администрации муниципального образования город Ефремов </w:t>
      </w:r>
      <w:r w:rsidR="00071A39" w:rsidRPr="00E7610A">
        <w:rPr>
          <w:rFonts w:ascii="Times New Roman" w:hAnsi="Times New Roman" w:cs="Times New Roman"/>
          <w:bCs/>
          <w:sz w:val="28"/>
          <w:szCs w:val="28"/>
        </w:rPr>
        <w:t>от 11.11.2021 № 14</w:t>
      </w:r>
      <w:r>
        <w:rPr>
          <w:rFonts w:ascii="Times New Roman" w:hAnsi="Times New Roman" w:cs="Times New Roman"/>
          <w:bCs/>
          <w:sz w:val="28"/>
          <w:szCs w:val="28"/>
        </w:rPr>
        <w:t>97</w:t>
      </w:r>
      <w:r w:rsidR="00071A39" w:rsidRPr="00E7610A">
        <w:rPr>
          <w:rFonts w:ascii="Times New Roman" w:hAnsi="Times New Roman" w:cs="Times New Roman"/>
          <w:bCs/>
          <w:sz w:val="28"/>
          <w:szCs w:val="28"/>
        </w:rPr>
        <w:t xml:space="preserve"> «</w:t>
      </w:r>
      <w:r w:rsidRPr="00E7610A">
        <w:rPr>
          <w:rFonts w:ascii="Times New Roman" w:hAnsi="Times New Roman" w:cs="Times New Roman"/>
          <w:bCs/>
          <w:sz w:val="28"/>
          <w:szCs w:val="28"/>
        </w:rPr>
        <w:t>Об утверждении Перечня главных администраторов доходов бюджета муниципального  образования город Ефремов, порядка и сроков внесения изменений в перечень главных администраторов доходов бюджета муниципального образования город Ефремов</w:t>
      </w:r>
      <w:r w:rsidRPr="00E7610A">
        <w:rPr>
          <w:rFonts w:ascii="Times New Roman" w:eastAsia="Times New Roman" w:hAnsi="Times New Roman" w:cs="Times New Roman"/>
          <w:bCs/>
          <w:sz w:val="28"/>
          <w:szCs w:val="28"/>
        </w:rPr>
        <w:t xml:space="preserve">» </w:t>
      </w:r>
      <w:r w:rsidR="002A7EA2" w:rsidRPr="002A7EA2">
        <w:rPr>
          <w:rFonts w:ascii="Times New Roman" w:hAnsi="Times New Roman" w:cs="Times New Roman"/>
          <w:sz w:val="28"/>
          <w:szCs w:val="28"/>
        </w:rPr>
        <w:t>(с внесенными изменениями), признать утратившим силу</w:t>
      </w:r>
      <w:r w:rsidR="004549E5">
        <w:rPr>
          <w:rFonts w:ascii="Times New Roman" w:hAnsi="Times New Roman" w:cs="Times New Roman"/>
          <w:sz w:val="28"/>
          <w:szCs w:val="28"/>
        </w:rPr>
        <w:t xml:space="preserve"> с 1 января 2025 года</w:t>
      </w:r>
      <w:r w:rsidR="002A7EA2" w:rsidRPr="002A7EA2">
        <w:rPr>
          <w:rFonts w:ascii="Times New Roman" w:hAnsi="Times New Roman" w:cs="Times New Roman"/>
          <w:sz w:val="28"/>
          <w:szCs w:val="28"/>
        </w:rPr>
        <w:t>.</w:t>
      </w:r>
    </w:p>
    <w:p w:rsidR="009140C7" w:rsidRDefault="009140C7" w:rsidP="00E7610A">
      <w:pPr>
        <w:pStyle w:val="ConsPlusNormal"/>
        <w:tabs>
          <w:tab w:val="left" w:pos="709"/>
        </w:tabs>
        <w:ind w:firstLine="540"/>
        <w:jc w:val="both"/>
        <w:rPr>
          <w:rFonts w:ascii="Times New Roman" w:hAnsi="Times New Roman" w:cs="Times New Roman"/>
          <w:sz w:val="28"/>
          <w:szCs w:val="28"/>
        </w:rPr>
      </w:pPr>
    </w:p>
    <w:p w:rsidR="009140C7" w:rsidRDefault="009140C7" w:rsidP="00E7610A">
      <w:pPr>
        <w:pStyle w:val="ConsPlusNormal"/>
        <w:tabs>
          <w:tab w:val="left" w:pos="709"/>
        </w:tabs>
        <w:ind w:firstLine="540"/>
        <w:jc w:val="both"/>
        <w:rPr>
          <w:rFonts w:ascii="Times New Roman" w:hAnsi="Times New Roman" w:cs="Times New Roman"/>
          <w:sz w:val="28"/>
          <w:szCs w:val="28"/>
        </w:rPr>
      </w:pPr>
    </w:p>
    <w:p w:rsidR="009140C7" w:rsidRPr="00E7610A" w:rsidRDefault="009140C7" w:rsidP="00E7610A">
      <w:pPr>
        <w:pStyle w:val="ConsPlusNormal"/>
        <w:tabs>
          <w:tab w:val="left" w:pos="709"/>
        </w:tabs>
        <w:ind w:firstLine="540"/>
        <w:jc w:val="both"/>
        <w:rPr>
          <w:rFonts w:ascii="Times New Roman" w:eastAsia="Times New Roman" w:hAnsi="Times New Roman" w:cs="Times New Roman"/>
          <w:bCs/>
          <w:sz w:val="28"/>
          <w:szCs w:val="28"/>
        </w:rPr>
      </w:pPr>
    </w:p>
    <w:p w:rsidR="00071A39" w:rsidRPr="00913CBE" w:rsidRDefault="00C96A2F" w:rsidP="00C96A2F">
      <w:pPr>
        <w:tabs>
          <w:tab w:val="left" w:pos="709"/>
          <w:tab w:val="left" w:pos="851"/>
        </w:tabs>
        <w:ind w:right="-5"/>
        <w:jc w:val="both"/>
        <w:rPr>
          <w:sz w:val="28"/>
          <w:szCs w:val="28"/>
        </w:rPr>
      </w:pPr>
      <w:r>
        <w:rPr>
          <w:sz w:val="28"/>
          <w:szCs w:val="28"/>
        </w:rPr>
        <w:lastRenderedPageBreak/>
        <w:t xml:space="preserve">         4. </w:t>
      </w:r>
      <w:r w:rsidR="00071A39" w:rsidRPr="00913CBE">
        <w:rPr>
          <w:sz w:val="28"/>
          <w:szCs w:val="28"/>
        </w:rPr>
        <w:t>Комитету по делопроизводству и контролю администрации муниципального образования город Ефремов (Неликаева М.Г.) настоящее постановление разместить на официальном сайте муниципального образования город Ефремов в информационно-телекоммуникационной сети «Интернет».</w:t>
      </w:r>
    </w:p>
    <w:p w:rsidR="00071A39" w:rsidRPr="00913CBE" w:rsidRDefault="00071A39" w:rsidP="00071A39">
      <w:pPr>
        <w:jc w:val="both"/>
        <w:rPr>
          <w:b/>
          <w:sz w:val="28"/>
          <w:szCs w:val="28"/>
        </w:rPr>
      </w:pPr>
      <w:r w:rsidRPr="00913CBE">
        <w:rPr>
          <w:sz w:val="28"/>
          <w:szCs w:val="28"/>
        </w:rPr>
        <w:t xml:space="preserve">          </w:t>
      </w:r>
      <w:r>
        <w:rPr>
          <w:sz w:val="28"/>
          <w:szCs w:val="28"/>
        </w:rPr>
        <w:t>5</w:t>
      </w:r>
      <w:r w:rsidRPr="00913CBE">
        <w:rPr>
          <w:sz w:val="28"/>
          <w:szCs w:val="28"/>
        </w:rPr>
        <w:t xml:space="preserve">. Постановление вступает в силу со дня подписания и применяется при составлении и исполнении бюджета муниципального образования </w:t>
      </w:r>
      <w:r w:rsidRPr="00A46772">
        <w:rPr>
          <w:sz w:val="28"/>
          <w:szCs w:val="28"/>
        </w:rPr>
        <w:t>Ефремовский муниципальный округ Тульской области</w:t>
      </w:r>
      <w:r w:rsidRPr="00913CBE">
        <w:rPr>
          <w:sz w:val="28"/>
          <w:szCs w:val="28"/>
        </w:rPr>
        <w:t>,  начиная с бюджета на 202</w:t>
      </w:r>
      <w:r>
        <w:rPr>
          <w:sz w:val="28"/>
          <w:szCs w:val="28"/>
        </w:rPr>
        <w:t>5</w:t>
      </w:r>
      <w:r w:rsidRPr="00913CBE">
        <w:rPr>
          <w:sz w:val="28"/>
          <w:szCs w:val="28"/>
        </w:rPr>
        <w:t xml:space="preserve"> год и на плановый период 202</w:t>
      </w:r>
      <w:r>
        <w:rPr>
          <w:sz w:val="28"/>
          <w:szCs w:val="28"/>
        </w:rPr>
        <w:t>6</w:t>
      </w:r>
      <w:r w:rsidRPr="00913CBE">
        <w:rPr>
          <w:sz w:val="28"/>
          <w:szCs w:val="28"/>
        </w:rPr>
        <w:t xml:space="preserve"> и 202</w:t>
      </w:r>
      <w:r>
        <w:rPr>
          <w:sz w:val="28"/>
          <w:szCs w:val="28"/>
        </w:rPr>
        <w:t>7</w:t>
      </w:r>
      <w:r w:rsidRPr="00913CBE">
        <w:rPr>
          <w:sz w:val="28"/>
          <w:szCs w:val="28"/>
        </w:rPr>
        <w:t xml:space="preserve"> годов.</w:t>
      </w:r>
      <w:r w:rsidRPr="00913CBE">
        <w:rPr>
          <w:b/>
          <w:sz w:val="28"/>
          <w:szCs w:val="28"/>
        </w:rPr>
        <w:t xml:space="preserve"> </w:t>
      </w:r>
    </w:p>
    <w:p w:rsidR="00071A39" w:rsidRPr="00913CBE" w:rsidRDefault="00071A39" w:rsidP="00071A39">
      <w:pPr>
        <w:rPr>
          <w:b/>
          <w:sz w:val="28"/>
          <w:szCs w:val="28"/>
        </w:rPr>
      </w:pPr>
    </w:p>
    <w:p w:rsidR="00071A39" w:rsidRPr="00913CBE" w:rsidRDefault="00071A39" w:rsidP="00071A39">
      <w:pPr>
        <w:rPr>
          <w:b/>
          <w:sz w:val="28"/>
          <w:szCs w:val="28"/>
        </w:rPr>
      </w:pPr>
    </w:p>
    <w:p w:rsidR="00071A39" w:rsidRPr="00913CBE" w:rsidRDefault="00071A39" w:rsidP="00071A39">
      <w:pPr>
        <w:rPr>
          <w:b/>
          <w:sz w:val="28"/>
          <w:szCs w:val="28"/>
        </w:rPr>
      </w:pPr>
    </w:p>
    <w:p w:rsidR="003C6631" w:rsidRDefault="003C6631" w:rsidP="003C6631">
      <w:pPr>
        <w:tabs>
          <w:tab w:val="left" w:pos="426"/>
          <w:tab w:val="left" w:pos="709"/>
        </w:tabs>
        <w:jc w:val="both"/>
        <w:rPr>
          <w:rFonts w:ascii="PT Astra Serif" w:hAnsi="PT Astra Serif"/>
          <w:sz w:val="28"/>
          <w:szCs w:val="28"/>
        </w:rPr>
      </w:pPr>
    </w:p>
    <w:p w:rsidR="003C6631" w:rsidRDefault="003C6631" w:rsidP="003C6631">
      <w:pPr>
        <w:tabs>
          <w:tab w:val="left" w:pos="709"/>
        </w:tabs>
        <w:ind w:firstLine="858"/>
        <w:jc w:val="both"/>
        <w:rPr>
          <w:b/>
          <w:sz w:val="28"/>
          <w:szCs w:val="28"/>
        </w:rPr>
      </w:pPr>
      <w:r>
        <w:rPr>
          <w:b/>
          <w:sz w:val="28"/>
          <w:szCs w:val="28"/>
        </w:rPr>
        <w:t>Глава администрации</w:t>
      </w:r>
    </w:p>
    <w:p w:rsidR="003C6631" w:rsidRDefault="003C6631" w:rsidP="003C6631">
      <w:pPr>
        <w:rPr>
          <w:b/>
          <w:sz w:val="28"/>
          <w:szCs w:val="28"/>
        </w:rPr>
      </w:pPr>
      <w:r>
        <w:rPr>
          <w:b/>
          <w:sz w:val="28"/>
          <w:szCs w:val="28"/>
        </w:rPr>
        <w:t xml:space="preserve">    муниципального образования                                            </w:t>
      </w:r>
      <w:r w:rsidR="002A7EA2">
        <w:rPr>
          <w:b/>
          <w:sz w:val="28"/>
          <w:szCs w:val="28"/>
        </w:rPr>
        <w:t xml:space="preserve">   </w:t>
      </w:r>
    </w:p>
    <w:p w:rsidR="003C6631" w:rsidRDefault="003C6631" w:rsidP="003C6631">
      <w:pPr>
        <w:rPr>
          <w:b/>
          <w:sz w:val="28"/>
          <w:szCs w:val="28"/>
        </w:rPr>
      </w:pPr>
      <w:r>
        <w:rPr>
          <w:b/>
          <w:sz w:val="28"/>
          <w:szCs w:val="28"/>
        </w:rPr>
        <w:t xml:space="preserve">                   город Ефремов</w:t>
      </w:r>
      <w:r w:rsidR="00660152" w:rsidRPr="00660152">
        <w:rPr>
          <w:b/>
          <w:sz w:val="28"/>
          <w:szCs w:val="28"/>
        </w:rPr>
        <w:t xml:space="preserve"> </w:t>
      </w:r>
      <w:r w:rsidR="00660152">
        <w:rPr>
          <w:b/>
          <w:sz w:val="28"/>
          <w:szCs w:val="28"/>
        </w:rPr>
        <w:t xml:space="preserve">                                                         С.Н. Давыдова</w:t>
      </w:r>
    </w:p>
    <w:p w:rsidR="003C6631" w:rsidRDefault="003C6631" w:rsidP="003C6631">
      <w:pPr>
        <w:rPr>
          <w:b/>
          <w:sz w:val="28"/>
          <w:szCs w:val="28"/>
        </w:rPr>
      </w:pPr>
    </w:p>
    <w:p w:rsidR="00446EFB" w:rsidRDefault="00446EFB" w:rsidP="00D93EA1">
      <w:pPr>
        <w:rPr>
          <w:b/>
          <w:sz w:val="28"/>
          <w:szCs w:val="28"/>
        </w:rPr>
      </w:pPr>
    </w:p>
    <w:p w:rsidR="00446EFB" w:rsidRDefault="00446EFB"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2A7EA2" w:rsidRDefault="002A7EA2" w:rsidP="00D93EA1">
      <w:pPr>
        <w:rPr>
          <w:b/>
          <w:sz w:val="28"/>
          <w:szCs w:val="28"/>
        </w:rPr>
      </w:pPr>
    </w:p>
    <w:p w:rsidR="00C96A2F" w:rsidRDefault="00C96A2F" w:rsidP="00D93EA1">
      <w:pPr>
        <w:rPr>
          <w:b/>
          <w:sz w:val="28"/>
          <w:szCs w:val="28"/>
        </w:rPr>
      </w:pPr>
    </w:p>
    <w:p w:rsidR="00C96A2F" w:rsidRDefault="00C96A2F" w:rsidP="00D93EA1">
      <w:pPr>
        <w:rPr>
          <w:b/>
          <w:sz w:val="28"/>
          <w:szCs w:val="28"/>
        </w:rPr>
      </w:pPr>
    </w:p>
    <w:p w:rsidR="002A7EA2" w:rsidRDefault="002A7EA2" w:rsidP="00D93EA1">
      <w:pPr>
        <w:rPr>
          <w:b/>
          <w:sz w:val="28"/>
          <w:szCs w:val="28"/>
        </w:rPr>
      </w:pPr>
    </w:p>
    <w:p w:rsidR="00446EFB" w:rsidRDefault="00446EFB" w:rsidP="00D93EA1">
      <w:pPr>
        <w:rPr>
          <w:b/>
          <w:sz w:val="28"/>
          <w:szCs w:val="28"/>
        </w:rPr>
      </w:pPr>
    </w:p>
    <w:p w:rsidR="00883205" w:rsidRPr="00C96A2F" w:rsidRDefault="00883205" w:rsidP="00883205">
      <w:pPr>
        <w:pStyle w:val="ConsPlusNormal"/>
        <w:jc w:val="right"/>
        <w:rPr>
          <w:rFonts w:ascii="Times New Roman" w:hAnsi="Times New Roman"/>
          <w:sz w:val="28"/>
          <w:szCs w:val="28"/>
        </w:rPr>
      </w:pPr>
      <w:r w:rsidRPr="00C96A2F">
        <w:rPr>
          <w:rFonts w:ascii="Times New Roman" w:hAnsi="Times New Roman"/>
          <w:sz w:val="28"/>
          <w:szCs w:val="28"/>
        </w:rPr>
        <w:t>Приложение  №1</w:t>
      </w:r>
    </w:p>
    <w:p w:rsidR="00883205" w:rsidRPr="00C96A2F" w:rsidRDefault="00883205" w:rsidP="00883205">
      <w:pPr>
        <w:pStyle w:val="ConsPlusNormal"/>
        <w:jc w:val="right"/>
        <w:rPr>
          <w:rFonts w:ascii="Times New Roman" w:hAnsi="Times New Roman"/>
          <w:sz w:val="28"/>
          <w:szCs w:val="28"/>
        </w:rPr>
      </w:pPr>
      <w:r w:rsidRPr="00C96A2F">
        <w:rPr>
          <w:rFonts w:ascii="Times New Roman" w:hAnsi="Times New Roman"/>
          <w:sz w:val="28"/>
          <w:szCs w:val="28"/>
        </w:rPr>
        <w:t>к постановлению администрации</w:t>
      </w:r>
    </w:p>
    <w:p w:rsidR="00883205" w:rsidRPr="00C96A2F" w:rsidRDefault="00883205" w:rsidP="00883205">
      <w:pPr>
        <w:pStyle w:val="ConsPlusNormal"/>
        <w:jc w:val="right"/>
        <w:rPr>
          <w:rFonts w:ascii="Times New Roman" w:hAnsi="Times New Roman"/>
          <w:sz w:val="28"/>
          <w:szCs w:val="28"/>
        </w:rPr>
      </w:pPr>
      <w:r w:rsidRPr="00C96A2F">
        <w:rPr>
          <w:rFonts w:ascii="Times New Roman" w:hAnsi="Times New Roman"/>
          <w:sz w:val="28"/>
          <w:szCs w:val="28"/>
        </w:rPr>
        <w:lastRenderedPageBreak/>
        <w:t xml:space="preserve">муниципального образования </w:t>
      </w:r>
    </w:p>
    <w:p w:rsidR="00883205" w:rsidRPr="00C96A2F" w:rsidRDefault="00883205" w:rsidP="00883205">
      <w:pPr>
        <w:pStyle w:val="ConsPlusNormal"/>
        <w:jc w:val="right"/>
        <w:rPr>
          <w:rFonts w:ascii="Times New Roman" w:hAnsi="Times New Roman"/>
          <w:sz w:val="28"/>
          <w:szCs w:val="28"/>
        </w:rPr>
      </w:pPr>
      <w:r w:rsidRPr="00C96A2F">
        <w:rPr>
          <w:rFonts w:ascii="Times New Roman" w:hAnsi="Times New Roman"/>
          <w:sz w:val="28"/>
          <w:szCs w:val="28"/>
        </w:rPr>
        <w:t>город Ефремов</w:t>
      </w:r>
    </w:p>
    <w:p w:rsidR="00883205" w:rsidRPr="00C96A2F" w:rsidRDefault="0050533B" w:rsidP="00D20886">
      <w:pPr>
        <w:jc w:val="right"/>
        <w:rPr>
          <w:sz w:val="28"/>
        </w:rPr>
      </w:pPr>
      <w:r w:rsidRPr="00C96A2F">
        <w:rPr>
          <w:sz w:val="28"/>
          <w:szCs w:val="28"/>
        </w:rPr>
        <w:t xml:space="preserve">                                                                      </w:t>
      </w:r>
      <w:r w:rsidR="00E65683" w:rsidRPr="00C96A2F">
        <w:rPr>
          <w:sz w:val="28"/>
          <w:szCs w:val="28"/>
        </w:rPr>
        <w:t xml:space="preserve">      </w:t>
      </w:r>
      <w:r w:rsidR="00F749DA" w:rsidRPr="00C96A2F">
        <w:rPr>
          <w:sz w:val="28"/>
        </w:rPr>
        <w:t>от «</w:t>
      </w:r>
      <w:r w:rsidR="002A7EA2" w:rsidRPr="00C96A2F">
        <w:rPr>
          <w:sz w:val="28"/>
        </w:rPr>
        <w:t xml:space="preserve">  </w:t>
      </w:r>
      <w:r w:rsidR="00E65683" w:rsidRPr="00C96A2F">
        <w:rPr>
          <w:sz w:val="28"/>
        </w:rPr>
        <w:t>» декабря 2024</w:t>
      </w:r>
      <w:r w:rsidR="00F749DA" w:rsidRPr="00C96A2F">
        <w:rPr>
          <w:sz w:val="28"/>
        </w:rPr>
        <w:t xml:space="preserve"> № </w:t>
      </w:r>
    </w:p>
    <w:tbl>
      <w:tblPr>
        <w:tblW w:w="10065" w:type="dxa"/>
        <w:tblInd w:w="-406" w:type="dxa"/>
        <w:tblLayout w:type="fixed"/>
        <w:tblCellMar>
          <w:left w:w="0" w:type="dxa"/>
          <w:right w:w="0" w:type="dxa"/>
        </w:tblCellMar>
        <w:tblLook w:val="0000" w:firstRow="0" w:lastRow="0" w:firstColumn="0" w:lastColumn="0" w:noHBand="0" w:noVBand="0"/>
      </w:tblPr>
      <w:tblGrid>
        <w:gridCol w:w="1135"/>
        <w:gridCol w:w="3212"/>
        <w:gridCol w:w="48"/>
        <w:gridCol w:w="5670"/>
      </w:tblGrid>
      <w:tr w:rsidR="00883205" w:rsidRPr="00C96A2F" w:rsidTr="00D60125">
        <w:trPr>
          <w:trHeight w:val="1739"/>
        </w:trPr>
        <w:tc>
          <w:tcPr>
            <w:tcW w:w="10065" w:type="dxa"/>
            <w:gridSpan w:val="4"/>
            <w:tcBorders>
              <w:top w:val="nil"/>
              <w:left w:val="nil"/>
              <w:bottom w:val="nil"/>
              <w:right w:val="nil"/>
            </w:tcBorders>
            <w:noWrap/>
            <w:tcMar>
              <w:top w:w="20" w:type="dxa"/>
              <w:left w:w="20" w:type="dxa"/>
              <w:bottom w:w="0" w:type="dxa"/>
              <w:right w:w="20" w:type="dxa"/>
            </w:tcMar>
            <w:vAlign w:val="bottom"/>
          </w:tcPr>
          <w:p w:rsidR="00883205" w:rsidRPr="00C96A2F" w:rsidRDefault="00883205" w:rsidP="00D20886">
            <w:pPr>
              <w:pStyle w:val="3"/>
              <w:tabs>
                <w:tab w:val="left" w:pos="3686"/>
                <w:tab w:val="left" w:pos="3828"/>
                <w:tab w:val="left" w:pos="4156"/>
                <w:tab w:val="left" w:pos="8647"/>
                <w:tab w:val="left" w:pos="9072"/>
              </w:tabs>
              <w:jc w:val="center"/>
              <w:rPr>
                <w:rFonts w:ascii="Times New Roman" w:hAnsi="Times New Roman" w:cs="Times New Roman"/>
                <w:sz w:val="28"/>
              </w:rPr>
            </w:pPr>
            <w:r w:rsidRPr="00C96A2F">
              <w:rPr>
                <w:rFonts w:ascii="Times New Roman" w:hAnsi="Times New Roman" w:cs="Times New Roman"/>
                <w:sz w:val="28"/>
              </w:rPr>
              <w:t>Перечень</w:t>
            </w:r>
          </w:p>
          <w:p w:rsidR="00883205" w:rsidRPr="00C96A2F" w:rsidRDefault="00883205" w:rsidP="00476D3E">
            <w:pPr>
              <w:pStyle w:val="2"/>
              <w:tabs>
                <w:tab w:val="left" w:pos="3686"/>
                <w:tab w:val="left" w:pos="3828"/>
                <w:tab w:val="left" w:pos="4156"/>
                <w:tab w:val="left" w:pos="4234"/>
                <w:tab w:val="left" w:pos="8647"/>
                <w:tab w:val="left" w:pos="9072"/>
              </w:tabs>
              <w:rPr>
                <w:sz w:val="28"/>
              </w:rPr>
            </w:pPr>
            <w:r w:rsidRPr="00C96A2F">
              <w:rPr>
                <w:sz w:val="28"/>
              </w:rPr>
              <w:t>главных администраторов доходов бюджета</w:t>
            </w:r>
          </w:p>
          <w:p w:rsidR="00883205" w:rsidRPr="00C96A2F" w:rsidRDefault="00883205" w:rsidP="006D6187">
            <w:pPr>
              <w:pStyle w:val="2"/>
              <w:tabs>
                <w:tab w:val="left" w:pos="3686"/>
                <w:tab w:val="left" w:pos="3828"/>
                <w:tab w:val="left" w:pos="4156"/>
                <w:tab w:val="left" w:pos="4234"/>
                <w:tab w:val="left" w:pos="8647"/>
                <w:tab w:val="left" w:pos="9072"/>
              </w:tabs>
              <w:rPr>
                <w:rFonts w:eastAsia="Arial Unicode MS"/>
                <w:sz w:val="28"/>
              </w:rPr>
            </w:pPr>
            <w:r w:rsidRPr="00C96A2F">
              <w:rPr>
                <w:sz w:val="28"/>
              </w:rPr>
              <w:t>муниципального образования</w:t>
            </w:r>
            <w:r w:rsidR="006D6187" w:rsidRPr="00C96A2F">
              <w:rPr>
                <w:b w:val="0"/>
                <w:sz w:val="28"/>
                <w:szCs w:val="28"/>
              </w:rPr>
              <w:t xml:space="preserve"> </w:t>
            </w:r>
            <w:r w:rsidR="006D6187" w:rsidRPr="00C96A2F">
              <w:rPr>
                <w:sz w:val="28"/>
                <w:szCs w:val="28"/>
              </w:rPr>
              <w:t>Ефремовский муниципальный округ    Тульской области</w:t>
            </w:r>
            <w:r w:rsidRPr="00C96A2F">
              <w:rPr>
                <w:sz w:val="28"/>
              </w:rPr>
              <w:t xml:space="preserve"> </w:t>
            </w:r>
          </w:p>
        </w:tc>
      </w:tr>
      <w:tr w:rsidR="00883205" w:rsidRPr="00C96A2F" w:rsidTr="00D60125">
        <w:trPr>
          <w:hidden/>
        </w:trPr>
        <w:tc>
          <w:tcPr>
            <w:tcW w:w="1135" w:type="dxa"/>
            <w:tcBorders>
              <w:top w:val="nil"/>
              <w:left w:val="nil"/>
              <w:bottom w:val="nil"/>
              <w:right w:val="nil"/>
            </w:tcBorders>
            <w:noWrap/>
            <w:tcMar>
              <w:top w:w="20" w:type="dxa"/>
              <w:left w:w="20" w:type="dxa"/>
              <w:bottom w:w="0" w:type="dxa"/>
              <w:right w:w="20" w:type="dxa"/>
            </w:tcMar>
            <w:vAlign w:val="bottom"/>
          </w:tcPr>
          <w:p w:rsidR="00883205" w:rsidRPr="00C96A2F" w:rsidRDefault="00883205" w:rsidP="00476D3E">
            <w:pPr>
              <w:tabs>
                <w:tab w:val="left" w:pos="3686"/>
                <w:tab w:val="left" w:pos="3828"/>
                <w:tab w:val="left" w:pos="4156"/>
                <w:tab w:val="left" w:pos="4234"/>
                <w:tab w:val="left" w:pos="8647"/>
                <w:tab w:val="left" w:pos="9072"/>
              </w:tabs>
              <w:jc w:val="both"/>
              <w:rPr>
                <w:rFonts w:ascii="Arial Unicode MS" w:eastAsia="Arial Unicode MS" w:hAnsi="Arial Unicode MS" w:cs="Arial Unicode MS"/>
                <w:vanish/>
              </w:rPr>
            </w:pPr>
          </w:p>
        </w:tc>
        <w:tc>
          <w:tcPr>
            <w:tcW w:w="3212" w:type="dxa"/>
            <w:tcBorders>
              <w:top w:val="nil"/>
              <w:left w:val="nil"/>
              <w:bottom w:val="nil"/>
              <w:right w:val="nil"/>
            </w:tcBorders>
            <w:noWrap/>
            <w:tcMar>
              <w:top w:w="20" w:type="dxa"/>
              <w:left w:w="20" w:type="dxa"/>
              <w:bottom w:w="0" w:type="dxa"/>
              <w:right w:w="20" w:type="dxa"/>
            </w:tcMar>
            <w:vAlign w:val="bottom"/>
          </w:tcPr>
          <w:p w:rsidR="00883205" w:rsidRPr="00C96A2F" w:rsidRDefault="00883205" w:rsidP="00476D3E">
            <w:pPr>
              <w:tabs>
                <w:tab w:val="left" w:pos="3686"/>
                <w:tab w:val="left" w:pos="3828"/>
                <w:tab w:val="left" w:pos="4156"/>
                <w:tab w:val="left" w:pos="4234"/>
                <w:tab w:val="left" w:pos="8647"/>
                <w:tab w:val="left" w:pos="9072"/>
              </w:tabs>
              <w:jc w:val="both"/>
              <w:rPr>
                <w:rFonts w:ascii="Arial Unicode MS" w:eastAsia="Arial Unicode MS" w:hAnsi="Arial Unicode MS" w:cs="Arial Unicode MS"/>
                <w:vanish/>
              </w:rPr>
            </w:pPr>
          </w:p>
        </w:tc>
        <w:tc>
          <w:tcPr>
            <w:tcW w:w="5718" w:type="dxa"/>
            <w:gridSpan w:val="2"/>
            <w:tcBorders>
              <w:top w:val="nil"/>
              <w:left w:val="nil"/>
              <w:bottom w:val="nil"/>
              <w:right w:val="nil"/>
            </w:tcBorders>
            <w:noWrap/>
            <w:tcMar>
              <w:top w:w="20" w:type="dxa"/>
              <w:left w:w="20" w:type="dxa"/>
              <w:bottom w:w="0" w:type="dxa"/>
              <w:right w:w="20" w:type="dxa"/>
            </w:tcMar>
            <w:vAlign w:val="bottom"/>
          </w:tcPr>
          <w:p w:rsidR="00883205" w:rsidRPr="00C96A2F" w:rsidRDefault="00883205" w:rsidP="00476D3E">
            <w:pPr>
              <w:tabs>
                <w:tab w:val="left" w:pos="3686"/>
                <w:tab w:val="left" w:pos="3828"/>
                <w:tab w:val="left" w:pos="4156"/>
                <w:tab w:val="left" w:pos="4234"/>
                <w:tab w:val="left" w:pos="8647"/>
                <w:tab w:val="left" w:pos="9072"/>
              </w:tabs>
              <w:jc w:val="both"/>
              <w:rPr>
                <w:rFonts w:ascii="Arial Unicode MS" w:eastAsia="Arial Unicode MS" w:hAnsi="Arial Unicode MS" w:cs="Arial Unicode MS"/>
                <w:vanish/>
              </w:rPr>
            </w:pPr>
          </w:p>
        </w:tc>
      </w:tr>
      <w:tr w:rsidR="00883205" w:rsidRPr="00C96A2F" w:rsidTr="00D60125">
        <w:trPr>
          <w:hidden/>
        </w:trPr>
        <w:tc>
          <w:tcPr>
            <w:tcW w:w="1135" w:type="dxa"/>
            <w:tcBorders>
              <w:top w:val="nil"/>
              <w:left w:val="nil"/>
              <w:bottom w:val="nil"/>
              <w:right w:val="nil"/>
            </w:tcBorders>
            <w:noWrap/>
            <w:tcMar>
              <w:top w:w="20" w:type="dxa"/>
              <w:left w:w="20" w:type="dxa"/>
              <w:bottom w:w="0" w:type="dxa"/>
              <w:right w:w="20" w:type="dxa"/>
            </w:tcMar>
            <w:vAlign w:val="bottom"/>
          </w:tcPr>
          <w:p w:rsidR="00883205" w:rsidRPr="00C96A2F" w:rsidRDefault="00883205" w:rsidP="00476D3E">
            <w:pPr>
              <w:tabs>
                <w:tab w:val="left" w:pos="3686"/>
                <w:tab w:val="left" w:pos="3828"/>
                <w:tab w:val="left" w:pos="4156"/>
                <w:tab w:val="left" w:pos="4234"/>
                <w:tab w:val="left" w:pos="8647"/>
                <w:tab w:val="left" w:pos="9072"/>
              </w:tabs>
              <w:jc w:val="both"/>
              <w:rPr>
                <w:rFonts w:ascii="Arial Unicode MS" w:eastAsia="Arial Unicode MS" w:hAnsi="Arial Unicode MS" w:cs="Arial Unicode MS"/>
                <w:vanish/>
              </w:rPr>
            </w:pPr>
          </w:p>
        </w:tc>
        <w:tc>
          <w:tcPr>
            <w:tcW w:w="3212" w:type="dxa"/>
            <w:tcBorders>
              <w:top w:val="nil"/>
              <w:left w:val="nil"/>
              <w:bottom w:val="nil"/>
              <w:right w:val="nil"/>
            </w:tcBorders>
            <w:noWrap/>
            <w:tcMar>
              <w:top w:w="20" w:type="dxa"/>
              <w:left w:w="20" w:type="dxa"/>
              <w:bottom w:w="0" w:type="dxa"/>
              <w:right w:w="20" w:type="dxa"/>
            </w:tcMar>
            <w:vAlign w:val="bottom"/>
          </w:tcPr>
          <w:p w:rsidR="00883205" w:rsidRPr="00C96A2F" w:rsidRDefault="00883205" w:rsidP="00476D3E">
            <w:pPr>
              <w:tabs>
                <w:tab w:val="left" w:pos="3686"/>
                <w:tab w:val="left" w:pos="3828"/>
                <w:tab w:val="left" w:pos="4156"/>
                <w:tab w:val="left" w:pos="4234"/>
                <w:tab w:val="left" w:pos="8647"/>
                <w:tab w:val="left" w:pos="9072"/>
              </w:tabs>
              <w:jc w:val="both"/>
              <w:rPr>
                <w:rFonts w:ascii="Arial Unicode MS" w:eastAsia="Arial Unicode MS" w:hAnsi="Arial Unicode MS" w:cs="Arial Unicode MS"/>
                <w:vanish/>
              </w:rPr>
            </w:pPr>
          </w:p>
        </w:tc>
        <w:tc>
          <w:tcPr>
            <w:tcW w:w="5718" w:type="dxa"/>
            <w:gridSpan w:val="2"/>
            <w:tcBorders>
              <w:top w:val="nil"/>
              <w:left w:val="nil"/>
              <w:bottom w:val="nil"/>
              <w:right w:val="nil"/>
            </w:tcBorders>
            <w:noWrap/>
            <w:tcMar>
              <w:top w:w="20" w:type="dxa"/>
              <w:left w:w="20" w:type="dxa"/>
              <w:bottom w:w="0" w:type="dxa"/>
              <w:right w:w="20" w:type="dxa"/>
            </w:tcMar>
            <w:vAlign w:val="bottom"/>
          </w:tcPr>
          <w:p w:rsidR="00883205" w:rsidRPr="00C96A2F" w:rsidRDefault="00883205" w:rsidP="00476D3E">
            <w:pPr>
              <w:tabs>
                <w:tab w:val="left" w:pos="3686"/>
                <w:tab w:val="left" w:pos="3828"/>
                <w:tab w:val="left" w:pos="4156"/>
                <w:tab w:val="left" w:pos="4234"/>
                <w:tab w:val="left" w:pos="8647"/>
                <w:tab w:val="left" w:pos="9072"/>
              </w:tabs>
              <w:jc w:val="both"/>
              <w:rPr>
                <w:rFonts w:ascii="Arial Unicode MS" w:eastAsia="Arial Unicode MS" w:hAnsi="Arial Unicode MS" w:cs="Arial Unicode MS"/>
                <w:vanish/>
              </w:rPr>
            </w:pPr>
          </w:p>
        </w:tc>
      </w:tr>
      <w:tr w:rsidR="00883205" w:rsidRPr="00C96A2F" w:rsidTr="00D60125">
        <w:trPr>
          <w:trHeight w:val="86"/>
        </w:trPr>
        <w:tc>
          <w:tcPr>
            <w:tcW w:w="10065" w:type="dxa"/>
            <w:gridSpan w:val="4"/>
            <w:tcBorders>
              <w:top w:val="nil"/>
              <w:left w:val="nil"/>
              <w:bottom w:val="nil"/>
              <w:right w:val="nil"/>
            </w:tcBorders>
            <w:noWrap/>
            <w:tcMar>
              <w:top w:w="20" w:type="dxa"/>
              <w:left w:w="20" w:type="dxa"/>
              <w:bottom w:w="0" w:type="dxa"/>
              <w:right w:w="20" w:type="dxa"/>
            </w:tcMar>
            <w:vAlign w:val="center"/>
          </w:tcPr>
          <w:p w:rsidR="00883205" w:rsidRPr="00C96A2F" w:rsidRDefault="00883205" w:rsidP="00476D3E">
            <w:pPr>
              <w:tabs>
                <w:tab w:val="left" w:pos="3686"/>
                <w:tab w:val="left" w:pos="3828"/>
                <w:tab w:val="left" w:pos="4156"/>
                <w:tab w:val="left" w:pos="4234"/>
                <w:tab w:val="left" w:pos="8647"/>
                <w:tab w:val="left" w:pos="9072"/>
              </w:tabs>
              <w:jc w:val="both"/>
              <w:rPr>
                <w:rFonts w:eastAsia="Arial Unicode MS"/>
              </w:rPr>
            </w:pPr>
          </w:p>
        </w:tc>
      </w:tr>
      <w:tr w:rsidR="00883205" w:rsidRPr="00C96A2F" w:rsidTr="00883A21">
        <w:trPr>
          <w:cantSplit/>
          <w:trHeight w:val="321"/>
        </w:trPr>
        <w:tc>
          <w:tcPr>
            <w:tcW w:w="439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83205" w:rsidRPr="00C96A2F" w:rsidRDefault="00883205" w:rsidP="001033C2">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Код бюджетной классификации</w:t>
            </w:r>
          </w:p>
        </w:tc>
        <w:tc>
          <w:tcPr>
            <w:tcW w:w="567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cPr>
          <w:p w:rsidR="00C8241A" w:rsidRPr="00C96A2F" w:rsidRDefault="00883205" w:rsidP="00D20886">
            <w:pPr>
              <w:tabs>
                <w:tab w:val="left" w:pos="3334"/>
                <w:tab w:val="left" w:pos="3828"/>
                <w:tab w:val="left" w:pos="4156"/>
                <w:tab w:val="left" w:pos="4234"/>
                <w:tab w:val="left" w:pos="8437"/>
                <w:tab w:val="left" w:pos="9072"/>
              </w:tabs>
              <w:ind w:left="170" w:hanging="48"/>
              <w:jc w:val="center"/>
              <w:rPr>
                <w:sz w:val="28"/>
                <w:szCs w:val="28"/>
              </w:rPr>
            </w:pPr>
            <w:r w:rsidRPr="00C96A2F">
              <w:rPr>
                <w:sz w:val="28"/>
                <w:szCs w:val="28"/>
              </w:rPr>
              <w:t>Наименование главного администратора доходов, кода вида (подвида) доходов</w:t>
            </w:r>
            <w:r w:rsidR="00347EBC" w:rsidRPr="00C96A2F">
              <w:rPr>
                <w:sz w:val="28"/>
                <w:szCs w:val="28"/>
              </w:rPr>
              <w:t xml:space="preserve"> бюджета муниципального образования </w:t>
            </w:r>
            <w:r w:rsidR="00EF273C" w:rsidRPr="00C96A2F">
              <w:rPr>
                <w:sz w:val="28"/>
                <w:szCs w:val="28"/>
              </w:rPr>
              <w:t>Ефремовский муниципальный округ    Тульской области</w:t>
            </w:r>
            <w:r w:rsidR="00347EBC" w:rsidRPr="00C96A2F">
              <w:rPr>
                <w:sz w:val="28"/>
                <w:szCs w:val="28"/>
              </w:rPr>
              <w:t xml:space="preserve">   </w:t>
            </w:r>
          </w:p>
          <w:p w:rsidR="00883205" w:rsidRPr="00C96A2F" w:rsidRDefault="00883205" w:rsidP="00C8241A">
            <w:pPr>
              <w:tabs>
                <w:tab w:val="left" w:pos="3334"/>
                <w:tab w:val="left" w:pos="3828"/>
                <w:tab w:val="left" w:pos="4156"/>
                <w:tab w:val="left" w:pos="4234"/>
                <w:tab w:val="left" w:pos="8437"/>
                <w:tab w:val="left" w:pos="9072"/>
              </w:tabs>
              <w:ind w:left="122"/>
              <w:jc w:val="center"/>
              <w:rPr>
                <w:rFonts w:eastAsia="Arial Unicode MS"/>
                <w:sz w:val="28"/>
                <w:szCs w:val="28"/>
              </w:rPr>
            </w:pPr>
          </w:p>
        </w:tc>
      </w:tr>
      <w:tr w:rsidR="00883205" w:rsidRPr="00C96A2F" w:rsidTr="00883A21">
        <w:trPr>
          <w:cantSplit/>
          <w:trHeight w:val="88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глав-ного</w:t>
            </w:r>
          </w:p>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адми-нистра-тора</w:t>
            </w:r>
          </w:p>
          <w:p w:rsidR="00883205" w:rsidRPr="00C96A2F" w:rsidRDefault="00883205" w:rsidP="00EE4E80">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доходов</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вида (подвида) доходов</w:t>
            </w:r>
          </w:p>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бюджета</w:t>
            </w:r>
          </w:p>
          <w:p w:rsidR="00883205" w:rsidRPr="00C96A2F" w:rsidRDefault="00C8241A" w:rsidP="00EF273C">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 xml:space="preserve">муниципального образования </w:t>
            </w:r>
            <w:r w:rsidR="00EF273C" w:rsidRPr="00C96A2F">
              <w:rPr>
                <w:sz w:val="28"/>
                <w:szCs w:val="28"/>
              </w:rPr>
              <w:t>Ефремовский муниципальный округ    Тульской области</w:t>
            </w:r>
          </w:p>
        </w:tc>
        <w:tc>
          <w:tcPr>
            <w:tcW w:w="5670" w:type="dxa"/>
            <w:vMerge/>
            <w:tcBorders>
              <w:top w:val="single" w:sz="4" w:space="0" w:color="auto"/>
              <w:left w:val="single" w:sz="4" w:space="0" w:color="auto"/>
              <w:bottom w:val="single" w:sz="4" w:space="0" w:color="000000"/>
              <w:right w:val="single" w:sz="4" w:space="0" w:color="auto"/>
            </w:tcBorders>
            <w:vAlign w:val="center"/>
          </w:tcPr>
          <w:p w:rsidR="00883205" w:rsidRPr="00C96A2F" w:rsidRDefault="00883205" w:rsidP="00476D3E">
            <w:pPr>
              <w:tabs>
                <w:tab w:val="left" w:pos="3334"/>
                <w:tab w:val="left" w:pos="3828"/>
                <w:tab w:val="left" w:pos="4156"/>
                <w:tab w:val="left" w:pos="4234"/>
                <w:tab w:val="left" w:pos="8437"/>
                <w:tab w:val="left" w:pos="9072"/>
              </w:tabs>
              <w:jc w:val="both"/>
              <w:rPr>
                <w:rFonts w:eastAsia="Arial Unicode MS"/>
                <w:sz w:val="28"/>
                <w:szCs w:val="28"/>
              </w:rPr>
            </w:pPr>
          </w:p>
        </w:tc>
      </w:tr>
      <w:tr w:rsidR="00883205" w:rsidRPr="00C96A2F" w:rsidTr="00883A21">
        <w:trPr>
          <w:trHeight w:val="61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t>048</w:t>
            </w:r>
          </w:p>
        </w:tc>
        <w:tc>
          <w:tcPr>
            <w:tcW w:w="32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rsidR="00883205" w:rsidRPr="00C96A2F" w:rsidRDefault="00883205" w:rsidP="00476D3E">
            <w:pPr>
              <w:pStyle w:val="1"/>
              <w:tabs>
                <w:tab w:val="left" w:pos="3686"/>
                <w:tab w:val="left" w:pos="3828"/>
                <w:tab w:val="left" w:pos="4156"/>
                <w:tab w:val="left" w:pos="4234"/>
                <w:tab w:val="left" w:pos="8647"/>
                <w:tab w:val="left" w:pos="9072"/>
              </w:tabs>
              <w:jc w:val="both"/>
              <w:rPr>
                <w:rFonts w:eastAsia="Arial Unicode MS"/>
                <w:color w:val="auto"/>
                <w:szCs w:val="28"/>
              </w:rPr>
            </w:pPr>
          </w:p>
        </w:tc>
        <w:tc>
          <w:tcPr>
            <w:tcW w:w="5670" w:type="dxa"/>
            <w:tcBorders>
              <w:top w:val="single" w:sz="4" w:space="0" w:color="auto"/>
              <w:left w:val="nil"/>
              <w:bottom w:val="single" w:sz="4" w:space="0" w:color="auto"/>
              <w:right w:val="single" w:sz="4" w:space="0" w:color="000000"/>
            </w:tcBorders>
          </w:tcPr>
          <w:p w:rsidR="00883205" w:rsidRPr="00C96A2F" w:rsidRDefault="00065B78" w:rsidP="00B35D49">
            <w:pPr>
              <w:jc w:val="center"/>
              <w:rPr>
                <w:b/>
                <w:sz w:val="28"/>
                <w:szCs w:val="28"/>
              </w:rPr>
            </w:pPr>
            <w:r w:rsidRPr="00C96A2F">
              <w:rPr>
                <w:b/>
                <w:sz w:val="28"/>
                <w:szCs w:val="28"/>
              </w:rPr>
              <w:t>Приокское межрегиональное управление Росприроднадзора</w:t>
            </w:r>
          </w:p>
        </w:tc>
      </w:tr>
      <w:tr w:rsidR="00883205" w:rsidRPr="00C96A2F" w:rsidTr="00883A21">
        <w:trPr>
          <w:trHeight w:val="48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048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1 12 01010 01 6</w:t>
            </w:r>
            <w:r w:rsidR="00883205" w:rsidRPr="00C96A2F">
              <w:rPr>
                <w:sz w:val="28"/>
                <w:szCs w:val="28"/>
              </w:rPr>
              <w:t>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B62FA9">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883205" w:rsidRPr="00C96A2F" w:rsidTr="00883A21">
        <w:trPr>
          <w:trHeight w:val="48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048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1 12 01030 01 6</w:t>
            </w:r>
            <w:r w:rsidR="00883205" w:rsidRPr="00C96A2F">
              <w:rPr>
                <w:sz w:val="28"/>
                <w:szCs w:val="28"/>
              </w:rPr>
              <w:t>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B62FA9">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883205" w:rsidRPr="00C96A2F" w:rsidTr="00883A21">
        <w:trPr>
          <w:trHeight w:val="28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048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1 12 01041 01 6</w:t>
            </w:r>
            <w:r w:rsidR="00883205" w:rsidRPr="00C96A2F">
              <w:rPr>
                <w:sz w:val="28"/>
                <w:szCs w:val="28"/>
              </w:rPr>
              <w:t>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B62FA9">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883205" w:rsidRPr="00C96A2F" w:rsidTr="00883A21">
        <w:trPr>
          <w:trHeight w:val="414"/>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883205" w:rsidRPr="00C96A2F" w:rsidRDefault="00883205"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048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1 12 01042 01 6</w:t>
            </w:r>
            <w:r w:rsidR="00883205" w:rsidRPr="00C96A2F">
              <w:rPr>
                <w:sz w:val="28"/>
                <w:szCs w:val="28"/>
              </w:rPr>
              <w:t>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883205" w:rsidRPr="00C96A2F" w:rsidRDefault="00B62FA9" w:rsidP="00B62FA9">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327B31" w:rsidRPr="00C96A2F" w:rsidTr="00883A21">
        <w:trPr>
          <w:trHeight w:val="414"/>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27B31" w:rsidRPr="00C96A2F" w:rsidRDefault="00327B31"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048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27B31" w:rsidRPr="00C96A2F" w:rsidRDefault="00327B31"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1 16 11050 01 0000 140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27B31" w:rsidRPr="00C96A2F" w:rsidRDefault="00251C1E" w:rsidP="00483559">
            <w:pPr>
              <w:autoSpaceDE w:val="0"/>
              <w:autoSpaceDN w:val="0"/>
              <w:adjustRightInd w:val="0"/>
              <w:jc w:val="both"/>
              <w:rPr>
                <w:color w:val="000000"/>
                <w:sz w:val="28"/>
                <w:szCs w:val="28"/>
              </w:rPr>
            </w:pPr>
            <w:r w:rsidRPr="00C96A2F">
              <w:rPr>
                <w:sz w:val="28"/>
                <w:szCs w:val="2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w:t>
            </w:r>
            <w:r w:rsidRPr="00C96A2F">
              <w:rPr>
                <w:sz w:val="28"/>
                <w:szCs w:val="28"/>
              </w:rPr>
              <w:lastRenderedPageBreak/>
              <w:t>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47EBC" w:rsidRPr="00C96A2F" w:rsidTr="00883A21">
        <w:trPr>
          <w:trHeight w:val="127"/>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47EBC" w:rsidRPr="00C96A2F" w:rsidRDefault="00347EBC"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347EBC" w:rsidP="006F4A77">
            <w:pPr>
              <w:tabs>
                <w:tab w:val="left" w:pos="3686"/>
                <w:tab w:val="left" w:pos="3828"/>
                <w:tab w:val="left" w:pos="4156"/>
                <w:tab w:val="left" w:pos="4234"/>
                <w:tab w:val="left" w:pos="8647"/>
                <w:tab w:val="left" w:pos="9072"/>
              </w:tabs>
              <w:jc w:val="center"/>
              <w:rPr>
                <w:rFonts w:eastAsia="Arial Unicode MS"/>
                <w:b/>
                <w:bCs/>
                <w:sz w:val="28"/>
                <w:szCs w:val="28"/>
              </w:rPr>
            </w:pPr>
          </w:p>
        </w:tc>
        <w:tc>
          <w:tcPr>
            <w:tcW w:w="5670" w:type="dxa"/>
            <w:tcBorders>
              <w:top w:val="single" w:sz="4" w:space="0" w:color="auto"/>
              <w:left w:val="nil"/>
              <w:bottom w:val="single" w:sz="4" w:space="0" w:color="auto"/>
              <w:right w:val="single" w:sz="4" w:space="0" w:color="auto"/>
            </w:tcBorders>
          </w:tcPr>
          <w:p w:rsidR="00347EBC" w:rsidRPr="00C96A2F" w:rsidRDefault="00065B78" w:rsidP="00065B78">
            <w:pPr>
              <w:jc w:val="center"/>
              <w:rPr>
                <w:b/>
                <w:sz w:val="28"/>
                <w:szCs w:val="28"/>
              </w:rPr>
            </w:pPr>
            <w:r w:rsidRPr="00C96A2F">
              <w:rPr>
                <w:b/>
                <w:sz w:val="28"/>
                <w:szCs w:val="28"/>
              </w:rPr>
              <w:t>Управление Федеральной налоговой службы по Тульской области</w:t>
            </w:r>
          </w:p>
        </w:tc>
      </w:tr>
      <w:tr w:rsidR="00347EBC"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47EBC" w:rsidRPr="00C96A2F" w:rsidRDefault="00347EBC"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B62FA9"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1 01 02010 01 1</w:t>
            </w:r>
            <w:r w:rsidR="00347EBC" w:rsidRPr="00C96A2F">
              <w:rPr>
                <w:sz w:val="28"/>
                <w:szCs w:val="28"/>
              </w:rPr>
              <w:t>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560B46" w:rsidP="00637E2F">
            <w:pPr>
              <w:autoSpaceDE w:val="0"/>
              <w:autoSpaceDN w:val="0"/>
              <w:adjustRightInd w:val="0"/>
              <w:jc w:val="both"/>
              <w:rPr>
                <w:rFonts w:eastAsiaTheme="minorHAnsi"/>
                <w:sz w:val="28"/>
                <w:szCs w:val="28"/>
                <w:lang w:eastAsia="en-US"/>
              </w:rPr>
            </w:pPr>
            <w:r w:rsidRPr="00C96A2F">
              <w:rPr>
                <w:sz w:val="28"/>
                <w:szCs w:val="28"/>
              </w:rPr>
              <w:t xml:space="preserve"> </w:t>
            </w:r>
            <w:r w:rsidR="00E9554E" w:rsidRPr="00C96A2F">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E9554E" w:rsidRPr="00C96A2F">
              <w:rPr>
                <w:sz w:val="28"/>
                <w:szCs w:val="28"/>
                <w:vertAlign w:val="superscript"/>
              </w:rPr>
              <w:t>1</w:t>
            </w:r>
            <w:r w:rsidR="00E9554E" w:rsidRPr="00C96A2F">
              <w:rPr>
                <w:sz w:val="28"/>
                <w:szCs w:val="28"/>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00B62FA9" w:rsidRPr="00C96A2F">
              <w:rPr>
                <w:sz w:val="28"/>
                <w:szCs w:val="28"/>
              </w:rPr>
              <w:t xml:space="preserve"> </w:t>
            </w:r>
            <w:r w:rsidR="00B62FA9"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p>
        </w:tc>
      </w:tr>
      <w:tr w:rsidR="00B62FA9"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2FA9" w:rsidRPr="00C96A2F" w:rsidRDefault="00B62FA9"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B62FA9" w:rsidRPr="00C96A2F" w:rsidRDefault="00B62FA9"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1 01 02010 01 3000 110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B62FA9" w:rsidRPr="00C96A2F" w:rsidRDefault="00B62FA9" w:rsidP="00E578C5">
            <w:pPr>
              <w:autoSpaceDE w:val="0"/>
              <w:autoSpaceDN w:val="0"/>
              <w:adjustRightInd w:val="0"/>
              <w:jc w:val="both"/>
              <w:rPr>
                <w:rFonts w:eastAsiaTheme="minorHAnsi"/>
                <w:sz w:val="28"/>
                <w:szCs w:val="28"/>
                <w:lang w:eastAsia="en-US"/>
              </w:rPr>
            </w:pPr>
            <w:r w:rsidRPr="00C96A2F">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96A2F">
              <w:rPr>
                <w:sz w:val="28"/>
                <w:szCs w:val="28"/>
                <w:vertAlign w:val="superscript"/>
              </w:rPr>
              <w:t>1</w:t>
            </w:r>
            <w:r w:rsidRPr="00C96A2F">
              <w:rPr>
                <w:sz w:val="28"/>
                <w:szCs w:val="28"/>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w:t>
            </w:r>
            <w:r w:rsidRPr="00C96A2F">
              <w:rPr>
                <w:sz w:val="28"/>
                <w:szCs w:val="28"/>
              </w:rPr>
              <w:lastRenderedPageBreak/>
              <w:t xml:space="preserve">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r w:rsidR="00E578C5" w:rsidRPr="00C96A2F">
              <w:rPr>
                <w:rFonts w:eastAsiaTheme="minorHAnsi"/>
                <w:sz w:val="28"/>
                <w:szCs w:val="28"/>
                <w:lang w:eastAsia="en-US"/>
              </w:rPr>
              <w:t>(суммы денежных взысканий (штрафов) по соответствующему платежу согласно законодательству Российской Федерации)</w:t>
            </w:r>
          </w:p>
        </w:tc>
      </w:tr>
      <w:tr w:rsidR="00347EBC"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47EBC" w:rsidRPr="00C96A2F" w:rsidRDefault="00347EBC"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637E2F"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1 01 02020 01 1</w:t>
            </w:r>
            <w:r w:rsidR="00347EBC" w:rsidRPr="00C96A2F">
              <w:rPr>
                <w:sz w:val="28"/>
                <w:szCs w:val="28"/>
              </w:rPr>
              <w:t>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E9554E" w:rsidP="00637E2F">
            <w:pPr>
              <w:autoSpaceDE w:val="0"/>
              <w:autoSpaceDN w:val="0"/>
              <w:adjustRightInd w:val="0"/>
              <w:jc w:val="both"/>
              <w:rPr>
                <w:rFonts w:eastAsiaTheme="minorHAnsi"/>
                <w:sz w:val="28"/>
                <w:szCs w:val="28"/>
                <w:lang w:eastAsia="en-US"/>
              </w:rPr>
            </w:pPr>
            <w:r w:rsidRPr="00C96A2F">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637E2F" w:rsidRPr="00C96A2F">
              <w:rPr>
                <w:sz w:val="28"/>
                <w:szCs w:val="28"/>
              </w:rPr>
              <w:t xml:space="preserve"> </w:t>
            </w:r>
            <w:r w:rsidR="00637E2F"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p>
        </w:tc>
      </w:tr>
      <w:tr w:rsidR="00637E2F"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37E2F" w:rsidRPr="00C96A2F" w:rsidRDefault="00637E2F"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1 01 02020 01 3000 110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E578C5">
            <w:pPr>
              <w:autoSpaceDE w:val="0"/>
              <w:autoSpaceDN w:val="0"/>
              <w:adjustRightInd w:val="0"/>
              <w:jc w:val="both"/>
              <w:rPr>
                <w:rFonts w:eastAsiaTheme="minorHAnsi"/>
                <w:sz w:val="28"/>
                <w:szCs w:val="28"/>
                <w:lang w:eastAsia="en-US"/>
              </w:rPr>
            </w:pPr>
            <w:r w:rsidRPr="00C96A2F">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w:t>
            </w:r>
            <w:r w:rsidRPr="00C96A2F">
              <w:rPr>
                <w:sz w:val="28"/>
                <w:szCs w:val="28"/>
              </w:rPr>
              <w:lastRenderedPageBreak/>
              <w:t xml:space="preserve">до 1 января 2025 года, а также в части суммы налога, не превышающей                                312 тысяч рублей за налоговые периоды после 1 января 2025 года) </w:t>
            </w:r>
            <w:r w:rsidR="00E578C5" w:rsidRPr="00C96A2F">
              <w:rPr>
                <w:rFonts w:eastAsiaTheme="minorHAnsi"/>
                <w:sz w:val="28"/>
                <w:szCs w:val="28"/>
                <w:lang w:eastAsia="en-US"/>
              </w:rPr>
              <w:t>(суммы денежных взысканий (штрафов) по соответствующему платежу согласно законодательству Российской Федерации)</w:t>
            </w:r>
          </w:p>
        </w:tc>
      </w:tr>
      <w:tr w:rsidR="00347EBC"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47EBC" w:rsidRPr="00C96A2F" w:rsidRDefault="00347EBC"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637E2F"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1 01 02030 01 1</w:t>
            </w:r>
            <w:r w:rsidR="00347EBC" w:rsidRPr="00C96A2F">
              <w:rPr>
                <w:sz w:val="28"/>
                <w:szCs w:val="28"/>
              </w:rPr>
              <w:t>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47EBC" w:rsidRPr="00C96A2F" w:rsidRDefault="00E9554E" w:rsidP="00E37868">
            <w:pPr>
              <w:autoSpaceDE w:val="0"/>
              <w:autoSpaceDN w:val="0"/>
              <w:adjustRightInd w:val="0"/>
              <w:jc w:val="both"/>
              <w:rPr>
                <w:sz w:val="28"/>
                <w:szCs w:val="28"/>
              </w:rPr>
            </w:pPr>
            <w:r w:rsidRPr="00C96A2F">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637E2F" w:rsidRPr="00C96A2F">
              <w:rPr>
                <w:sz w:val="28"/>
                <w:szCs w:val="28"/>
              </w:rPr>
              <w:t xml:space="preserve"> </w:t>
            </w:r>
            <w:r w:rsidR="00637E2F"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p>
        </w:tc>
      </w:tr>
      <w:tr w:rsidR="00637E2F"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37E2F" w:rsidRPr="00C96A2F" w:rsidRDefault="00637E2F"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1 01 02030 01 3000 110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E578C5">
            <w:pPr>
              <w:autoSpaceDE w:val="0"/>
              <w:autoSpaceDN w:val="0"/>
              <w:adjustRightInd w:val="0"/>
              <w:jc w:val="both"/>
              <w:rPr>
                <w:rFonts w:eastAsiaTheme="minorHAnsi"/>
                <w:sz w:val="28"/>
                <w:szCs w:val="28"/>
                <w:lang w:eastAsia="en-US"/>
              </w:rPr>
            </w:pPr>
            <w:r w:rsidRPr="00C96A2F">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C96A2F">
              <w:rPr>
                <w:rFonts w:eastAsiaTheme="minorHAnsi"/>
                <w:sz w:val="28"/>
                <w:szCs w:val="28"/>
                <w:lang w:eastAsia="en-US"/>
              </w:rPr>
              <w:t xml:space="preserve"> </w:t>
            </w:r>
            <w:r w:rsidR="00E578C5" w:rsidRPr="00C96A2F">
              <w:rPr>
                <w:rFonts w:eastAsiaTheme="minorHAnsi"/>
                <w:sz w:val="28"/>
                <w:szCs w:val="28"/>
                <w:lang w:eastAsia="en-US"/>
              </w:rPr>
              <w:t>(суммы денежных взысканий (штрафов) по соответствующему платежу согласно законодательству Российской Федерации)</w:t>
            </w:r>
          </w:p>
        </w:tc>
      </w:tr>
      <w:tr w:rsidR="00637E2F"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37E2F" w:rsidRPr="00C96A2F" w:rsidRDefault="00637E2F"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1 01 02040 01 1000 110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CF6D5D">
            <w:pPr>
              <w:tabs>
                <w:tab w:val="left" w:pos="3334"/>
                <w:tab w:val="left" w:pos="8437"/>
              </w:tabs>
              <w:autoSpaceDE w:val="0"/>
              <w:autoSpaceDN w:val="0"/>
              <w:adjustRightInd w:val="0"/>
              <w:ind w:left="28"/>
              <w:jc w:val="both"/>
              <w:rPr>
                <w:sz w:val="28"/>
                <w:szCs w:val="28"/>
              </w:rPr>
            </w:pPr>
            <w:r w:rsidRPr="00C96A2F">
              <w:rPr>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Pr="00C96A2F">
              <w:rPr>
                <w:sz w:val="28"/>
                <w:szCs w:val="28"/>
              </w:rPr>
              <w:lastRenderedPageBreak/>
              <w:t xml:space="preserve">найму на основании патента в соответствии со </w:t>
            </w:r>
            <w:hyperlink r:id="rId9" w:history="1">
              <w:r w:rsidRPr="00C96A2F">
                <w:rPr>
                  <w:sz w:val="28"/>
                  <w:szCs w:val="28"/>
                </w:rPr>
                <w:t>статьей 227.1</w:t>
              </w:r>
            </w:hyperlink>
            <w:r w:rsidRPr="00C96A2F">
              <w:rPr>
                <w:sz w:val="28"/>
                <w:szCs w:val="28"/>
              </w:rPr>
              <w:t xml:space="preserve"> Налогового кодекса Российской Федерации </w:t>
            </w:r>
            <w:r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r w:rsidRPr="00C96A2F">
              <w:rPr>
                <w:sz w:val="28"/>
                <w:szCs w:val="28"/>
              </w:rPr>
              <w:t xml:space="preserve">  </w:t>
            </w:r>
          </w:p>
        </w:tc>
      </w:tr>
      <w:tr w:rsidR="00637E2F"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37E2F" w:rsidRPr="00C96A2F" w:rsidRDefault="00637E2F"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1 01 02080 01 1000 110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E37868">
            <w:pPr>
              <w:autoSpaceDE w:val="0"/>
              <w:autoSpaceDN w:val="0"/>
              <w:adjustRightInd w:val="0"/>
              <w:jc w:val="both"/>
              <w:rPr>
                <w:sz w:val="28"/>
                <w:szCs w:val="28"/>
              </w:rPr>
            </w:pPr>
            <w:r w:rsidRPr="00C96A2F">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w:t>
            </w:r>
            <w:r w:rsidRPr="00C96A2F">
              <w:rPr>
                <w:szCs w:val="28"/>
              </w:rPr>
              <w:t xml:space="preserve"> </w:t>
            </w:r>
            <w:r w:rsidRPr="00C96A2F">
              <w:rPr>
                <w:sz w:val="28"/>
                <w:szCs w:val="28"/>
              </w:rPr>
              <w:t xml:space="preserve">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w:t>
            </w:r>
            <w:r w:rsidRPr="00C96A2F">
              <w:rPr>
                <w:rFonts w:eastAsiaTheme="minorHAnsi"/>
                <w:sz w:val="28"/>
                <w:szCs w:val="28"/>
                <w:lang w:eastAsia="en-US"/>
              </w:rPr>
              <w:t xml:space="preserve">(сумма платежа (перерасчеты, недоимка и задолженность по соответствующему </w:t>
            </w:r>
            <w:r w:rsidRPr="00C96A2F">
              <w:rPr>
                <w:rFonts w:eastAsiaTheme="minorHAnsi"/>
                <w:sz w:val="28"/>
                <w:szCs w:val="28"/>
                <w:lang w:eastAsia="en-US"/>
              </w:rPr>
              <w:lastRenderedPageBreak/>
              <w:t>платежу, в том числе по отмененному)</w:t>
            </w:r>
          </w:p>
        </w:tc>
      </w:tr>
      <w:tr w:rsidR="00637E2F"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37E2F" w:rsidRPr="00C96A2F" w:rsidRDefault="00637E2F"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1 01 02080 01 3000 110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E578C5">
            <w:pPr>
              <w:autoSpaceDE w:val="0"/>
              <w:autoSpaceDN w:val="0"/>
              <w:adjustRightInd w:val="0"/>
              <w:jc w:val="both"/>
              <w:rPr>
                <w:rFonts w:eastAsiaTheme="minorHAnsi"/>
                <w:sz w:val="28"/>
                <w:szCs w:val="28"/>
                <w:lang w:eastAsia="en-US"/>
              </w:rPr>
            </w:pPr>
            <w:r w:rsidRPr="00C96A2F">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w:t>
            </w:r>
            <w:r w:rsidRPr="00C96A2F">
              <w:rPr>
                <w:szCs w:val="28"/>
              </w:rPr>
              <w:t xml:space="preserve"> </w:t>
            </w:r>
            <w:r w:rsidRPr="00C96A2F">
              <w:rPr>
                <w:sz w:val="28"/>
                <w:szCs w:val="28"/>
              </w:rPr>
              <w:t>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w:t>
            </w:r>
            <w:r w:rsidR="00E578C5" w:rsidRPr="00C96A2F">
              <w:rPr>
                <w:sz w:val="28"/>
                <w:szCs w:val="28"/>
              </w:rPr>
              <w:t xml:space="preserve"> </w:t>
            </w:r>
            <w:r w:rsidR="00E578C5" w:rsidRPr="00C96A2F">
              <w:rPr>
                <w:rFonts w:eastAsiaTheme="minorHAnsi"/>
                <w:sz w:val="28"/>
                <w:szCs w:val="28"/>
                <w:lang w:eastAsia="en-US"/>
              </w:rPr>
              <w:t>(суммы денежных взысканий (штрафов) по соответствующему платежу согласно законодательству Российской Федерации)</w:t>
            </w:r>
            <w:r w:rsidRPr="00C96A2F">
              <w:rPr>
                <w:sz w:val="28"/>
                <w:szCs w:val="28"/>
              </w:rPr>
              <w:t xml:space="preserve"> </w:t>
            </w:r>
          </w:p>
        </w:tc>
      </w:tr>
      <w:tr w:rsidR="00637E2F"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37E2F" w:rsidRPr="00C96A2F" w:rsidRDefault="00637E2F"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E578C5"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1 01 02130 01 1</w:t>
            </w:r>
            <w:r w:rsidR="00637E2F" w:rsidRPr="00C96A2F">
              <w:rPr>
                <w:sz w:val="28"/>
                <w:szCs w:val="28"/>
              </w:rPr>
              <w:t>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37E2F" w:rsidRPr="00C96A2F" w:rsidRDefault="00637E2F" w:rsidP="00E9554E">
            <w:pPr>
              <w:autoSpaceDE w:val="0"/>
              <w:autoSpaceDN w:val="0"/>
              <w:adjustRightInd w:val="0"/>
              <w:spacing w:line="276" w:lineRule="auto"/>
              <w:contextualSpacing/>
              <w:jc w:val="both"/>
              <w:rPr>
                <w:rFonts w:eastAsia="Calibri"/>
                <w:sz w:val="28"/>
                <w:szCs w:val="28"/>
              </w:rPr>
            </w:pPr>
            <w:r w:rsidRPr="00C96A2F">
              <w:rPr>
                <w:sz w:val="28"/>
                <w:szCs w:val="2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rsidRPr="00C96A2F">
              <w:rPr>
                <w:sz w:val="28"/>
                <w:szCs w:val="28"/>
              </w:rPr>
              <w:lastRenderedPageBreak/>
              <w:t>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00E578C5" w:rsidRPr="00C96A2F">
              <w:rPr>
                <w:rFonts w:eastAsiaTheme="minorHAnsi"/>
                <w:sz w:val="28"/>
                <w:szCs w:val="28"/>
                <w:lang w:eastAsia="en-US"/>
              </w:rPr>
              <w:t xml:space="preserve"> (сумма платежа (перерасчеты, недоимка и задолженность по соответствующему платежу, в том числе по отмененному)</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1 01 02130 01 3000 110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927623">
            <w:pPr>
              <w:autoSpaceDE w:val="0"/>
              <w:autoSpaceDN w:val="0"/>
              <w:adjustRightInd w:val="0"/>
              <w:spacing w:line="276" w:lineRule="auto"/>
              <w:contextualSpacing/>
              <w:jc w:val="both"/>
              <w:rPr>
                <w:rFonts w:eastAsia="Calibri"/>
                <w:sz w:val="28"/>
                <w:szCs w:val="28"/>
              </w:rPr>
            </w:pPr>
            <w:r w:rsidRPr="00C96A2F">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C96A2F">
              <w:rPr>
                <w:rFonts w:eastAsiaTheme="minorHAnsi"/>
                <w:sz w:val="28"/>
                <w:szCs w:val="28"/>
                <w:lang w:eastAsia="en-US"/>
              </w:rPr>
              <w:t xml:space="preserve"> (суммы денежных взысканий (штрафов) по соответствующему платежу согласно законодательству Российской Федерации)</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B30EC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B30ECE">
            <w:pPr>
              <w:tabs>
                <w:tab w:val="left" w:pos="3686"/>
                <w:tab w:val="left" w:pos="3828"/>
                <w:tab w:val="left" w:pos="4156"/>
                <w:tab w:val="left" w:pos="4234"/>
                <w:tab w:val="left" w:pos="8647"/>
                <w:tab w:val="left" w:pos="9072"/>
              </w:tabs>
              <w:jc w:val="center"/>
              <w:rPr>
                <w:sz w:val="28"/>
                <w:szCs w:val="28"/>
              </w:rPr>
            </w:pPr>
            <w:r w:rsidRPr="00C96A2F">
              <w:rPr>
                <w:sz w:val="28"/>
                <w:szCs w:val="28"/>
              </w:rPr>
              <w:t>1 01 02140 01 1000 110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B30ECE">
            <w:pPr>
              <w:autoSpaceDE w:val="0"/>
              <w:autoSpaceDN w:val="0"/>
              <w:adjustRightInd w:val="0"/>
              <w:jc w:val="both"/>
              <w:rPr>
                <w:rFonts w:eastAsiaTheme="minorHAnsi"/>
                <w:sz w:val="28"/>
                <w:szCs w:val="28"/>
                <w:lang w:eastAsia="en-US"/>
              </w:rPr>
            </w:pPr>
            <w:r w:rsidRPr="00C96A2F">
              <w:rPr>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C96A2F">
              <w:rPr>
                <w:rFonts w:eastAsiaTheme="minorHAnsi"/>
                <w:sz w:val="28"/>
                <w:szCs w:val="28"/>
                <w:lang w:eastAsia="en-US"/>
              </w:rPr>
              <w:t xml:space="preserve"> (сумма платежа (перерасчеты, недоимка и задолженность по соответствующему платежу, в том числе по отмененному)</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1 01 02140 01 3000 110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927623">
            <w:pPr>
              <w:autoSpaceDE w:val="0"/>
              <w:autoSpaceDN w:val="0"/>
              <w:adjustRightInd w:val="0"/>
              <w:jc w:val="both"/>
              <w:rPr>
                <w:rFonts w:eastAsiaTheme="minorHAnsi"/>
                <w:sz w:val="28"/>
                <w:szCs w:val="28"/>
                <w:lang w:eastAsia="en-US"/>
              </w:rPr>
            </w:pPr>
            <w:r w:rsidRPr="00C96A2F">
              <w:rPr>
                <w:sz w:val="28"/>
                <w:szCs w:val="2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w:t>
            </w:r>
            <w:r w:rsidRPr="00C96A2F">
              <w:rPr>
                <w:sz w:val="28"/>
                <w:szCs w:val="28"/>
              </w:rPr>
              <w:lastRenderedPageBreak/>
              <w:t>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C96A2F">
              <w:rPr>
                <w:rFonts w:eastAsiaTheme="minorHAnsi"/>
                <w:sz w:val="28"/>
                <w:szCs w:val="28"/>
                <w:lang w:eastAsia="en-US"/>
              </w:rPr>
              <w:t xml:space="preserve"> (суммы денежных взысканий (штрафов) по соответствующему платежу согласно законодательству Российской Федерации)</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1 03 02231 01 0000 110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190"/>
                <w:tab w:val="left" w:pos="3334"/>
                <w:tab w:val="left" w:pos="3828"/>
                <w:tab w:val="left" w:pos="4156"/>
                <w:tab w:val="left" w:pos="4234"/>
                <w:tab w:val="left" w:pos="8437"/>
                <w:tab w:val="left" w:pos="9072"/>
              </w:tabs>
              <w:ind w:left="28"/>
              <w:jc w:val="both"/>
              <w:rPr>
                <w:bCs/>
                <w:sz w:val="28"/>
                <w:szCs w:val="28"/>
              </w:rPr>
            </w:pPr>
            <w:r w:rsidRPr="00C96A2F">
              <w:rPr>
                <w:bCs/>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1 03 02241 01 0000 110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334"/>
                <w:tab w:val="left" w:pos="3828"/>
                <w:tab w:val="left" w:pos="4156"/>
                <w:tab w:val="left" w:pos="4234"/>
                <w:tab w:val="left" w:pos="8437"/>
                <w:tab w:val="left" w:pos="9072"/>
              </w:tabs>
              <w:jc w:val="both"/>
              <w:rPr>
                <w:bCs/>
                <w:sz w:val="28"/>
                <w:szCs w:val="28"/>
              </w:rPr>
            </w:pPr>
            <w:r w:rsidRPr="00C96A2F">
              <w:rPr>
                <w:b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1 03 02251 01 0000 110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334"/>
                <w:tab w:val="left" w:pos="3828"/>
                <w:tab w:val="left" w:pos="4156"/>
                <w:tab w:val="left" w:pos="4234"/>
                <w:tab w:val="left" w:pos="8437"/>
                <w:tab w:val="left" w:pos="9072"/>
              </w:tabs>
              <w:ind w:left="28" w:hanging="103"/>
              <w:jc w:val="both"/>
              <w:rPr>
                <w:bCs/>
                <w:sz w:val="28"/>
                <w:szCs w:val="28"/>
              </w:rPr>
            </w:pPr>
            <w:r w:rsidRPr="00C96A2F">
              <w:rPr>
                <w:bCs/>
                <w:sz w:val="28"/>
                <w:szCs w:val="2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8C5"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686"/>
                <w:tab w:val="left" w:pos="3828"/>
                <w:tab w:val="left" w:pos="4156"/>
                <w:tab w:val="left" w:pos="4234"/>
                <w:tab w:val="left" w:pos="8647"/>
                <w:tab w:val="left" w:pos="9072"/>
              </w:tabs>
              <w:jc w:val="center"/>
              <w:rPr>
                <w:bCs/>
                <w:sz w:val="28"/>
                <w:szCs w:val="28"/>
              </w:rPr>
            </w:pPr>
            <w:r w:rsidRPr="00C96A2F">
              <w:rPr>
                <w:bCs/>
                <w:sz w:val="28"/>
                <w:szCs w:val="28"/>
              </w:rPr>
              <w:t>1 03 02261 01 0000 110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821627">
            <w:pPr>
              <w:tabs>
                <w:tab w:val="left" w:pos="3334"/>
                <w:tab w:val="left" w:pos="3828"/>
                <w:tab w:val="left" w:pos="4156"/>
                <w:tab w:val="left" w:pos="4234"/>
                <w:tab w:val="left" w:pos="8437"/>
                <w:tab w:val="left" w:pos="9072"/>
              </w:tabs>
              <w:ind w:left="48"/>
              <w:jc w:val="both"/>
              <w:rPr>
                <w:bCs/>
                <w:sz w:val="28"/>
                <w:szCs w:val="28"/>
              </w:rPr>
            </w:pPr>
            <w:r w:rsidRPr="00C96A2F">
              <w:rPr>
                <w:bCs/>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C96A2F">
              <w:rPr>
                <w:bCs/>
                <w:sz w:val="28"/>
                <w:szCs w:val="28"/>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78C5" w:rsidRPr="00C96A2F" w:rsidTr="00883A21">
        <w:trPr>
          <w:trHeight w:val="57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578C5" w:rsidRPr="00C96A2F" w:rsidRDefault="00E578C5"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673DB4"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1 05 01011 01 1</w:t>
            </w:r>
            <w:r w:rsidR="00E578C5" w:rsidRPr="00C96A2F">
              <w:rPr>
                <w:sz w:val="28"/>
                <w:szCs w:val="28"/>
              </w:rPr>
              <w:t>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E578C5" w:rsidRPr="00C96A2F" w:rsidRDefault="00E578C5" w:rsidP="00673DB4">
            <w:pPr>
              <w:autoSpaceDE w:val="0"/>
              <w:autoSpaceDN w:val="0"/>
              <w:adjustRightInd w:val="0"/>
              <w:jc w:val="both"/>
              <w:rPr>
                <w:rFonts w:eastAsiaTheme="minorHAnsi"/>
                <w:sz w:val="28"/>
                <w:szCs w:val="28"/>
                <w:lang w:eastAsia="en-US"/>
              </w:rPr>
            </w:pPr>
            <w:r w:rsidRPr="00C96A2F">
              <w:rPr>
                <w:sz w:val="28"/>
                <w:szCs w:val="28"/>
              </w:rPr>
              <w:t>Налог, взимаемый с налогоплательщиков, выбравших в качестве объекта налогообложения доходы</w:t>
            </w:r>
            <w:r w:rsidR="00673DB4" w:rsidRPr="00C96A2F">
              <w:rPr>
                <w:sz w:val="28"/>
                <w:szCs w:val="28"/>
              </w:rPr>
              <w:t xml:space="preserve"> </w:t>
            </w:r>
            <w:r w:rsidR="00673DB4"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p>
        </w:tc>
      </w:tr>
      <w:tr w:rsidR="00673DB4" w:rsidRPr="00C96A2F" w:rsidTr="00883A21">
        <w:trPr>
          <w:trHeight w:val="57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1 05 01011 01 3000 110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 xml:space="preserve">Налог, взимаемый с налогоплательщиков, выбравших в качестве объекта налогообложения доходы </w:t>
            </w:r>
            <w:r w:rsidRPr="00C96A2F">
              <w:rPr>
                <w:rFonts w:eastAsiaTheme="minorHAnsi"/>
                <w:sz w:val="28"/>
                <w:szCs w:val="28"/>
                <w:lang w:eastAsia="en-US"/>
              </w:rPr>
              <w:t>(суммы денежных взысканий (штрафов) по соответствующему платежу согласно законодательству Российской Федерации)</w:t>
            </w:r>
          </w:p>
        </w:tc>
      </w:tr>
      <w:tr w:rsidR="00673DB4" w:rsidRPr="00C96A2F" w:rsidTr="00883A21">
        <w:trPr>
          <w:trHeight w:val="25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1 05 01012 01 1000 110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r w:rsidRPr="00C96A2F">
              <w:rPr>
                <w:rFonts w:eastAsiaTheme="minorHAnsi"/>
                <w:sz w:val="28"/>
                <w:szCs w:val="28"/>
                <w:lang w:eastAsia="en-US"/>
              </w:rPr>
              <w:t xml:space="preserve"> (сумма платежа (перерасчеты, недоимка и задолженность по соответствующему платежу, в том числе по отмененному)</w:t>
            </w:r>
            <w:r w:rsidRPr="00C96A2F">
              <w:rPr>
                <w:sz w:val="28"/>
                <w:szCs w:val="28"/>
              </w:rPr>
              <w:t xml:space="preserve">  </w:t>
            </w:r>
          </w:p>
        </w:tc>
      </w:tr>
      <w:tr w:rsidR="00673DB4" w:rsidRPr="00C96A2F" w:rsidTr="00883A21">
        <w:trPr>
          <w:trHeight w:val="25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1 05 01012 01 3000 110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r w:rsidRPr="00C96A2F">
              <w:rPr>
                <w:rFonts w:eastAsiaTheme="minorHAnsi"/>
                <w:sz w:val="28"/>
                <w:szCs w:val="28"/>
                <w:lang w:eastAsia="en-US"/>
              </w:rPr>
              <w:t>(суммы денежных взысканий (штрафов) по соответствующему платежу согласно законодательству Российской Федерации)</w:t>
            </w:r>
            <w:r w:rsidRPr="00C96A2F">
              <w:rPr>
                <w:sz w:val="28"/>
                <w:szCs w:val="28"/>
              </w:rPr>
              <w:t xml:space="preserve"> </w:t>
            </w:r>
          </w:p>
        </w:tc>
      </w:tr>
      <w:tr w:rsidR="00673DB4" w:rsidRPr="00C96A2F" w:rsidTr="00883A21">
        <w:trPr>
          <w:trHeight w:val="57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1 05 01021 01 1000 110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r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p>
        </w:tc>
      </w:tr>
      <w:tr w:rsidR="00673DB4" w:rsidRPr="00C96A2F" w:rsidTr="00883A21">
        <w:trPr>
          <w:trHeight w:val="57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1 05 01021 01 3000 110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r w:rsidRPr="00C96A2F">
              <w:rPr>
                <w:rFonts w:eastAsiaTheme="minorHAnsi"/>
                <w:sz w:val="28"/>
                <w:szCs w:val="28"/>
                <w:lang w:eastAsia="en-US"/>
              </w:rPr>
              <w:t xml:space="preserve">(суммы денежных </w:t>
            </w:r>
            <w:r w:rsidRPr="00C96A2F">
              <w:rPr>
                <w:rFonts w:eastAsiaTheme="minorHAnsi"/>
                <w:sz w:val="28"/>
                <w:szCs w:val="28"/>
                <w:lang w:eastAsia="en-US"/>
              </w:rPr>
              <w:lastRenderedPageBreak/>
              <w:t>взысканий (штрафов) по соответствующему платежу согласно законодательству Российской Федерации)</w:t>
            </w:r>
          </w:p>
        </w:tc>
      </w:tr>
      <w:tr w:rsidR="00673DB4" w:rsidRPr="00C96A2F" w:rsidTr="00883A21">
        <w:trPr>
          <w:trHeight w:val="57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1 05 01022 01 1000 110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r w:rsidRPr="00C96A2F">
              <w:rPr>
                <w:rFonts w:eastAsiaTheme="minorHAnsi"/>
                <w:sz w:val="28"/>
                <w:szCs w:val="28"/>
                <w:lang w:eastAsia="en-US"/>
              </w:rPr>
              <w:t>(сумма платежа (перерасчеты, недоимка и задолженность по соответствующему платежу, в том числе по отмененному)</w:t>
            </w:r>
          </w:p>
        </w:tc>
      </w:tr>
      <w:tr w:rsidR="00673DB4" w:rsidRPr="00C96A2F" w:rsidTr="00883A21">
        <w:trPr>
          <w:trHeight w:val="57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1 05 01022 01 3000 110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673DB4" w:rsidRPr="00C96A2F" w:rsidRDefault="00673DB4" w:rsidP="00673DB4">
            <w:pPr>
              <w:autoSpaceDE w:val="0"/>
              <w:autoSpaceDN w:val="0"/>
              <w:adjustRightInd w:val="0"/>
              <w:jc w:val="both"/>
              <w:rPr>
                <w:rFonts w:eastAsiaTheme="minorHAnsi"/>
                <w:sz w:val="28"/>
                <w:szCs w:val="28"/>
                <w:lang w:eastAsia="en-US"/>
              </w:rPr>
            </w:pPr>
            <w:r w:rsidRPr="00C96A2F">
              <w:rPr>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r w:rsidRPr="00C96A2F">
              <w:rPr>
                <w:rFonts w:eastAsiaTheme="minorHAnsi"/>
                <w:sz w:val="28"/>
                <w:szCs w:val="28"/>
                <w:lang w:eastAsia="en-US"/>
              </w:rPr>
              <w:t xml:space="preserve"> (суммы денежных взысканий (штрафов) по соответствующему платежу согласно законодательству Российской Федерации)</w:t>
            </w:r>
            <w:r w:rsidRPr="00C96A2F">
              <w:rPr>
                <w:sz w:val="28"/>
                <w:szCs w:val="28"/>
              </w:rPr>
              <w:t xml:space="preserve"> </w:t>
            </w:r>
          </w:p>
        </w:tc>
      </w:tr>
      <w:tr w:rsidR="00673DB4" w:rsidRPr="00C96A2F" w:rsidTr="00883A21">
        <w:trPr>
          <w:trHeight w:val="540"/>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673DB4"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C96A2F" w:rsidRDefault="00927623"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1 05 02010 02 1</w:t>
            </w:r>
            <w:r w:rsidR="00673DB4" w:rsidRPr="00C96A2F">
              <w:rPr>
                <w:sz w:val="28"/>
                <w:szCs w:val="28"/>
              </w:rPr>
              <w:t>000 110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3DB4" w:rsidRPr="00D70D62" w:rsidRDefault="00D70D62" w:rsidP="00927623">
            <w:pPr>
              <w:autoSpaceDE w:val="0"/>
              <w:autoSpaceDN w:val="0"/>
              <w:adjustRightInd w:val="0"/>
              <w:jc w:val="both"/>
              <w:rPr>
                <w:rFonts w:eastAsiaTheme="minorHAnsi"/>
                <w:sz w:val="28"/>
                <w:szCs w:val="28"/>
                <w:lang w:eastAsia="en-US"/>
              </w:rPr>
            </w:pPr>
            <w:r>
              <w:rPr>
                <w:rFonts w:eastAsiaTheme="minorHAnsi"/>
                <w:sz w:val="28"/>
                <w:szCs w:val="28"/>
                <w:lang w:eastAsia="en-US"/>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927623" w:rsidRPr="00C96A2F" w:rsidTr="00883A21">
        <w:trPr>
          <w:trHeight w:val="540"/>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1 05 02020 02 3000 110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D70D62" w:rsidP="00927623">
            <w:pPr>
              <w:autoSpaceDE w:val="0"/>
              <w:autoSpaceDN w:val="0"/>
              <w:adjustRightInd w:val="0"/>
              <w:jc w:val="both"/>
              <w:rPr>
                <w:rFonts w:eastAsiaTheme="minorHAnsi"/>
                <w:sz w:val="28"/>
                <w:szCs w:val="28"/>
                <w:lang w:eastAsia="en-US"/>
              </w:rPr>
            </w:pPr>
            <w:r>
              <w:rPr>
                <w:rFonts w:eastAsiaTheme="minorHAnsi"/>
                <w:sz w:val="28"/>
                <w:szCs w:val="28"/>
                <w:lang w:eastAsia="en-US"/>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927623" w:rsidRPr="00C96A2F" w:rsidTr="00883A21">
        <w:trPr>
          <w:trHeight w:val="540"/>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1 05 03010 01 1000 110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927623" w:rsidRPr="00C96A2F" w:rsidTr="00883A21">
        <w:trPr>
          <w:trHeight w:val="29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1 05 03010 01 3000 110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927623" w:rsidRPr="00C96A2F" w:rsidTr="00883A21">
        <w:trPr>
          <w:trHeight w:val="29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1 05 03020 01 1000 110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927623" w:rsidRPr="00C96A2F" w:rsidTr="00883A21">
        <w:trPr>
          <w:trHeight w:val="29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1 05 03020 01 3000 110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Единый сельскохозяйственный налог (за налоговые периоды, истекшие до 1 января 2011 года) (суммы денежных взысканий </w:t>
            </w:r>
            <w:r w:rsidRPr="00C96A2F">
              <w:rPr>
                <w:rFonts w:eastAsiaTheme="minorHAnsi"/>
                <w:sz w:val="28"/>
                <w:szCs w:val="28"/>
                <w:lang w:eastAsia="en-US"/>
              </w:rPr>
              <w:lastRenderedPageBreak/>
              <w:t>(штрафов) по соответствующему платежу согласно законодательству Российской Федерации)</w:t>
            </w:r>
          </w:p>
        </w:tc>
      </w:tr>
      <w:tr w:rsidR="00927623" w:rsidRPr="00C96A2F" w:rsidTr="00883A21">
        <w:trPr>
          <w:trHeight w:val="29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lastRenderedPageBreak/>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27623" w:rsidRPr="00C96A2F" w:rsidRDefault="00927623"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1 05 04060 02 1000 110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27623" w:rsidRPr="00C96A2F" w:rsidRDefault="002277E4" w:rsidP="009276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927623" w:rsidRPr="00C96A2F" w:rsidTr="00883A21">
        <w:trPr>
          <w:trHeight w:val="29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927623" w:rsidRPr="00C96A2F" w:rsidRDefault="002277E4" w:rsidP="00927623">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1 05 04060 02 3</w:t>
            </w:r>
            <w:r w:rsidR="00927623" w:rsidRPr="00C96A2F">
              <w:rPr>
                <w:sz w:val="28"/>
                <w:szCs w:val="28"/>
              </w:rPr>
              <w:t>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927623" w:rsidRPr="00C96A2F" w:rsidRDefault="002277E4" w:rsidP="009276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Налог, взимаемый в связи с применением патентной системы налогообложения, зачисляемый в бюджеты муниципальных округов (суммы денежных взысканий (штрафов) по соответствующему платежу согласно законодательству Российской Федерации)</w:t>
            </w:r>
          </w:p>
        </w:tc>
      </w:tr>
      <w:tr w:rsidR="00927623"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927623" w:rsidRPr="00C96A2F" w:rsidRDefault="00927623"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927623" w:rsidRPr="00C96A2F" w:rsidRDefault="002277E4"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1 06 01020 14 1</w:t>
            </w:r>
            <w:r w:rsidR="00927623" w:rsidRPr="00C96A2F">
              <w:rPr>
                <w:sz w:val="28"/>
                <w:szCs w:val="28"/>
              </w:rPr>
              <w:t>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927623"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1 06 01020 14 3000 110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1 06 02010 02 1000 110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1 06 02010 02 3000 110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1 06 06032 14 1000 110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Земельный налог с организаций, обладающих земельным участком, расположенным в границах муниципальных округов (сумма </w:t>
            </w:r>
            <w:r w:rsidRPr="00C96A2F">
              <w:rPr>
                <w:rFonts w:eastAsiaTheme="minorHAnsi"/>
                <w:sz w:val="28"/>
                <w:szCs w:val="28"/>
                <w:lang w:eastAsia="en-US"/>
              </w:rPr>
              <w:lastRenderedPageBreak/>
              <w:t>платежа (перерасчеты, недоимка и задолженность по соответствующему платежу, в том числе по отмененному)</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1 06 06032 14 3000 110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1 06 06042 14 1000 110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2277E4" w:rsidRPr="00C96A2F" w:rsidTr="00883A21">
        <w:trPr>
          <w:trHeight w:val="3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1 06 06042 14 3000 110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2277E4" w:rsidRPr="00C96A2F" w:rsidTr="00883A21">
        <w:trPr>
          <w:trHeight w:val="85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277E4" w:rsidRPr="00C96A2F" w:rsidRDefault="002277E4"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p w:rsidR="002277E4" w:rsidRPr="00C96A2F" w:rsidRDefault="002277E4" w:rsidP="00476D3E">
            <w:pPr>
              <w:tabs>
                <w:tab w:val="left" w:pos="3686"/>
                <w:tab w:val="left" w:pos="3828"/>
                <w:tab w:val="left" w:pos="4156"/>
                <w:tab w:val="left" w:pos="4234"/>
                <w:tab w:val="left" w:pos="8647"/>
                <w:tab w:val="left" w:pos="9072"/>
              </w:tabs>
              <w:jc w:val="center"/>
              <w:rPr>
                <w:rFonts w:eastAsia="Arial Unicode MS"/>
                <w:sz w:val="28"/>
                <w:szCs w:val="28"/>
              </w:rPr>
            </w:pP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1 08 03010 01 105</w:t>
            </w:r>
            <w:r w:rsidR="002277E4" w:rsidRPr="00C96A2F">
              <w:rPr>
                <w:sz w:val="28"/>
                <w:szCs w:val="28"/>
              </w:rPr>
              <w:t>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2277E4" w:rsidRPr="00C96A2F" w:rsidRDefault="002277E4"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3530E8" w:rsidRPr="00C96A2F" w:rsidTr="00883A21">
        <w:trPr>
          <w:trHeight w:val="85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96A2F">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182</w:t>
            </w:r>
          </w:p>
          <w:p w:rsidR="003530E8" w:rsidRPr="00C96A2F" w:rsidRDefault="003530E8" w:rsidP="00C96A2F">
            <w:pPr>
              <w:tabs>
                <w:tab w:val="left" w:pos="3686"/>
                <w:tab w:val="left" w:pos="3828"/>
                <w:tab w:val="left" w:pos="4156"/>
                <w:tab w:val="left" w:pos="4234"/>
                <w:tab w:val="left" w:pos="8647"/>
                <w:tab w:val="left" w:pos="9072"/>
              </w:tabs>
              <w:jc w:val="center"/>
              <w:rPr>
                <w:rFonts w:eastAsia="Arial Unicode MS"/>
                <w:sz w:val="28"/>
                <w:szCs w:val="28"/>
              </w:rPr>
            </w:pP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96A2F">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1 08 03010 01 1060 110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2277E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1 09  04052 14 1000 110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530E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1 09  04052 14 3000 110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530E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Земельный налог (по обязательствам, возникшим до 1 января 2006 года), мобилизуемый на территориях </w:t>
            </w:r>
            <w:r w:rsidRPr="00C96A2F">
              <w:rPr>
                <w:rFonts w:eastAsiaTheme="minorHAnsi"/>
                <w:sz w:val="28"/>
                <w:szCs w:val="28"/>
                <w:lang w:eastAsia="en-US"/>
              </w:rPr>
              <w:lastRenderedPageBreak/>
              <w:t>муниципальных округов (суммы денежных взысканий (штрафов) по соответствующему платежу согласно законодательству Российской Федерации)</w:t>
            </w:r>
          </w:p>
        </w:tc>
      </w:tr>
      <w:tr w:rsidR="003530E8" w:rsidRPr="00C96A2F" w:rsidTr="00883A21">
        <w:trPr>
          <w:trHeight w:val="67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lastRenderedPageBreak/>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1 09 07032 14 1000 110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530E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3530E8" w:rsidRPr="00C96A2F" w:rsidTr="00883A21">
        <w:trPr>
          <w:trHeight w:val="67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1 09 07052 14 1000 110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530E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Прочие местные налоги и сборы, мобилизуемые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3530E8" w:rsidRPr="00C96A2F" w:rsidTr="00883A21">
        <w:trPr>
          <w:trHeight w:val="67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96A2F">
            <w:pPr>
              <w:tabs>
                <w:tab w:val="left" w:pos="3686"/>
                <w:tab w:val="left" w:pos="3828"/>
                <w:tab w:val="left" w:pos="4156"/>
                <w:tab w:val="left" w:pos="4234"/>
                <w:tab w:val="left" w:pos="8647"/>
                <w:tab w:val="left" w:pos="9072"/>
              </w:tabs>
              <w:jc w:val="center"/>
              <w:rPr>
                <w:sz w:val="28"/>
                <w:szCs w:val="28"/>
              </w:rPr>
            </w:pPr>
            <w:r w:rsidRPr="00C96A2F">
              <w:rPr>
                <w:sz w:val="28"/>
                <w:szCs w:val="28"/>
              </w:rPr>
              <w:t>1 09 07052 14 3000 110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530E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Прочие местные налоги и сборы, мобилизуемые на территориях муниципальных округов (суммы денежных взысканий (штрафов) по соответствующему платежу согласно законодательству Российской Федерации)</w:t>
            </w:r>
          </w:p>
        </w:tc>
      </w:tr>
      <w:tr w:rsidR="003530E8" w:rsidRPr="00C96A2F" w:rsidTr="00883A21">
        <w:trPr>
          <w:trHeight w:val="67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182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FF2F4C"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1 16 10123 01 01</w:t>
            </w:r>
            <w:r w:rsidR="003530E8" w:rsidRPr="00C96A2F">
              <w:rPr>
                <w:sz w:val="28"/>
                <w:szCs w:val="28"/>
              </w:rPr>
              <w:t>41 140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FF2F4C" w:rsidP="00FF2F4C">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530E8" w:rsidRPr="00C96A2F" w:rsidTr="00883A21">
        <w:trPr>
          <w:trHeight w:val="83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t>188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b/>
                <w:bCs/>
                <w:sz w:val="28"/>
                <w:szCs w:val="28"/>
              </w:rPr>
            </w:pP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065B78">
            <w:pPr>
              <w:jc w:val="center"/>
              <w:rPr>
                <w:b/>
                <w:sz w:val="28"/>
                <w:szCs w:val="28"/>
              </w:rPr>
            </w:pPr>
            <w:r w:rsidRPr="00C96A2F">
              <w:rPr>
                <w:b/>
                <w:sz w:val="28"/>
                <w:szCs w:val="28"/>
              </w:rPr>
              <w:t>Управление Министерства внутренних дел Российской Федерации по Тульской области</w:t>
            </w:r>
          </w:p>
        </w:tc>
      </w:tr>
      <w:tr w:rsidR="003530E8" w:rsidRPr="00C96A2F" w:rsidTr="00781005">
        <w:trPr>
          <w:trHeight w:val="4291"/>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188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1 16 10123 01 0141 140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781005">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530E8" w:rsidRPr="00C96A2F" w:rsidTr="00883A21">
        <w:trPr>
          <w:trHeight w:val="30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b/>
                <w:bCs/>
                <w:sz w:val="28"/>
                <w:szCs w:val="28"/>
              </w:rPr>
            </w:pP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334"/>
                <w:tab w:val="left" w:pos="3828"/>
                <w:tab w:val="left" w:pos="4156"/>
                <w:tab w:val="left" w:pos="4234"/>
                <w:tab w:val="left" w:pos="8437"/>
                <w:tab w:val="left" w:pos="9072"/>
              </w:tabs>
              <w:ind w:left="28" w:hanging="122"/>
              <w:jc w:val="center"/>
              <w:rPr>
                <w:rFonts w:eastAsia="Arial Unicode MS"/>
                <w:b/>
                <w:bCs/>
                <w:sz w:val="28"/>
                <w:szCs w:val="28"/>
              </w:rPr>
            </w:pPr>
            <w:r w:rsidRPr="00C96A2F">
              <w:rPr>
                <w:b/>
                <w:bCs/>
                <w:sz w:val="28"/>
                <w:szCs w:val="28"/>
              </w:rPr>
              <w:t>Правительство Тульской области</w:t>
            </w:r>
          </w:p>
        </w:tc>
      </w:tr>
      <w:tr w:rsidR="003530E8" w:rsidRPr="00C96A2F" w:rsidTr="00883A21">
        <w:trPr>
          <w:trHeight w:val="53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1 16 01053 01 0035 140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530E8" w:rsidRPr="00C96A2F" w:rsidTr="00883A21">
        <w:trPr>
          <w:trHeight w:val="53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1 16 01063 01 0008 140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3530E8" w:rsidRPr="00C96A2F" w:rsidTr="00883A21">
        <w:trPr>
          <w:trHeight w:val="42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802</w:t>
            </w: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1 16 01063 01 0009 140</w:t>
            </w: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p w:rsidR="003530E8" w:rsidRPr="00C96A2F" w:rsidRDefault="003530E8" w:rsidP="00310B94">
            <w:pPr>
              <w:rPr>
                <w:sz w:val="28"/>
                <w:szCs w:val="28"/>
              </w:rPr>
            </w:pP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10B9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Административные штрафы, установленные </w:t>
            </w:r>
            <w:hyperlink r:id="rId10" w:history="1">
              <w:r w:rsidRPr="00C96A2F">
                <w:rPr>
                  <w:rFonts w:eastAsiaTheme="minorHAnsi"/>
                  <w:sz w:val="28"/>
                  <w:szCs w:val="28"/>
                  <w:lang w:eastAsia="en-US"/>
                </w:rPr>
                <w:t>главой 6</w:t>
              </w:r>
            </w:hyperlink>
            <w:r w:rsidRPr="00C96A2F">
              <w:rPr>
                <w:rFonts w:eastAsiaTheme="minorHAnsi"/>
                <w:sz w:val="28"/>
                <w:szCs w:val="28"/>
                <w:lang w:eastAsia="en-US"/>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1 16 01063 01 0101 140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530E8" w:rsidRPr="00C96A2F" w:rsidTr="00883A21">
        <w:trPr>
          <w:trHeight w:val="53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530E8" w:rsidRPr="00C96A2F" w:rsidTr="00883A21">
        <w:trPr>
          <w:trHeight w:val="53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530E8" w:rsidRPr="00C96A2F" w:rsidTr="00883A21">
        <w:trPr>
          <w:trHeight w:val="53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1 16 01203 01 0005 140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C96A2F">
              <w:rPr>
                <w:sz w:val="28"/>
                <w:szCs w:val="28"/>
              </w:rPr>
              <w:lastRenderedPageBreak/>
              <w:t>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3530E8" w:rsidRPr="00C96A2F" w:rsidTr="00E65683">
        <w:trPr>
          <w:trHeight w:val="4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802</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530E8" w:rsidRPr="00C96A2F" w:rsidTr="00883A21">
        <w:trPr>
          <w:trHeight w:val="53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686"/>
                <w:tab w:val="left" w:pos="3828"/>
                <w:tab w:val="left" w:pos="4156"/>
                <w:tab w:val="left" w:pos="4234"/>
                <w:tab w:val="left" w:pos="8647"/>
                <w:tab w:val="left" w:pos="9072"/>
              </w:tabs>
              <w:jc w:val="center"/>
              <w:rPr>
                <w:b/>
                <w:sz w:val="28"/>
                <w:szCs w:val="28"/>
              </w:rPr>
            </w:pPr>
            <w:r w:rsidRPr="00C96A2F">
              <w:rPr>
                <w:b/>
                <w:sz w:val="28"/>
                <w:szCs w:val="28"/>
              </w:rPr>
              <w:t>803</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686"/>
                <w:tab w:val="left" w:pos="3828"/>
                <w:tab w:val="left" w:pos="4156"/>
                <w:tab w:val="left" w:pos="4234"/>
                <w:tab w:val="left" w:pos="8647"/>
                <w:tab w:val="left" w:pos="9072"/>
              </w:tabs>
              <w:jc w:val="center"/>
              <w:rPr>
                <w:sz w:val="28"/>
                <w:szCs w:val="28"/>
              </w:rPr>
            </w:pP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334"/>
                <w:tab w:val="left" w:pos="3828"/>
                <w:tab w:val="left" w:pos="4156"/>
                <w:tab w:val="left" w:pos="4234"/>
                <w:tab w:val="left" w:pos="8437"/>
                <w:tab w:val="left" w:pos="9072"/>
              </w:tabs>
              <w:ind w:left="28" w:hanging="122"/>
              <w:jc w:val="center"/>
              <w:rPr>
                <w:b/>
                <w:sz w:val="28"/>
                <w:szCs w:val="28"/>
              </w:rPr>
            </w:pPr>
            <w:r w:rsidRPr="00C96A2F">
              <w:rPr>
                <w:b/>
                <w:sz w:val="28"/>
                <w:szCs w:val="28"/>
              </w:rPr>
              <w:t>Министерство природных ресурсов               и экологии Тульской области</w:t>
            </w:r>
          </w:p>
        </w:tc>
      </w:tr>
      <w:tr w:rsidR="003530E8" w:rsidRPr="00C96A2F" w:rsidTr="00BF7215">
        <w:trPr>
          <w:trHeight w:val="517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686"/>
                <w:tab w:val="left" w:pos="3828"/>
                <w:tab w:val="left" w:pos="4156"/>
                <w:tab w:val="left" w:pos="4234"/>
                <w:tab w:val="left" w:pos="8647"/>
                <w:tab w:val="left" w:pos="9072"/>
              </w:tabs>
              <w:jc w:val="center"/>
              <w:rPr>
                <w:sz w:val="28"/>
                <w:szCs w:val="28"/>
              </w:rPr>
            </w:pPr>
            <w:r w:rsidRPr="00C96A2F">
              <w:rPr>
                <w:sz w:val="28"/>
                <w:szCs w:val="28"/>
              </w:rPr>
              <w:t>803</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686"/>
                <w:tab w:val="left" w:pos="3828"/>
                <w:tab w:val="left" w:pos="4156"/>
                <w:tab w:val="left" w:pos="4234"/>
                <w:tab w:val="left" w:pos="8647"/>
                <w:tab w:val="left" w:pos="9072"/>
              </w:tabs>
              <w:jc w:val="center"/>
              <w:rPr>
                <w:sz w:val="28"/>
                <w:szCs w:val="28"/>
              </w:rPr>
            </w:pPr>
            <w:r w:rsidRPr="00C96A2F">
              <w:rPr>
                <w:sz w:val="28"/>
                <w:szCs w:val="28"/>
              </w:rPr>
              <w:t>1 16 11050 01 0000 140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BF7215">
            <w:pPr>
              <w:autoSpaceDE w:val="0"/>
              <w:autoSpaceDN w:val="0"/>
              <w:adjustRightInd w:val="0"/>
              <w:jc w:val="both"/>
              <w:rPr>
                <w:rFonts w:eastAsiaTheme="minorHAnsi"/>
                <w:sz w:val="28"/>
                <w:szCs w:val="28"/>
                <w:lang w:eastAsia="en-US"/>
              </w:rPr>
            </w:pPr>
            <w:r w:rsidRPr="00C96A2F">
              <w:rPr>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3530E8" w:rsidRPr="00C96A2F" w:rsidTr="00F24935">
        <w:trPr>
          <w:trHeight w:val="91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927623">
            <w:pPr>
              <w:tabs>
                <w:tab w:val="left" w:pos="3686"/>
                <w:tab w:val="left" w:pos="3828"/>
                <w:tab w:val="left" w:pos="4156"/>
                <w:tab w:val="left" w:pos="4234"/>
                <w:tab w:val="left" w:pos="8647"/>
                <w:tab w:val="left" w:pos="9072"/>
              </w:tabs>
              <w:jc w:val="center"/>
              <w:rPr>
                <w:b/>
                <w:sz w:val="28"/>
                <w:szCs w:val="28"/>
              </w:rPr>
            </w:pPr>
            <w:r w:rsidRPr="00C96A2F">
              <w:rPr>
                <w:b/>
                <w:sz w:val="28"/>
                <w:szCs w:val="28"/>
              </w:rPr>
              <w:t>819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27623">
            <w:pPr>
              <w:tabs>
                <w:tab w:val="left" w:pos="3686"/>
                <w:tab w:val="left" w:pos="3828"/>
                <w:tab w:val="left" w:pos="4156"/>
                <w:tab w:val="left" w:pos="4234"/>
                <w:tab w:val="left" w:pos="8647"/>
                <w:tab w:val="left" w:pos="9072"/>
              </w:tabs>
              <w:jc w:val="center"/>
              <w:rPr>
                <w:sz w:val="28"/>
                <w:szCs w:val="28"/>
              </w:rPr>
            </w:pP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F24935">
            <w:pPr>
              <w:tabs>
                <w:tab w:val="left" w:pos="3334"/>
                <w:tab w:val="left" w:pos="3828"/>
                <w:tab w:val="left" w:pos="4156"/>
                <w:tab w:val="left" w:pos="4234"/>
                <w:tab w:val="left" w:pos="8437"/>
                <w:tab w:val="left" w:pos="9072"/>
              </w:tabs>
              <w:ind w:left="28" w:hanging="122"/>
              <w:jc w:val="center"/>
              <w:rPr>
                <w:b/>
                <w:sz w:val="28"/>
                <w:szCs w:val="28"/>
              </w:rPr>
            </w:pPr>
            <w:r w:rsidRPr="00C96A2F">
              <w:rPr>
                <w:b/>
                <w:sz w:val="28"/>
                <w:szCs w:val="28"/>
              </w:rPr>
              <w:t>Министерство внутренней политики и развития местного самоуправления             в Тульской области</w:t>
            </w:r>
          </w:p>
        </w:tc>
      </w:tr>
      <w:tr w:rsidR="003530E8" w:rsidRPr="00C96A2F" w:rsidTr="00E65683">
        <w:trPr>
          <w:trHeight w:val="324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686"/>
                <w:tab w:val="left" w:pos="3828"/>
                <w:tab w:val="left" w:pos="4156"/>
                <w:tab w:val="left" w:pos="4234"/>
                <w:tab w:val="left" w:pos="8647"/>
                <w:tab w:val="left" w:pos="9072"/>
              </w:tabs>
              <w:jc w:val="center"/>
              <w:rPr>
                <w:sz w:val="28"/>
                <w:szCs w:val="28"/>
              </w:rPr>
            </w:pPr>
            <w:r w:rsidRPr="00C96A2F">
              <w:rPr>
                <w:sz w:val="28"/>
                <w:szCs w:val="28"/>
              </w:rPr>
              <w:t>819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1 16 02020 02 0100 140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27623">
            <w:pPr>
              <w:jc w:val="both"/>
              <w:rPr>
                <w:rFonts w:ascii="PT Astra Serif" w:hAnsi="PT Astra Serif"/>
                <w:sz w:val="28"/>
                <w:szCs w:val="28"/>
              </w:rPr>
            </w:pPr>
            <w:r w:rsidRPr="00C96A2F">
              <w:rPr>
                <w:rFonts w:ascii="PT Astra Serif" w:hAnsi="PT Astra Serif"/>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в части невнесенной установленной муниципальными нормативными правовыми актами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tc>
      </w:tr>
      <w:tr w:rsidR="003530E8" w:rsidRPr="00C96A2F" w:rsidTr="00E65683">
        <w:trPr>
          <w:trHeight w:val="168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F4613F">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819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27623">
            <w:pPr>
              <w:tabs>
                <w:tab w:val="left" w:pos="3686"/>
                <w:tab w:val="left" w:pos="3828"/>
                <w:tab w:val="left" w:pos="4156"/>
                <w:tab w:val="left" w:pos="4234"/>
                <w:tab w:val="left" w:pos="8647"/>
                <w:tab w:val="left" w:pos="9072"/>
              </w:tabs>
              <w:jc w:val="center"/>
              <w:rPr>
                <w:sz w:val="28"/>
                <w:szCs w:val="28"/>
              </w:rPr>
            </w:pPr>
            <w:r w:rsidRPr="00C96A2F">
              <w:rPr>
                <w:sz w:val="28"/>
                <w:szCs w:val="28"/>
              </w:rPr>
              <w:t>1 16 02020 02 0200 140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27623">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(прочие поступления)</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b/>
                <w:sz w:val="28"/>
                <w:szCs w:val="28"/>
              </w:rPr>
            </w:pPr>
            <w:r w:rsidRPr="00C96A2F">
              <w:rPr>
                <w:b/>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center"/>
              <w:rPr>
                <w:sz w:val="28"/>
                <w:szCs w:val="28"/>
              </w:rPr>
            </w:pPr>
            <w:r w:rsidRPr="00C96A2F">
              <w:rPr>
                <w:b/>
                <w:bCs/>
                <w:sz w:val="28"/>
                <w:szCs w:val="28"/>
              </w:rPr>
              <w:t>Комитет по делам записи актов гражданского состояния и обеспечению деятельности мировых судей в Тульской области</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1 16 01053 01 0027 140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3530E8" w:rsidRPr="00C96A2F" w:rsidTr="00883A21">
        <w:trPr>
          <w:trHeight w:val="547"/>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1 16 01053 01 0059 140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1 16 01053 01 9000 140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1 16 01063 01 0008 140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r w:rsidRPr="00C96A2F">
              <w:rPr>
                <w:sz w:val="28"/>
                <w:szCs w:val="28"/>
              </w:rPr>
              <w:lastRenderedPageBreak/>
              <w:t xml:space="preserve">(штрафы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tc>
      </w:tr>
      <w:tr w:rsidR="003530E8" w:rsidRPr="00C96A2F" w:rsidTr="00883A21">
        <w:trPr>
          <w:trHeight w:val="54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1 16 01063 01 0009 140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jc w:val="both"/>
              <w:rPr>
                <w:sz w:val="28"/>
                <w:szCs w:val="28"/>
              </w:rPr>
            </w:pPr>
            <w:r w:rsidRPr="00C96A2F">
              <w:rPr>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1 16 01063 01 0091 140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sz w:val="28"/>
                <w:szCs w:val="28"/>
              </w:rPr>
            </w:pPr>
            <w:r w:rsidRPr="00C96A2F">
              <w:rPr>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1 16 01063 01 0101 140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sz w:val="28"/>
                <w:szCs w:val="28"/>
              </w:rPr>
            </w:pPr>
            <w:r w:rsidRPr="00C96A2F">
              <w:rPr>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C96A2F">
              <w:rPr>
                <w:sz w:val="28"/>
                <w:szCs w:val="28"/>
              </w:rPr>
              <w:lastRenderedPageBreak/>
              <w:t>мировыми судьями, комиссиями по делам несовершеннолетних и защите их прав (штрафы за побои)</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1 16 01063 01 9000 140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530E8" w:rsidRPr="00C96A2F" w:rsidTr="00883A21">
        <w:trPr>
          <w:trHeight w:val="547"/>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1 16 01073 01 0017 140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1 16 01073 01 0019 140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1 16 01073 01 0027 140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530E8" w:rsidRPr="00C96A2F" w:rsidTr="00883A21">
        <w:trPr>
          <w:trHeight w:val="4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1 16 01073 01 0233 140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C96A2F">
              <w:rPr>
                <w:sz w:val="28"/>
                <w:szCs w:val="28"/>
              </w:rPr>
              <w:lastRenderedPageBreak/>
              <w:t>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3530E8" w:rsidRPr="00C96A2F" w:rsidTr="00883A21">
        <w:trPr>
          <w:trHeight w:val="4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1 16 01083 01 0037 140</w:t>
            </w:r>
          </w:p>
        </w:tc>
        <w:tc>
          <w:tcPr>
            <w:tcW w:w="5670" w:type="dxa"/>
            <w:tcBorders>
              <w:top w:val="nil"/>
              <w:left w:val="nil"/>
              <w:bottom w:val="single" w:sz="4" w:space="0" w:color="auto"/>
              <w:right w:val="single" w:sz="4" w:space="0" w:color="auto"/>
            </w:tcBorders>
            <w:tcMar>
              <w:top w:w="20" w:type="dxa"/>
              <w:left w:w="20" w:type="dxa"/>
              <w:bottom w:w="0" w:type="dxa"/>
              <w:right w:w="20" w:type="dxa"/>
            </w:tcMar>
            <w:vAlign w:val="center"/>
          </w:tcPr>
          <w:p w:rsidR="003530E8" w:rsidRPr="00C96A2F" w:rsidRDefault="003530E8" w:rsidP="00CF6D5D">
            <w:pPr>
              <w:tabs>
                <w:tab w:val="left" w:pos="3334"/>
                <w:tab w:val="left" w:pos="8437"/>
              </w:tabs>
              <w:ind w:left="28"/>
              <w:jc w:val="both"/>
              <w:rPr>
                <w:sz w:val="28"/>
                <w:szCs w:val="28"/>
              </w:rPr>
            </w:pPr>
            <w:r w:rsidRPr="00C96A2F">
              <w:rPr>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530E8" w:rsidRPr="00C96A2F" w:rsidTr="00883A21">
        <w:trPr>
          <w:trHeight w:val="283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1 16 01083 01 9000 140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vAlign w:val="center"/>
          </w:tcPr>
          <w:p w:rsidR="003530E8" w:rsidRPr="00C96A2F" w:rsidRDefault="003530E8" w:rsidP="006B67D1">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Административные штрафы, установленные </w:t>
            </w:r>
            <w:hyperlink r:id="rId11" w:history="1">
              <w:r w:rsidRPr="00C96A2F">
                <w:rPr>
                  <w:rFonts w:eastAsiaTheme="minorHAnsi"/>
                  <w:sz w:val="28"/>
                  <w:szCs w:val="28"/>
                  <w:lang w:eastAsia="en-US"/>
                </w:rPr>
                <w:t>главой 8</w:t>
              </w:r>
            </w:hyperlink>
            <w:r w:rsidRPr="00C96A2F">
              <w:rPr>
                <w:rFonts w:eastAsiaTheme="minorHAnsi"/>
                <w:sz w:val="28"/>
                <w:szCs w:val="28"/>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3530E8" w:rsidRPr="00C96A2F" w:rsidTr="00883A21">
        <w:trPr>
          <w:trHeight w:val="246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7AE7">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477AE7">
            <w:pPr>
              <w:tabs>
                <w:tab w:val="left" w:pos="3686"/>
                <w:tab w:val="left" w:pos="3828"/>
                <w:tab w:val="left" w:pos="4156"/>
                <w:tab w:val="left" w:pos="4234"/>
                <w:tab w:val="left" w:pos="8647"/>
                <w:tab w:val="left" w:pos="9072"/>
              </w:tabs>
              <w:jc w:val="center"/>
              <w:rPr>
                <w:sz w:val="28"/>
                <w:szCs w:val="28"/>
              </w:rPr>
            </w:pPr>
            <w:r w:rsidRPr="00C96A2F">
              <w:rPr>
                <w:sz w:val="28"/>
                <w:szCs w:val="28"/>
              </w:rPr>
              <w:t>1 16 01093 01 9000 140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vAlign w:val="center"/>
          </w:tcPr>
          <w:p w:rsidR="003530E8" w:rsidRPr="00C96A2F" w:rsidRDefault="003530E8" w:rsidP="00442CFB">
            <w:pPr>
              <w:autoSpaceDE w:val="0"/>
              <w:autoSpaceDN w:val="0"/>
              <w:adjustRightInd w:val="0"/>
              <w:jc w:val="both"/>
              <w:rPr>
                <w:rFonts w:eastAsiaTheme="minorHAnsi"/>
                <w:sz w:val="28"/>
                <w:szCs w:val="28"/>
                <w:lang w:eastAsia="en-US"/>
              </w:rPr>
            </w:pPr>
            <w:r w:rsidRPr="00C96A2F">
              <w:rPr>
                <w:sz w:val="27"/>
                <w:szCs w:val="27"/>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1 16 01133 01 9000 140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vAlign w:val="center"/>
          </w:tcPr>
          <w:p w:rsidR="003530E8" w:rsidRPr="00C96A2F" w:rsidRDefault="003530E8" w:rsidP="00CF6D5D">
            <w:pPr>
              <w:tabs>
                <w:tab w:val="left" w:pos="3334"/>
                <w:tab w:val="left" w:pos="8437"/>
              </w:tabs>
              <w:ind w:left="28"/>
              <w:jc w:val="both"/>
              <w:rPr>
                <w:sz w:val="28"/>
                <w:szCs w:val="28"/>
              </w:rPr>
            </w:pPr>
            <w:r w:rsidRPr="00C96A2F">
              <w:rPr>
                <w:sz w:val="28"/>
                <w:szCs w:val="28"/>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C96A2F">
              <w:rPr>
                <w:sz w:val="28"/>
                <w:szCs w:val="28"/>
              </w:rPr>
              <w:lastRenderedPageBreak/>
              <w:t>судьями, комиссиями по делам несовершеннолетних и защите их прав (иные штрафы)</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1 16 01143 01 0016 140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442CFB">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530E8" w:rsidRPr="00C96A2F" w:rsidTr="00424CEA">
        <w:trPr>
          <w:trHeight w:val="4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1 16 01143 01 0101 140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p w:rsidR="003530E8" w:rsidRPr="00C96A2F" w:rsidRDefault="003530E8" w:rsidP="00424CEA">
            <w:pPr>
              <w:ind w:firstLine="708"/>
              <w:rPr>
                <w:sz w:val="28"/>
                <w:szCs w:val="28"/>
              </w:rPr>
            </w:pP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1 16 01143 01 0102 140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1 16 01143 01 9000 140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1 16 01153 01 0005 140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1 16 01153 01 0006 140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3530E8" w:rsidRPr="00C96A2F" w:rsidTr="003C7C28">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1 16 01153 01 0012 140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87C89">
            <w:pPr>
              <w:tabs>
                <w:tab w:val="left" w:pos="3334"/>
                <w:tab w:val="left" w:pos="3828"/>
                <w:tab w:val="left" w:pos="4156"/>
                <w:tab w:val="left" w:pos="4234"/>
                <w:tab w:val="left" w:pos="8437"/>
                <w:tab w:val="left" w:pos="9072"/>
              </w:tabs>
              <w:ind w:left="28"/>
              <w:jc w:val="both"/>
              <w:rPr>
                <w:sz w:val="28"/>
                <w:szCs w:val="28"/>
              </w:rPr>
            </w:pPr>
            <w:r w:rsidRPr="00C96A2F">
              <w:rPr>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w:t>
            </w:r>
            <w:r w:rsidRPr="00C96A2F">
              <w:rPr>
                <w:sz w:val="28"/>
                <w:szCs w:val="28"/>
              </w:rPr>
              <w:lastRenderedPageBreak/>
              <w:t>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1 16 01153 01 9000 140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1 16 01173 01 0007 140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1 16 01173 01 0008 140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8437"/>
              </w:tabs>
              <w:ind w:left="28"/>
              <w:jc w:val="both"/>
              <w:rPr>
                <w:sz w:val="28"/>
                <w:szCs w:val="28"/>
              </w:rPr>
            </w:pPr>
            <w:r w:rsidRPr="00C96A2F">
              <w:rPr>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1 16 01173 01 9000 140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87C89">
            <w:pPr>
              <w:tabs>
                <w:tab w:val="left" w:pos="3334"/>
                <w:tab w:val="left" w:pos="8437"/>
              </w:tabs>
              <w:jc w:val="both"/>
              <w:rPr>
                <w:sz w:val="28"/>
                <w:szCs w:val="28"/>
              </w:rPr>
            </w:pPr>
            <w:r w:rsidRPr="00C96A2F">
              <w:rPr>
                <w:sz w:val="28"/>
                <w:szCs w:val="28"/>
              </w:rPr>
              <w:t xml:space="preserve">Административные штрафы, установленные главой 17 Кодекса Российской Федерации об административных правонарушениях, за </w:t>
            </w:r>
            <w:r w:rsidRPr="00C96A2F">
              <w:rPr>
                <w:sz w:val="28"/>
                <w:szCs w:val="28"/>
              </w:rPr>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1 16 01193 01 0005 140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3530E8" w:rsidRPr="00C96A2F" w:rsidTr="00883A21">
        <w:trPr>
          <w:trHeight w:val="4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1 16 01193 01 0007 140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1 16 01193 01 0012 140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3530E8" w:rsidRPr="00C96A2F" w:rsidTr="00883A21">
        <w:trPr>
          <w:trHeight w:val="27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1 16 01193 01 0013 140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w:t>
            </w:r>
            <w:r w:rsidRPr="00C96A2F">
              <w:rPr>
                <w:sz w:val="28"/>
                <w:szCs w:val="28"/>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530E8" w:rsidRPr="00C96A2F" w:rsidTr="00883A21">
        <w:trPr>
          <w:trHeight w:val="40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1 16 01193 01 0020 140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3530E8" w:rsidRPr="00C96A2F" w:rsidTr="00883A21">
        <w:trPr>
          <w:trHeight w:val="85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1 16 01193 01 0029 140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3530E8" w:rsidRPr="00C96A2F" w:rsidTr="00883A21">
        <w:trPr>
          <w:trHeight w:val="414"/>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1 16 01193 01 0401 140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3530E8" w:rsidRPr="00C96A2F" w:rsidTr="00883A21">
        <w:trPr>
          <w:trHeight w:val="27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19 Кодекса Российской Федерации об </w:t>
            </w:r>
            <w:r w:rsidRPr="00C96A2F">
              <w:rPr>
                <w:sz w:val="28"/>
                <w:szCs w:val="28"/>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530E8" w:rsidRPr="00C96A2F" w:rsidTr="00883A21">
        <w:trPr>
          <w:trHeight w:val="5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1 16 01203 01 0006 140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b/>
                <w:bCs/>
                <w:sz w:val="28"/>
                <w:szCs w:val="28"/>
              </w:rPr>
            </w:pPr>
            <w:r w:rsidRPr="00C96A2F">
              <w:rPr>
                <w:sz w:val="28"/>
                <w:szCs w:val="2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530E8" w:rsidRPr="00C96A2F" w:rsidTr="00883A21">
        <w:trPr>
          <w:trHeight w:val="5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1 16 01203 01 0007 140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530E8" w:rsidRPr="00C96A2F" w:rsidTr="00883A21">
        <w:trPr>
          <w:trHeight w:val="5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1 16 01203 01 0008 140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w:t>
            </w:r>
            <w:r w:rsidRPr="00C96A2F">
              <w:rPr>
                <w:sz w:val="28"/>
                <w:szCs w:val="28"/>
              </w:rPr>
              <w:lastRenderedPageBreak/>
              <w:t>наличия навыков безопасного обращения с оружием или медицинских заключений об отсутствии противопоказаний к владению оружием)</w:t>
            </w:r>
          </w:p>
        </w:tc>
      </w:tr>
      <w:tr w:rsidR="003530E8" w:rsidRPr="00C96A2F" w:rsidTr="00883A21">
        <w:trPr>
          <w:trHeight w:val="5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020C5C">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020C5C">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1 16 01203 01 0013 140</w:t>
            </w:r>
          </w:p>
        </w:tc>
        <w:tc>
          <w:tcPr>
            <w:tcW w:w="5670" w:type="dxa"/>
            <w:tcBorders>
              <w:top w:val="nil"/>
              <w:left w:val="nil"/>
              <w:bottom w:val="single" w:sz="4" w:space="0" w:color="auto"/>
              <w:right w:val="single" w:sz="4" w:space="0" w:color="auto"/>
            </w:tcBorders>
            <w:tcMar>
              <w:top w:w="20" w:type="dxa"/>
              <w:left w:w="20" w:type="dxa"/>
              <w:bottom w:w="0" w:type="dxa"/>
              <w:right w:w="20" w:type="dxa"/>
            </w:tcMar>
            <w:vAlign w:val="center"/>
          </w:tcPr>
          <w:p w:rsidR="003530E8" w:rsidRPr="00C96A2F" w:rsidRDefault="003530E8" w:rsidP="00020C5C">
            <w:pPr>
              <w:jc w:val="both"/>
              <w:rPr>
                <w:sz w:val="27"/>
                <w:szCs w:val="27"/>
              </w:rPr>
            </w:pPr>
            <w:r w:rsidRPr="00C96A2F">
              <w:rPr>
                <w:sz w:val="27"/>
                <w:szCs w:val="27"/>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3530E8" w:rsidRPr="00C96A2F" w:rsidTr="00883A21">
        <w:trPr>
          <w:trHeight w:val="5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1 16 01203 01 0021 140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hanging="122"/>
              <w:jc w:val="both"/>
              <w:rPr>
                <w:sz w:val="28"/>
                <w:szCs w:val="28"/>
              </w:rPr>
            </w:pPr>
            <w:r w:rsidRPr="00C96A2F">
              <w:rPr>
                <w:sz w:val="28"/>
                <w:szCs w:val="2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530E8" w:rsidRPr="00C96A2F" w:rsidTr="00883A21">
        <w:trPr>
          <w:trHeight w:val="5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829</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1 16 01203 01 9000 140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87C89">
            <w:pPr>
              <w:tabs>
                <w:tab w:val="left" w:pos="3334"/>
                <w:tab w:val="left" w:pos="3828"/>
                <w:tab w:val="left" w:pos="4156"/>
                <w:tab w:val="left" w:pos="4234"/>
                <w:tab w:val="left" w:pos="8437"/>
                <w:tab w:val="left" w:pos="9072"/>
              </w:tabs>
              <w:jc w:val="both"/>
              <w:rPr>
                <w:sz w:val="28"/>
                <w:szCs w:val="28"/>
              </w:rPr>
            </w:pPr>
            <w:r w:rsidRPr="00C96A2F">
              <w:rPr>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530E8" w:rsidRPr="00C96A2F" w:rsidTr="00883A21">
        <w:trPr>
          <w:trHeight w:val="45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t>850</w:t>
            </w:r>
          </w:p>
        </w:tc>
        <w:tc>
          <w:tcPr>
            <w:tcW w:w="32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b/>
                <w:bCs/>
                <w:sz w:val="28"/>
                <w:szCs w:val="28"/>
              </w:rPr>
            </w:pPr>
          </w:p>
        </w:tc>
        <w:tc>
          <w:tcPr>
            <w:tcW w:w="5670" w:type="dxa"/>
            <w:tcBorders>
              <w:top w:val="single" w:sz="4" w:space="0" w:color="auto"/>
              <w:left w:val="nil"/>
              <w:bottom w:val="single" w:sz="4" w:space="0" w:color="auto"/>
              <w:right w:val="single" w:sz="4" w:space="0" w:color="000000"/>
            </w:tcBorders>
          </w:tcPr>
          <w:p w:rsidR="003530E8" w:rsidRPr="00C96A2F" w:rsidRDefault="003530E8" w:rsidP="00CF6D5D">
            <w:pPr>
              <w:tabs>
                <w:tab w:val="left" w:pos="3334"/>
                <w:tab w:val="left" w:pos="3828"/>
                <w:tab w:val="left" w:pos="4156"/>
                <w:tab w:val="left" w:pos="4234"/>
                <w:tab w:val="left" w:pos="8437"/>
                <w:tab w:val="left" w:pos="9072"/>
              </w:tabs>
              <w:ind w:left="28"/>
              <w:jc w:val="center"/>
              <w:rPr>
                <w:rFonts w:eastAsia="Arial Unicode MS"/>
                <w:b/>
                <w:bCs/>
                <w:sz w:val="28"/>
                <w:szCs w:val="28"/>
              </w:rPr>
            </w:pPr>
            <w:r w:rsidRPr="00C96A2F">
              <w:rPr>
                <w:b/>
                <w:bCs/>
                <w:color w:val="000000"/>
                <w:sz w:val="28"/>
                <w:szCs w:val="28"/>
              </w:rPr>
              <w:t xml:space="preserve">Финансовое управление администрации  муниципального образования </w:t>
            </w:r>
            <w:r w:rsidRPr="00C96A2F">
              <w:rPr>
                <w:b/>
                <w:sz w:val="28"/>
                <w:szCs w:val="28"/>
              </w:rPr>
              <w:t>Ефремовский муниципальный округ Тульской области</w:t>
            </w:r>
          </w:p>
        </w:tc>
      </w:tr>
      <w:tr w:rsidR="003530E8" w:rsidRPr="00C96A2F" w:rsidTr="00883A21">
        <w:trPr>
          <w:trHeight w:val="483"/>
        </w:trPr>
        <w:tc>
          <w:tcPr>
            <w:tcW w:w="1135" w:type="dxa"/>
            <w:tcBorders>
              <w:top w:val="nil"/>
              <w:left w:val="single" w:sz="4" w:space="0" w:color="auto"/>
              <w:bottom w:val="single" w:sz="4" w:space="0" w:color="auto"/>
              <w:right w:val="nil"/>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850</w:t>
            </w:r>
          </w:p>
        </w:tc>
        <w:tc>
          <w:tcPr>
            <w:tcW w:w="32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1 13 02994 14 0000 130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 xml:space="preserve">Прочие доходы от компенсации затрат бюджетов муниципальных округов </w:t>
            </w:r>
          </w:p>
        </w:tc>
      </w:tr>
      <w:tr w:rsidR="003530E8" w:rsidRPr="00C96A2F" w:rsidTr="00883A21">
        <w:trPr>
          <w:trHeight w:val="694"/>
        </w:trPr>
        <w:tc>
          <w:tcPr>
            <w:tcW w:w="1135" w:type="dxa"/>
            <w:tcBorders>
              <w:top w:val="single" w:sz="4" w:space="0" w:color="auto"/>
              <w:left w:val="single" w:sz="4" w:space="0" w:color="auto"/>
              <w:bottom w:val="single" w:sz="4" w:space="0" w:color="auto"/>
              <w:right w:val="nil"/>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850</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1 17 01040 14 0000 180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Невыясненные поступления, зачисляемые в  бюджеты муниципальных округов</w:t>
            </w:r>
          </w:p>
        </w:tc>
      </w:tr>
      <w:tr w:rsidR="003530E8" w:rsidRPr="00C96A2F" w:rsidTr="00883A21">
        <w:trPr>
          <w:trHeight w:val="694"/>
        </w:trPr>
        <w:tc>
          <w:tcPr>
            <w:tcW w:w="1135" w:type="dxa"/>
            <w:tcBorders>
              <w:top w:val="single" w:sz="4" w:space="0" w:color="auto"/>
              <w:left w:val="single" w:sz="4" w:space="0" w:color="auto"/>
              <w:bottom w:val="single" w:sz="4" w:space="0" w:color="auto"/>
              <w:right w:val="nil"/>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850</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2 02 15001 14 0000 150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Дотации бюджетам </w:t>
            </w:r>
            <w:r w:rsidRPr="00C96A2F">
              <w:rPr>
                <w:sz w:val="28"/>
                <w:szCs w:val="28"/>
              </w:rPr>
              <w:t>муниципальных</w:t>
            </w:r>
            <w:r w:rsidRPr="00C96A2F">
              <w:rPr>
                <w:rFonts w:eastAsiaTheme="minorHAnsi"/>
                <w:sz w:val="28"/>
                <w:szCs w:val="28"/>
                <w:lang w:eastAsia="en-US"/>
              </w:rPr>
              <w:t xml:space="preserve"> округов на выравнивание бюджетной обеспеченности из бюджета субъекта Российской Федерации</w:t>
            </w:r>
          </w:p>
        </w:tc>
      </w:tr>
      <w:tr w:rsidR="003530E8" w:rsidRPr="00C96A2F" w:rsidTr="00883A21">
        <w:trPr>
          <w:trHeight w:val="51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lastRenderedPageBreak/>
              <w:t>850</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2 02 15002 14 0000 150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Дотации бюджетам муниципальных округов на поддержку мер по обеспечению сбалансированности бюджетов</w:t>
            </w:r>
          </w:p>
        </w:tc>
      </w:tr>
      <w:tr w:rsidR="003530E8" w:rsidRPr="00C96A2F" w:rsidTr="00883A21">
        <w:trPr>
          <w:trHeight w:val="51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850</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4234"/>
              </w:tabs>
              <w:ind w:right="122"/>
              <w:jc w:val="center"/>
              <w:rPr>
                <w:sz w:val="28"/>
                <w:szCs w:val="28"/>
              </w:rPr>
            </w:pPr>
            <w:r w:rsidRPr="00C96A2F">
              <w:rPr>
                <w:sz w:val="28"/>
                <w:szCs w:val="28"/>
              </w:rPr>
              <w:t xml:space="preserve"> 2 02 16549 14 0000 150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4234"/>
              </w:tabs>
              <w:ind w:left="28"/>
              <w:jc w:val="both"/>
              <w:rPr>
                <w:sz w:val="28"/>
                <w:szCs w:val="28"/>
              </w:rPr>
            </w:pPr>
            <w:r w:rsidRPr="00C96A2F">
              <w:rPr>
                <w:sz w:val="28"/>
                <w:szCs w:val="28"/>
              </w:rPr>
              <w:t>Дотации (гранты) бюджетам муниципальных округов за достижение показателей  деятельности органов местного самоуправления</w:t>
            </w:r>
          </w:p>
        </w:tc>
      </w:tr>
      <w:tr w:rsidR="003530E8" w:rsidRPr="00C96A2F" w:rsidTr="00883A21">
        <w:trPr>
          <w:trHeight w:val="182"/>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850</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06E5C">
            <w:pPr>
              <w:tabs>
                <w:tab w:val="left" w:pos="3686"/>
                <w:tab w:val="left" w:pos="3828"/>
                <w:tab w:val="left" w:pos="4156"/>
                <w:tab w:val="left" w:pos="4234"/>
                <w:tab w:val="left" w:pos="8647"/>
                <w:tab w:val="left" w:pos="9072"/>
              </w:tabs>
              <w:rPr>
                <w:rFonts w:eastAsia="Arial Unicode MS"/>
                <w:sz w:val="28"/>
                <w:szCs w:val="28"/>
              </w:rPr>
            </w:pPr>
            <w:r w:rsidRPr="00C96A2F">
              <w:rPr>
                <w:sz w:val="28"/>
                <w:szCs w:val="28"/>
              </w:rPr>
              <w:t xml:space="preserve">  2 02 19999  14 0000 150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дотации бюджетам муниципальных округов</w:t>
            </w:r>
          </w:p>
        </w:tc>
      </w:tr>
      <w:tr w:rsidR="003530E8" w:rsidRPr="00C96A2F" w:rsidTr="00883A21">
        <w:trPr>
          <w:trHeight w:val="182"/>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850</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555C79">
            <w:pPr>
              <w:tabs>
                <w:tab w:val="left" w:pos="171"/>
                <w:tab w:val="left" w:pos="321"/>
                <w:tab w:val="left" w:pos="4234"/>
              </w:tabs>
              <w:ind w:right="122"/>
              <w:rPr>
                <w:sz w:val="28"/>
                <w:szCs w:val="28"/>
              </w:rPr>
            </w:pPr>
            <w:r w:rsidRPr="00C96A2F">
              <w:rPr>
                <w:sz w:val="28"/>
                <w:szCs w:val="28"/>
              </w:rPr>
              <w:t xml:space="preserve">  2 02 49999  14 0000 150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4234"/>
              </w:tabs>
              <w:ind w:left="28"/>
              <w:jc w:val="both"/>
              <w:rPr>
                <w:sz w:val="28"/>
                <w:szCs w:val="28"/>
              </w:rPr>
            </w:pPr>
            <w:r w:rsidRPr="00C96A2F">
              <w:rPr>
                <w:sz w:val="28"/>
                <w:szCs w:val="28"/>
              </w:rPr>
              <w:t>Прочие межбюджетные трансферты, передаваемые бюджетам муниципальных округов</w:t>
            </w:r>
          </w:p>
        </w:tc>
      </w:tr>
      <w:tr w:rsidR="003530E8" w:rsidRPr="00C96A2F" w:rsidTr="00883A21">
        <w:trPr>
          <w:trHeight w:val="26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850</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2 08 04000 14 0000 150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530E8" w:rsidRPr="00C96A2F" w:rsidTr="00883A21">
        <w:trPr>
          <w:trHeight w:val="121"/>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850</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2 19 60010 14 0000 150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C1003">
            <w:pPr>
              <w:tabs>
                <w:tab w:val="left" w:pos="3334"/>
                <w:tab w:val="left" w:pos="3828"/>
                <w:tab w:val="left" w:pos="4156"/>
                <w:tab w:val="left" w:pos="4234"/>
                <w:tab w:val="left" w:pos="8437"/>
                <w:tab w:val="left" w:pos="9072"/>
              </w:tabs>
              <w:ind w:left="28"/>
              <w:jc w:val="both"/>
              <w:rPr>
                <w:sz w:val="28"/>
                <w:szCs w:val="28"/>
              </w:rPr>
            </w:pPr>
            <w:r w:rsidRPr="00C96A2F">
              <w:rPr>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530E8" w:rsidRPr="00C96A2F" w:rsidTr="00B24D09">
        <w:trPr>
          <w:trHeight w:val="49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t>851</w:t>
            </w:r>
          </w:p>
        </w:tc>
        <w:tc>
          <w:tcPr>
            <w:tcW w:w="32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b/>
                <w:bCs/>
                <w:sz w:val="28"/>
                <w:szCs w:val="28"/>
              </w:rPr>
            </w:pPr>
          </w:p>
        </w:tc>
        <w:tc>
          <w:tcPr>
            <w:tcW w:w="5670" w:type="dxa"/>
            <w:tcBorders>
              <w:top w:val="single" w:sz="4" w:space="0" w:color="auto"/>
              <w:left w:val="nil"/>
              <w:bottom w:val="single" w:sz="4" w:space="0" w:color="auto"/>
              <w:right w:val="single" w:sz="4" w:space="0" w:color="000000"/>
            </w:tcBorders>
            <w:vAlign w:val="center"/>
          </w:tcPr>
          <w:p w:rsidR="003530E8" w:rsidRPr="00C96A2F" w:rsidRDefault="003530E8" w:rsidP="00B24D09">
            <w:pPr>
              <w:jc w:val="center"/>
              <w:rPr>
                <w:b/>
                <w:bCs/>
                <w:sz w:val="28"/>
                <w:szCs w:val="28"/>
              </w:rPr>
            </w:pPr>
            <w:r w:rsidRPr="00C96A2F">
              <w:rPr>
                <w:b/>
                <w:bCs/>
                <w:sz w:val="28"/>
                <w:szCs w:val="28"/>
              </w:rPr>
              <w:t xml:space="preserve">Администрация муниципального образования </w:t>
            </w:r>
            <w:r w:rsidRPr="00C96A2F">
              <w:rPr>
                <w:b/>
                <w:sz w:val="28"/>
                <w:szCs w:val="28"/>
              </w:rPr>
              <w:t>Ефремовский муниципальный округ Тульской области</w:t>
            </w:r>
          </w:p>
        </w:tc>
      </w:tr>
      <w:tr w:rsidR="003530E8" w:rsidRPr="00C96A2F" w:rsidTr="00883A21">
        <w:trPr>
          <w:trHeight w:val="80"/>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1 08 07150 01 1000 110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940"/>
                <w:tab w:val="left" w:pos="3334"/>
                <w:tab w:val="left" w:pos="8437"/>
              </w:tabs>
              <w:ind w:left="28"/>
              <w:jc w:val="both"/>
              <w:rPr>
                <w:sz w:val="28"/>
              </w:rPr>
            </w:pPr>
            <w:r w:rsidRPr="00C96A2F">
              <w:rPr>
                <w:sz w:val="28"/>
                <w:szCs w:val="28"/>
              </w:rPr>
              <w:t xml:space="preserve">Государственная пошлина за выдачу разрешения на установку рекламной конструкции </w:t>
            </w:r>
            <w:r w:rsidRPr="00C96A2F">
              <w:rPr>
                <w:sz w:val="28"/>
              </w:rPr>
              <w:t>(сумма платежа (перерасчеты, недоимка и задолженность по соответствующему платежу, в том числе по отмененному)</w:t>
            </w:r>
          </w:p>
        </w:tc>
      </w:tr>
      <w:tr w:rsidR="003530E8" w:rsidRPr="00C96A2F" w:rsidTr="00883A21">
        <w:trPr>
          <w:trHeight w:val="33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1 11 05012 14 0000 120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3530E8" w:rsidRPr="00C96A2F" w:rsidTr="00D777AE">
        <w:trPr>
          <w:trHeight w:val="40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1 11 05024 14 0000 120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w:t>
            </w:r>
            <w:r w:rsidRPr="00C96A2F">
              <w:rPr>
                <w:sz w:val="28"/>
                <w:szCs w:val="28"/>
              </w:rPr>
              <w:lastRenderedPageBreak/>
              <w:t>учреждений)</w:t>
            </w:r>
          </w:p>
        </w:tc>
      </w:tr>
      <w:tr w:rsidR="003530E8" w:rsidRPr="00C96A2F" w:rsidTr="00883A21">
        <w:trPr>
          <w:trHeight w:val="68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1 11 05034 14 0000 120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autoSpaceDE w:val="0"/>
              <w:autoSpaceDN w:val="0"/>
              <w:adjustRightInd w:val="0"/>
              <w:ind w:left="28"/>
              <w:jc w:val="both"/>
              <w:rPr>
                <w:sz w:val="28"/>
                <w:szCs w:val="28"/>
              </w:rPr>
            </w:pPr>
            <w:r w:rsidRPr="00C96A2F">
              <w:rPr>
                <w:sz w:val="28"/>
                <w:szCs w:val="2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3530E8" w:rsidRPr="00C96A2F" w:rsidTr="00883A21">
        <w:trPr>
          <w:trHeight w:val="34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1 11 05074 14 0000 120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от сдачи в аренду имущества, составляющего казну муниципальных округов (за исключением земельных участков)</w:t>
            </w:r>
          </w:p>
        </w:tc>
      </w:tr>
      <w:tr w:rsidR="003530E8" w:rsidRPr="00C96A2F" w:rsidTr="00883A21">
        <w:trPr>
          <w:trHeight w:val="75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1 11 05312 14 0000 120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3530E8" w:rsidRPr="00C96A2F" w:rsidTr="00883A21">
        <w:trPr>
          <w:trHeight w:val="75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1 11 05324 14 0000 120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0E653E">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3530E8" w:rsidRPr="00C96A2F" w:rsidTr="00883A21">
        <w:trPr>
          <w:trHeight w:val="33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1 11 07014 14 0000 120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3530E8" w:rsidRPr="00C96A2F" w:rsidTr="00883A21">
        <w:trPr>
          <w:trHeight w:val="67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1 11 09044 14 0000 120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530E8" w:rsidRPr="00C96A2F" w:rsidTr="00883A21">
        <w:trPr>
          <w:trHeight w:val="3806"/>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1 11 09080 14 0001 120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8437"/>
              </w:tabs>
              <w:autoSpaceDE w:val="0"/>
              <w:autoSpaceDN w:val="0"/>
              <w:adjustRightInd w:val="0"/>
              <w:ind w:left="28"/>
              <w:jc w:val="both"/>
              <w:rPr>
                <w:sz w:val="28"/>
                <w:szCs w:val="28"/>
              </w:rPr>
            </w:pPr>
            <w:r w:rsidRPr="00C96A2F">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предоставление права на размещение и эксплуатацию нестационарного торгового объекта)</w:t>
            </w:r>
          </w:p>
        </w:tc>
      </w:tr>
      <w:tr w:rsidR="003530E8" w:rsidRPr="00C96A2F" w:rsidTr="00883A21">
        <w:trPr>
          <w:trHeight w:val="142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1 11 09080 14 0002 120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8437"/>
              </w:tabs>
              <w:autoSpaceDE w:val="0"/>
              <w:autoSpaceDN w:val="0"/>
              <w:adjustRightInd w:val="0"/>
              <w:ind w:left="28"/>
              <w:jc w:val="both"/>
              <w:rPr>
                <w:sz w:val="28"/>
                <w:szCs w:val="28"/>
              </w:rPr>
            </w:pPr>
            <w:r w:rsidRPr="00C96A2F">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(плата за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3530E8" w:rsidRPr="00C96A2F" w:rsidTr="00883A21">
        <w:trPr>
          <w:trHeight w:val="40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1 13 01994 14 0000 130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доходы от оказания платных услуг (работ) получателями средств бюджетов муниципальных округов</w:t>
            </w:r>
          </w:p>
        </w:tc>
      </w:tr>
      <w:tr w:rsidR="003530E8" w:rsidRPr="00C96A2F" w:rsidTr="00883A21">
        <w:trPr>
          <w:trHeight w:val="69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1 13 02064 14 0000 130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поступающие в порядке возмещения расходов, понесенных в связи с эксплуатацией имущества муниципальных округов</w:t>
            </w:r>
          </w:p>
        </w:tc>
      </w:tr>
      <w:tr w:rsidR="003530E8" w:rsidRPr="00C96A2F" w:rsidTr="00883A21">
        <w:trPr>
          <w:trHeight w:val="64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1 13 02994 14 0000 130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Прочие доходы от компенсации затрат бюджетов муниципальных округов</w:t>
            </w:r>
          </w:p>
        </w:tc>
      </w:tr>
      <w:tr w:rsidR="003530E8" w:rsidRPr="00C96A2F" w:rsidTr="00883A21">
        <w:trPr>
          <w:trHeight w:val="599"/>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1 14 01040 14 0000 410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продажи квартир, находящихся в собственности муниципальных округов</w:t>
            </w:r>
          </w:p>
        </w:tc>
      </w:tr>
      <w:tr w:rsidR="003530E8" w:rsidRPr="00C96A2F" w:rsidTr="00883A21">
        <w:trPr>
          <w:trHeight w:val="599"/>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1 14 02042 14 0000 410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Доходы от реализации имущества, находящегося в оперативном управлении учреждений, находящихся в ведении органов управления </w:t>
            </w:r>
            <w:r w:rsidRPr="00C96A2F">
              <w:rPr>
                <w:sz w:val="28"/>
                <w:szCs w:val="28"/>
              </w:rPr>
              <w:t>муниципальных</w:t>
            </w:r>
            <w:r w:rsidRPr="00C96A2F">
              <w:rPr>
                <w:rFonts w:eastAsiaTheme="minorHAnsi"/>
                <w:sz w:val="28"/>
                <w:szCs w:val="28"/>
                <w:lang w:eastAsia="en-US"/>
              </w:rPr>
              <w:t xml:space="preserve">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530E8" w:rsidRPr="00C96A2F" w:rsidTr="00883A21">
        <w:trPr>
          <w:trHeight w:val="599"/>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1 14 02042 14 0000 440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Доходы от реализации имущества, находящегося в оперативном управлении учреждений, находящихся в ведении органов управления </w:t>
            </w:r>
            <w:r w:rsidRPr="00C96A2F">
              <w:rPr>
                <w:sz w:val="28"/>
                <w:szCs w:val="28"/>
              </w:rPr>
              <w:t>муниципальных</w:t>
            </w:r>
            <w:r w:rsidRPr="00C96A2F">
              <w:rPr>
                <w:rFonts w:eastAsiaTheme="minorHAnsi"/>
                <w:sz w:val="28"/>
                <w:szCs w:val="28"/>
                <w:lang w:eastAsia="en-US"/>
              </w:rPr>
              <w:t xml:space="preserve">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530E8" w:rsidRPr="00C96A2F" w:rsidTr="00883A21">
        <w:trPr>
          <w:trHeight w:val="27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1 14 02043 14 0000 410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530E8" w:rsidRPr="00C96A2F" w:rsidTr="00883A21">
        <w:trPr>
          <w:trHeight w:val="414"/>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1 14 02043 14 0000 440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530E8" w:rsidRPr="00C96A2F" w:rsidTr="00883A21">
        <w:trPr>
          <w:trHeight w:val="34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1 14 02048 14 0000 410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3530E8" w:rsidRPr="00C96A2F" w:rsidTr="00883A21">
        <w:trPr>
          <w:trHeight w:val="900"/>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1 14 06012 14 0000 430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1 14 06024 14 0000 430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3530E8" w:rsidRPr="00C96A2F" w:rsidTr="00883A21">
        <w:trPr>
          <w:trHeight w:val="131"/>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1 14 06312 14 0000 430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sz w:val="28"/>
                <w:szCs w:val="28"/>
              </w:rPr>
            </w:pPr>
            <w:r w:rsidRPr="00C96A2F">
              <w:rPr>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w:t>
            </w:r>
            <w:r w:rsidRPr="00C96A2F">
              <w:rPr>
                <w:sz w:val="28"/>
                <w:szCs w:val="28"/>
              </w:rPr>
              <w:lastRenderedPageBreak/>
              <w:t xml:space="preserve">границах муниципальных округов </w:t>
            </w:r>
          </w:p>
        </w:tc>
      </w:tr>
      <w:tr w:rsidR="003530E8" w:rsidRPr="00C96A2F" w:rsidTr="00883A21">
        <w:trPr>
          <w:trHeight w:val="131"/>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1 14 06324 14 0000 430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777AE">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3530E8" w:rsidRPr="00C96A2F" w:rsidTr="00883A21">
        <w:trPr>
          <w:trHeight w:val="25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1 16 01074 01 0000 140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autoSpaceDE w:val="0"/>
              <w:autoSpaceDN w:val="0"/>
              <w:adjustRightInd w:val="0"/>
              <w:ind w:left="28"/>
              <w:jc w:val="both"/>
              <w:rPr>
                <w:sz w:val="28"/>
                <w:szCs w:val="28"/>
              </w:rPr>
            </w:pPr>
            <w:r w:rsidRPr="00C96A2F">
              <w:rPr>
                <w:sz w:val="28"/>
                <w:szCs w:val="28"/>
              </w:rPr>
              <w:t xml:space="preserve"> Административные штрафы,     установленные </w:t>
            </w:r>
            <w:hyperlink r:id="rId12" w:history="1">
              <w:r w:rsidRPr="00C96A2F">
                <w:rPr>
                  <w:sz w:val="28"/>
                  <w:szCs w:val="28"/>
                </w:rPr>
                <w:t>главой 7</w:t>
              </w:r>
            </w:hyperlink>
            <w:r w:rsidRPr="00C96A2F">
              <w:rPr>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530E8" w:rsidRPr="00C96A2F" w:rsidTr="00883A21">
        <w:trPr>
          <w:trHeight w:val="10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1 16 01084 01 0000 140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55A05">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 </w:t>
            </w:r>
          </w:p>
        </w:tc>
      </w:tr>
      <w:tr w:rsidR="003530E8" w:rsidRPr="00C96A2F" w:rsidTr="00883A21">
        <w:trPr>
          <w:trHeight w:val="10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1 16 01094 01 0000 140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sz w:val="28"/>
                <w:szCs w:val="28"/>
              </w:rPr>
            </w:pPr>
            <w:r w:rsidRPr="00C96A2F">
              <w:rPr>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3530E8" w:rsidRPr="00C96A2F" w:rsidTr="00883A21">
        <w:trPr>
          <w:trHeight w:val="10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1 16 01194 01 0000 140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w:t>
            </w:r>
          </w:p>
        </w:tc>
      </w:tr>
      <w:tr w:rsidR="003530E8" w:rsidRPr="00C96A2F" w:rsidTr="00883A21">
        <w:trPr>
          <w:trHeight w:val="40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1 16 07010 14 0000 140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351BC">
            <w:pPr>
              <w:tabs>
                <w:tab w:val="left" w:pos="3334"/>
                <w:tab w:val="left" w:pos="3828"/>
                <w:tab w:val="left" w:pos="4156"/>
                <w:tab w:val="left" w:pos="4234"/>
                <w:tab w:val="left" w:pos="8437"/>
                <w:tab w:val="left" w:pos="9072"/>
              </w:tabs>
              <w:ind w:left="28"/>
              <w:jc w:val="both"/>
              <w:rPr>
                <w:sz w:val="28"/>
                <w:szCs w:val="28"/>
              </w:rPr>
            </w:pPr>
            <w:r w:rsidRPr="00C96A2F">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3530E8" w:rsidRPr="00C96A2F" w:rsidTr="00883A21">
        <w:trPr>
          <w:trHeight w:val="40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1 16 07090 14 0000 140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351BC">
            <w:pPr>
              <w:tabs>
                <w:tab w:val="left" w:pos="3334"/>
                <w:tab w:val="left" w:pos="3828"/>
                <w:tab w:val="left" w:pos="4156"/>
                <w:tab w:val="left" w:pos="4234"/>
                <w:tab w:val="left" w:pos="8437"/>
                <w:tab w:val="left" w:pos="9072"/>
              </w:tabs>
              <w:ind w:left="28"/>
              <w:jc w:val="both"/>
              <w:rPr>
                <w:sz w:val="28"/>
                <w:szCs w:val="28"/>
              </w:rPr>
            </w:pPr>
            <w:r w:rsidRPr="00C96A2F">
              <w:rPr>
                <w:sz w:val="28"/>
                <w:szCs w:val="28"/>
              </w:rPr>
              <w:t xml:space="preserve">Иные штрафы, неустойки, пени, уплаченные в соответствии с законом или договором в случае неисполнения или ненадлежащего </w:t>
            </w:r>
            <w:r w:rsidRPr="00C96A2F">
              <w:rPr>
                <w:sz w:val="28"/>
                <w:szCs w:val="28"/>
              </w:rPr>
              <w:lastRenderedPageBreak/>
              <w:t>исполнения обязательств перед муниципальным органом, (муниципальным казенным учреждением) муниципального округа</w:t>
            </w:r>
          </w:p>
        </w:tc>
      </w:tr>
      <w:tr w:rsidR="003530E8" w:rsidRPr="00C96A2F" w:rsidTr="00883A21">
        <w:trPr>
          <w:trHeight w:val="276"/>
        </w:trPr>
        <w:tc>
          <w:tcPr>
            <w:tcW w:w="1135" w:type="dxa"/>
            <w:tcBorders>
              <w:top w:val="nil"/>
              <w:left w:val="single" w:sz="4" w:space="0" w:color="auto"/>
              <w:bottom w:val="single" w:sz="4" w:space="0" w:color="auto"/>
              <w:right w:val="nil"/>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1 16 10031 14 0000 140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3530E8" w:rsidRPr="00C96A2F" w:rsidTr="00883A21">
        <w:trPr>
          <w:trHeight w:val="879"/>
        </w:trPr>
        <w:tc>
          <w:tcPr>
            <w:tcW w:w="1135" w:type="dxa"/>
            <w:tcBorders>
              <w:top w:val="nil"/>
              <w:left w:val="single" w:sz="4" w:space="0" w:color="auto"/>
              <w:bottom w:val="single" w:sz="4" w:space="0" w:color="auto"/>
              <w:right w:val="nil"/>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1 16 10032 14 0000 140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351BC">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Прочее возмещение ущерба, причиненного муниципальному имуществу муниципального округа (за исключением имущества, закрепленного за мунипальными бюджетными (автономными) учреждениями, унитарными предприятиями)</w:t>
            </w:r>
          </w:p>
        </w:tc>
      </w:tr>
      <w:tr w:rsidR="003530E8" w:rsidRPr="00C96A2F" w:rsidTr="00883A21">
        <w:trPr>
          <w:trHeight w:val="879"/>
        </w:trPr>
        <w:tc>
          <w:tcPr>
            <w:tcW w:w="1135" w:type="dxa"/>
            <w:tcBorders>
              <w:top w:val="nil"/>
              <w:left w:val="single" w:sz="4" w:space="0" w:color="auto"/>
              <w:bottom w:val="single" w:sz="4" w:space="0" w:color="auto"/>
              <w:right w:val="nil"/>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1 16 10123 01 0141 140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134F0">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530E8" w:rsidRPr="00C96A2F" w:rsidTr="00883A21">
        <w:trPr>
          <w:trHeight w:val="602"/>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1 17 01040 14 0000 180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351BC">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Невыясненные поступления, зачисляемые в  бюджеты  муниципальных округов</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1 17 15020 14 0100 150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351BC">
            <w:pPr>
              <w:tabs>
                <w:tab w:val="left" w:pos="3334"/>
                <w:tab w:val="left" w:pos="8437"/>
              </w:tabs>
              <w:autoSpaceDE w:val="0"/>
              <w:autoSpaceDN w:val="0"/>
              <w:adjustRightInd w:val="0"/>
              <w:ind w:left="28"/>
              <w:jc w:val="both"/>
              <w:rPr>
                <w:sz w:val="28"/>
                <w:szCs w:val="28"/>
              </w:rPr>
            </w:pPr>
            <w:r w:rsidRPr="00C96A2F">
              <w:rPr>
                <w:sz w:val="28"/>
                <w:szCs w:val="28"/>
              </w:rPr>
              <w:t>Инициативные платежи, зачисляемые в бюджеты муниципальных округов (в целях реализации проекта «Народный бюджет»)</w:t>
            </w:r>
          </w:p>
        </w:tc>
      </w:tr>
      <w:tr w:rsidR="003530E8" w:rsidRPr="00C96A2F" w:rsidTr="00883A21">
        <w:trPr>
          <w:trHeight w:val="349"/>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20AD4">
            <w:pPr>
              <w:tabs>
                <w:tab w:val="left" w:pos="3686"/>
                <w:tab w:val="left" w:pos="3828"/>
                <w:tab w:val="left" w:pos="4156"/>
                <w:tab w:val="left" w:pos="4234"/>
                <w:tab w:val="left" w:pos="8647"/>
                <w:tab w:val="left" w:pos="9072"/>
              </w:tabs>
              <w:rPr>
                <w:rFonts w:eastAsia="Arial Unicode MS"/>
                <w:sz w:val="28"/>
                <w:szCs w:val="28"/>
              </w:rPr>
            </w:pPr>
            <w:r w:rsidRPr="00C96A2F">
              <w:rPr>
                <w:sz w:val="28"/>
                <w:szCs w:val="28"/>
              </w:rPr>
              <w:t xml:space="preserve">   2 02 19999  14 0000 150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9134F0">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дотации бюджетам муниципальных округов</w:t>
            </w:r>
          </w:p>
        </w:tc>
      </w:tr>
      <w:tr w:rsidR="003530E8" w:rsidRPr="00C96A2F" w:rsidTr="00A62E56">
        <w:trPr>
          <w:trHeight w:val="1006"/>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94EDC">
            <w:pPr>
              <w:tabs>
                <w:tab w:val="left" w:pos="231"/>
                <w:tab w:val="left" w:pos="3686"/>
                <w:tab w:val="left" w:pos="3828"/>
                <w:tab w:val="left" w:pos="4156"/>
                <w:tab w:val="left" w:pos="4234"/>
                <w:tab w:val="left" w:pos="8647"/>
                <w:tab w:val="left" w:pos="9072"/>
              </w:tabs>
              <w:rPr>
                <w:sz w:val="28"/>
                <w:szCs w:val="28"/>
              </w:rPr>
            </w:pPr>
            <w:r w:rsidRPr="00C96A2F">
              <w:rPr>
                <w:sz w:val="28"/>
                <w:szCs w:val="28"/>
              </w:rPr>
              <w:t xml:space="preserve">   2 02 20077  14 0000 150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62E5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софинансирование капитальных вложений в объекты муниципальной собственности</w:t>
            </w:r>
          </w:p>
        </w:tc>
      </w:tr>
      <w:tr w:rsidR="003530E8" w:rsidRPr="00C96A2F" w:rsidTr="00883A21">
        <w:trPr>
          <w:trHeight w:val="266"/>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2 02 25497 14 0000 150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7631B">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реализацию мероприятий по обеспечению жильем молодых семей</w:t>
            </w:r>
          </w:p>
        </w:tc>
      </w:tr>
      <w:tr w:rsidR="003530E8" w:rsidRPr="00C96A2F" w:rsidTr="00883A21">
        <w:trPr>
          <w:trHeight w:val="681"/>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2 02 25511 14 0000 150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проведение комплексных кадастровых работ</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2 02 25555 14 0000 150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06317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Субсидии бюджетам муниципальных округов </w:t>
            </w:r>
            <w:r w:rsidRPr="00C96A2F">
              <w:rPr>
                <w:rFonts w:eastAsiaTheme="minorHAnsi"/>
                <w:sz w:val="28"/>
                <w:szCs w:val="28"/>
                <w:lang w:eastAsia="en-US"/>
              </w:rPr>
              <w:lastRenderedPageBreak/>
              <w:t>на реализацию программ формирования современной городской среды</w:t>
            </w:r>
          </w:p>
        </w:tc>
      </w:tr>
      <w:tr w:rsidR="003530E8" w:rsidRPr="00C96A2F" w:rsidTr="00883A21">
        <w:trPr>
          <w:trHeight w:val="25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7C89">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7C89">
            <w:pPr>
              <w:tabs>
                <w:tab w:val="left" w:pos="3686"/>
                <w:tab w:val="left" w:pos="3828"/>
                <w:tab w:val="left" w:pos="4156"/>
                <w:tab w:val="left" w:pos="4234"/>
                <w:tab w:val="left" w:pos="8647"/>
                <w:tab w:val="left" w:pos="9072"/>
              </w:tabs>
              <w:jc w:val="center"/>
              <w:rPr>
                <w:sz w:val="28"/>
                <w:szCs w:val="28"/>
              </w:rPr>
            </w:pPr>
            <w:r w:rsidRPr="00C96A2F">
              <w:rPr>
                <w:sz w:val="28"/>
                <w:szCs w:val="28"/>
              </w:rPr>
              <w:t>2 02 25576 14 0000 150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06317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обеспечение комплексного развития сельских территорий</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2 02 25599 14 0000 150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A441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w:t>
            </w:r>
            <w:r w:rsidRPr="00C96A2F">
              <w:rPr>
                <w:sz w:val="28"/>
                <w:szCs w:val="28"/>
              </w:rPr>
              <w:t xml:space="preserve"> муниципальных</w:t>
            </w:r>
            <w:r w:rsidRPr="00C96A2F">
              <w:rPr>
                <w:rFonts w:eastAsiaTheme="minorHAnsi"/>
                <w:sz w:val="28"/>
                <w:szCs w:val="28"/>
                <w:lang w:eastAsia="en-US"/>
              </w:rPr>
              <w:t xml:space="preserve"> округов на подготовку проектов межевания земельных участков и на проведение кадастровых работ</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2 02 29999 14 0000 150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A4416">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субсидии бюджетам муниципальных округов</w:t>
            </w:r>
          </w:p>
        </w:tc>
      </w:tr>
      <w:tr w:rsidR="003530E8" w:rsidRPr="00C96A2F" w:rsidTr="00883A21">
        <w:trPr>
          <w:trHeight w:val="26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2 02 30024 14 0000 150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3828"/>
                <w:tab w:val="left" w:pos="4156"/>
                <w:tab w:val="left" w:pos="4234"/>
                <w:tab w:val="left" w:pos="8437"/>
                <w:tab w:val="left" w:pos="9072"/>
              </w:tabs>
              <w:ind w:left="28"/>
              <w:jc w:val="both"/>
              <w:rPr>
                <w:sz w:val="28"/>
                <w:szCs w:val="28"/>
              </w:rPr>
            </w:pPr>
            <w:r w:rsidRPr="00C96A2F">
              <w:rPr>
                <w:sz w:val="28"/>
                <w:szCs w:val="28"/>
              </w:rPr>
              <w:t>Субвенции бюджетам муниципальных округов на выполнение передаваемых полномочий субъектов Российской Федерации</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2 02 35120 14 0000 150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3828"/>
                <w:tab w:val="left" w:pos="4156"/>
                <w:tab w:val="left" w:pos="4234"/>
                <w:tab w:val="left" w:pos="8437"/>
                <w:tab w:val="left" w:pos="9072"/>
              </w:tabs>
              <w:ind w:left="28"/>
              <w:jc w:val="both"/>
              <w:rPr>
                <w:sz w:val="28"/>
                <w:szCs w:val="28"/>
              </w:rPr>
            </w:pPr>
            <w:r w:rsidRPr="00C96A2F">
              <w:rPr>
                <w:sz w:val="28"/>
                <w:szCs w:val="2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530E8" w:rsidRPr="00C96A2F" w:rsidTr="00883A21">
        <w:trPr>
          <w:trHeight w:val="266"/>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 xml:space="preserve">851                                                                                                                                                                                                                                                                                                                                                                                                                                                                                                                                                                                                                                                                                                                                                                                                                                                                                                                                                                                                                                                                                                                                                                                                                                                                                                                                                                                                                                                                                                                                                                                                                                                                                                                                                                                                                                                                                                                 </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2 02 35135 14 0000 150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4450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Субвенции бюджетам муниципальных округов на осуществление полномочий по обеспечению жильем отдельных категорий граждан, установленных Федеральным </w:t>
            </w:r>
            <w:hyperlink r:id="rId13" w:history="1">
              <w:r w:rsidRPr="00C96A2F">
                <w:rPr>
                  <w:rFonts w:eastAsiaTheme="minorHAnsi"/>
                  <w:sz w:val="28"/>
                  <w:szCs w:val="28"/>
                  <w:lang w:eastAsia="en-US"/>
                </w:rPr>
                <w:t>законом</w:t>
              </w:r>
            </w:hyperlink>
            <w:r w:rsidRPr="00C96A2F">
              <w:rPr>
                <w:rFonts w:eastAsiaTheme="minorHAnsi"/>
                <w:sz w:val="28"/>
                <w:szCs w:val="28"/>
                <w:lang w:eastAsia="en-US"/>
              </w:rPr>
              <w:t xml:space="preserve"> от 12 января 1995 года N 5-ФЗ "О ветеранах"</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2 02 35176 14 0000 150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8437"/>
              </w:tabs>
              <w:autoSpaceDE w:val="0"/>
              <w:autoSpaceDN w:val="0"/>
              <w:adjustRightInd w:val="0"/>
              <w:ind w:left="28"/>
              <w:jc w:val="both"/>
              <w:rPr>
                <w:sz w:val="28"/>
                <w:szCs w:val="28"/>
              </w:rPr>
            </w:pPr>
            <w:r w:rsidRPr="00C96A2F">
              <w:rPr>
                <w:sz w:val="28"/>
                <w:szCs w:val="28"/>
              </w:rPr>
              <w:t xml:space="preserve">Субвенции бюджетам муниципальных округов на осуществление полномочий по обеспечению жильем отдельных категорий граждан, установленных Федеральным </w:t>
            </w:r>
            <w:hyperlink r:id="rId14" w:history="1">
              <w:r w:rsidRPr="00C96A2F">
                <w:rPr>
                  <w:sz w:val="28"/>
                  <w:szCs w:val="28"/>
                </w:rPr>
                <w:t>законом</w:t>
              </w:r>
            </w:hyperlink>
            <w:r w:rsidRPr="00C96A2F">
              <w:rPr>
                <w:sz w:val="28"/>
                <w:szCs w:val="28"/>
              </w:rPr>
              <w:t xml:space="preserve"> от 24 ноября 1995 года N 181-ФЗ «О социальной защите инвалидов в Российской Федерации»</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2 02 49999 14 0000 150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межбюджетные трансферты, передаваемые бюджетам муниципальных округов</w:t>
            </w:r>
          </w:p>
        </w:tc>
      </w:tr>
      <w:tr w:rsidR="003530E8" w:rsidRPr="00C96A2F" w:rsidTr="00883A21">
        <w:trPr>
          <w:trHeight w:val="253"/>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2 03 04020 14 0000 150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4450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округов</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2 03 04099 14 0000 150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4450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Прочие безвозмездные поступления от государственных (муниципальных) организаций в бюджеты муниципальных округов</w:t>
            </w:r>
          </w:p>
        </w:tc>
      </w:tr>
      <w:tr w:rsidR="003530E8" w:rsidRPr="00C96A2F" w:rsidTr="00883A21">
        <w:trPr>
          <w:trHeight w:val="111"/>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2 04 04020 14 0000 150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44504">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Поступления от денежных пожертвований, </w:t>
            </w:r>
            <w:r w:rsidRPr="00C96A2F">
              <w:rPr>
                <w:rFonts w:eastAsiaTheme="minorHAnsi"/>
                <w:sz w:val="28"/>
                <w:szCs w:val="28"/>
                <w:lang w:eastAsia="en-US"/>
              </w:rPr>
              <w:lastRenderedPageBreak/>
              <w:t>предоставляемых негосударственными организациями получателям средств бюджетов муниципальных округов</w:t>
            </w:r>
          </w:p>
        </w:tc>
      </w:tr>
      <w:tr w:rsidR="003530E8" w:rsidRPr="00C96A2F" w:rsidTr="00883A21">
        <w:trPr>
          <w:trHeight w:val="111"/>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2 04 04099 14 0000 150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F7B6E">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Прочие безвозмездные поступления от негосударственных организаций в бюджеты муниципальных округов</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2 07 04020 14 0000 150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F7B6E">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3530E8" w:rsidRPr="00C96A2F" w:rsidTr="00883A21">
        <w:trPr>
          <w:trHeight w:val="266"/>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851</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2 19 60010 14 0000 150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5E15D2">
            <w:pPr>
              <w:tabs>
                <w:tab w:val="left" w:pos="3334"/>
                <w:tab w:val="left" w:pos="3828"/>
                <w:tab w:val="left" w:pos="4156"/>
                <w:tab w:val="left" w:pos="4234"/>
                <w:tab w:val="left" w:pos="8437"/>
                <w:tab w:val="left" w:pos="9072"/>
              </w:tabs>
              <w:ind w:left="28"/>
              <w:jc w:val="both"/>
              <w:rPr>
                <w:sz w:val="28"/>
                <w:szCs w:val="28"/>
              </w:rPr>
            </w:pPr>
            <w:r w:rsidRPr="00C96A2F">
              <w:rPr>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b/>
                <w:sz w:val="28"/>
                <w:szCs w:val="28"/>
              </w:rPr>
            </w:pPr>
            <w:r w:rsidRPr="00C96A2F">
              <w:rPr>
                <w:b/>
                <w:sz w:val="28"/>
                <w:szCs w:val="28"/>
              </w:rPr>
              <w:t>853</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24D09">
            <w:pPr>
              <w:jc w:val="center"/>
              <w:rPr>
                <w:b/>
                <w:sz w:val="28"/>
                <w:szCs w:val="28"/>
              </w:rPr>
            </w:pPr>
            <w:r w:rsidRPr="00C96A2F">
              <w:rPr>
                <w:b/>
                <w:sz w:val="28"/>
                <w:szCs w:val="28"/>
              </w:rPr>
              <w:t xml:space="preserve">Контрольно - счетный орган муниципального образования </w:t>
            </w:r>
            <w:r w:rsidRPr="00C96A2F">
              <w:rPr>
                <w:b/>
                <w:bCs/>
                <w:sz w:val="28"/>
                <w:szCs w:val="28"/>
              </w:rPr>
              <w:t>Ефремовский муниципальный округ Тульской области</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853</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1 16 01074 01 0000 140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8437"/>
              </w:tabs>
              <w:autoSpaceDE w:val="0"/>
              <w:autoSpaceDN w:val="0"/>
              <w:adjustRightInd w:val="0"/>
              <w:ind w:left="28"/>
              <w:jc w:val="both"/>
              <w:rPr>
                <w:sz w:val="28"/>
                <w:szCs w:val="28"/>
              </w:rPr>
            </w:pPr>
            <w:r w:rsidRPr="00C96A2F">
              <w:rPr>
                <w:sz w:val="28"/>
                <w:szCs w:val="28"/>
              </w:rPr>
              <w:t xml:space="preserve">Административные штрафы, установленные </w:t>
            </w:r>
            <w:hyperlink r:id="rId15" w:history="1">
              <w:r w:rsidRPr="00C96A2F">
                <w:rPr>
                  <w:sz w:val="28"/>
                  <w:szCs w:val="28"/>
                </w:rPr>
                <w:t>главой 7</w:t>
              </w:r>
            </w:hyperlink>
            <w:r w:rsidRPr="00C96A2F">
              <w:rPr>
                <w:sz w:val="28"/>
                <w:szCs w:val="28"/>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853</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1 16 01094 01 0000 140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8437"/>
              </w:tabs>
              <w:autoSpaceDE w:val="0"/>
              <w:autoSpaceDN w:val="0"/>
              <w:adjustRightInd w:val="0"/>
              <w:ind w:left="28"/>
              <w:jc w:val="both"/>
              <w:rPr>
                <w:sz w:val="28"/>
                <w:szCs w:val="28"/>
              </w:rPr>
            </w:pPr>
            <w:r w:rsidRPr="00C96A2F">
              <w:rPr>
                <w:sz w:val="28"/>
                <w:szCs w:val="28"/>
              </w:rPr>
              <w:t xml:space="preserve">Административные штрафы, установленные </w:t>
            </w:r>
            <w:hyperlink r:id="rId16" w:history="1">
              <w:r w:rsidRPr="00C96A2F">
                <w:rPr>
                  <w:sz w:val="28"/>
                  <w:szCs w:val="28"/>
                </w:rPr>
                <w:t>главой 9</w:t>
              </w:r>
            </w:hyperlink>
            <w:r w:rsidRPr="00C96A2F">
              <w:rPr>
                <w:sz w:val="28"/>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853</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1 16 01154 01 0000 140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8437"/>
              </w:tabs>
              <w:autoSpaceDE w:val="0"/>
              <w:autoSpaceDN w:val="0"/>
              <w:adjustRightInd w:val="0"/>
              <w:ind w:left="28"/>
              <w:jc w:val="both"/>
              <w:rPr>
                <w:sz w:val="28"/>
                <w:szCs w:val="28"/>
              </w:rPr>
            </w:pPr>
            <w:r w:rsidRPr="00C96A2F">
              <w:rPr>
                <w:sz w:val="28"/>
                <w:szCs w:val="28"/>
              </w:rPr>
              <w:t xml:space="preserve">Административные штрафы, установленные </w:t>
            </w:r>
            <w:hyperlink r:id="rId17" w:history="1">
              <w:r w:rsidRPr="00C96A2F">
                <w:rPr>
                  <w:sz w:val="28"/>
                  <w:szCs w:val="28"/>
                </w:rPr>
                <w:t>главой 15</w:t>
              </w:r>
            </w:hyperlink>
            <w:r w:rsidRPr="00C96A2F">
              <w:rPr>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8" w:history="1">
              <w:r w:rsidRPr="00C96A2F">
                <w:rPr>
                  <w:sz w:val="28"/>
                  <w:szCs w:val="28"/>
                </w:rPr>
                <w:t>пункте 6 статьи 46</w:t>
              </w:r>
            </w:hyperlink>
            <w:r w:rsidRPr="00C96A2F">
              <w:rPr>
                <w:sz w:val="28"/>
                <w:szCs w:val="28"/>
              </w:rPr>
              <w:t xml:space="preserve"> Бюджетного кодекса Российской Федерации), выявленные должностными лицами органов муниципального контроля</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853</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1 16 01194 01 0000 140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8437"/>
              </w:tabs>
              <w:autoSpaceDE w:val="0"/>
              <w:autoSpaceDN w:val="0"/>
              <w:adjustRightInd w:val="0"/>
              <w:ind w:left="28"/>
              <w:jc w:val="both"/>
              <w:rPr>
                <w:sz w:val="28"/>
                <w:szCs w:val="28"/>
              </w:rPr>
            </w:pPr>
            <w:r w:rsidRPr="00C96A2F">
              <w:rPr>
                <w:sz w:val="28"/>
                <w:szCs w:val="28"/>
              </w:rPr>
              <w:t xml:space="preserve">Административные штрафы, установленные </w:t>
            </w:r>
            <w:hyperlink r:id="rId19" w:history="1">
              <w:r w:rsidRPr="00C96A2F">
                <w:rPr>
                  <w:sz w:val="28"/>
                  <w:szCs w:val="28"/>
                </w:rPr>
                <w:t>главой 19</w:t>
              </w:r>
            </w:hyperlink>
            <w:r w:rsidRPr="00C96A2F">
              <w:rPr>
                <w:sz w:val="28"/>
                <w:szCs w:val="28"/>
              </w:rPr>
              <w:t xml:space="preserve"> Кодекса Российской Федерации об </w:t>
            </w:r>
            <w:r w:rsidRPr="00C96A2F">
              <w:rPr>
                <w:sz w:val="28"/>
                <w:szCs w:val="28"/>
              </w:rPr>
              <w:lastRenderedPageBreak/>
              <w:t>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853</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1 17 01040 14 0000 180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8437"/>
              </w:tabs>
              <w:autoSpaceDE w:val="0"/>
              <w:autoSpaceDN w:val="0"/>
              <w:adjustRightInd w:val="0"/>
              <w:ind w:left="28"/>
              <w:jc w:val="both"/>
              <w:rPr>
                <w:sz w:val="28"/>
                <w:szCs w:val="28"/>
              </w:rPr>
            </w:pPr>
            <w:r w:rsidRPr="00C96A2F">
              <w:rPr>
                <w:sz w:val="28"/>
                <w:szCs w:val="28"/>
              </w:rPr>
              <w:t>Невыясненные поступления, зачисляемые в бюджеты муниципальных округов</w:t>
            </w:r>
          </w:p>
        </w:tc>
      </w:tr>
      <w:tr w:rsidR="003530E8" w:rsidRPr="00C96A2F" w:rsidTr="00883A21">
        <w:trPr>
          <w:trHeight w:val="49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24D09">
            <w:pPr>
              <w:tabs>
                <w:tab w:val="left" w:pos="3686"/>
                <w:tab w:val="left" w:pos="3828"/>
                <w:tab w:val="left" w:pos="4156"/>
                <w:tab w:val="left" w:pos="4234"/>
                <w:tab w:val="left" w:pos="8647"/>
                <w:tab w:val="left" w:pos="9072"/>
              </w:tabs>
              <w:jc w:val="center"/>
              <w:rPr>
                <w:b/>
                <w:sz w:val="28"/>
                <w:szCs w:val="28"/>
              </w:rPr>
            </w:pPr>
            <w:r w:rsidRPr="00C96A2F">
              <w:rPr>
                <w:b/>
                <w:sz w:val="28"/>
                <w:szCs w:val="28"/>
              </w:rPr>
              <w:t>855</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24D09">
            <w:pPr>
              <w:tabs>
                <w:tab w:val="left" w:pos="3686"/>
                <w:tab w:val="left" w:pos="3828"/>
                <w:tab w:val="left" w:pos="4156"/>
                <w:tab w:val="left" w:pos="4234"/>
                <w:tab w:val="left" w:pos="8647"/>
                <w:tab w:val="left" w:pos="9072"/>
              </w:tabs>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24D09">
            <w:pPr>
              <w:jc w:val="center"/>
              <w:rPr>
                <w:b/>
                <w:sz w:val="28"/>
                <w:szCs w:val="28"/>
              </w:rPr>
            </w:pPr>
            <w:r w:rsidRPr="00C96A2F">
              <w:rPr>
                <w:b/>
                <w:bCs/>
                <w:sz w:val="28"/>
                <w:szCs w:val="28"/>
              </w:rPr>
              <w:t>Комитет по образованию  администрации муниципального образования Ефремовский муниципальный округ Тульской области</w:t>
            </w:r>
            <w:r w:rsidRPr="00C96A2F">
              <w:rPr>
                <w:b/>
                <w:sz w:val="28"/>
                <w:szCs w:val="28"/>
              </w:rPr>
              <w:t xml:space="preserve"> </w:t>
            </w:r>
          </w:p>
        </w:tc>
      </w:tr>
      <w:tr w:rsidR="003530E8" w:rsidRPr="00C96A2F" w:rsidTr="00883A21">
        <w:trPr>
          <w:trHeight w:val="34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1 13 01994 14 0000 130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64267">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Прочие доходы от оказания платных услуг (работ) получателями средств бюджетов муниципальных округов</w:t>
            </w:r>
          </w:p>
        </w:tc>
      </w:tr>
      <w:tr w:rsidR="003530E8" w:rsidRPr="00C96A2F" w:rsidTr="00883A21">
        <w:trPr>
          <w:trHeight w:val="34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1 13 02064 14 0000 130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64267">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Доходы, поступающие в порядке возмещения расходов, понесенных в связи с эксплуатацией имущества муниципальных округов</w:t>
            </w:r>
          </w:p>
        </w:tc>
      </w:tr>
      <w:tr w:rsidR="003530E8" w:rsidRPr="00C96A2F" w:rsidTr="00883A21">
        <w:trPr>
          <w:trHeight w:val="6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1 13 02994 14 0000 130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64267">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Прочие доходы от компенсации затрат бюджетов муниципальных округов</w:t>
            </w:r>
          </w:p>
        </w:tc>
      </w:tr>
      <w:tr w:rsidR="003530E8" w:rsidRPr="00C96A2F" w:rsidTr="00883A21">
        <w:trPr>
          <w:trHeight w:val="6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1 14 02042 14 0000 410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64267">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530E8" w:rsidRPr="00C96A2F" w:rsidTr="00883A21">
        <w:trPr>
          <w:trHeight w:val="6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1 14 02042 14 0000 440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64267">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530E8" w:rsidRPr="00C96A2F" w:rsidTr="00883A21">
        <w:trPr>
          <w:trHeight w:val="6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1 16 07010 14 0000 140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364267">
            <w:pPr>
              <w:tabs>
                <w:tab w:val="left" w:pos="3334"/>
                <w:tab w:val="left" w:pos="3828"/>
                <w:tab w:val="left" w:pos="4156"/>
                <w:tab w:val="left" w:pos="4234"/>
                <w:tab w:val="left" w:pos="8437"/>
                <w:tab w:val="left" w:pos="9072"/>
              </w:tabs>
              <w:ind w:left="28"/>
              <w:jc w:val="both"/>
              <w:rPr>
                <w:sz w:val="28"/>
                <w:szCs w:val="28"/>
              </w:rPr>
            </w:pPr>
            <w:r w:rsidRPr="00C96A2F">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3530E8" w:rsidRPr="00C96A2F" w:rsidTr="00883A21">
        <w:trPr>
          <w:trHeight w:val="264"/>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1 16 07090 14 0000 140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510E33">
            <w:pPr>
              <w:tabs>
                <w:tab w:val="left" w:pos="3334"/>
                <w:tab w:val="left" w:pos="3828"/>
                <w:tab w:val="left" w:pos="4156"/>
                <w:tab w:val="left" w:pos="4234"/>
                <w:tab w:val="left" w:pos="8437"/>
                <w:tab w:val="left" w:pos="9072"/>
              </w:tabs>
              <w:ind w:left="28"/>
              <w:jc w:val="both"/>
              <w:rPr>
                <w:sz w:val="28"/>
                <w:szCs w:val="28"/>
              </w:rPr>
            </w:pPr>
            <w:r w:rsidRPr="00C96A2F">
              <w:rPr>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C96A2F">
              <w:rPr>
                <w:sz w:val="28"/>
                <w:szCs w:val="28"/>
              </w:rPr>
              <w:lastRenderedPageBreak/>
              <w:t>муниципальным органом, (муниципальным казенным учреждением) муниципального округа</w:t>
            </w:r>
          </w:p>
        </w:tc>
      </w:tr>
      <w:tr w:rsidR="003530E8" w:rsidRPr="00C96A2F" w:rsidTr="00883A21">
        <w:trPr>
          <w:trHeight w:val="618"/>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1 16 10031 14 0000 140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510E33">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3530E8" w:rsidRPr="00C96A2F" w:rsidTr="00883A21">
        <w:trPr>
          <w:trHeight w:val="65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1 17 01040 14 0000 180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510E33">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Невыясненные поступления, зачисляемые в  бюджеты муниципальных округов</w:t>
            </w:r>
          </w:p>
        </w:tc>
      </w:tr>
      <w:tr w:rsidR="003530E8" w:rsidRPr="00C96A2F" w:rsidTr="00883A21">
        <w:trPr>
          <w:trHeight w:val="27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2 02 25172 14 0000 150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84154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530E8" w:rsidRPr="00C96A2F" w:rsidTr="00883A21">
        <w:trPr>
          <w:trHeight w:val="276"/>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2 02 25213 14 0000 150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84154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530E8" w:rsidRPr="00C96A2F" w:rsidTr="00841546">
        <w:trPr>
          <w:trHeight w:val="67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2 02 25304 14 0000 150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841546">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530E8" w:rsidRPr="00C96A2F" w:rsidTr="00841546">
        <w:trPr>
          <w:trHeight w:val="67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2 02 25315 14 0000 150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841546">
            <w:pPr>
              <w:spacing w:line="276" w:lineRule="auto"/>
              <w:jc w:val="both"/>
              <w:rPr>
                <w:sz w:val="28"/>
                <w:szCs w:val="28"/>
              </w:rPr>
            </w:pPr>
            <w:r w:rsidRPr="00C96A2F">
              <w:rPr>
                <w:sz w:val="28"/>
                <w:szCs w:val="28"/>
              </w:rPr>
              <w:t>Субсидии бюджетам муниципальных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3530E8" w:rsidRPr="00C96A2F" w:rsidTr="00883A21">
        <w:trPr>
          <w:trHeight w:val="1320"/>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2 02 25559 14 0000 150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883B8A">
            <w:pPr>
              <w:tabs>
                <w:tab w:val="left" w:pos="164"/>
              </w:tabs>
              <w:autoSpaceDE w:val="0"/>
              <w:autoSpaceDN w:val="0"/>
              <w:adjustRightInd w:val="0"/>
              <w:ind w:left="28"/>
              <w:jc w:val="both"/>
              <w:rPr>
                <w:sz w:val="28"/>
                <w:szCs w:val="28"/>
              </w:rPr>
            </w:pPr>
            <w:r w:rsidRPr="00C96A2F">
              <w:rPr>
                <w:sz w:val="28"/>
                <w:szCs w:val="28"/>
              </w:rPr>
              <w:t xml:space="preserve">Субсидии бюджетам муниципальных округов на оснащение предметных кабинетов общеобразовательных организаций средствами обучения и воспитания </w:t>
            </w:r>
          </w:p>
        </w:tc>
      </w:tr>
      <w:tr w:rsidR="003530E8" w:rsidRPr="00C96A2F" w:rsidTr="00883A21">
        <w:trPr>
          <w:trHeight w:val="969"/>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2 02 25750 14 0000 150</w:t>
            </w:r>
          </w:p>
        </w:tc>
        <w:tc>
          <w:tcPr>
            <w:tcW w:w="5670"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реализацию мероприятий по модернизации школьных систем образования</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2 02 29999 14 0000 150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BA4416">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субсидии бюджетам муниципальных округов</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2 02 30024 14 0000 150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3828"/>
                <w:tab w:val="left" w:pos="4156"/>
                <w:tab w:val="left" w:pos="4234"/>
                <w:tab w:val="left" w:pos="8437"/>
                <w:tab w:val="left" w:pos="9072"/>
              </w:tabs>
              <w:ind w:left="28"/>
              <w:jc w:val="both"/>
              <w:rPr>
                <w:sz w:val="28"/>
                <w:szCs w:val="28"/>
              </w:rPr>
            </w:pPr>
            <w:r w:rsidRPr="00C96A2F">
              <w:rPr>
                <w:sz w:val="28"/>
                <w:szCs w:val="28"/>
              </w:rPr>
              <w:t>Субвенции бюджетам муниципальных округов на выполнение передаваемых полномочий субъектов Российской Федерации</w:t>
            </w:r>
          </w:p>
        </w:tc>
      </w:tr>
      <w:tr w:rsidR="003530E8" w:rsidRPr="00C96A2F" w:rsidTr="00883A21">
        <w:trPr>
          <w:trHeight w:val="27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2 02 30029 14 0000 150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3828"/>
                <w:tab w:val="left" w:pos="4156"/>
                <w:tab w:val="left" w:pos="4234"/>
                <w:tab w:val="left" w:pos="8437"/>
                <w:tab w:val="left" w:pos="9072"/>
              </w:tabs>
              <w:ind w:left="28"/>
              <w:jc w:val="both"/>
              <w:rPr>
                <w:sz w:val="28"/>
                <w:szCs w:val="28"/>
              </w:rPr>
            </w:pPr>
            <w:r w:rsidRPr="00C96A2F">
              <w:rPr>
                <w:sz w:val="28"/>
                <w:szCs w:val="2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530E8" w:rsidRPr="00C96A2F" w:rsidTr="00883A21">
        <w:trPr>
          <w:trHeight w:val="27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2 02 45050 14 0000 150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132470">
            <w:pPr>
              <w:tabs>
                <w:tab w:val="left" w:pos="3334"/>
                <w:tab w:val="left" w:pos="3828"/>
                <w:tab w:val="left" w:pos="4156"/>
                <w:tab w:val="left" w:pos="4234"/>
                <w:tab w:val="left" w:pos="8437"/>
                <w:tab w:val="left" w:pos="9072"/>
              </w:tabs>
              <w:ind w:left="28"/>
              <w:jc w:val="both"/>
              <w:rPr>
                <w:sz w:val="28"/>
                <w:szCs w:val="28"/>
              </w:rPr>
            </w:pPr>
            <w:r w:rsidRPr="00C96A2F">
              <w:rPr>
                <w:sz w:val="28"/>
                <w:szCs w:val="2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2 02 45179 14 0000 150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17673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2 02 45303 14 0000 150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176738">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2 02 49999 14 0000 150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5E15D2">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межбюджетные трансферты, передаваемые бюджетам муниципальных округов</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2 04 04020 14 0000 150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2 07 04020 14 0000 150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A4FEC">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Поступления от денежных пожертвований, предоставляемых физическими лицами получателям средств бюджетов муниципальных округов</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2 18 04010 14 0000 150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EA1A8A">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Доходы бюджетов муниципальных округов от возврата бюджетными учреждениями остатков субсидий прошлых лет</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855</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2 19 60010 14 0000 150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5E15D2">
            <w:pPr>
              <w:tabs>
                <w:tab w:val="left" w:pos="3334"/>
                <w:tab w:val="left" w:pos="3828"/>
                <w:tab w:val="left" w:pos="4156"/>
                <w:tab w:val="left" w:pos="4234"/>
                <w:tab w:val="left" w:pos="8437"/>
                <w:tab w:val="left" w:pos="9072"/>
              </w:tabs>
              <w:ind w:left="28"/>
              <w:jc w:val="both"/>
              <w:rPr>
                <w:sz w:val="28"/>
                <w:szCs w:val="28"/>
              </w:rPr>
            </w:pPr>
            <w:r w:rsidRPr="00C96A2F">
              <w:rPr>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530E8" w:rsidRPr="00C96A2F" w:rsidTr="00B24D09">
        <w:trPr>
          <w:trHeight w:val="32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b/>
                <w:bCs/>
                <w:sz w:val="28"/>
                <w:szCs w:val="28"/>
              </w:rPr>
            </w:pPr>
            <w:r w:rsidRPr="00C96A2F">
              <w:rPr>
                <w:b/>
                <w:bCs/>
                <w:sz w:val="28"/>
                <w:szCs w:val="28"/>
              </w:rPr>
              <w:t>858</w:t>
            </w:r>
          </w:p>
        </w:tc>
        <w:tc>
          <w:tcPr>
            <w:tcW w:w="32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b/>
                <w:bCs/>
                <w:sz w:val="28"/>
                <w:szCs w:val="28"/>
              </w:rPr>
            </w:pPr>
          </w:p>
        </w:tc>
        <w:tc>
          <w:tcPr>
            <w:tcW w:w="5670" w:type="dxa"/>
            <w:tcBorders>
              <w:top w:val="single" w:sz="4" w:space="0" w:color="auto"/>
              <w:left w:val="nil"/>
              <w:bottom w:val="single" w:sz="4" w:space="0" w:color="auto"/>
              <w:right w:val="single" w:sz="4" w:space="0" w:color="000000"/>
            </w:tcBorders>
            <w:vAlign w:val="center"/>
          </w:tcPr>
          <w:p w:rsidR="003530E8" w:rsidRPr="00C96A2F" w:rsidRDefault="003530E8" w:rsidP="00B24D09">
            <w:pPr>
              <w:jc w:val="center"/>
              <w:rPr>
                <w:b/>
                <w:bCs/>
                <w:sz w:val="28"/>
                <w:szCs w:val="28"/>
              </w:rPr>
            </w:pPr>
            <w:r w:rsidRPr="00C96A2F">
              <w:rPr>
                <w:b/>
                <w:bCs/>
                <w:sz w:val="28"/>
                <w:szCs w:val="28"/>
              </w:rPr>
              <w:t>Управление по культуре, молодежной политике, физической культуре и спорту администрации муниципального образования Ефремовский муниципальный округ Тульской области</w:t>
            </w:r>
          </w:p>
        </w:tc>
      </w:tr>
      <w:tr w:rsidR="003530E8" w:rsidRPr="00C96A2F" w:rsidTr="00883A21">
        <w:trPr>
          <w:trHeight w:val="329"/>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b/>
                <w:bCs/>
                <w:sz w:val="28"/>
                <w:szCs w:val="28"/>
              </w:rPr>
            </w:pPr>
            <w:r w:rsidRPr="00C96A2F">
              <w:rPr>
                <w:b/>
                <w:bCs/>
                <w:sz w:val="28"/>
                <w:szCs w:val="28"/>
              </w:rPr>
              <w:t>858</w:t>
            </w:r>
          </w:p>
        </w:tc>
        <w:tc>
          <w:tcPr>
            <w:tcW w:w="326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rsidR="003530E8" w:rsidRPr="00C96A2F" w:rsidRDefault="003530E8" w:rsidP="00B24D09">
            <w:pPr>
              <w:tabs>
                <w:tab w:val="left" w:pos="3686"/>
                <w:tab w:val="left" w:pos="3828"/>
                <w:tab w:val="left" w:pos="4156"/>
                <w:tab w:val="left" w:pos="4234"/>
                <w:tab w:val="left" w:pos="8647"/>
                <w:tab w:val="left" w:pos="9072"/>
              </w:tabs>
              <w:jc w:val="center"/>
              <w:rPr>
                <w:sz w:val="28"/>
                <w:szCs w:val="28"/>
              </w:rPr>
            </w:pPr>
            <w:r w:rsidRPr="00C96A2F">
              <w:rPr>
                <w:sz w:val="28"/>
                <w:szCs w:val="28"/>
              </w:rPr>
              <w:t>1 11 05034 14 0000 120</w:t>
            </w:r>
          </w:p>
        </w:tc>
        <w:tc>
          <w:tcPr>
            <w:tcW w:w="5670" w:type="dxa"/>
            <w:tcBorders>
              <w:top w:val="single" w:sz="4" w:space="0" w:color="auto"/>
              <w:left w:val="nil"/>
              <w:bottom w:val="single" w:sz="4" w:space="0" w:color="auto"/>
              <w:right w:val="single" w:sz="4" w:space="0" w:color="000000"/>
            </w:tcBorders>
          </w:tcPr>
          <w:p w:rsidR="003530E8" w:rsidRPr="00C96A2F" w:rsidRDefault="003530E8" w:rsidP="00B24D09">
            <w:pPr>
              <w:tabs>
                <w:tab w:val="left" w:pos="3334"/>
                <w:tab w:val="left" w:pos="3828"/>
                <w:tab w:val="left" w:pos="4156"/>
                <w:tab w:val="left" w:pos="4234"/>
                <w:tab w:val="left" w:pos="8437"/>
                <w:tab w:val="left" w:pos="9072"/>
              </w:tabs>
              <w:autoSpaceDE w:val="0"/>
              <w:autoSpaceDN w:val="0"/>
              <w:adjustRightInd w:val="0"/>
              <w:ind w:left="28"/>
              <w:jc w:val="both"/>
              <w:rPr>
                <w:sz w:val="28"/>
                <w:szCs w:val="28"/>
              </w:rPr>
            </w:pPr>
            <w:r w:rsidRPr="00C96A2F">
              <w:rPr>
                <w:sz w:val="28"/>
                <w:szCs w:val="2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3530E8" w:rsidRPr="00C96A2F" w:rsidTr="00883A21">
        <w:trPr>
          <w:trHeight w:val="54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bCs/>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1 13 01994 14 0000 130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CF6D5D">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 xml:space="preserve">Прочие доходы от оказания платных услуг (работ) получателями средств бюджетов  муниципальных округов </w:t>
            </w:r>
          </w:p>
        </w:tc>
      </w:tr>
      <w:tr w:rsidR="003530E8" w:rsidRPr="00C96A2F" w:rsidTr="00883A21">
        <w:trPr>
          <w:trHeight w:val="540"/>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bCs/>
                <w:sz w:val="28"/>
                <w:szCs w:val="28"/>
              </w:rPr>
            </w:pPr>
            <w:r w:rsidRPr="00C96A2F">
              <w:rPr>
                <w:bCs/>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1 13 02064 14 0000 130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A7602B">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поступающие в порядке возмещения расходов, понесенных в связи с эксплуатацией имущества муниципальных округов</w:t>
            </w:r>
          </w:p>
        </w:tc>
      </w:tr>
      <w:tr w:rsidR="003530E8" w:rsidRPr="00C96A2F" w:rsidTr="00883A21">
        <w:trPr>
          <w:trHeight w:val="6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bCs/>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1 13 02994 14 0000 130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7602B">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Прочие доходы от компенсации затрат бюджетов муниципальных округов</w:t>
            </w:r>
          </w:p>
        </w:tc>
      </w:tr>
      <w:tr w:rsidR="003530E8" w:rsidRPr="00C96A2F" w:rsidTr="00A7602B">
        <w:trPr>
          <w:trHeight w:val="254"/>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1 14 02042 14 0000 410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7602B">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530E8" w:rsidRPr="00C96A2F" w:rsidTr="00883A21">
        <w:trPr>
          <w:trHeight w:val="6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bCs/>
                <w:sz w:val="28"/>
                <w:szCs w:val="28"/>
              </w:rPr>
            </w:pPr>
            <w:r w:rsidRPr="00C96A2F">
              <w:rPr>
                <w:bCs/>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1 14 02042 14 0000 440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7602B">
            <w:pPr>
              <w:tabs>
                <w:tab w:val="left" w:pos="3334"/>
                <w:tab w:val="left" w:pos="3828"/>
                <w:tab w:val="left" w:pos="4156"/>
                <w:tab w:val="left" w:pos="4234"/>
                <w:tab w:val="left" w:pos="8437"/>
                <w:tab w:val="left" w:pos="9072"/>
              </w:tabs>
              <w:ind w:left="28"/>
              <w:jc w:val="both"/>
              <w:rPr>
                <w:sz w:val="28"/>
                <w:szCs w:val="28"/>
              </w:rPr>
            </w:pPr>
            <w:r w:rsidRPr="00C96A2F">
              <w:rPr>
                <w:sz w:val="28"/>
                <w:szCs w:val="28"/>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w:t>
            </w:r>
            <w:r w:rsidRPr="00C96A2F">
              <w:rPr>
                <w:sz w:val="28"/>
                <w:szCs w:val="28"/>
              </w:rPr>
              <w:lastRenderedPageBreak/>
              <w:t>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530E8" w:rsidRPr="00C96A2F" w:rsidTr="00883A21">
        <w:trPr>
          <w:trHeight w:val="6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1 16 07010 14 0000 140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7602B">
            <w:pPr>
              <w:tabs>
                <w:tab w:val="left" w:pos="3334"/>
                <w:tab w:val="left" w:pos="3828"/>
                <w:tab w:val="left" w:pos="4156"/>
                <w:tab w:val="left" w:pos="4234"/>
                <w:tab w:val="left" w:pos="8437"/>
                <w:tab w:val="left" w:pos="9072"/>
              </w:tabs>
              <w:ind w:left="28"/>
              <w:jc w:val="both"/>
              <w:rPr>
                <w:sz w:val="28"/>
                <w:szCs w:val="28"/>
              </w:rPr>
            </w:pPr>
            <w:r w:rsidRPr="00C96A2F">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3530E8" w:rsidRPr="00C96A2F" w:rsidTr="00883A21">
        <w:trPr>
          <w:trHeight w:val="6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1 16 07090 14 0000 140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7602B">
            <w:pPr>
              <w:tabs>
                <w:tab w:val="left" w:pos="3334"/>
                <w:tab w:val="left" w:pos="3828"/>
                <w:tab w:val="left" w:pos="4156"/>
                <w:tab w:val="left" w:pos="4234"/>
                <w:tab w:val="left" w:pos="8437"/>
                <w:tab w:val="left" w:pos="9072"/>
              </w:tabs>
              <w:ind w:left="28"/>
              <w:jc w:val="both"/>
              <w:rPr>
                <w:sz w:val="28"/>
                <w:szCs w:val="28"/>
              </w:rPr>
            </w:pPr>
            <w:r w:rsidRPr="00C96A2F">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3530E8" w:rsidRPr="00C96A2F" w:rsidTr="00883A21">
        <w:trPr>
          <w:trHeight w:val="6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1 16 10031 14 0000 140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805BAF">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3530E8" w:rsidRPr="00C96A2F" w:rsidTr="00883A21">
        <w:trPr>
          <w:trHeight w:val="618"/>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1 17 01040 14 0000 180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805BAF">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Невыясненные поступления, зачисляемые в  бюджеты муниципальных округов</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rFonts w:eastAsia="Arial Unicode MS"/>
                <w:sz w:val="28"/>
                <w:szCs w:val="28"/>
              </w:rPr>
            </w:pPr>
            <w:r w:rsidRPr="00C96A2F">
              <w:rPr>
                <w:bCs/>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rFonts w:eastAsia="Arial Unicode MS"/>
                <w:sz w:val="28"/>
                <w:szCs w:val="28"/>
              </w:rPr>
            </w:pPr>
            <w:r w:rsidRPr="00C96A2F">
              <w:rPr>
                <w:sz w:val="28"/>
                <w:szCs w:val="28"/>
              </w:rPr>
              <w:t>1 17 05040 14 0000 180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805BAF">
            <w:pPr>
              <w:tabs>
                <w:tab w:val="left" w:pos="3334"/>
                <w:tab w:val="left" w:pos="3828"/>
                <w:tab w:val="left" w:pos="4156"/>
                <w:tab w:val="left" w:pos="4234"/>
                <w:tab w:val="left" w:pos="8437"/>
                <w:tab w:val="left" w:pos="9072"/>
              </w:tabs>
              <w:ind w:left="28"/>
              <w:jc w:val="both"/>
              <w:rPr>
                <w:rFonts w:eastAsia="Arial Unicode MS"/>
                <w:sz w:val="28"/>
                <w:szCs w:val="28"/>
              </w:rPr>
            </w:pPr>
            <w:r w:rsidRPr="00C96A2F">
              <w:rPr>
                <w:sz w:val="28"/>
                <w:szCs w:val="28"/>
              </w:rPr>
              <w:t>Прочие неналоговые доходы бюджетов муниципальных округов</w:t>
            </w:r>
          </w:p>
        </w:tc>
      </w:tr>
      <w:tr w:rsidR="003530E8" w:rsidRPr="00C96A2F" w:rsidTr="00883A21">
        <w:trPr>
          <w:trHeight w:val="241"/>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bCs/>
                <w:sz w:val="28"/>
                <w:szCs w:val="28"/>
              </w:rPr>
            </w:pPr>
            <w:r w:rsidRPr="00C96A2F">
              <w:rPr>
                <w:bCs/>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2 02 19999 14 0000 150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53EC1">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 xml:space="preserve">Прочие дотации бюджетам </w:t>
            </w:r>
            <w:r w:rsidRPr="00C96A2F">
              <w:rPr>
                <w:sz w:val="28"/>
                <w:szCs w:val="28"/>
              </w:rPr>
              <w:t>муниципальных</w:t>
            </w:r>
            <w:r w:rsidRPr="00C96A2F">
              <w:rPr>
                <w:rFonts w:eastAsiaTheme="minorHAnsi"/>
                <w:sz w:val="28"/>
                <w:szCs w:val="28"/>
                <w:lang w:eastAsia="en-US"/>
              </w:rPr>
              <w:t xml:space="preserve"> округов</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2 02 25116 14 0000 150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235853">
            <w:pPr>
              <w:autoSpaceDE w:val="0"/>
              <w:autoSpaceDN w:val="0"/>
              <w:adjustRightInd w:val="0"/>
              <w:jc w:val="both"/>
              <w:rPr>
                <w:rFonts w:eastAsiaTheme="minorHAnsi"/>
                <w:sz w:val="28"/>
                <w:szCs w:val="28"/>
                <w:lang w:eastAsia="en-US"/>
              </w:rPr>
            </w:pPr>
            <w:r w:rsidRPr="00C96A2F">
              <w:rPr>
                <w:rFonts w:eastAsia="Calibri"/>
                <w:sz w:val="28"/>
                <w:szCs w:val="28"/>
              </w:rPr>
              <w:t>Субсидии бюджетам муниципальных округов на реализацию программы комплексного развития молодежной политики в субъектах Российской Федерации "Регион для молодых"</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FF0BAE">
            <w:pPr>
              <w:tabs>
                <w:tab w:val="left" w:pos="261"/>
                <w:tab w:val="left" w:pos="1881"/>
              </w:tabs>
              <w:spacing w:line="276" w:lineRule="auto"/>
              <w:rPr>
                <w:sz w:val="28"/>
                <w:szCs w:val="28"/>
              </w:rPr>
            </w:pPr>
            <w:r w:rsidRPr="00C96A2F">
              <w:rPr>
                <w:sz w:val="28"/>
                <w:szCs w:val="28"/>
              </w:rPr>
              <w:t xml:space="preserve">  2 02 25348 14  0000 150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235853">
            <w:pPr>
              <w:autoSpaceDE w:val="0"/>
              <w:autoSpaceDN w:val="0"/>
              <w:adjustRightInd w:val="0"/>
              <w:jc w:val="both"/>
              <w:rPr>
                <w:rFonts w:eastAsia="Calibri"/>
                <w:sz w:val="28"/>
                <w:szCs w:val="28"/>
              </w:rPr>
            </w:pPr>
            <w:r w:rsidRPr="00C96A2F">
              <w:rPr>
                <w:sz w:val="28"/>
                <w:szCs w:val="28"/>
              </w:rPr>
              <w:t>Субсидии бюджетам муниципальных округов на модернизацию региональных и муниципальных библиотек</w:t>
            </w:r>
          </w:p>
        </w:tc>
      </w:tr>
      <w:tr w:rsidR="003530E8" w:rsidRPr="00C96A2F" w:rsidTr="00883A21">
        <w:trPr>
          <w:trHeight w:val="525"/>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D20145">
            <w:pPr>
              <w:tabs>
                <w:tab w:val="left" w:pos="261"/>
                <w:tab w:val="left" w:pos="1881"/>
              </w:tabs>
              <w:spacing w:line="276" w:lineRule="auto"/>
              <w:rPr>
                <w:sz w:val="28"/>
                <w:szCs w:val="28"/>
              </w:rPr>
            </w:pPr>
            <w:r w:rsidRPr="00C96A2F">
              <w:rPr>
                <w:sz w:val="28"/>
                <w:szCs w:val="28"/>
              </w:rPr>
              <w:t xml:space="preserve">  2 02 25467 14 0000 150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23585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45E06">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A45E06">
            <w:pPr>
              <w:tabs>
                <w:tab w:val="left" w:pos="3686"/>
                <w:tab w:val="left" w:pos="3828"/>
                <w:tab w:val="left" w:pos="4156"/>
                <w:tab w:val="left" w:pos="4234"/>
                <w:tab w:val="left" w:pos="8647"/>
                <w:tab w:val="left" w:pos="9072"/>
              </w:tabs>
              <w:jc w:val="center"/>
              <w:rPr>
                <w:sz w:val="28"/>
                <w:szCs w:val="28"/>
              </w:rPr>
            </w:pPr>
            <w:r w:rsidRPr="00C96A2F">
              <w:rPr>
                <w:sz w:val="28"/>
                <w:szCs w:val="28"/>
              </w:rPr>
              <w:t>2 02 25494 14 0000 150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9A7B14">
            <w:pPr>
              <w:autoSpaceDE w:val="0"/>
              <w:autoSpaceDN w:val="0"/>
              <w:adjustRightInd w:val="0"/>
              <w:jc w:val="both"/>
              <w:rPr>
                <w:rFonts w:eastAsiaTheme="minorHAnsi"/>
                <w:sz w:val="28"/>
                <w:szCs w:val="28"/>
                <w:lang w:eastAsia="en-US"/>
              </w:rPr>
            </w:pPr>
            <w:r w:rsidRPr="00C96A2F">
              <w:rPr>
                <w:rFonts w:eastAsia="Calibri"/>
                <w:sz w:val="28"/>
                <w:szCs w:val="28"/>
              </w:rPr>
              <w:t xml:space="preserve">Субсидии бюджетам муниципальных округов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w:t>
            </w:r>
            <w:r w:rsidRPr="00C96A2F">
              <w:rPr>
                <w:rFonts w:eastAsia="Calibri"/>
                <w:sz w:val="28"/>
                <w:szCs w:val="28"/>
              </w:rPr>
              <w:lastRenderedPageBreak/>
              <w:t>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3530E8" w:rsidRPr="00C96A2F" w:rsidTr="00883A21">
        <w:trPr>
          <w:trHeight w:val="263"/>
        </w:trPr>
        <w:tc>
          <w:tcPr>
            <w:tcW w:w="1135"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45E06">
            <w:pPr>
              <w:tabs>
                <w:tab w:val="left" w:pos="3686"/>
                <w:tab w:val="left" w:pos="3828"/>
                <w:tab w:val="left" w:pos="4156"/>
                <w:tab w:val="left" w:pos="4234"/>
                <w:tab w:val="left" w:pos="8647"/>
                <w:tab w:val="left" w:pos="9072"/>
              </w:tabs>
              <w:jc w:val="center"/>
              <w:rPr>
                <w:sz w:val="28"/>
                <w:szCs w:val="28"/>
              </w:rPr>
            </w:pPr>
            <w:r w:rsidRPr="00C96A2F">
              <w:rPr>
                <w:sz w:val="28"/>
                <w:szCs w:val="28"/>
              </w:rPr>
              <w:lastRenderedPageBreak/>
              <w:t>858</w:t>
            </w:r>
          </w:p>
        </w:tc>
        <w:tc>
          <w:tcPr>
            <w:tcW w:w="3260" w:type="dxa"/>
            <w:gridSpan w:val="2"/>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A45E06">
            <w:pPr>
              <w:tabs>
                <w:tab w:val="left" w:pos="3686"/>
                <w:tab w:val="left" w:pos="3828"/>
                <w:tab w:val="left" w:pos="4156"/>
                <w:tab w:val="left" w:pos="4234"/>
                <w:tab w:val="left" w:pos="8647"/>
                <w:tab w:val="left" w:pos="9072"/>
              </w:tabs>
              <w:jc w:val="center"/>
              <w:rPr>
                <w:sz w:val="28"/>
                <w:szCs w:val="28"/>
              </w:rPr>
            </w:pPr>
            <w:r w:rsidRPr="00C96A2F">
              <w:rPr>
                <w:sz w:val="28"/>
                <w:szCs w:val="28"/>
              </w:rPr>
              <w:t>2 02 25513 14 0000 150</w:t>
            </w:r>
          </w:p>
        </w:tc>
        <w:tc>
          <w:tcPr>
            <w:tcW w:w="5670" w:type="dxa"/>
            <w:tcBorders>
              <w:top w:val="nil"/>
              <w:left w:val="nil"/>
              <w:bottom w:val="single" w:sz="4" w:space="0" w:color="auto"/>
              <w:right w:val="single" w:sz="4" w:space="0" w:color="auto"/>
            </w:tcBorders>
            <w:tcMar>
              <w:top w:w="20" w:type="dxa"/>
              <w:left w:w="20" w:type="dxa"/>
              <w:bottom w:w="0" w:type="dxa"/>
              <w:right w:w="20" w:type="dxa"/>
            </w:tcMar>
          </w:tcPr>
          <w:p w:rsidR="003530E8" w:rsidRPr="00C96A2F" w:rsidRDefault="003530E8" w:rsidP="00E80523">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развитие сети учреждений культурно-досугового типа</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2 02 25519 14 0000 150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AB59E1">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Субсидии бюджетам муниципальных округов на поддержку отрасли культуры</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2 02 29999 14 0000 150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A4416">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субсидии бюджетам муниципальных округов</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2 02 30024 14 0000 150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BA4416">
            <w:pPr>
              <w:tabs>
                <w:tab w:val="left" w:pos="3334"/>
                <w:tab w:val="left" w:pos="3828"/>
                <w:tab w:val="left" w:pos="4156"/>
                <w:tab w:val="left" w:pos="4234"/>
                <w:tab w:val="left" w:pos="8437"/>
                <w:tab w:val="left" w:pos="9072"/>
              </w:tabs>
              <w:ind w:left="28"/>
              <w:jc w:val="both"/>
              <w:rPr>
                <w:sz w:val="28"/>
                <w:szCs w:val="28"/>
              </w:rPr>
            </w:pPr>
            <w:r w:rsidRPr="00C96A2F">
              <w:rPr>
                <w:sz w:val="28"/>
                <w:szCs w:val="28"/>
              </w:rPr>
              <w:t>Субвенции бюджетам муниципальных округов на выполнение передаваемых полномочий субъектов Российской Федерации</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2 02 45454 14 0000 150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496A">
            <w:pPr>
              <w:autoSpaceDE w:val="0"/>
              <w:autoSpaceDN w:val="0"/>
              <w:adjustRightInd w:val="0"/>
              <w:jc w:val="both"/>
              <w:rPr>
                <w:rFonts w:eastAsiaTheme="minorHAnsi"/>
                <w:sz w:val="28"/>
                <w:szCs w:val="28"/>
                <w:lang w:eastAsia="en-US"/>
              </w:rPr>
            </w:pPr>
            <w:r w:rsidRPr="00C96A2F">
              <w:rPr>
                <w:rFonts w:eastAsiaTheme="minorHAnsi"/>
                <w:sz w:val="28"/>
                <w:szCs w:val="28"/>
                <w:lang w:eastAsia="en-US"/>
              </w:rPr>
              <w:t>Межбюджетные трансферты, передаваемые бюджетам муниципальных округов на создание модельных муниципальных библиотек</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2 02 49999 14 0000 150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5E15D2">
            <w:pPr>
              <w:tabs>
                <w:tab w:val="left" w:pos="3334"/>
                <w:tab w:val="left" w:pos="3828"/>
                <w:tab w:val="left" w:pos="4156"/>
                <w:tab w:val="left" w:pos="4234"/>
                <w:tab w:val="left" w:pos="8437"/>
                <w:tab w:val="left" w:pos="9072"/>
              </w:tabs>
              <w:ind w:left="28"/>
              <w:jc w:val="both"/>
              <w:rPr>
                <w:sz w:val="28"/>
                <w:szCs w:val="28"/>
              </w:rPr>
            </w:pPr>
            <w:r w:rsidRPr="00C96A2F">
              <w:rPr>
                <w:sz w:val="28"/>
                <w:szCs w:val="28"/>
              </w:rPr>
              <w:t>Прочие межбюджетные трансферты, передаваемые бюджетам муниципальных округов</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2 03 04020 14 0000 150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496A">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округов</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2 04 04020 14 0000 150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496A">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2 07 04020 14 0000 150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496A">
            <w:pPr>
              <w:tabs>
                <w:tab w:val="left" w:pos="3334"/>
                <w:tab w:val="left" w:pos="3828"/>
                <w:tab w:val="left" w:pos="4156"/>
                <w:tab w:val="left" w:pos="4234"/>
                <w:tab w:val="left" w:pos="8437"/>
                <w:tab w:val="left" w:pos="9072"/>
              </w:tabs>
              <w:ind w:left="28"/>
              <w:jc w:val="both"/>
              <w:rPr>
                <w:sz w:val="28"/>
                <w:szCs w:val="28"/>
              </w:rPr>
            </w:pPr>
            <w:r w:rsidRPr="00C96A2F">
              <w:rPr>
                <w:sz w:val="28"/>
                <w:szCs w:val="28"/>
              </w:rPr>
              <w:t>Поступления от денежных пожертвований, предоставляемых физическими лицами получателям средств бюджетов муниципальных округов</w:t>
            </w:r>
          </w:p>
        </w:tc>
      </w:tr>
      <w:tr w:rsidR="003530E8" w:rsidRPr="00C96A2F"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2 18 04010 14 0000 150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D8496A">
            <w:pPr>
              <w:tabs>
                <w:tab w:val="left" w:pos="3334"/>
                <w:tab w:val="left" w:pos="3828"/>
                <w:tab w:val="left" w:pos="4156"/>
                <w:tab w:val="left" w:pos="4234"/>
                <w:tab w:val="left" w:pos="8437"/>
                <w:tab w:val="left" w:pos="9072"/>
              </w:tabs>
              <w:ind w:left="28"/>
              <w:jc w:val="both"/>
              <w:rPr>
                <w:sz w:val="28"/>
                <w:szCs w:val="28"/>
              </w:rPr>
            </w:pPr>
            <w:r w:rsidRPr="00C96A2F">
              <w:rPr>
                <w:sz w:val="28"/>
                <w:szCs w:val="28"/>
              </w:rPr>
              <w:t>Доходы бюджетов муниципальных округов от возврата бюджетными учреждениями остатков субсидий прошлых лет</w:t>
            </w:r>
          </w:p>
        </w:tc>
      </w:tr>
      <w:tr w:rsidR="003530E8" w:rsidRPr="00D441B8" w:rsidTr="00883A21">
        <w:trPr>
          <w:trHeight w:val="525"/>
        </w:trPr>
        <w:tc>
          <w:tcPr>
            <w:tcW w:w="1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476D3E">
            <w:pPr>
              <w:tabs>
                <w:tab w:val="left" w:pos="3686"/>
                <w:tab w:val="left" w:pos="3828"/>
                <w:tab w:val="left" w:pos="4156"/>
                <w:tab w:val="left" w:pos="4234"/>
                <w:tab w:val="left" w:pos="8647"/>
                <w:tab w:val="left" w:pos="9072"/>
              </w:tabs>
              <w:jc w:val="center"/>
              <w:rPr>
                <w:sz w:val="28"/>
                <w:szCs w:val="28"/>
              </w:rPr>
            </w:pPr>
            <w:r w:rsidRPr="00C96A2F">
              <w:rPr>
                <w:sz w:val="28"/>
                <w:szCs w:val="28"/>
              </w:rPr>
              <w:t>858</w:t>
            </w:r>
          </w:p>
        </w:tc>
        <w:tc>
          <w:tcPr>
            <w:tcW w:w="32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6F4A77">
            <w:pPr>
              <w:tabs>
                <w:tab w:val="left" w:pos="3686"/>
                <w:tab w:val="left" w:pos="3828"/>
                <w:tab w:val="left" w:pos="4156"/>
                <w:tab w:val="left" w:pos="4234"/>
                <w:tab w:val="left" w:pos="8647"/>
                <w:tab w:val="left" w:pos="9072"/>
              </w:tabs>
              <w:jc w:val="center"/>
              <w:rPr>
                <w:sz w:val="28"/>
                <w:szCs w:val="28"/>
              </w:rPr>
            </w:pPr>
            <w:r w:rsidRPr="00C96A2F">
              <w:rPr>
                <w:sz w:val="28"/>
                <w:szCs w:val="28"/>
              </w:rPr>
              <w:t>2 19 60010 14 0000 150</w:t>
            </w:r>
          </w:p>
        </w:tc>
        <w:tc>
          <w:tcPr>
            <w:tcW w:w="5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530E8" w:rsidRPr="00C96A2F" w:rsidRDefault="003530E8" w:rsidP="005E15D2">
            <w:pPr>
              <w:tabs>
                <w:tab w:val="left" w:pos="3334"/>
                <w:tab w:val="left" w:pos="3828"/>
                <w:tab w:val="left" w:pos="4156"/>
                <w:tab w:val="left" w:pos="4234"/>
                <w:tab w:val="left" w:pos="8437"/>
                <w:tab w:val="left" w:pos="9072"/>
              </w:tabs>
              <w:ind w:left="28"/>
              <w:jc w:val="both"/>
              <w:rPr>
                <w:sz w:val="28"/>
                <w:szCs w:val="28"/>
              </w:rPr>
            </w:pPr>
            <w:r w:rsidRPr="00C96A2F">
              <w:rPr>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883205" w:rsidRDefault="00883205" w:rsidP="00796CAE">
      <w:pPr>
        <w:pStyle w:val="ConsPlusNormal"/>
        <w:jc w:val="right"/>
      </w:pPr>
    </w:p>
    <w:p w:rsidR="00796CAE" w:rsidRDefault="00796CAE" w:rsidP="00796CAE">
      <w:pPr>
        <w:pStyle w:val="ConsPlusNormal"/>
        <w:jc w:val="right"/>
      </w:pPr>
    </w:p>
    <w:p w:rsidR="00C96A2F" w:rsidRDefault="00C96A2F" w:rsidP="00C96A2F">
      <w:pPr>
        <w:pStyle w:val="ConsPlusNormal"/>
        <w:jc w:val="right"/>
        <w:rPr>
          <w:rFonts w:ascii="Times New Roman" w:hAnsi="Times New Roman"/>
          <w:sz w:val="28"/>
          <w:szCs w:val="28"/>
        </w:rPr>
      </w:pPr>
      <w:r>
        <w:rPr>
          <w:rFonts w:ascii="Times New Roman" w:hAnsi="Times New Roman"/>
          <w:sz w:val="28"/>
          <w:szCs w:val="28"/>
        </w:rPr>
        <w:lastRenderedPageBreak/>
        <w:t>Приложение  №2</w:t>
      </w:r>
    </w:p>
    <w:p w:rsidR="00C96A2F" w:rsidRDefault="00C96A2F" w:rsidP="00C96A2F">
      <w:pPr>
        <w:pStyle w:val="ConsPlusNormal"/>
        <w:jc w:val="right"/>
        <w:rPr>
          <w:rFonts w:ascii="Times New Roman" w:hAnsi="Times New Roman"/>
          <w:sz w:val="28"/>
          <w:szCs w:val="28"/>
        </w:rPr>
      </w:pPr>
      <w:r>
        <w:rPr>
          <w:rFonts w:ascii="Times New Roman" w:hAnsi="Times New Roman"/>
          <w:sz w:val="28"/>
          <w:szCs w:val="28"/>
        </w:rPr>
        <w:t>к постановлению администрации</w:t>
      </w:r>
    </w:p>
    <w:p w:rsidR="00C96A2F" w:rsidRDefault="00C96A2F" w:rsidP="00C96A2F">
      <w:pPr>
        <w:pStyle w:val="ConsPlusNormal"/>
        <w:jc w:val="right"/>
        <w:rPr>
          <w:rFonts w:ascii="Times New Roman" w:hAnsi="Times New Roman"/>
          <w:sz w:val="28"/>
          <w:szCs w:val="28"/>
        </w:rPr>
      </w:pPr>
      <w:r>
        <w:rPr>
          <w:rFonts w:ascii="Times New Roman" w:hAnsi="Times New Roman"/>
          <w:sz w:val="28"/>
          <w:szCs w:val="28"/>
        </w:rPr>
        <w:t xml:space="preserve">муниципального образования </w:t>
      </w:r>
    </w:p>
    <w:p w:rsidR="00C96A2F" w:rsidRDefault="00C96A2F" w:rsidP="00C96A2F">
      <w:pPr>
        <w:pStyle w:val="ConsPlusNormal"/>
        <w:jc w:val="right"/>
        <w:rPr>
          <w:rFonts w:ascii="Times New Roman" w:hAnsi="Times New Roman"/>
          <w:sz w:val="28"/>
          <w:szCs w:val="28"/>
        </w:rPr>
      </w:pPr>
      <w:r>
        <w:rPr>
          <w:rFonts w:ascii="Times New Roman" w:hAnsi="Times New Roman"/>
          <w:sz w:val="28"/>
          <w:szCs w:val="28"/>
        </w:rPr>
        <w:t>город Ефремов</w:t>
      </w:r>
    </w:p>
    <w:p w:rsidR="00C96A2F" w:rsidRDefault="00C96A2F" w:rsidP="00C96A2F">
      <w:pPr>
        <w:jc w:val="right"/>
        <w:rPr>
          <w:sz w:val="28"/>
          <w:szCs w:val="28"/>
        </w:rPr>
      </w:pPr>
      <w:r>
        <w:rPr>
          <w:sz w:val="28"/>
          <w:szCs w:val="28"/>
        </w:rPr>
        <w:t xml:space="preserve">                                            </w:t>
      </w:r>
      <w:r>
        <w:rPr>
          <w:sz w:val="28"/>
        </w:rPr>
        <w:t xml:space="preserve">от «  » декабря 2024 № </w:t>
      </w:r>
      <w:r>
        <w:rPr>
          <w:sz w:val="28"/>
          <w:szCs w:val="28"/>
        </w:rPr>
        <w:t xml:space="preserve">                                  </w:t>
      </w:r>
    </w:p>
    <w:p w:rsidR="00C96A2F" w:rsidRDefault="00C96A2F" w:rsidP="00C96A2F"/>
    <w:p w:rsidR="00C96A2F" w:rsidRDefault="00C96A2F" w:rsidP="00C96A2F">
      <w:pPr>
        <w:jc w:val="center"/>
        <w:rPr>
          <w:b/>
          <w:bCs/>
          <w:sz w:val="28"/>
          <w:szCs w:val="28"/>
        </w:rPr>
      </w:pPr>
      <w:r w:rsidRPr="00883205">
        <w:rPr>
          <w:b/>
          <w:sz w:val="28"/>
          <w:szCs w:val="28"/>
          <w:lang w:eastAsia="en-US"/>
        </w:rPr>
        <w:t>Поряд</w:t>
      </w:r>
      <w:r>
        <w:rPr>
          <w:b/>
          <w:sz w:val="28"/>
          <w:szCs w:val="28"/>
          <w:lang w:eastAsia="en-US"/>
        </w:rPr>
        <w:t>ок</w:t>
      </w:r>
      <w:r w:rsidRPr="00883205">
        <w:rPr>
          <w:b/>
          <w:sz w:val="28"/>
          <w:szCs w:val="28"/>
          <w:lang w:eastAsia="en-US"/>
        </w:rPr>
        <w:t xml:space="preserve"> </w:t>
      </w:r>
      <w:r>
        <w:rPr>
          <w:b/>
          <w:sz w:val="28"/>
          <w:szCs w:val="28"/>
          <w:lang w:eastAsia="en-US"/>
        </w:rPr>
        <w:t xml:space="preserve">и сроки </w:t>
      </w:r>
      <w:r w:rsidRPr="00883205">
        <w:rPr>
          <w:b/>
          <w:sz w:val="28"/>
          <w:szCs w:val="28"/>
          <w:lang w:eastAsia="en-US"/>
        </w:rPr>
        <w:t>внесения изменений в перечень</w:t>
      </w:r>
      <w:r w:rsidRPr="00883205">
        <w:rPr>
          <w:b/>
          <w:bCs/>
          <w:sz w:val="28"/>
          <w:szCs w:val="28"/>
        </w:rPr>
        <w:t xml:space="preserve"> главных администраторов доходов  бюджета муниципального образования</w:t>
      </w:r>
      <w:r>
        <w:rPr>
          <w:b/>
          <w:bCs/>
          <w:sz w:val="28"/>
          <w:szCs w:val="28"/>
        </w:rPr>
        <w:t xml:space="preserve">    </w:t>
      </w:r>
    </w:p>
    <w:p w:rsidR="00C96A2F" w:rsidRDefault="003B5109" w:rsidP="00C96A2F">
      <w:pPr>
        <w:autoSpaceDE w:val="0"/>
        <w:autoSpaceDN w:val="0"/>
        <w:adjustRightInd w:val="0"/>
        <w:jc w:val="center"/>
        <w:rPr>
          <w:b/>
          <w:sz w:val="28"/>
          <w:szCs w:val="28"/>
        </w:rPr>
      </w:pPr>
      <w:r w:rsidRPr="006D6187">
        <w:rPr>
          <w:b/>
          <w:sz w:val="28"/>
          <w:szCs w:val="28"/>
        </w:rPr>
        <w:t>Ефремовский муниципальный округ Тульской</w:t>
      </w:r>
      <w:r>
        <w:rPr>
          <w:b/>
          <w:sz w:val="28"/>
          <w:szCs w:val="28"/>
        </w:rPr>
        <w:t xml:space="preserve"> области</w:t>
      </w:r>
    </w:p>
    <w:p w:rsidR="003B5109" w:rsidRPr="007648D1" w:rsidRDefault="003B5109" w:rsidP="00C96A2F">
      <w:pPr>
        <w:autoSpaceDE w:val="0"/>
        <w:autoSpaceDN w:val="0"/>
        <w:adjustRightInd w:val="0"/>
        <w:jc w:val="center"/>
        <w:rPr>
          <w:rFonts w:ascii="Arial" w:hAnsi="Arial" w:cs="Arial"/>
          <w:b/>
          <w:bCs/>
        </w:rPr>
      </w:pPr>
    </w:p>
    <w:p w:rsidR="00C96A2F" w:rsidRPr="00766379" w:rsidRDefault="00C96A2F" w:rsidP="00C96A2F">
      <w:pPr>
        <w:pStyle w:val="ConsPlusNormal"/>
        <w:spacing w:line="276" w:lineRule="auto"/>
        <w:ind w:firstLine="709"/>
        <w:jc w:val="both"/>
        <w:rPr>
          <w:rFonts w:ascii="Times New Roman" w:hAnsi="Times New Roman" w:cs="Times New Roman"/>
          <w:sz w:val="28"/>
          <w:szCs w:val="28"/>
        </w:rPr>
      </w:pPr>
      <w:r w:rsidRPr="00766379">
        <w:rPr>
          <w:rFonts w:ascii="Times New Roman" w:hAnsi="Times New Roman" w:cs="Times New Roman"/>
          <w:sz w:val="28"/>
          <w:szCs w:val="28"/>
        </w:rPr>
        <w:t xml:space="preserve">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w:t>
      </w:r>
      <w:hyperlink r:id="rId20" w:history="1">
        <w:r w:rsidRPr="0016438D">
          <w:rPr>
            <w:rStyle w:val="ac"/>
            <w:rFonts w:ascii="Times New Roman" w:hAnsi="Times New Roman" w:cs="Times New Roman"/>
            <w:color w:val="auto"/>
            <w:sz w:val="28"/>
            <w:szCs w:val="28"/>
            <w:u w:val="none"/>
          </w:rPr>
          <w:t>Постановлением</w:t>
        </w:r>
      </w:hyperlink>
      <w:r w:rsidRPr="00766379">
        <w:rPr>
          <w:rFonts w:ascii="Times New Roman" w:hAnsi="Times New Roman" w:cs="Times New Roman"/>
          <w:sz w:val="28"/>
          <w:szCs w:val="28"/>
        </w:rPr>
        <w:t xml:space="preserve"> Правительства Российской Федерации от 16.09.2</w:t>
      </w:r>
      <w:r>
        <w:rPr>
          <w:rFonts w:ascii="Times New Roman" w:hAnsi="Times New Roman" w:cs="Times New Roman"/>
          <w:sz w:val="28"/>
          <w:szCs w:val="28"/>
        </w:rPr>
        <w:t>021 № 1569, и определяет порядок</w:t>
      </w:r>
      <w:r w:rsidRPr="00766379">
        <w:rPr>
          <w:rFonts w:ascii="Times New Roman" w:hAnsi="Times New Roman" w:cs="Times New Roman"/>
          <w:sz w:val="28"/>
          <w:szCs w:val="28"/>
        </w:rPr>
        <w:t xml:space="preserve"> и сроки внесения изменений в перечень главных администраторов доходов бюджета муниципального образования </w:t>
      </w:r>
      <w:r w:rsidRPr="00C96A2F">
        <w:rPr>
          <w:rFonts w:ascii="Times New Roman" w:hAnsi="Times New Roman" w:cs="Times New Roman"/>
          <w:sz w:val="28"/>
          <w:szCs w:val="28"/>
        </w:rPr>
        <w:t>Ефремовский муниципальный округ Тульской области</w:t>
      </w:r>
      <w:r w:rsidRPr="00A46772">
        <w:rPr>
          <w:sz w:val="28"/>
          <w:szCs w:val="28"/>
        </w:rPr>
        <w:t xml:space="preserve"> </w:t>
      </w:r>
      <w:r w:rsidRPr="00697739">
        <w:rPr>
          <w:rFonts w:ascii="Times New Roman" w:hAnsi="Times New Roman" w:cs="Times New Roman"/>
          <w:sz w:val="28"/>
          <w:szCs w:val="28"/>
          <w:lang w:eastAsia="en-US"/>
        </w:rPr>
        <w:t>(далее – Перечень).</w:t>
      </w:r>
    </w:p>
    <w:p w:rsidR="00C96A2F" w:rsidRDefault="00C96A2F" w:rsidP="00C96A2F">
      <w:pPr>
        <w:pStyle w:val="ConsPlusNormal"/>
        <w:tabs>
          <w:tab w:val="left" w:pos="709"/>
          <w:tab w:val="left" w:pos="851"/>
          <w:tab w:val="left" w:pos="1134"/>
        </w:tabs>
        <w:spacing w:line="276" w:lineRule="auto"/>
        <w:ind w:firstLine="709"/>
        <w:jc w:val="both"/>
        <w:rPr>
          <w:rFonts w:ascii="Times New Roman" w:hAnsi="Times New Roman" w:cs="Times New Roman"/>
          <w:sz w:val="28"/>
          <w:szCs w:val="28"/>
        </w:rPr>
      </w:pPr>
      <w:r w:rsidRPr="00766379">
        <w:rPr>
          <w:rFonts w:ascii="Times New Roman" w:hAnsi="Times New Roman" w:cs="Times New Roman"/>
          <w:sz w:val="28"/>
          <w:szCs w:val="28"/>
        </w:rPr>
        <w:t xml:space="preserve">2. </w:t>
      </w:r>
      <w:r>
        <w:rPr>
          <w:rFonts w:ascii="Times New Roman" w:hAnsi="Times New Roman" w:cs="Times New Roman"/>
          <w:sz w:val="28"/>
          <w:szCs w:val="28"/>
        </w:rPr>
        <w:t>Установить, что в</w:t>
      </w:r>
      <w:r w:rsidRPr="00766379">
        <w:rPr>
          <w:rFonts w:ascii="Times New Roman" w:hAnsi="Times New Roman" w:cs="Times New Roman"/>
          <w:sz w:val="28"/>
          <w:szCs w:val="28"/>
        </w:rPr>
        <w:t xml:space="preserve"> случаях </w:t>
      </w:r>
      <w:r>
        <w:rPr>
          <w:rFonts w:ascii="Times New Roman" w:hAnsi="Times New Roman" w:cs="Times New Roman"/>
          <w:sz w:val="28"/>
          <w:szCs w:val="28"/>
        </w:rPr>
        <w:t>изменения</w:t>
      </w:r>
      <w:r w:rsidRPr="00766379">
        <w:rPr>
          <w:rFonts w:ascii="Times New Roman" w:hAnsi="Times New Roman" w:cs="Times New Roman"/>
          <w:sz w:val="28"/>
          <w:szCs w:val="28"/>
        </w:rPr>
        <w:t xml:space="preserve"> состава</w:t>
      </w:r>
      <w:r>
        <w:rPr>
          <w:rFonts w:ascii="Times New Roman" w:hAnsi="Times New Roman" w:cs="Times New Roman"/>
          <w:sz w:val="28"/>
          <w:szCs w:val="28"/>
        </w:rPr>
        <w:t xml:space="preserve"> </w:t>
      </w:r>
      <w:r w:rsidRPr="00766379">
        <w:rPr>
          <w:rFonts w:ascii="Times New Roman" w:hAnsi="Times New Roman" w:cs="Times New Roman"/>
          <w:sz w:val="28"/>
          <w:szCs w:val="28"/>
        </w:rPr>
        <w:t>и (или) функций главных администраторов доходов</w:t>
      </w:r>
      <w:r w:rsidRPr="00C162DE">
        <w:rPr>
          <w:rFonts w:ascii="Times New Roman" w:hAnsi="Times New Roman" w:cs="Times New Roman"/>
          <w:sz w:val="28"/>
          <w:szCs w:val="28"/>
        </w:rPr>
        <w:t xml:space="preserve"> </w:t>
      </w:r>
      <w:r w:rsidRPr="00766379">
        <w:rPr>
          <w:rFonts w:ascii="Times New Roman" w:hAnsi="Times New Roman" w:cs="Times New Roman"/>
          <w:sz w:val="28"/>
          <w:szCs w:val="28"/>
        </w:rPr>
        <w:t xml:space="preserve">бюджета муниципального образования </w:t>
      </w:r>
      <w:r w:rsidRPr="00C96A2F">
        <w:rPr>
          <w:rFonts w:ascii="Times New Roman" w:hAnsi="Times New Roman" w:cs="Times New Roman"/>
          <w:sz w:val="28"/>
          <w:szCs w:val="28"/>
        </w:rPr>
        <w:t>Ефремовский муниципальный округ Тульской области</w:t>
      </w:r>
      <w:r w:rsidR="00271B41">
        <w:rPr>
          <w:rFonts w:ascii="Times New Roman" w:hAnsi="Times New Roman" w:cs="Times New Roman"/>
          <w:sz w:val="28"/>
          <w:szCs w:val="28"/>
        </w:rPr>
        <w:t xml:space="preserve"> (</w:t>
      </w:r>
      <w:r w:rsidR="00271B41" w:rsidRPr="00271B41">
        <w:rPr>
          <w:rFonts w:ascii="Times New Roman" w:hAnsi="Times New Roman" w:cs="Times New Roman"/>
          <w:sz w:val="28"/>
          <w:szCs w:val="28"/>
        </w:rPr>
        <w:t>далее –</w:t>
      </w:r>
      <w:r w:rsidR="00271B41" w:rsidRPr="00271B41">
        <w:rPr>
          <w:rFonts w:ascii="Times New Roman" w:hAnsi="Times New Roman" w:cs="Times New Roman"/>
          <w:sz w:val="26"/>
          <w:szCs w:val="26"/>
        </w:rPr>
        <w:t xml:space="preserve"> </w:t>
      </w:r>
      <w:r w:rsidR="00271B41" w:rsidRPr="00271B41">
        <w:rPr>
          <w:rFonts w:ascii="Times New Roman" w:hAnsi="Times New Roman" w:cs="Times New Roman"/>
          <w:sz w:val="28"/>
          <w:szCs w:val="28"/>
        </w:rPr>
        <w:t>главные администраторы, бюджет округа</w:t>
      </w:r>
      <w:r w:rsidR="00271B41" w:rsidRPr="00271B41">
        <w:rPr>
          <w:rFonts w:ascii="Times New Roman" w:hAnsi="Times New Roman" w:cs="Times New Roman"/>
          <w:sz w:val="26"/>
          <w:szCs w:val="26"/>
        </w:rPr>
        <w:t>)</w:t>
      </w:r>
      <w:r>
        <w:rPr>
          <w:rFonts w:ascii="Times New Roman" w:hAnsi="Times New Roman" w:cs="Times New Roman"/>
          <w:sz w:val="28"/>
          <w:szCs w:val="28"/>
        </w:rPr>
        <w:t xml:space="preserve">, а также изменения принципов </w:t>
      </w:r>
      <w:r w:rsidRPr="00766379">
        <w:rPr>
          <w:rFonts w:ascii="Times New Roman" w:hAnsi="Times New Roman" w:cs="Times New Roman"/>
          <w:sz w:val="28"/>
          <w:szCs w:val="28"/>
        </w:rPr>
        <w:t>назначения и присвое</w:t>
      </w:r>
      <w:r>
        <w:rPr>
          <w:rFonts w:ascii="Times New Roman" w:hAnsi="Times New Roman" w:cs="Times New Roman"/>
          <w:sz w:val="28"/>
          <w:szCs w:val="28"/>
        </w:rPr>
        <w:t xml:space="preserve">ния структуры кодов бюджетной </w:t>
      </w:r>
      <w:r w:rsidRPr="00766379">
        <w:rPr>
          <w:rFonts w:ascii="Times New Roman" w:hAnsi="Times New Roman" w:cs="Times New Roman"/>
          <w:sz w:val="28"/>
          <w:szCs w:val="28"/>
        </w:rPr>
        <w:t xml:space="preserve">классификации </w:t>
      </w:r>
      <w:r>
        <w:rPr>
          <w:rFonts w:ascii="Times New Roman" w:hAnsi="Times New Roman" w:cs="Times New Roman"/>
          <w:sz w:val="28"/>
          <w:szCs w:val="28"/>
        </w:rPr>
        <w:t>доходов</w:t>
      </w:r>
      <w:r w:rsidRPr="00F51341">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дополнения  перечней кодов бюджетной классификации доходов Российской Федерации, </w:t>
      </w:r>
      <w:r w:rsidRPr="00C162DE">
        <w:rPr>
          <w:rFonts w:ascii="Times New Roman" w:hAnsi="Times New Roman" w:cs="Times New Roman"/>
          <w:sz w:val="28"/>
          <w:szCs w:val="28"/>
        </w:rPr>
        <w:t>и</w:t>
      </w:r>
      <w:r>
        <w:rPr>
          <w:rFonts w:ascii="Times New Roman" w:hAnsi="Times New Roman" w:cs="Times New Roman"/>
          <w:sz w:val="28"/>
          <w:szCs w:val="28"/>
        </w:rPr>
        <w:t>зменения в П</w:t>
      </w:r>
      <w:r w:rsidRPr="00766379">
        <w:rPr>
          <w:rFonts w:ascii="Times New Roman" w:hAnsi="Times New Roman" w:cs="Times New Roman"/>
          <w:sz w:val="28"/>
          <w:szCs w:val="28"/>
        </w:rPr>
        <w:t xml:space="preserve">еречень вносятся </w:t>
      </w:r>
      <w:r>
        <w:rPr>
          <w:rFonts w:ascii="Times New Roman" w:hAnsi="Times New Roman" w:cs="Times New Roman"/>
          <w:sz w:val="28"/>
          <w:szCs w:val="28"/>
        </w:rPr>
        <w:t>п</w:t>
      </w:r>
      <w:r w:rsidRPr="00766379">
        <w:rPr>
          <w:rFonts w:ascii="Times New Roman" w:hAnsi="Times New Roman" w:cs="Times New Roman"/>
          <w:sz w:val="28"/>
          <w:szCs w:val="28"/>
        </w:rPr>
        <w:t>риказом финансового управления администрации м</w:t>
      </w:r>
      <w:r>
        <w:rPr>
          <w:rFonts w:ascii="Times New Roman" w:hAnsi="Times New Roman" w:cs="Times New Roman"/>
          <w:sz w:val="28"/>
          <w:szCs w:val="28"/>
        </w:rPr>
        <w:t>униципального образования</w:t>
      </w:r>
      <w:r w:rsidR="00271B41" w:rsidRPr="00271B41">
        <w:rPr>
          <w:sz w:val="28"/>
          <w:szCs w:val="28"/>
        </w:rPr>
        <w:t xml:space="preserve"> </w:t>
      </w:r>
      <w:r w:rsidR="00271B41" w:rsidRPr="00271B41">
        <w:rPr>
          <w:rFonts w:ascii="Times New Roman" w:hAnsi="Times New Roman" w:cs="Times New Roman"/>
          <w:sz w:val="28"/>
          <w:szCs w:val="28"/>
        </w:rPr>
        <w:t>Ефремовский муниципальный округ Тульской области</w:t>
      </w:r>
      <w:r w:rsidRPr="00271B41">
        <w:rPr>
          <w:rFonts w:ascii="Times New Roman" w:hAnsi="Times New Roman" w:cs="Times New Roman"/>
          <w:sz w:val="28"/>
          <w:szCs w:val="28"/>
        </w:rPr>
        <w:t xml:space="preserve"> </w:t>
      </w:r>
      <w:r>
        <w:rPr>
          <w:rFonts w:ascii="Times New Roman" w:hAnsi="Times New Roman" w:cs="Times New Roman"/>
          <w:sz w:val="28"/>
          <w:szCs w:val="28"/>
        </w:rPr>
        <w:t>(далее – ф</w:t>
      </w:r>
      <w:r w:rsidRPr="00766379">
        <w:rPr>
          <w:rFonts w:ascii="Times New Roman" w:hAnsi="Times New Roman" w:cs="Times New Roman"/>
          <w:sz w:val="28"/>
          <w:szCs w:val="28"/>
        </w:rPr>
        <w:t xml:space="preserve">инансовое управление) в срок не позднее 30 календарных дней со дня </w:t>
      </w:r>
      <w:r>
        <w:rPr>
          <w:rFonts w:ascii="Times New Roman" w:hAnsi="Times New Roman" w:cs="Times New Roman"/>
          <w:sz w:val="28"/>
          <w:szCs w:val="28"/>
        </w:rPr>
        <w:t xml:space="preserve">возникновения оснований для внесения изменений в Перечень </w:t>
      </w:r>
      <w:r w:rsidRPr="00766379">
        <w:rPr>
          <w:rFonts w:ascii="Times New Roman" w:hAnsi="Times New Roman" w:cs="Times New Roman"/>
          <w:sz w:val="28"/>
          <w:szCs w:val="28"/>
        </w:rPr>
        <w:t xml:space="preserve">без внесения изменений в постановление администрации муниципального образования </w:t>
      </w:r>
      <w:r w:rsidR="00271B41" w:rsidRPr="00271B41">
        <w:rPr>
          <w:rFonts w:ascii="Times New Roman" w:hAnsi="Times New Roman" w:cs="Times New Roman"/>
          <w:sz w:val="28"/>
          <w:szCs w:val="28"/>
        </w:rPr>
        <w:t>Ефремовский муниципальный округ Тульской области</w:t>
      </w:r>
      <w:r>
        <w:rPr>
          <w:rFonts w:ascii="Times New Roman" w:hAnsi="Times New Roman" w:cs="Times New Roman"/>
          <w:sz w:val="28"/>
          <w:szCs w:val="28"/>
        </w:rPr>
        <w:t>, утверждающее П</w:t>
      </w:r>
      <w:r w:rsidRPr="00766379">
        <w:rPr>
          <w:rFonts w:ascii="Times New Roman" w:hAnsi="Times New Roman" w:cs="Times New Roman"/>
          <w:sz w:val="28"/>
          <w:szCs w:val="28"/>
        </w:rPr>
        <w:t>еречень</w:t>
      </w:r>
      <w:r>
        <w:rPr>
          <w:rFonts w:ascii="Times New Roman" w:hAnsi="Times New Roman" w:cs="Times New Roman"/>
          <w:sz w:val="28"/>
          <w:szCs w:val="28"/>
        </w:rPr>
        <w:t>.</w:t>
      </w:r>
      <w:r w:rsidRPr="00766379">
        <w:rPr>
          <w:rFonts w:ascii="Times New Roman" w:hAnsi="Times New Roman" w:cs="Times New Roman"/>
          <w:sz w:val="28"/>
          <w:szCs w:val="28"/>
        </w:rPr>
        <w:t xml:space="preserve"> </w:t>
      </w:r>
    </w:p>
    <w:p w:rsidR="00C96A2F" w:rsidRPr="00766379" w:rsidRDefault="00C96A2F" w:rsidP="00C96A2F">
      <w:pPr>
        <w:pStyle w:val="ConsPlusNormal"/>
        <w:tabs>
          <w:tab w:val="left" w:pos="709"/>
          <w:tab w:val="left" w:pos="851"/>
          <w:tab w:val="left" w:pos="1134"/>
        </w:tabs>
        <w:spacing w:line="276" w:lineRule="auto"/>
        <w:ind w:firstLine="709"/>
        <w:jc w:val="both"/>
        <w:rPr>
          <w:rFonts w:ascii="Times New Roman" w:hAnsi="Times New Roman" w:cs="Times New Roman"/>
          <w:sz w:val="28"/>
          <w:szCs w:val="28"/>
        </w:rPr>
      </w:pPr>
      <w:r w:rsidRPr="00766379">
        <w:rPr>
          <w:rFonts w:ascii="Times New Roman" w:hAnsi="Times New Roman" w:cs="Times New Roman"/>
          <w:sz w:val="28"/>
          <w:szCs w:val="28"/>
        </w:rPr>
        <w:t xml:space="preserve">3. Главные администраторы </w:t>
      </w:r>
      <w:r>
        <w:rPr>
          <w:rFonts w:ascii="Times New Roman" w:hAnsi="Times New Roman" w:cs="Times New Roman"/>
          <w:sz w:val="28"/>
          <w:szCs w:val="28"/>
        </w:rPr>
        <w:t>направляют заявку в ф</w:t>
      </w:r>
      <w:r w:rsidRPr="00766379">
        <w:rPr>
          <w:rFonts w:ascii="Times New Roman" w:hAnsi="Times New Roman" w:cs="Times New Roman"/>
          <w:sz w:val="28"/>
          <w:szCs w:val="28"/>
        </w:rPr>
        <w:t>инансовое управление  о разработке проекта приказа о внесении изменен</w:t>
      </w:r>
      <w:r>
        <w:rPr>
          <w:rFonts w:ascii="Times New Roman" w:hAnsi="Times New Roman" w:cs="Times New Roman"/>
          <w:sz w:val="28"/>
          <w:szCs w:val="28"/>
        </w:rPr>
        <w:t>ий в П</w:t>
      </w:r>
      <w:r w:rsidRPr="00766379">
        <w:rPr>
          <w:rFonts w:ascii="Times New Roman" w:hAnsi="Times New Roman" w:cs="Times New Roman"/>
          <w:sz w:val="28"/>
          <w:szCs w:val="28"/>
        </w:rPr>
        <w:t>еречень не позднее 10 календарных дней со дня</w:t>
      </w:r>
      <w:r w:rsidRPr="002A2A39">
        <w:rPr>
          <w:rFonts w:ascii="Times New Roman" w:hAnsi="Times New Roman" w:cs="Times New Roman"/>
          <w:sz w:val="28"/>
          <w:szCs w:val="28"/>
        </w:rPr>
        <w:t xml:space="preserve"> </w:t>
      </w:r>
      <w:r w:rsidRPr="00766379">
        <w:rPr>
          <w:rFonts w:ascii="Times New Roman" w:hAnsi="Times New Roman" w:cs="Times New Roman"/>
          <w:sz w:val="28"/>
          <w:szCs w:val="28"/>
        </w:rPr>
        <w:t xml:space="preserve"> </w:t>
      </w:r>
      <w:r>
        <w:rPr>
          <w:rFonts w:ascii="Times New Roman" w:hAnsi="Times New Roman" w:cs="Times New Roman"/>
          <w:sz w:val="28"/>
          <w:szCs w:val="28"/>
        </w:rPr>
        <w:t>возникновения оснований</w:t>
      </w:r>
      <w:r w:rsidRPr="00766379">
        <w:rPr>
          <w:rFonts w:ascii="Times New Roman" w:hAnsi="Times New Roman" w:cs="Times New Roman"/>
          <w:sz w:val="28"/>
          <w:szCs w:val="28"/>
        </w:rPr>
        <w:t>.</w:t>
      </w:r>
    </w:p>
    <w:p w:rsidR="00796CAE" w:rsidRDefault="00C96A2F" w:rsidP="00E83257">
      <w:pPr>
        <w:pStyle w:val="ConsPlusNormal"/>
        <w:spacing w:line="276" w:lineRule="auto"/>
        <w:ind w:firstLine="709"/>
        <w:jc w:val="both"/>
      </w:pPr>
      <w:r w:rsidRPr="00766379">
        <w:rPr>
          <w:rFonts w:ascii="Times New Roman" w:hAnsi="Times New Roman" w:cs="Times New Roman"/>
          <w:sz w:val="28"/>
          <w:szCs w:val="28"/>
        </w:rPr>
        <w:t>4. В заявке указываются реквизиты правовых ак</w:t>
      </w:r>
      <w:r>
        <w:rPr>
          <w:rFonts w:ascii="Times New Roman" w:hAnsi="Times New Roman" w:cs="Times New Roman"/>
          <w:sz w:val="28"/>
          <w:szCs w:val="28"/>
        </w:rPr>
        <w:t xml:space="preserve">тов </w:t>
      </w:r>
      <w:r w:rsidRPr="006A195C">
        <w:rPr>
          <w:rFonts w:ascii="Times New Roman" w:hAnsi="Times New Roman" w:cs="Times New Roman"/>
          <w:sz w:val="28"/>
          <w:szCs w:val="28"/>
        </w:rPr>
        <w:t>и их структурные единицы, устанавливающие правовые основания по внесению</w:t>
      </w:r>
      <w:r>
        <w:rPr>
          <w:rFonts w:ascii="Times New Roman" w:hAnsi="Times New Roman" w:cs="Times New Roman"/>
          <w:sz w:val="28"/>
          <w:szCs w:val="28"/>
        </w:rPr>
        <w:t xml:space="preserve"> изменений в П</w:t>
      </w:r>
      <w:r w:rsidRPr="00766379">
        <w:rPr>
          <w:rFonts w:ascii="Times New Roman" w:hAnsi="Times New Roman" w:cs="Times New Roman"/>
          <w:sz w:val="28"/>
          <w:szCs w:val="28"/>
        </w:rPr>
        <w:t xml:space="preserve">еречень. </w:t>
      </w:r>
    </w:p>
    <w:sectPr w:rsidR="00796CAE" w:rsidSect="00EF41F9">
      <w:pgSz w:w="11906" w:h="16838"/>
      <w:pgMar w:top="993"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895" w:rsidRDefault="00901895" w:rsidP="00883205">
      <w:r>
        <w:separator/>
      </w:r>
    </w:p>
  </w:endnote>
  <w:endnote w:type="continuationSeparator" w:id="0">
    <w:p w:rsidR="00901895" w:rsidRDefault="00901895" w:rsidP="0088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895" w:rsidRDefault="00901895" w:rsidP="00883205">
      <w:r>
        <w:separator/>
      </w:r>
    </w:p>
  </w:footnote>
  <w:footnote w:type="continuationSeparator" w:id="0">
    <w:p w:rsidR="00901895" w:rsidRDefault="00901895" w:rsidP="008832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76A9"/>
    <w:multiLevelType w:val="hybridMultilevel"/>
    <w:tmpl w:val="A456EC6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1"/>
    <w:rsid w:val="00020C5C"/>
    <w:rsid w:val="0002262F"/>
    <w:rsid w:val="0002452B"/>
    <w:rsid w:val="0005272A"/>
    <w:rsid w:val="00063176"/>
    <w:rsid w:val="00065B78"/>
    <w:rsid w:val="00071A39"/>
    <w:rsid w:val="00083C33"/>
    <w:rsid w:val="000912FB"/>
    <w:rsid w:val="000A1DEE"/>
    <w:rsid w:val="000C09C7"/>
    <w:rsid w:val="000C102A"/>
    <w:rsid w:val="000C523F"/>
    <w:rsid w:val="000D1C81"/>
    <w:rsid w:val="000D4F2C"/>
    <w:rsid w:val="000E653E"/>
    <w:rsid w:val="000F4028"/>
    <w:rsid w:val="001033C2"/>
    <w:rsid w:val="001130E1"/>
    <w:rsid w:val="00117FBC"/>
    <w:rsid w:val="00126F86"/>
    <w:rsid w:val="00132470"/>
    <w:rsid w:val="001628CC"/>
    <w:rsid w:val="0016438D"/>
    <w:rsid w:val="00176738"/>
    <w:rsid w:val="00190860"/>
    <w:rsid w:val="00195D71"/>
    <w:rsid w:val="001A008F"/>
    <w:rsid w:val="001A2026"/>
    <w:rsid w:val="001B1630"/>
    <w:rsid w:val="001B1E40"/>
    <w:rsid w:val="001B4AC1"/>
    <w:rsid w:val="001C1559"/>
    <w:rsid w:val="001C1D3B"/>
    <w:rsid w:val="001C5C07"/>
    <w:rsid w:val="001D0BC6"/>
    <w:rsid w:val="001D2C9F"/>
    <w:rsid w:val="001E28A4"/>
    <w:rsid w:val="001F7C5A"/>
    <w:rsid w:val="002060AE"/>
    <w:rsid w:val="002277E4"/>
    <w:rsid w:val="00235853"/>
    <w:rsid w:val="00236427"/>
    <w:rsid w:val="00251C1E"/>
    <w:rsid w:val="00255557"/>
    <w:rsid w:val="00271B41"/>
    <w:rsid w:val="00295256"/>
    <w:rsid w:val="002A2A39"/>
    <w:rsid w:val="002A7EA2"/>
    <w:rsid w:val="002B1B28"/>
    <w:rsid w:val="002E15E3"/>
    <w:rsid w:val="002E36E9"/>
    <w:rsid w:val="0030437A"/>
    <w:rsid w:val="00304DFC"/>
    <w:rsid w:val="00306E5C"/>
    <w:rsid w:val="00310B94"/>
    <w:rsid w:val="00312D41"/>
    <w:rsid w:val="00323A28"/>
    <w:rsid w:val="00327B31"/>
    <w:rsid w:val="00347EBC"/>
    <w:rsid w:val="003530E8"/>
    <w:rsid w:val="00357219"/>
    <w:rsid w:val="00364267"/>
    <w:rsid w:val="00365E89"/>
    <w:rsid w:val="00367023"/>
    <w:rsid w:val="0037390E"/>
    <w:rsid w:val="00377E69"/>
    <w:rsid w:val="00380561"/>
    <w:rsid w:val="00381F23"/>
    <w:rsid w:val="00396811"/>
    <w:rsid w:val="003A7B99"/>
    <w:rsid w:val="003B0799"/>
    <w:rsid w:val="003B5109"/>
    <w:rsid w:val="003B5966"/>
    <w:rsid w:val="003C06F8"/>
    <w:rsid w:val="003C1003"/>
    <w:rsid w:val="003C6631"/>
    <w:rsid w:val="003C7C28"/>
    <w:rsid w:val="003D567A"/>
    <w:rsid w:val="003F6C99"/>
    <w:rsid w:val="00412211"/>
    <w:rsid w:val="00421D6A"/>
    <w:rsid w:val="00424CEA"/>
    <w:rsid w:val="00426DDA"/>
    <w:rsid w:val="00442CFB"/>
    <w:rsid w:val="00446EFB"/>
    <w:rsid w:val="004549E5"/>
    <w:rsid w:val="00460CAA"/>
    <w:rsid w:val="00476873"/>
    <w:rsid w:val="00476D3E"/>
    <w:rsid w:val="00477AE7"/>
    <w:rsid w:val="00483559"/>
    <w:rsid w:val="004859B1"/>
    <w:rsid w:val="00490681"/>
    <w:rsid w:val="004A4F5F"/>
    <w:rsid w:val="004B04A2"/>
    <w:rsid w:val="004C41FA"/>
    <w:rsid w:val="004F163B"/>
    <w:rsid w:val="004F4A98"/>
    <w:rsid w:val="0050533B"/>
    <w:rsid w:val="00510E33"/>
    <w:rsid w:val="00532675"/>
    <w:rsid w:val="00553EEA"/>
    <w:rsid w:val="00555C79"/>
    <w:rsid w:val="00560B46"/>
    <w:rsid w:val="0057356E"/>
    <w:rsid w:val="00576667"/>
    <w:rsid w:val="005805BF"/>
    <w:rsid w:val="005917E8"/>
    <w:rsid w:val="005A37CA"/>
    <w:rsid w:val="005E15D2"/>
    <w:rsid w:val="006050F4"/>
    <w:rsid w:val="00625507"/>
    <w:rsid w:val="00627C27"/>
    <w:rsid w:val="00627E16"/>
    <w:rsid w:val="006351BC"/>
    <w:rsid w:val="00637E2F"/>
    <w:rsid w:val="00642CAE"/>
    <w:rsid w:val="00655A05"/>
    <w:rsid w:val="00655E5C"/>
    <w:rsid w:val="00660152"/>
    <w:rsid w:val="00663851"/>
    <w:rsid w:val="00665CBB"/>
    <w:rsid w:val="0067051C"/>
    <w:rsid w:val="00673DB4"/>
    <w:rsid w:val="00697739"/>
    <w:rsid w:val="006A195C"/>
    <w:rsid w:val="006A771C"/>
    <w:rsid w:val="006B67D1"/>
    <w:rsid w:val="006D32DB"/>
    <w:rsid w:val="006D6187"/>
    <w:rsid w:val="006E7780"/>
    <w:rsid w:val="006F4A77"/>
    <w:rsid w:val="0072004E"/>
    <w:rsid w:val="00724707"/>
    <w:rsid w:val="007302CE"/>
    <w:rsid w:val="00735B13"/>
    <w:rsid w:val="007633CD"/>
    <w:rsid w:val="00766379"/>
    <w:rsid w:val="00774BAB"/>
    <w:rsid w:val="00781005"/>
    <w:rsid w:val="00787213"/>
    <w:rsid w:val="00796CAE"/>
    <w:rsid w:val="007B0E2C"/>
    <w:rsid w:val="007C055F"/>
    <w:rsid w:val="007C0F25"/>
    <w:rsid w:val="007D3C61"/>
    <w:rsid w:val="007F306F"/>
    <w:rsid w:val="008013F8"/>
    <w:rsid w:val="00805BAF"/>
    <w:rsid w:val="00821627"/>
    <w:rsid w:val="008217FC"/>
    <w:rsid w:val="00833DE9"/>
    <w:rsid w:val="00841546"/>
    <w:rsid w:val="00843CE4"/>
    <w:rsid w:val="00861551"/>
    <w:rsid w:val="00862FE2"/>
    <w:rsid w:val="0088180E"/>
    <w:rsid w:val="00883205"/>
    <w:rsid w:val="00883A21"/>
    <w:rsid w:val="00883B8A"/>
    <w:rsid w:val="008A6ECE"/>
    <w:rsid w:val="008D7ED0"/>
    <w:rsid w:val="008F6E1A"/>
    <w:rsid w:val="00901895"/>
    <w:rsid w:val="009032EC"/>
    <w:rsid w:val="009134F0"/>
    <w:rsid w:val="009140C7"/>
    <w:rsid w:val="00926781"/>
    <w:rsid w:val="00926E46"/>
    <w:rsid w:val="0092701D"/>
    <w:rsid w:val="00927623"/>
    <w:rsid w:val="0096082C"/>
    <w:rsid w:val="00964166"/>
    <w:rsid w:val="00971BFC"/>
    <w:rsid w:val="00984E60"/>
    <w:rsid w:val="009A4FEC"/>
    <w:rsid w:val="009A7B14"/>
    <w:rsid w:val="009B0A8C"/>
    <w:rsid w:val="009B425B"/>
    <w:rsid w:val="009B4B8D"/>
    <w:rsid w:val="009C7AEC"/>
    <w:rsid w:val="009D0BAA"/>
    <w:rsid w:val="009E1F17"/>
    <w:rsid w:val="00A1364D"/>
    <w:rsid w:val="00A273E3"/>
    <w:rsid w:val="00A4173A"/>
    <w:rsid w:val="00A45E06"/>
    <w:rsid w:val="00A62E56"/>
    <w:rsid w:val="00A7602B"/>
    <w:rsid w:val="00A76DA7"/>
    <w:rsid w:val="00A863F7"/>
    <w:rsid w:val="00A924BD"/>
    <w:rsid w:val="00A9307A"/>
    <w:rsid w:val="00A96EEC"/>
    <w:rsid w:val="00AA1D35"/>
    <w:rsid w:val="00AA22CA"/>
    <w:rsid w:val="00AB59E1"/>
    <w:rsid w:val="00AD29B9"/>
    <w:rsid w:val="00AD2E2E"/>
    <w:rsid w:val="00AF7B6E"/>
    <w:rsid w:val="00B05DB2"/>
    <w:rsid w:val="00B20AD4"/>
    <w:rsid w:val="00B24D09"/>
    <w:rsid w:val="00B30ECE"/>
    <w:rsid w:val="00B320FE"/>
    <w:rsid w:val="00B33CCD"/>
    <w:rsid w:val="00B35D49"/>
    <w:rsid w:val="00B43378"/>
    <w:rsid w:val="00B44504"/>
    <w:rsid w:val="00B463DE"/>
    <w:rsid w:val="00B62FA9"/>
    <w:rsid w:val="00B7631B"/>
    <w:rsid w:val="00B94EDC"/>
    <w:rsid w:val="00BA4416"/>
    <w:rsid w:val="00BD1A4B"/>
    <w:rsid w:val="00BD61F2"/>
    <w:rsid w:val="00BE3F46"/>
    <w:rsid w:val="00BE4DA6"/>
    <w:rsid w:val="00BF7215"/>
    <w:rsid w:val="00C0594E"/>
    <w:rsid w:val="00C10814"/>
    <w:rsid w:val="00C162DE"/>
    <w:rsid w:val="00C23D5B"/>
    <w:rsid w:val="00C35AA4"/>
    <w:rsid w:val="00C37FE4"/>
    <w:rsid w:val="00C5251A"/>
    <w:rsid w:val="00C626B5"/>
    <w:rsid w:val="00C7210E"/>
    <w:rsid w:val="00C8241A"/>
    <w:rsid w:val="00C93E3F"/>
    <w:rsid w:val="00C96A2F"/>
    <w:rsid w:val="00CD4284"/>
    <w:rsid w:val="00CD46AC"/>
    <w:rsid w:val="00CE11BD"/>
    <w:rsid w:val="00CE1ED1"/>
    <w:rsid w:val="00CE3459"/>
    <w:rsid w:val="00CE65B5"/>
    <w:rsid w:val="00CF6D5D"/>
    <w:rsid w:val="00D13F0F"/>
    <w:rsid w:val="00D20145"/>
    <w:rsid w:val="00D20886"/>
    <w:rsid w:val="00D21808"/>
    <w:rsid w:val="00D441B8"/>
    <w:rsid w:val="00D53EC1"/>
    <w:rsid w:val="00D60125"/>
    <w:rsid w:val="00D70D62"/>
    <w:rsid w:val="00D74D0B"/>
    <w:rsid w:val="00D777AE"/>
    <w:rsid w:val="00D816D2"/>
    <w:rsid w:val="00D8496A"/>
    <w:rsid w:val="00D87829"/>
    <w:rsid w:val="00D87C89"/>
    <w:rsid w:val="00D93EA1"/>
    <w:rsid w:val="00D9481E"/>
    <w:rsid w:val="00DA31F6"/>
    <w:rsid w:val="00DA690B"/>
    <w:rsid w:val="00DB7FD1"/>
    <w:rsid w:val="00DC27CC"/>
    <w:rsid w:val="00DC68E6"/>
    <w:rsid w:val="00DD55C9"/>
    <w:rsid w:val="00DF15E2"/>
    <w:rsid w:val="00DF2D08"/>
    <w:rsid w:val="00DF304A"/>
    <w:rsid w:val="00DF34B5"/>
    <w:rsid w:val="00E159FF"/>
    <w:rsid w:val="00E37868"/>
    <w:rsid w:val="00E44F38"/>
    <w:rsid w:val="00E578C5"/>
    <w:rsid w:val="00E64C65"/>
    <w:rsid w:val="00E65683"/>
    <w:rsid w:val="00E74418"/>
    <w:rsid w:val="00E7610A"/>
    <w:rsid w:val="00E774CC"/>
    <w:rsid w:val="00E80523"/>
    <w:rsid w:val="00E83257"/>
    <w:rsid w:val="00E9554E"/>
    <w:rsid w:val="00EA1A8A"/>
    <w:rsid w:val="00EC5F78"/>
    <w:rsid w:val="00EE4E80"/>
    <w:rsid w:val="00EF1044"/>
    <w:rsid w:val="00EF273C"/>
    <w:rsid w:val="00EF41F9"/>
    <w:rsid w:val="00F00C17"/>
    <w:rsid w:val="00F01E6B"/>
    <w:rsid w:val="00F10545"/>
    <w:rsid w:val="00F12165"/>
    <w:rsid w:val="00F16145"/>
    <w:rsid w:val="00F17FE5"/>
    <w:rsid w:val="00F24935"/>
    <w:rsid w:val="00F41894"/>
    <w:rsid w:val="00F42B7A"/>
    <w:rsid w:val="00F4613F"/>
    <w:rsid w:val="00F4790D"/>
    <w:rsid w:val="00F51341"/>
    <w:rsid w:val="00F60532"/>
    <w:rsid w:val="00F6499C"/>
    <w:rsid w:val="00F72916"/>
    <w:rsid w:val="00F749DA"/>
    <w:rsid w:val="00F82550"/>
    <w:rsid w:val="00F84F69"/>
    <w:rsid w:val="00FA3F1A"/>
    <w:rsid w:val="00FC574E"/>
    <w:rsid w:val="00FC6A05"/>
    <w:rsid w:val="00FC6BAD"/>
    <w:rsid w:val="00FE6E4B"/>
    <w:rsid w:val="00FF0BAE"/>
    <w:rsid w:val="00FF2F4C"/>
    <w:rsid w:val="00F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52C0"/>
  <w15:docId w15:val="{ABBB08C6-3940-4353-A93D-F30BE4A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3205"/>
    <w:pPr>
      <w:keepNext/>
      <w:jc w:val="center"/>
      <w:outlineLvl w:val="0"/>
    </w:pPr>
    <w:rPr>
      <w:b/>
      <w:bCs/>
      <w:color w:val="000000"/>
      <w:sz w:val="28"/>
      <w:szCs w:val="32"/>
    </w:rPr>
  </w:style>
  <w:style w:type="paragraph" w:styleId="2">
    <w:name w:val="heading 2"/>
    <w:basedOn w:val="a"/>
    <w:next w:val="a"/>
    <w:link w:val="20"/>
    <w:qFormat/>
    <w:rsid w:val="00883205"/>
    <w:pPr>
      <w:keepNext/>
      <w:jc w:val="center"/>
      <w:outlineLvl w:val="1"/>
    </w:pPr>
    <w:rPr>
      <w:b/>
      <w:bCs/>
      <w:szCs w:val="40"/>
    </w:rPr>
  </w:style>
  <w:style w:type="paragraph" w:styleId="3">
    <w:name w:val="heading 3"/>
    <w:basedOn w:val="a"/>
    <w:next w:val="a"/>
    <w:link w:val="30"/>
    <w:qFormat/>
    <w:rsid w:val="008832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3EA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D93EA1"/>
    <w:pPr>
      <w:widowControl w:val="0"/>
      <w:autoSpaceDE w:val="0"/>
      <w:autoSpaceDN w:val="0"/>
      <w:spacing w:after="0" w:line="240" w:lineRule="auto"/>
    </w:pPr>
    <w:rPr>
      <w:rFonts w:ascii="Calibri" w:eastAsia="Calibri" w:hAnsi="Calibri" w:cs="Calibri"/>
      <w:lang w:eastAsia="ru-RU"/>
    </w:rPr>
  </w:style>
  <w:style w:type="paragraph" w:styleId="a3">
    <w:name w:val="Normal (Web)"/>
    <w:basedOn w:val="a"/>
    <w:rsid w:val="00D93EA1"/>
    <w:pPr>
      <w:spacing w:before="100" w:beforeAutospacing="1" w:after="100" w:afterAutospacing="1"/>
    </w:pPr>
  </w:style>
  <w:style w:type="paragraph" w:customStyle="1" w:styleId="a4">
    <w:name w:val="Знак"/>
    <w:basedOn w:val="a"/>
    <w:rsid w:val="00926781"/>
    <w:pPr>
      <w:spacing w:after="160" w:line="240" w:lineRule="exact"/>
    </w:pPr>
    <w:rPr>
      <w:rFonts w:ascii="Verdana" w:hAnsi="Verdana" w:cs="Verdana"/>
      <w:lang w:val="en-US" w:eastAsia="en-US"/>
    </w:rPr>
  </w:style>
  <w:style w:type="paragraph" w:styleId="a5">
    <w:name w:val="header"/>
    <w:basedOn w:val="a"/>
    <w:link w:val="a6"/>
    <w:unhideWhenUsed/>
    <w:rsid w:val="00883205"/>
    <w:pPr>
      <w:tabs>
        <w:tab w:val="center" w:pos="4677"/>
        <w:tab w:val="right" w:pos="9355"/>
      </w:tabs>
    </w:pPr>
  </w:style>
  <w:style w:type="character" w:customStyle="1" w:styleId="a6">
    <w:name w:val="Верхний колонтитул Знак"/>
    <w:basedOn w:val="a0"/>
    <w:link w:val="a5"/>
    <w:uiPriority w:val="99"/>
    <w:semiHidden/>
    <w:rsid w:val="00883205"/>
    <w:rPr>
      <w:rFonts w:ascii="Times New Roman" w:eastAsia="Times New Roman" w:hAnsi="Times New Roman" w:cs="Times New Roman"/>
      <w:sz w:val="24"/>
      <w:szCs w:val="24"/>
      <w:lang w:eastAsia="ru-RU"/>
    </w:rPr>
  </w:style>
  <w:style w:type="paragraph" w:styleId="a7">
    <w:name w:val="footer"/>
    <w:basedOn w:val="a"/>
    <w:link w:val="a8"/>
    <w:unhideWhenUsed/>
    <w:rsid w:val="00883205"/>
    <w:pPr>
      <w:tabs>
        <w:tab w:val="center" w:pos="4677"/>
        <w:tab w:val="right" w:pos="9355"/>
      </w:tabs>
    </w:pPr>
  </w:style>
  <w:style w:type="character" w:customStyle="1" w:styleId="a8">
    <w:name w:val="Нижний колонтитул Знак"/>
    <w:basedOn w:val="a0"/>
    <w:link w:val="a7"/>
    <w:rsid w:val="0088320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83205"/>
    <w:rPr>
      <w:rFonts w:ascii="Times New Roman" w:eastAsia="Times New Roman" w:hAnsi="Times New Roman" w:cs="Times New Roman"/>
      <w:b/>
      <w:bCs/>
      <w:color w:val="000000"/>
      <w:sz w:val="28"/>
      <w:szCs w:val="32"/>
      <w:lang w:eastAsia="ru-RU"/>
    </w:rPr>
  </w:style>
  <w:style w:type="character" w:customStyle="1" w:styleId="20">
    <w:name w:val="Заголовок 2 Знак"/>
    <w:basedOn w:val="a0"/>
    <w:link w:val="2"/>
    <w:rsid w:val="00883205"/>
    <w:rPr>
      <w:rFonts w:ascii="Times New Roman" w:eastAsia="Times New Roman" w:hAnsi="Times New Roman" w:cs="Times New Roman"/>
      <w:b/>
      <w:bCs/>
      <w:sz w:val="24"/>
      <w:szCs w:val="40"/>
      <w:lang w:eastAsia="ru-RU"/>
    </w:rPr>
  </w:style>
  <w:style w:type="character" w:customStyle="1" w:styleId="30">
    <w:name w:val="Заголовок 3 Знак"/>
    <w:basedOn w:val="a0"/>
    <w:link w:val="3"/>
    <w:rsid w:val="00883205"/>
    <w:rPr>
      <w:rFonts w:ascii="Arial" w:eastAsia="Times New Roman" w:hAnsi="Arial" w:cs="Arial"/>
      <w:b/>
      <w:bCs/>
      <w:sz w:val="26"/>
      <w:szCs w:val="26"/>
      <w:lang w:eastAsia="ru-RU"/>
    </w:rPr>
  </w:style>
  <w:style w:type="paragraph" w:customStyle="1" w:styleId="xl33">
    <w:name w:val="xl33"/>
    <w:basedOn w:val="a"/>
    <w:rsid w:val="00883205"/>
    <w:pPr>
      <w:spacing w:before="100" w:beforeAutospacing="1" w:after="100" w:afterAutospacing="1"/>
      <w:jc w:val="center"/>
    </w:pPr>
    <w:rPr>
      <w:rFonts w:eastAsia="Arial Unicode MS"/>
      <w:sz w:val="28"/>
      <w:szCs w:val="28"/>
    </w:rPr>
  </w:style>
  <w:style w:type="paragraph" w:styleId="a9">
    <w:name w:val="Balloon Text"/>
    <w:basedOn w:val="a"/>
    <w:link w:val="aa"/>
    <w:semiHidden/>
    <w:rsid w:val="00883205"/>
    <w:rPr>
      <w:rFonts w:ascii="Tahoma" w:hAnsi="Tahoma" w:cs="Tahoma"/>
      <w:sz w:val="16"/>
      <w:szCs w:val="16"/>
    </w:rPr>
  </w:style>
  <w:style w:type="character" w:customStyle="1" w:styleId="aa">
    <w:name w:val="Текст выноски Знак"/>
    <w:basedOn w:val="a0"/>
    <w:link w:val="a9"/>
    <w:semiHidden/>
    <w:rsid w:val="00883205"/>
    <w:rPr>
      <w:rFonts w:ascii="Tahoma" w:eastAsia="Times New Roman" w:hAnsi="Tahoma" w:cs="Tahoma"/>
      <w:sz w:val="16"/>
      <w:szCs w:val="16"/>
      <w:lang w:eastAsia="ru-RU"/>
    </w:rPr>
  </w:style>
  <w:style w:type="character" w:styleId="ab">
    <w:name w:val="page number"/>
    <w:basedOn w:val="a0"/>
    <w:rsid w:val="00883205"/>
  </w:style>
  <w:style w:type="paragraph" w:customStyle="1" w:styleId="Default">
    <w:name w:val="Default"/>
    <w:rsid w:val="008832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766379"/>
    <w:rPr>
      <w:color w:val="0563C1"/>
      <w:u w:val="single"/>
    </w:rPr>
  </w:style>
  <w:style w:type="character" w:customStyle="1" w:styleId="ConsPlusNormal0">
    <w:name w:val="ConsPlusNormal Знак"/>
    <w:link w:val="ConsPlusNormal"/>
    <w:locked/>
    <w:rsid w:val="00766379"/>
    <w:rPr>
      <w:rFonts w:ascii="Calibri" w:eastAsia="Calibri" w:hAnsi="Calibri" w:cs="Calibri"/>
      <w:lang w:eastAsia="ru-RU"/>
    </w:rPr>
  </w:style>
  <w:style w:type="paragraph" w:styleId="21">
    <w:name w:val="Body Text Indent 2"/>
    <w:basedOn w:val="a"/>
    <w:link w:val="22"/>
    <w:semiHidden/>
    <w:rsid w:val="00CD46AC"/>
    <w:pPr>
      <w:ind w:firstLine="720"/>
      <w:jc w:val="both"/>
    </w:pPr>
    <w:rPr>
      <w:sz w:val="28"/>
      <w:szCs w:val="28"/>
    </w:rPr>
  </w:style>
  <w:style w:type="character" w:customStyle="1" w:styleId="22">
    <w:name w:val="Основной текст с отступом 2 Знак"/>
    <w:basedOn w:val="a0"/>
    <w:link w:val="21"/>
    <w:semiHidden/>
    <w:rsid w:val="00CD46AC"/>
    <w:rPr>
      <w:rFonts w:ascii="Times New Roman" w:eastAsia="Times New Roman" w:hAnsi="Times New Roman" w:cs="Times New Roman"/>
      <w:sz w:val="28"/>
      <w:szCs w:val="28"/>
      <w:lang w:eastAsia="ru-RU"/>
    </w:rPr>
  </w:style>
  <w:style w:type="paragraph" w:styleId="ad">
    <w:name w:val="Title"/>
    <w:basedOn w:val="a"/>
    <w:link w:val="ae"/>
    <w:qFormat/>
    <w:rsid w:val="00A96EEC"/>
    <w:pPr>
      <w:jc w:val="center"/>
    </w:pPr>
    <w:rPr>
      <w:b/>
      <w:bCs/>
      <w:sz w:val="28"/>
    </w:rPr>
  </w:style>
  <w:style w:type="character" w:customStyle="1" w:styleId="ae">
    <w:name w:val="Заголовок Знак"/>
    <w:basedOn w:val="a0"/>
    <w:link w:val="ad"/>
    <w:rsid w:val="00A96EEC"/>
    <w:rPr>
      <w:rFonts w:ascii="Times New Roman" w:eastAsia="Times New Roman" w:hAnsi="Times New Roman" w:cs="Times New Roman"/>
      <w:b/>
      <w:bCs/>
      <w:sz w:val="28"/>
      <w:szCs w:val="24"/>
      <w:lang w:eastAsia="ru-RU"/>
    </w:rPr>
  </w:style>
  <w:style w:type="character" w:customStyle="1" w:styleId="FontStyle13">
    <w:name w:val="Font Style13"/>
    <w:basedOn w:val="a0"/>
    <w:rsid w:val="00071A39"/>
    <w:rPr>
      <w:rFonts w:ascii="Times New Roman" w:hAnsi="Times New Roman" w:cs="Times New Roman" w:hint="default"/>
      <w:b/>
      <w:bCs/>
      <w:sz w:val="26"/>
      <w:szCs w:val="26"/>
    </w:rPr>
  </w:style>
  <w:style w:type="character" w:customStyle="1" w:styleId="FontStyle15">
    <w:name w:val="Font Style15"/>
    <w:basedOn w:val="a0"/>
    <w:rsid w:val="00071A39"/>
    <w:rPr>
      <w:rFonts w:ascii="Times New Roman" w:hAnsi="Times New Roman" w:cs="Times New Roman" w:hint="default"/>
      <w:sz w:val="26"/>
      <w:szCs w:val="26"/>
    </w:rPr>
  </w:style>
  <w:style w:type="paragraph" w:styleId="af">
    <w:name w:val="No Spacing"/>
    <w:uiPriority w:val="1"/>
    <w:qFormat/>
    <w:rsid w:val="00071A3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3492">
      <w:bodyDiv w:val="1"/>
      <w:marLeft w:val="0"/>
      <w:marRight w:val="0"/>
      <w:marTop w:val="0"/>
      <w:marBottom w:val="0"/>
      <w:divBdr>
        <w:top w:val="none" w:sz="0" w:space="0" w:color="auto"/>
        <w:left w:val="none" w:sz="0" w:space="0" w:color="auto"/>
        <w:bottom w:val="none" w:sz="0" w:space="0" w:color="auto"/>
        <w:right w:val="none" w:sz="0" w:space="0" w:color="auto"/>
      </w:divBdr>
    </w:div>
    <w:div w:id="511802340">
      <w:bodyDiv w:val="1"/>
      <w:marLeft w:val="0"/>
      <w:marRight w:val="0"/>
      <w:marTop w:val="0"/>
      <w:marBottom w:val="0"/>
      <w:divBdr>
        <w:top w:val="none" w:sz="0" w:space="0" w:color="auto"/>
        <w:left w:val="none" w:sz="0" w:space="0" w:color="auto"/>
        <w:bottom w:val="none" w:sz="0" w:space="0" w:color="auto"/>
        <w:right w:val="none" w:sz="0" w:space="0" w:color="auto"/>
      </w:divBdr>
    </w:div>
    <w:div w:id="549268355">
      <w:bodyDiv w:val="1"/>
      <w:marLeft w:val="0"/>
      <w:marRight w:val="0"/>
      <w:marTop w:val="0"/>
      <w:marBottom w:val="0"/>
      <w:divBdr>
        <w:top w:val="none" w:sz="0" w:space="0" w:color="auto"/>
        <w:left w:val="none" w:sz="0" w:space="0" w:color="auto"/>
        <w:bottom w:val="none" w:sz="0" w:space="0" w:color="auto"/>
        <w:right w:val="none" w:sz="0" w:space="0" w:color="auto"/>
      </w:divBdr>
    </w:div>
    <w:div w:id="676810972">
      <w:bodyDiv w:val="1"/>
      <w:marLeft w:val="0"/>
      <w:marRight w:val="0"/>
      <w:marTop w:val="0"/>
      <w:marBottom w:val="0"/>
      <w:divBdr>
        <w:top w:val="none" w:sz="0" w:space="0" w:color="auto"/>
        <w:left w:val="none" w:sz="0" w:space="0" w:color="auto"/>
        <w:bottom w:val="none" w:sz="0" w:space="0" w:color="auto"/>
        <w:right w:val="none" w:sz="0" w:space="0" w:color="auto"/>
      </w:divBdr>
    </w:div>
    <w:div w:id="702903190">
      <w:bodyDiv w:val="1"/>
      <w:marLeft w:val="0"/>
      <w:marRight w:val="0"/>
      <w:marTop w:val="0"/>
      <w:marBottom w:val="0"/>
      <w:divBdr>
        <w:top w:val="none" w:sz="0" w:space="0" w:color="auto"/>
        <w:left w:val="none" w:sz="0" w:space="0" w:color="auto"/>
        <w:bottom w:val="none" w:sz="0" w:space="0" w:color="auto"/>
        <w:right w:val="none" w:sz="0" w:space="0" w:color="auto"/>
      </w:divBdr>
    </w:div>
    <w:div w:id="883180360">
      <w:bodyDiv w:val="1"/>
      <w:marLeft w:val="0"/>
      <w:marRight w:val="0"/>
      <w:marTop w:val="0"/>
      <w:marBottom w:val="0"/>
      <w:divBdr>
        <w:top w:val="none" w:sz="0" w:space="0" w:color="auto"/>
        <w:left w:val="none" w:sz="0" w:space="0" w:color="auto"/>
        <w:bottom w:val="none" w:sz="0" w:space="0" w:color="auto"/>
        <w:right w:val="none" w:sz="0" w:space="0" w:color="auto"/>
      </w:divBdr>
    </w:div>
    <w:div w:id="993724266">
      <w:bodyDiv w:val="1"/>
      <w:marLeft w:val="0"/>
      <w:marRight w:val="0"/>
      <w:marTop w:val="0"/>
      <w:marBottom w:val="0"/>
      <w:divBdr>
        <w:top w:val="none" w:sz="0" w:space="0" w:color="auto"/>
        <w:left w:val="none" w:sz="0" w:space="0" w:color="auto"/>
        <w:bottom w:val="none" w:sz="0" w:space="0" w:color="auto"/>
        <w:right w:val="none" w:sz="0" w:space="0" w:color="auto"/>
      </w:divBdr>
    </w:div>
    <w:div w:id="1002976976">
      <w:bodyDiv w:val="1"/>
      <w:marLeft w:val="0"/>
      <w:marRight w:val="0"/>
      <w:marTop w:val="0"/>
      <w:marBottom w:val="0"/>
      <w:divBdr>
        <w:top w:val="none" w:sz="0" w:space="0" w:color="auto"/>
        <w:left w:val="none" w:sz="0" w:space="0" w:color="auto"/>
        <w:bottom w:val="none" w:sz="0" w:space="0" w:color="auto"/>
        <w:right w:val="none" w:sz="0" w:space="0" w:color="auto"/>
      </w:divBdr>
    </w:div>
    <w:div w:id="16579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9346C127D220CAFCF6DF595198900F8A3F27AD5BC6647C95480E686DDC09C001B4E2ABB6Di72BL" TargetMode="External"/><Relationship Id="rId13" Type="http://schemas.openxmlformats.org/officeDocument/2006/relationships/hyperlink" Target="https://login.consultant.ru/link/?req=doc&amp;base=LAW&amp;n=482678" TargetMode="External"/><Relationship Id="rId18" Type="http://schemas.openxmlformats.org/officeDocument/2006/relationships/hyperlink" Target="consultantplus://offline/ref=8BFC3560199C646AE8F2FE7AC2F3F312623E8A8560C70B786F3993760854BC0DFE4765D8E581CF32D39053907A78A6C8B68A9BB7D3DEg6q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FCA8434E425CC6CC5C496B16E2717B111D262A71C4F3B82D979A4E4E8140E0FC30592ABD543C60092345A22E8665AC6EBD9EFBF45E07028R207O" TargetMode="External"/><Relationship Id="rId17" Type="http://schemas.openxmlformats.org/officeDocument/2006/relationships/hyperlink" Target="consultantplus://offline/ref=8BFC3560199C646AE8F2FE7AC2F3F312623E848362C20B786F3993760854BC0DFE4765D4E483C032D39053907A78A6C8B68A9BB7D3DEg6q2M" TargetMode="External"/><Relationship Id="rId2" Type="http://schemas.openxmlformats.org/officeDocument/2006/relationships/numbering" Target="numbering.xml"/><Relationship Id="rId16" Type="http://schemas.openxmlformats.org/officeDocument/2006/relationships/hyperlink" Target="consultantplus://offline/ref=80555495F3050C6AF9245876D377804206AA4A5CFE81912DAC3EAA5C005E98B7147C6D35856B762BB7B4EA23913DD6793D596BD78D6AAD79A4q3M" TargetMode="External"/><Relationship Id="rId20" Type="http://schemas.openxmlformats.org/officeDocument/2006/relationships/hyperlink" Target="consultantplus://offline/ref=49FBC65D1451109C0FF422305E2CD41EB11BB2D47538BA938FABFE6F774C51F419AF050DECD7DDADB9A809CD84B21C75A39FA1EEC89BFCD216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0BE9F0BA350474BF0E3D906E01D828675C0906C78897EFF64F86D70060D1C0894D99413E729C8A70A5BB4F978EC77AFBAD764A53CE0AAEs8z2N" TargetMode="External"/><Relationship Id="rId5" Type="http://schemas.openxmlformats.org/officeDocument/2006/relationships/webSettings" Target="webSettings.xml"/><Relationship Id="rId15" Type="http://schemas.openxmlformats.org/officeDocument/2006/relationships/hyperlink" Target="consultantplus://offline/ref=BF24F16FB93B04B4E6811D4ECA071B9A326529B6204E185E812432B831638592C68EC441FA61206509516EE2D59B128DDBC22A10037CEBE3iFpEM" TargetMode="External"/><Relationship Id="rId10" Type="http://schemas.openxmlformats.org/officeDocument/2006/relationships/hyperlink" Target="consultantplus://offline/ref=47D77BBBDD45F08D4142B9E57E1A4D42FB8D00AA08E1C9D6FBAB1A7E22F5D0B94B057D13A7C56808B1DAA456CD9E3F560378205AEC681C7019i3N" TargetMode="External"/><Relationship Id="rId19" Type="http://schemas.openxmlformats.org/officeDocument/2006/relationships/hyperlink" Target="consultantplus://offline/ref=AB0D567F87A51B1FA4B7F52FB50E0D9B60B57A442E328351E702A72ADB52CC5B71F0F1B215AE0005E2C22106777085BB4BF34E220FF941ACX7rCM" TargetMode="External"/><Relationship Id="rId4" Type="http://schemas.openxmlformats.org/officeDocument/2006/relationships/settings" Target="settings.xml"/><Relationship Id="rId9" Type="http://schemas.openxmlformats.org/officeDocument/2006/relationships/hyperlink" Target="consultantplus://offline/ref=D2D9A249C20E66EF888EE93D0F68F6A64C83D328DE5BCD9C06CC5D161815CD8DDE4900456C439DCA05465D3C2383D7151BDD286D3C1357iDGEO" TargetMode="External"/><Relationship Id="rId14" Type="http://schemas.openxmlformats.org/officeDocument/2006/relationships/hyperlink" Target="consultantplus://offline/ref=53F1D1006F163EEFAA5FA7818051434D75BB36DD8BCB693EE3C0A38EC3EC96942D3591A0A75C575AE982C10ABFJ0G9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52E6-50EE-419A-AF5F-F77764B7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12396</Words>
  <Characters>70660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Кочетова-ОА</dc:creator>
  <cp:lastModifiedBy>Архипова</cp:lastModifiedBy>
  <cp:revision>2</cp:revision>
  <cp:lastPrinted>2024-12-19T09:35:00Z</cp:lastPrinted>
  <dcterms:created xsi:type="dcterms:W3CDTF">2024-12-19T13:24:00Z</dcterms:created>
  <dcterms:modified xsi:type="dcterms:W3CDTF">2024-12-19T13:24:00Z</dcterms:modified>
</cp:coreProperties>
</file>