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90" w:rsidRDefault="00BB55E6" w:rsidP="00FE0DD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АДМИНИСТРАЦИЯ</w:t>
      </w:r>
    </w:p>
    <w:p w:rsidR="00BB55E6" w:rsidRDefault="00BB55E6" w:rsidP="00FE0DD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МУНИЦИПАЛЬНОГО ОБРАЗОВАНИЯ</w:t>
      </w:r>
    </w:p>
    <w:p w:rsidR="00BB55E6" w:rsidRDefault="00BB55E6" w:rsidP="00FE0DD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ГОРОД ЕФРЕМОВ</w:t>
      </w:r>
    </w:p>
    <w:p w:rsidR="00BB55E6" w:rsidRDefault="00BB55E6" w:rsidP="00FE0DD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</w:p>
    <w:p w:rsidR="00BB55E6" w:rsidRDefault="00BB55E6" w:rsidP="00FE0DD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ПОСТАНОВЛЕНИЕ</w:t>
      </w:r>
    </w:p>
    <w:bookmarkEnd w:id="0"/>
    <w:p w:rsidR="00BB55E6" w:rsidRDefault="00BB55E6" w:rsidP="00FE0DD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</w:p>
    <w:p w:rsidR="00BB55E6" w:rsidRPr="00BB55E6" w:rsidRDefault="00BB55E6" w:rsidP="00BB55E6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от 28.12.2024                                                                 № 2574</w:t>
      </w:r>
    </w:p>
    <w:p w:rsidR="00830C90" w:rsidRPr="00BB55E6" w:rsidRDefault="00830C90" w:rsidP="00FE0DD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0304F3" w:rsidRPr="00BB55E6" w:rsidRDefault="000304F3" w:rsidP="00FE0DD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830C90" w:rsidRPr="00BB55E6" w:rsidRDefault="00BB55E6" w:rsidP="00830C9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BB55E6">
        <w:rPr>
          <w:rFonts w:ascii="Arial" w:eastAsia="Calibri" w:hAnsi="Arial" w:cs="Arial"/>
          <w:b/>
          <w:sz w:val="32"/>
          <w:szCs w:val="32"/>
        </w:rPr>
        <w:t xml:space="preserve">ОБ УТВЕРЖДЕНИИ МУНИЦИПАЛЬНОЙ ПРОГРАММЫ МУНИЦИПАЛЬНОГО ОБРАЗОВАНИЯ ЕФРЕМОВСКИЙ МУНИЦИПАЛЬНЫЙ ОКРУГ ТУЛЬСКОЙ ОБЛАСТИ </w:t>
      </w:r>
      <w:r w:rsidRPr="00BB55E6">
        <w:rPr>
          <w:rFonts w:ascii="Arial" w:hAnsi="Arial" w:cs="Arial"/>
          <w:b/>
          <w:sz w:val="32"/>
          <w:szCs w:val="32"/>
        </w:rPr>
        <w:t xml:space="preserve">  </w:t>
      </w:r>
      <w:r w:rsidRPr="00BB55E6">
        <w:rPr>
          <w:rFonts w:ascii="Arial" w:eastAsia="Calibri" w:hAnsi="Arial" w:cs="Arial"/>
          <w:b/>
          <w:sz w:val="32"/>
          <w:szCs w:val="32"/>
        </w:rPr>
        <w:t>«</w:t>
      </w:r>
      <w:r w:rsidRPr="00BB55E6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РАЗВИТИЕ МУНИЦИПАЛЬНОЙ СЛУЖБЫ  В </w:t>
      </w:r>
      <w:r w:rsidRPr="00BB55E6">
        <w:rPr>
          <w:rFonts w:ascii="Arial" w:eastAsia="Calibri" w:hAnsi="Arial" w:cs="Arial"/>
          <w:b/>
          <w:sz w:val="32"/>
          <w:szCs w:val="32"/>
        </w:rPr>
        <w:t>МУНИЦИПАЛЬНО</w:t>
      </w:r>
      <w:r w:rsidRPr="00BB55E6">
        <w:rPr>
          <w:rFonts w:ascii="Arial" w:hAnsi="Arial" w:cs="Arial"/>
          <w:b/>
          <w:sz w:val="32"/>
          <w:szCs w:val="32"/>
        </w:rPr>
        <w:t>М</w:t>
      </w:r>
      <w:r w:rsidRPr="00BB55E6">
        <w:rPr>
          <w:rFonts w:ascii="Arial" w:eastAsia="Calibri" w:hAnsi="Arial" w:cs="Arial"/>
          <w:b/>
          <w:sz w:val="32"/>
          <w:szCs w:val="32"/>
        </w:rPr>
        <w:t xml:space="preserve"> ОБРАЗОВАНИ</w:t>
      </w:r>
      <w:r w:rsidRPr="00BB55E6">
        <w:rPr>
          <w:rFonts w:ascii="Arial" w:hAnsi="Arial" w:cs="Arial"/>
          <w:b/>
          <w:sz w:val="32"/>
          <w:szCs w:val="32"/>
        </w:rPr>
        <w:t>И</w:t>
      </w:r>
      <w:r w:rsidRPr="00BB55E6">
        <w:rPr>
          <w:rFonts w:ascii="Arial" w:eastAsia="Calibri" w:hAnsi="Arial" w:cs="Arial"/>
          <w:b/>
          <w:sz w:val="32"/>
          <w:szCs w:val="32"/>
        </w:rPr>
        <w:t xml:space="preserve"> ЕФРЕМОВСКИЙ МУНИЦИПАЛЬНЫЙ ОКРУГ ТУЛЬСКОЙ ОБЛАСТИ»</w:t>
      </w:r>
    </w:p>
    <w:p w:rsidR="00830C90" w:rsidRPr="00BB55E6" w:rsidRDefault="00830C90" w:rsidP="00830C9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B55E6">
        <w:rPr>
          <w:rFonts w:ascii="Arial" w:hAnsi="Arial" w:cs="Arial"/>
          <w:spacing w:val="2"/>
        </w:rPr>
        <w:t xml:space="preserve">На основании закона Тульской области от 15.11.2024 года № 71-ЗТО «О наделении </w:t>
      </w:r>
      <w:r w:rsidRPr="00BB55E6">
        <w:rPr>
          <w:rFonts w:ascii="Arial" w:hAnsi="Arial" w:cs="Arial"/>
        </w:rPr>
        <w:t>муниципального образования город Ефремов</w:t>
      </w:r>
      <w:r w:rsidRPr="00BB55E6">
        <w:rPr>
          <w:rFonts w:ascii="Arial" w:hAnsi="Arial" w:cs="Arial"/>
          <w:spacing w:val="2"/>
        </w:rPr>
        <w:t xml:space="preserve"> статусом муниципального округа», Устава муниципального образования Ефремовский муниципальный округ Тульской области, в</w:t>
      </w:r>
      <w:r w:rsidRPr="00BB55E6">
        <w:rPr>
          <w:rFonts w:ascii="Arial" w:hAnsi="Arial" w:cs="Arial"/>
        </w:rPr>
        <w:t xml:space="preserve"> соответствии с постановлением </w:t>
      </w:r>
      <w:r w:rsidRPr="00BB55E6">
        <w:rPr>
          <w:rFonts w:ascii="Arial" w:hAnsi="Arial" w:cs="Arial"/>
          <w:bCs/>
        </w:rPr>
        <w:t xml:space="preserve">администрации муниципального образования город </w:t>
      </w:r>
      <w:r w:rsidRPr="00BB55E6">
        <w:rPr>
          <w:rFonts w:ascii="Arial" w:hAnsi="Arial" w:cs="Arial"/>
        </w:rPr>
        <w:t xml:space="preserve">Ефремов </w:t>
      </w:r>
      <w:r w:rsidRPr="00BB55E6">
        <w:rPr>
          <w:rFonts w:ascii="Arial" w:hAnsi="Arial" w:cs="Arial"/>
          <w:bCs/>
        </w:rPr>
        <w:t xml:space="preserve">от </w:t>
      </w:r>
      <w:r w:rsidRPr="00BB55E6">
        <w:rPr>
          <w:rFonts w:ascii="Arial" w:hAnsi="Arial" w:cs="Arial"/>
          <w:spacing w:val="2"/>
        </w:rPr>
        <w:t xml:space="preserve">12.12.2024 года № 2351 </w:t>
      </w:r>
      <w:r w:rsidRPr="00BB55E6">
        <w:rPr>
          <w:rFonts w:ascii="Arial" w:hAnsi="Arial" w:cs="Arial"/>
        </w:rPr>
        <w:t>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</w:t>
      </w:r>
      <w:r w:rsidRPr="00BB55E6">
        <w:rPr>
          <w:rFonts w:ascii="Arial" w:hAnsi="Arial" w:cs="Arial"/>
          <w:bCs/>
        </w:rPr>
        <w:t xml:space="preserve"> администрация </w:t>
      </w:r>
      <w:r w:rsidRPr="00BB55E6">
        <w:rPr>
          <w:rFonts w:ascii="Arial" w:hAnsi="Arial" w:cs="Arial"/>
          <w:spacing w:val="2"/>
        </w:rPr>
        <w:t>муниципального образования Ефремовский муниципальный округ Тульской области</w:t>
      </w:r>
      <w:r w:rsidRPr="00BB55E6">
        <w:rPr>
          <w:rFonts w:ascii="Arial" w:hAnsi="Arial" w:cs="Arial"/>
        </w:rPr>
        <w:t xml:space="preserve"> ПОСТАНОВЛЯЕТ:</w:t>
      </w:r>
    </w:p>
    <w:p w:rsidR="00830C90" w:rsidRPr="00BB55E6" w:rsidRDefault="00830C90" w:rsidP="00830C90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B55E6">
        <w:rPr>
          <w:rFonts w:eastAsia="Times New Roman"/>
          <w:sz w:val="24"/>
          <w:szCs w:val="24"/>
          <w:lang w:eastAsia="ar-SA"/>
        </w:rPr>
        <w:t xml:space="preserve">Утвердить муниципальную программу </w:t>
      </w:r>
      <w:r w:rsidRPr="00BB55E6">
        <w:rPr>
          <w:bCs/>
          <w:sz w:val="24"/>
          <w:szCs w:val="24"/>
        </w:rPr>
        <w:t xml:space="preserve">муниципального образования </w:t>
      </w:r>
      <w:r w:rsidRPr="00BB55E6">
        <w:rPr>
          <w:sz w:val="24"/>
          <w:szCs w:val="24"/>
        </w:rPr>
        <w:t>Ефремовский муниципальный округ Тульской области «Развитие муниципальной службы в муниципальном образовании Ефремовский муниципальный округ Тульской области» (приложение).</w:t>
      </w:r>
    </w:p>
    <w:p w:rsidR="00830C90" w:rsidRPr="00BB55E6" w:rsidRDefault="00830C90" w:rsidP="00830C90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B55E6">
        <w:rPr>
          <w:sz w:val="24"/>
          <w:szCs w:val="24"/>
        </w:rPr>
        <w:t>Постановление администрации муниципального образования город Ефремов от 15.10.2018  № 1515 «Об утверждении муниципальной программы муниципального образования город Ефремов "Развитие муниципальной службы в муниципальном образовании город Ефремов"</w:t>
      </w:r>
      <w:r w:rsidR="000304F3" w:rsidRPr="00BB55E6">
        <w:rPr>
          <w:sz w:val="24"/>
          <w:szCs w:val="24"/>
        </w:rPr>
        <w:t xml:space="preserve"> (с внесенными изменениями)</w:t>
      </w:r>
      <w:r w:rsidRPr="00BB55E6">
        <w:rPr>
          <w:sz w:val="24"/>
          <w:szCs w:val="24"/>
        </w:rPr>
        <w:t>, признать утратившим силу с 01 января  2025 года</w:t>
      </w:r>
      <w:r w:rsidR="000304F3" w:rsidRPr="00BB55E6">
        <w:rPr>
          <w:sz w:val="24"/>
          <w:szCs w:val="24"/>
        </w:rPr>
        <w:t xml:space="preserve"> за исключением целевых показателей и параметров финансового обеспечения 2024 года (в части приведения в соответствие с показателями сводной бюджетной росписи бюджета муниципального образования город Ефремов за отчетный год, а также в части формирования годового отчета о ходе реализации муниципальной программы за 2024 год)</w:t>
      </w:r>
      <w:r w:rsidRPr="00BB55E6">
        <w:rPr>
          <w:sz w:val="24"/>
          <w:szCs w:val="24"/>
        </w:rPr>
        <w:t>.</w:t>
      </w:r>
    </w:p>
    <w:p w:rsidR="00744C06" w:rsidRPr="00BB55E6" w:rsidRDefault="00830C90" w:rsidP="00744C06">
      <w:pPr>
        <w:pStyle w:val="a8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B55E6">
        <w:rPr>
          <w:rFonts w:ascii="Arial" w:hAnsi="Arial" w:cs="Arial"/>
          <w:sz w:val="24"/>
          <w:szCs w:val="24"/>
        </w:rPr>
        <w:t xml:space="preserve">Комитету по делопроизводству и контролю администрации муниципального образования </w:t>
      </w:r>
      <w:r w:rsidR="00744C06" w:rsidRPr="00BB55E6">
        <w:rPr>
          <w:rFonts w:ascii="Arial" w:hAnsi="Arial" w:cs="Arial"/>
          <w:sz w:val="24"/>
          <w:szCs w:val="24"/>
        </w:rPr>
        <w:t xml:space="preserve"> </w:t>
      </w:r>
      <w:r w:rsidR="00477FB4" w:rsidRPr="00BB55E6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BB55E6">
        <w:rPr>
          <w:rFonts w:ascii="Arial" w:hAnsi="Arial" w:cs="Arial"/>
          <w:sz w:val="24"/>
          <w:szCs w:val="24"/>
        </w:rPr>
        <w:t xml:space="preserve"> (Неликаева М.Г.) обнародовать настоящее постановление путем его размещения на официальном сайте муниципального образования </w:t>
      </w:r>
      <w:r w:rsidR="00477FB4" w:rsidRPr="00BB55E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BB55E6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и в местах для обнародования </w:t>
      </w:r>
    </w:p>
    <w:p w:rsidR="00744C06" w:rsidRPr="00BB55E6" w:rsidRDefault="00744C06" w:rsidP="00744C06">
      <w:pPr>
        <w:pStyle w:val="a8"/>
        <w:ind w:left="720"/>
        <w:jc w:val="both"/>
        <w:rPr>
          <w:rFonts w:ascii="Arial" w:hAnsi="Arial" w:cs="Arial"/>
          <w:sz w:val="24"/>
          <w:szCs w:val="24"/>
        </w:rPr>
      </w:pPr>
    </w:p>
    <w:p w:rsidR="000304F3" w:rsidRPr="00BB55E6" w:rsidRDefault="000304F3" w:rsidP="00744C06">
      <w:pPr>
        <w:pStyle w:val="a8"/>
        <w:ind w:left="720"/>
        <w:jc w:val="both"/>
        <w:rPr>
          <w:rFonts w:ascii="Arial" w:hAnsi="Arial" w:cs="Arial"/>
          <w:sz w:val="24"/>
          <w:szCs w:val="24"/>
        </w:rPr>
      </w:pPr>
    </w:p>
    <w:p w:rsidR="00830C90" w:rsidRPr="00BB55E6" w:rsidRDefault="00830C90" w:rsidP="00744C06">
      <w:pPr>
        <w:pStyle w:val="a8"/>
        <w:jc w:val="both"/>
        <w:rPr>
          <w:rFonts w:ascii="Arial" w:hAnsi="Arial" w:cs="Arial"/>
          <w:sz w:val="24"/>
          <w:szCs w:val="24"/>
        </w:rPr>
      </w:pPr>
      <w:r w:rsidRPr="00BB55E6">
        <w:rPr>
          <w:rFonts w:ascii="Arial" w:hAnsi="Arial" w:cs="Arial"/>
          <w:sz w:val="24"/>
          <w:szCs w:val="24"/>
        </w:rPr>
        <w:lastRenderedPageBreak/>
        <w:t xml:space="preserve">муниципальных нормативных правовых актов муниципального образования </w:t>
      </w:r>
      <w:r w:rsidR="00744C06" w:rsidRPr="00BB55E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BB55E6">
        <w:rPr>
          <w:rFonts w:ascii="Arial" w:hAnsi="Arial" w:cs="Arial"/>
          <w:sz w:val="24"/>
          <w:szCs w:val="24"/>
        </w:rPr>
        <w:t>.</w:t>
      </w:r>
    </w:p>
    <w:p w:rsidR="00830C90" w:rsidRPr="00BB55E6" w:rsidRDefault="00830C90" w:rsidP="00830C90">
      <w:pPr>
        <w:pStyle w:val="a8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B55E6">
        <w:rPr>
          <w:rFonts w:ascii="Arial" w:hAnsi="Arial" w:cs="Arial"/>
          <w:sz w:val="24"/>
          <w:szCs w:val="24"/>
        </w:rPr>
        <w:t xml:space="preserve">4. Постановление вступает в силу с 01 января 2025 года и </w:t>
      </w:r>
      <w:r w:rsidRPr="00BB55E6">
        <w:rPr>
          <w:rFonts w:ascii="Arial" w:hAnsi="Arial" w:cs="Arial"/>
          <w:sz w:val="24"/>
          <w:szCs w:val="24"/>
          <w:lang w:eastAsia="zh-CN"/>
        </w:rPr>
        <w:t xml:space="preserve">применяется при формировании бюджета муниципального образования </w:t>
      </w:r>
      <w:r w:rsidRPr="00BB55E6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области, начиная с  бюджета </w:t>
      </w:r>
      <w:r w:rsidRPr="00BB55E6">
        <w:rPr>
          <w:rFonts w:ascii="Arial" w:hAnsi="Arial" w:cs="Arial"/>
          <w:sz w:val="24"/>
          <w:szCs w:val="24"/>
          <w:lang w:eastAsia="zh-CN"/>
        </w:rPr>
        <w:t>на 2025 год и на плановый период 2026 и 2027 годов.</w:t>
      </w:r>
    </w:p>
    <w:p w:rsidR="00830C90" w:rsidRPr="00BB55E6" w:rsidRDefault="00830C90" w:rsidP="00830C90">
      <w:pPr>
        <w:pStyle w:val="a8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30C90" w:rsidRPr="00BB55E6" w:rsidRDefault="00830C90" w:rsidP="00830C90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30C90" w:rsidRPr="00BB55E6" w:rsidRDefault="00830C90" w:rsidP="00830C90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30C90" w:rsidRPr="00BB55E6" w:rsidRDefault="00830C90" w:rsidP="00BB55E6">
      <w:pPr>
        <w:shd w:val="clear" w:color="auto" w:fill="FFFFFF"/>
        <w:spacing w:after="0" w:line="263" w:lineRule="atLeast"/>
        <w:jc w:val="right"/>
        <w:textAlignment w:val="baseline"/>
        <w:rPr>
          <w:rFonts w:ascii="Arial" w:hAnsi="Arial" w:cs="Arial"/>
          <w:sz w:val="24"/>
          <w:szCs w:val="24"/>
        </w:rPr>
      </w:pPr>
      <w:r w:rsidRPr="00BB55E6">
        <w:rPr>
          <w:rFonts w:ascii="Arial" w:hAnsi="Arial" w:cs="Arial"/>
          <w:b/>
          <w:sz w:val="24"/>
          <w:szCs w:val="24"/>
        </w:rPr>
        <w:t xml:space="preserve">            </w:t>
      </w:r>
      <w:r w:rsidRPr="00BB55E6">
        <w:rPr>
          <w:rFonts w:ascii="Arial" w:hAnsi="Arial" w:cs="Arial"/>
          <w:sz w:val="24"/>
          <w:szCs w:val="24"/>
        </w:rPr>
        <w:t>Глава администрации</w:t>
      </w:r>
    </w:p>
    <w:p w:rsidR="00830C90" w:rsidRPr="00BB55E6" w:rsidRDefault="00830C90" w:rsidP="00BB55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55E6">
        <w:rPr>
          <w:rFonts w:ascii="Arial" w:hAnsi="Arial" w:cs="Arial"/>
          <w:sz w:val="24"/>
          <w:szCs w:val="24"/>
        </w:rPr>
        <w:t xml:space="preserve">     муниципального образования</w:t>
      </w:r>
    </w:p>
    <w:p w:rsidR="00830C90" w:rsidRPr="00BB55E6" w:rsidRDefault="00830C90" w:rsidP="00BB55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55E6">
        <w:rPr>
          <w:rFonts w:ascii="Arial" w:hAnsi="Arial" w:cs="Arial"/>
          <w:sz w:val="24"/>
          <w:szCs w:val="24"/>
        </w:rPr>
        <w:t>Ефремовский муниципальный округ</w:t>
      </w:r>
    </w:p>
    <w:p w:rsidR="00BB55E6" w:rsidRDefault="00830C90" w:rsidP="00BB55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55E6">
        <w:rPr>
          <w:rFonts w:ascii="Arial" w:hAnsi="Arial" w:cs="Arial"/>
          <w:sz w:val="24"/>
          <w:szCs w:val="24"/>
        </w:rPr>
        <w:t xml:space="preserve">                 Тульской области</w:t>
      </w:r>
    </w:p>
    <w:p w:rsidR="00830C90" w:rsidRPr="00BB55E6" w:rsidRDefault="00830C90" w:rsidP="00BB55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55E6">
        <w:rPr>
          <w:rFonts w:ascii="Arial" w:hAnsi="Arial" w:cs="Arial"/>
          <w:sz w:val="24"/>
          <w:szCs w:val="24"/>
        </w:rPr>
        <w:t xml:space="preserve"> С.Н. Давыдова</w:t>
      </w:r>
    </w:p>
    <w:p w:rsidR="00695D27" w:rsidRPr="00BB55E6" w:rsidRDefault="00830C90" w:rsidP="00BB55E6">
      <w:pPr>
        <w:jc w:val="right"/>
        <w:rPr>
          <w:rFonts w:ascii="Arial" w:hAnsi="Arial" w:cs="Arial"/>
          <w:sz w:val="24"/>
          <w:szCs w:val="24"/>
        </w:rPr>
      </w:pPr>
      <w:r w:rsidRPr="00BB55E6">
        <w:rPr>
          <w:rFonts w:ascii="Arial" w:hAnsi="Arial" w:cs="Arial"/>
          <w:sz w:val="24"/>
          <w:szCs w:val="24"/>
        </w:rPr>
        <w:br w:type="page"/>
      </w:r>
      <w:r w:rsidR="000304F3" w:rsidRPr="00BB55E6">
        <w:rPr>
          <w:rFonts w:ascii="Arial" w:hAnsi="Arial" w:cs="Arial"/>
          <w:sz w:val="24"/>
          <w:szCs w:val="24"/>
        </w:rPr>
        <w:lastRenderedPageBreak/>
        <w:br w:type="page"/>
      </w:r>
      <w:r w:rsidR="009407B8" w:rsidRPr="00BB55E6">
        <w:rPr>
          <w:rFonts w:ascii="Arial" w:hAnsi="Arial" w:cs="Arial"/>
          <w:sz w:val="24"/>
          <w:szCs w:val="24"/>
        </w:rPr>
        <w:lastRenderedPageBreak/>
        <w:t>П</w:t>
      </w:r>
      <w:r w:rsidR="00695D27" w:rsidRPr="00BB55E6">
        <w:rPr>
          <w:rFonts w:ascii="Arial" w:hAnsi="Arial" w:cs="Arial"/>
          <w:sz w:val="24"/>
          <w:szCs w:val="24"/>
        </w:rPr>
        <w:t xml:space="preserve">риложение </w:t>
      </w:r>
    </w:p>
    <w:p w:rsidR="00695D27" w:rsidRPr="00BB55E6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BB55E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95D27" w:rsidRPr="00BB55E6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BB55E6">
        <w:rPr>
          <w:rFonts w:ascii="Arial" w:hAnsi="Arial" w:cs="Arial"/>
          <w:sz w:val="24"/>
          <w:szCs w:val="24"/>
        </w:rPr>
        <w:t>муниципального образования</w:t>
      </w:r>
    </w:p>
    <w:p w:rsidR="00830C90" w:rsidRPr="00BB55E6" w:rsidRDefault="00830C90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BB55E6">
        <w:rPr>
          <w:rFonts w:ascii="Arial" w:hAnsi="Arial" w:cs="Arial"/>
          <w:sz w:val="24"/>
          <w:szCs w:val="24"/>
        </w:rPr>
        <w:t xml:space="preserve">Ефремовский муниципальный округ </w:t>
      </w:r>
    </w:p>
    <w:p w:rsidR="00695D27" w:rsidRPr="00BB55E6" w:rsidRDefault="00830C90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BB55E6">
        <w:rPr>
          <w:rFonts w:ascii="Arial" w:hAnsi="Arial" w:cs="Arial"/>
          <w:sz w:val="24"/>
          <w:szCs w:val="24"/>
        </w:rPr>
        <w:t>Тульской области</w:t>
      </w:r>
    </w:p>
    <w:p w:rsidR="00695D27" w:rsidRPr="00BB55E6" w:rsidRDefault="00695D27" w:rsidP="00695D27">
      <w:pPr>
        <w:pStyle w:val="a8"/>
        <w:jc w:val="right"/>
        <w:rPr>
          <w:rFonts w:ascii="Arial" w:hAnsi="Arial" w:cs="Arial"/>
          <w:spacing w:val="20"/>
          <w:sz w:val="24"/>
          <w:szCs w:val="24"/>
        </w:rPr>
      </w:pPr>
      <w:r w:rsidRPr="00BB55E6">
        <w:rPr>
          <w:rFonts w:ascii="Arial" w:hAnsi="Arial" w:cs="Arial"/>
          <w:sz w:val="24"/>
          <w:szCs w:val="24"/>
        </w:rPr>
        <w:t xml:space="preserve">от </w:t>
      </w:r>
      <w:r w:rsidR="00BB55E6">
        <w:rPr>
          <w:rFonts w:ascii="Arial" w:hAnsi="Arial" w:cs="Arial"/>
          <w:sz w:val="24"/>
          <w:szCs w:val="24"/>
        </w:rPr>
        <w:t>28.12.</w:t>
      </w:r>
      <w:r w:rsidR="00FD39A0" w:rsidRPr="00BB55E6">
        <w:rPr>
          <w:rFonts w:ascii="Arial" w:hAnsi="Arial" w:cs="Arial"/>
          <w:sz w:val="24"/>
          <w:szCs w:val="24"/>
        </w:rPr>
        <w:t xml:space="preserve">2024г. </w:t>
      </w:r>
      <w:r w:rsidRPr="00BB55E6">
        <w:rPr>
          <w:rFonts w:ascii="Arial" w:hAnsi="Arial" w:cs="Arial"/>
          <w:sz w:val="24"/>
          <w:szCs w:val="24"/>
        </w:rPr>
        <w:t xml:space="preserve">№ </w:t>
      </w:r>
      <w:r w:rsidR="00BB55E6">
        <w:rPr>
          <w:rFonts w:ascii="Arial" w:hAnsi="Arial" w:cs="Arial"/>
          <w:sz w:val="24"/>
          <w:szCs w:val="24"/>
        </w:rPr>
        <w:t>2574</w:t>
      </w:r>
    </w:p>
    <w:p w:rsidR="00695D27" w:rsidRPr="00BB55E6" w:rsidRDefault="00695D27" w:rsidP="00695D27">
      <w:pPr>
        <w:pStyle w:val="a8"/>
        <w:rPr>
          <w:rFonts w:ascii="Arial" w:hAnsi="Arial" w:cs="Arial"/>
          <w:sz w:val="24"/>
          <w:szCs w:val="24"/>
        </w:rPr>
      </w:pPr>
    </w:p>
    <w:p w:rsidR="00744C06" w:rsidRPr="00BB55E6" w:rsidRDefault="00744C06" w:rsidP="00695D27">
      <w:pPr>
        <w:pStyle w:val="a8"/>
        <w:rPr>
          <w:rFonts w:ascii="Arial" w:hAnsi="Arial" w:cs="Arial"/>
          <w:sz w:val="28"/>
          <w:szCs w:val="28"/>
        </w:rPr>
      </w:pPr>
    </w:p>
    <w:p w:rsidR="00FD39A0" w:rsidRPr="00BB55E6" w:rsidRDefault="00BB55E6" w:rsidP="00FD39A0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BB55E6">
        <w:rPr>
          <w:rFonts w:ascii="Arial" w:hAnsi="Arial" w:cs="Arial"/>
          <w:b/>
          <w:sz w:val="28"/>
          <w:szCs w:val="28"/>
        </w:rPr>
        <w:t>М</w:t>
      </w:r>
      <w:r w:rsidRPr="00BB55E6">
        <w:rPr>
          <w:rFonts w:ascii="Arial" w:eastAsia="Calibri" w:hAnsi="Arial" w:cs="Arial"/>
          <w:b/>
          <w:sz w:val="28"/>
          <w:szCs w:val="28"/>
        </w:rPr>
        <w:t>УНИЦИПАЛЬН</w:t>
      </w:r>
      <w:r w:rsidRPr="00BB55E6">
        <w:rPr>
          <w:rFonts w:ascii="Arial" w:hAnsi="Arial" w:cs="Arial"/>
          <w:b/>
          <w:sz w:val="28"/>
          <w:szCs w:val="28"/>
        </w:rPr>
        <w:t>АЯ</w:t>
      </w:r>
      <w:r w:rsidRPr="00BB55E6">
        <w:rPr>
          <w:rFonts w:ascii="Arial" w:eastAsia="Calibri" w:hAnsi="Arial" w:cs="Arial"/>
          <w:b/>
          <w:sz w:val="28"/>
          <w:szCs w:val="28"/>
        </w:rPr>
        <w:t xml:space="preserve"> ПРОГРАММ</w:t>
      </w:r>
      <w:r w:rsidRPr="00BB55E6">
        <w:rPr>
          <w:rFonts w:ascii="Arial" w:hAnsi="Arial" w:cs="Arial"/>
          <w:b/>
          <w:sz w:val="28"/>
          <w:szCs w:val="28"/>
        </w:rPr>
        <w:t>А</w:t>
      </w:r>
      <w:r w:rsidRPr="00BB55E6">
        <w:rPr>
          <w:rFonts w:ascii="Arial" w:eastAsia="Calibri" w:hAnsi="Arial" w:cs="Arial"/>
          <w:b/>
          <w:sz w:val="28"/>
          <w:szCs w:val="28"/>
        </w:rPr>
        <w:t xml:space="preserve"> МУНИЦИПАЛЬНОГО ОБРАЗОВАНИЯ ЕФРЕМОВСКИЙ МУНИЦИПАЛЬНЫЙ ОКРУГ ТУЛЬСКОЙ ОБЛАСТИ </w:t>
      </w:r>
      <w:r w:rsidRPr="00BB55E6">
        <w:rPr>
          <w:rFonts w:ascii="Arial" w:hAnsi="Arial" w:cs="Arial"/>
          <w:b/>
          <w:sz w:val="28"/>
          <w:szCs w:val="28"/>
        </w:rPr>
        <w:t xml:space="preserve">  </w:t>
      </w:r>
      <w:r w:rsidRPr="00BB55E6">
        <w:rPr>
          <w:rFonts w:ascii="Arial" w:eastAsia="Calibri" w:hAnsi="Arial" w:cs="Arial"/>
          <w:b/>
          <w:sz w:val="28"/>
          <w:szCs w:val="28"/>
        </w:rPr>
        <w:t>«</w:t>
      </w:r>
      <w:r w:rsidRPr="00BB55E6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 xml:space="preserve">РАЗВИТИЕ МУНИЦИПАЛЬНОЙ СЛУЖБЫ  В </w:t>
      </w:r>
      <w:r w:rsidRPr="00BB55E6">
        <w:rPr>
          <w:rFonts w:ascii="Arial" w:eastAsia="Calibri" w:hAnsi="Arial" w:cs="Arial"/>
          <w:b/>
          <w:sz w:val="28"/>
          <w:szCs w:val="28"/>
        </w:rPr>
        <w:t>МУНИЦИПАЛЬНО</w:t>
      </w:r>
      <w:r w:rsidRPr="00BB55E6">
        <w:rPr>
          <w:rFonts w:ascii="Arial" w:hAnsi="Arial" w:cs="Arial"/>
          <w:b/>
          <w:sz w:val="28"/>
          <w:szCs w:val="28"/>
        </w:rPr>
        <w:t>М</w:t>
      </w:r>
      <w:r w:rsidRPr="00BB55E6">
        <w:rPr>
          <w:rFonts w:ascii="Arial" w:eastAsia="Calibri" w:hAnsi="Arial" w:cs="Arial"/>
          <w:b/>
          <w:sz w:val="28"/>
          <w:szCs w:val="28"/>
        </w:rPr>
        <w:t xml:space="preserve"> ОБРАЗОВАНИ</w:t>
      </w:r>
      <w:r w:rsidRPr="00BB55E6">
        <w:rPr>
          <w:rFonts w:ascii="Arial" w:hAnsi="Arial" w:cs="Arial"/>
          <w:b/>
          <w:sz w:val="28"/>
          <w:szCs w:val="28"/>
        </w:rPr>
        <w:t>И</w:t>
      </w:r>
      <w:r w:rsidRPr="00BB55E6">
        <w:rPr>
          <w:rFonts w:ascii="Arial" w:eastAsia="Calibri" w:hAnsi="Arial" w:cs="Arial"/>
          <w:b/>
          <w:sz w:val="28"/>
          <w:szCs w:val="28"/>
        </w:rPr>
        <w:t xml:space="preserve"> ЕФРЕМОВСКИЙ МУНИЦИПАЛЬНЫЙ ОКРУГ ТУЛЬСКОЙ ОБЛАСТИ»</w:t>
      </w:r>
    </w:p>
    <w:p w:rsidR="00FD39A0" w:rsidRPr="00BB55E6" w:rsidRDefault="00BB55E6" w:rsidP="00FD39A0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BB55E6">
        <w:rPr>
          <w:rFonts w:ascii="Arial" w:hAnsi="Arial" w:cs="Arial"/>
          <w:b/>
          <w:sz w:val="28"/>
          <w:szCs w:val="28"/>
        </w:rPr>
        <w:t>СТРАТЕГИЧЕСКИЕ ПРИОРИТЕТЫ МУНИЦИПАЛЬНОЙ ПРОГРАММЫ</w:t>
      </w:r>
      <w:r w:rsidRPr="00BB55E6">
        <w:rPr>
          <w:rFonts w:ascii="Arial" w:hAnsi="Arial" w:cs="Arial"/>
          <w:sz w:val="28"/>
          <w:szCs w:val="28"/>
        </w:rPr>
        <w:t xml:space="preserve"> </w:t>
      </w:r>
      <w:r w:rsidRPr="00BB55E6">
        <w:rPr>
          <w:rFonts w:ascii="Arial" w:hAnsi="Arial" w:cs="Arial"/>
          <w:b/>
          <w:sz w:val="28"/>
          <w:szCs w:val="28"/>
        </w:rPr>
        <w:t xml:space="preserve">МУНИЦИПАЛЬНОГО ОБРАЗОВАНИЯ  </w:t>
      </w:r>
      <w:r w:rsidRPr="00BB55E6">
        <w:rPr>
          <w:rFonts w:ascii="Arial" w:eastAsia="Calibri" w:hAnsi="Arial" w:cs="Arial"/>
          <w:b/>
          <w:sz w:val="28"/>
          <w:szCs w:val="28"/>
        </w:rPr>
        <w:t xml:space="preserve">ЕФРЕМОВСКИЙ МУНИЦИПАЛЬНЫЙ ОКРУГ ТУЛЬСКОЙ ОБЛАСТИ </w:t>
      </w:r>
      <w:r w:rsidRPr="00BB55E6">
        <w:rPr>
          <w:rFonts w:ascii="Arial" w:hAnsi="Arial" w:cs="Arial"/>
          <w:b/>
          <w:sz w:val="28"/>
          <w:szCs w:val="28"/>
        </w:rPr>
        <w:t xml:space="preserve">  </w:t>
      </w:r>
      <w:r w:rsidRPr="00BB55E6">
        <w:rPr>
          <w:rFonts w:ascii="Arial" w:eastAsia="Calibri" w:hAnsi="Arial" w:cs="Arial"/>
          <w:b/>
          <w:sz w:val="28"/>
          <w:szCs w:val="28"/>
        </w:rPr>
        <w:t>«</w:t>
      </w:r>
      <w:r w:rsidRPr="00BB55E6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 xml:space="preserve">РАЗВИТИЕ МУНИЦИПАЛЬНОЙ СЛУЖБЫ  В </w:t>
      </w:r>
      <w:r w:rsidRPr="00BB55E6">
        <w:rPr>
          <w:rFonts w:ascii="Arial" w:eastAsia="Calibri" w:hAnsi="Arial" w:cs="Arial"/>
          <w:b/>
          <w:sz w:val="28"/>
          <w:szCs w:val="28"/>
        </w:rPr>
        <w:t>МУНИЦИПАЛЬНО</w:t>
      </w:r>
      <w:r w:rsidRPr="00BB55E6">
        <w:rPr>
          <w:rFonts w:ascii="Arial" w:hAnsi="Arial" w:cs="Arial"/>
          <w:b/>
          <w:sz w:val="28"/>
          <w:szCs w:val="28"/>
        </w:rPr>
        <w:t>М</w:t>
      </w:r>
      <w:r w:rsidRPr="00BB55E6">
        <w:rPr>
          <w:rFonts w:ascii="Arial" w:eastAsia="Calibri" w:hAnsi="Arial" w:cs="Arial"/>
          <w:b/>
          <w:sz w:val="28"/>
          <w:szCs w:val="28"/>
        </w:rPr>
        <w:t xml:space="preserve"> ОБРАЗОВАНИ</w:t>
      </w:r>
      <w:r w:rsidRPr="00BB55E6">
        <w:rPr>
          <w:rFonts w:ascii="Arial" w:hAnsi="Arial" w:cs="Arial"/>
          <w:b/>
          <w:sz w:val="28"/>
          <w:szCs w:val="28"/>
        </w:rPr>
        <w:t>И</w:t>
      </w:r>
      <w:r w:rsidRPr="00BB55E6">
        <w:rPr>
          <w:rFonts w:ascii="Arial" w:eastAsia="Calibri" w:hAnsi="Arial" w:cs="Arial"/>
          <w:b/>
          <w:sz w:val="28"/>
          <w:szCs w:val="28"/>
        </w:rPr>
        <w:t xml:space="preserve"> ЕФРЕМОВСКИЙ МУНИЦИПАЛЬНЫЙ ОКРУГ ТУЛЬСКОЙ ОБЛАСТИ»</w:t>
      </w:r>
    </w:p>
    <w:p w:rsidR="00695D27" w:rsidRPr="00BB55E6" w:rsidRDefault="00695D27" w:rsidP="009525B5">
      <w:pPr>
        <w:pStyle w:val="a8"/>
        <w:ind w:firstLine="708"/>
        <w:rPr>
          <w:rFonts w:ascii="Arial" w:hAnsi="Arial" w:cs="Arial"/>
          <w:b/>
          <w:sz w:val="24"/>
          <w:szCs w:val="24"/>
        </w:rPr>
      </w:pPr>
      <w:r w:rsidRPr="00BB55E6">
        <w:rPr>
          <w:rFonts w:ascii="Arial" w:hAnsi="Arial" w:cs="Arial"/>
          <w:b/>
          <w:sz w:val="24"/>
          <w:szCs w:val="24"/>
        </w:rPr>
        <w:t>1. Оценка текущего состояния сферы  развития муниципальной службы в муниципальном образовании</w:t>
      </w:r>
    </w:p>
    <w:p w:rsidR="00C01CAC" w:rsidRPr="00BB55E6" w:rsidRDefault="000269C5" w:rsidP="00C0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55E6">
        <w:rPr>
          <w:rFonts w:ascii="Arial" w:hAnsi="Arial" w:cs="Arial"/>
          <w:sz w:val="24"/>
          <w:szCs w:val="24"/>
          <w:shd w:val="clear" w:color="auto" w:fill="FFFFFF"/>
        </w:rPr>
        <w:t>В настоящее время</w:t>
      </w:r>
      <w:r w:rsidR="00C01CAC" w:rsidRPr="00BB55E6">
        <w:rPr>
          <w:rFonts w:ascii="Arial" w:hAnsi="Arial" w:cs="Arial"/>
          <w:sz w:val="24"/>
          <w:szCs w:val="24"/>
          <w:shd w:val="clear" w:color="auto" w:fill="FFFFFF"/>
        </w:rPr>
        <w:t xml:space="preserve"> одной из актуальных задач является привлечение в органы местного самоуправления высококвалифицированных специалистов, повышение профессионализма муниципальных служащих, стабильность кадров. Это свидетельствует о том, что вопросы кадровой политики, ее совершенствования, и в целом развития муниципальной службы заслуживают особого внимания.</w:t>
      </w:r>
    </w:p>
    <w:p w:rsidR="00C01CAC" w:rsidRPr="00BB55E6" w:rsidRDefault="00C01CAC" w:rsidP="00C0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55E6">
        <w:rPr>
          <w:rFonts w:ascii="Arial" w:hAnsi="Arial" w:cs="Arial"/>
          <w:sz w:val="24"/>
          <w:szCs w:val="24"/>
          <w:shd w:val="clear" w:color="auto" w:fill="FFFFFF"/>
        </w:rPr>
        <w:t>Важным направлением в управлении кадровыми ресурсами является поддержание высокого профессионального уровня должностных лиц, формирование  действенного резерва кадров, состоящего из лиц, владеющих организационными навыками, знаниями в области муниципального управления, экономики, финансов, права.</w:t>
      </w:r>
    </w:p>
    <w:p w:rsidR="00C01CAC" w:rsidRPr="00BB55E6" w:rsidRDefault="00C01CAC" w:rsidP="00C0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55E6">
        <w:rPr>
          <w:rFonts w:ascii="Arial" w:hAnsi="Arial" w:cs="Arial"/>
          <w:sz w:val="24"/>
          <w:szCs w:val="24"/>
          <w:shd w:val="clear" w:color="auto" w:fill="FFFFFF"/>
        </w:rPr>
        <w:t xml:space="preserve"> Кадровая политика в муниципальном образовании </w:t>
      </w:r>
      <w:r w:rsidR="00A220AE" w:rsidRPr="00BB55E6">
        <w:rPr>
          <w:rFonts w:ascii="Arial" w:eastAsia="Calibri" w:hAnsi="Arial" w:cs="Arial"/>
          <w:sz w:val="24"/>
          <w:szCs w:val="24"/>
        </w:rPr>
        <w:t>Ефремовский муниципальный округ Тульской области</w:t>
      </w:r>
      <w:r w:rsidR="00A220AE" w:rsidRPr="00BB55E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B55E6">
        <w:rPr>
          <w:rFonts w:ascii="Arial" w:hAnsi="Arial" w:cs="Arial"/>
          <w:sz w:val="24"/>
          <w:szCs w:val="24"/>
          <w:shd w:val="clear" w:color="auto" w:fill="FFFFFF"/>
        </w:rPr>
        <w:t>(далее – муниципальное образование) направлена на реализацию приоритетных направлений формирования кадрового состава муниципальной службы, обозначенных в статье 32 Федерального закона от 02 марта 2007 г. № 25-ФЗ «О муниципальной службе в Российской Федерации»:  на должности муниципальной службы назначаются квалифицированные специалисты с учетом их профессиональных качеств и компетентности; оказывается содействие продвижению по службе муниципальных служащих; проводится повышение квалификации муниципальных служащих; создан кадровый резерв, из которого производится назначение на вакантные должности муниципальной службы; на постоянной основе проводится аттестация муниципальных служащих; применяются современные технологии подбора кадров при поступлении граждан на муниципальную службу и работы с кадрами при ее прохождении.</w:t>
      </w:r>
    </w:p>
    <w:p w:rsidR="00C01CAC" w:rsidRPr="00BB55E6" w:rsidRDefault="00C01CAC" w:rsidP="00C0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55E6">
        <w:rPr>
          <w:rFonts w:ascii="Arial" w:hAnsi="Arial" w:cs="Arial"/>
          <w:sz w:val="24"/>
          <w:szCs w:val="24"/>
          <w:shd w:val="clear" w:color="auto" w:fill="FFFFFF"/>
        </w:rPr>
        <w:t>Анализ количественного и качественного состава муниципальных служащих муниципального образования, итоги аттестации муниципальных служащих свидетельствуют о соответствии степени компетентности и уровня профессионализма должностных лиц характеру и сложности решаемых задач.</w:t>
      </w:r>
      <w:r w:rsidRPr="00BB55E6">
        <w:rPr>
          <w:rFonts w:ascii="Arial" w:hAnsi="Arial" w:cs="Arial"/>
          <w:sz w:val="24"/>
          <w:szCs w:val="24"/>
        </w:rPr>
        <w:t xml:space="preserve">    </w:t>
      </w:r>
    </w:p>
    <w:p w:rsidR="00C01CAC" w:rsidRPr="00BB55E6" w:rsidRDefault="00C01CAC" w:rsidP="00C0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PSMT" w:hAnsi="Arial" w:cs="Arial"/>
          <w:sz w:val="24"/>
          <w:szCs w:val="24"/>
        </w:rPr>
      </w:pPr>
      <w:r w:rsidRPr="00BB55E6">
        <w:rPr>
          <w:rFonts w:ascii="Arial" w:hAnsi="Arial" w:cs="Arial"/>
          <w:sz w:val="24"/>
          <w:szCs w:val="24"/>
          <w:shd w:val="clear" w:color="auto" w:fill="FFFFFF"/>
        </w:rPr>
        <w:lastRenderedPageBreak/>
        <w:t>Однако в современных условиях только лишь высшего образования недостаточно. 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  программных методов.</w:t>
      </w:r>
      <w:r w:rsidRPr="00BB55E6">
        <w:rPr>
          <w:rFonts w:ascii="Arial" w:hAnsi="Arial" w:cs="Arial"/>
          <w:sz w:val="24"/>
          <w:szCs w:val="24"/>
        </w:rPr>
        <w:br/>
      </w:r>
      <w:r w:rsidRPr="00BB55E6">
        <w:rPr>
          <w:rFonts w:ascii="Arial" w:eastAsia="TimesNewRomanPSMT" w:hAnsi="Arial" w:cs="Arial"/>
          <w:sz w:val="24"/>
          <w:szCs w:val="24"/>
        </w:rPr>
        <w:t xml:space="preserve">             </w:t>
      </w:r>
    </w:p>
    <w:p w:rsidR="00C01CAC" w:rsidRPr="00BB55E6" w:rsidRDefault="00C01CAC" w:rsidP="009525B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BB55E6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2. Описание приоритетов и целей муниципальной политики в сфере реализации муниципальной программы. </w:t>
      </w:r>
    </w:p>
    <w:p w:rsidR="00C01CAC" w:rsidRPr="00BB55E6" w:rsidRDefault="00C01CAC" w:rsidP="00E5343B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B55E6">
        <w:rPr>
          <w:rFonts w:ascii="Arial" w:hAnsi="Arial" w:cs="Arial"/>
          <w:sz w:val="24"/>
          <w:szCs w:val="24"/>
          <w:shd w:val="clear" w:color="auto" w:fill="FFFFFF"/>
        </w:rPr>
        <w:t xml:space="preserve">             В целях обеспечения эффективного и результативного исполнения муниципальными служащими должностных обязанностей, постепенного обновления и ротации кадров необходимо проводить мероприятия, направленные на постоянный рост профессионального уровня муниципальных служащих, качественный подбор и расстановку кадров, повышение престижа и привлекательности муниципальной службы, ее открытость и доступность.</w:t>
      </w:r>
      <w:r w:rsidRPr="00BB55E6">
        <w:rPr>
          <w:rFonts w:ascii="Arial" w:hAnsi="Arial" w:cs="Arial"/>
          <w:sz w:val="24"/>
          <w:szCs w:val="24"/>
        </w:rPr>
        <w:br/>
      </w:r>
      <w:r w:rsidRPr="00BB55E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Основными целями муниципальной программы являются:</w:t>
      </w:r>
    </w:p>
    <w:p w:rsidR="00C01CAC" w:rsidRPr="00BB55E6" w:rsidRDefault="00C01CAC" w:rsidP="00C01CA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B55E6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обеспечение профессионального развития муниципальных служащих и повышение кадрового потенциала муниципального образования для эффективного муниципального управления;</w:t>
      </w:r>
    </w:p>
    <w:p w:rsidR="00C01CAC" w:rsidRPr="00BB55E6" w:rsidRDefault="00C01CAC" w:rsidP="00C01CA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B55E6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совершенствование организации муниципальной службы в муниципальном образовании.</w:t>
      </w:r>
    </w:p>
    <w:p w:rsidR="00C01CAC" w:rsidRPr="00BB55E6" w:rsidRDefault="00C01CAC" w:rsidP="009525B5">
      <w:pPr>
        <w:shd w:val="clear" w:color="auto" w:fill="FFFFFF"/>
        <w:spacing w:after="0" w:line="263" w:lineRule="atLeast"/>
        <w:ind w:left="709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BB55E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BB55E6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3. Задачи муниципального управления, способ</w:t>
      </w:r>
      <w:r w:rsidR="009525B5" w:rsidRPr="00BB55E6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ы их эффективного </w:t>
      </w:r>
      <w:r w:rsidRPr="00BB55E6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решения в сфере развития муниципальной службы</w:t>
      </w:r>
      <w:r w:rsidR="00E5343B" w:rsidRPr="00BB55E6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:</w:t>
      </w:r>
    </w:p>
    <w:p w:rsidR="00C01CAC" w:rsidRPr="00BB55E6" w:rsidRDefault="00C01CAC" w:rsidP="00C01CA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B55E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-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роста;</w:t>
      </w:r>
    </w:p>
    <w:p w:rsidR="00C01CAC" w:rsidRPr="00BB55E6" w:rsidRDefault="00C01CAC" w:rsidP="00C01CA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B55E6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реализация современных программ дополнительного профессионального образования;</w:t>
      </w:r>
    </w:p>
    <w:p w:rsidR="00C01CAC" w:rsidRPr="00BB55E6" w:rsidRDefault="00C01CAC" w:rsidP="00C01CA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B55E6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привлечение на муниципальную службу квалифицированных специалистов, укрепление кадрового потенциала</w:t>
      </w:r>
      <w:r w:rsidR="00E5343B" w:rsidRPr="00BB55E6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E5343B" w:rsidRPr="00BB55E6" w:rsidRDefault="00A148F7" w:rsidP="00A148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55E6">
        <w:rPr>
          <w:rFonts w:ascii="Arial" w:hAnsi="Arial" w:cs="Arial"/>
          <w:sz w:val="24"/>
          <w:szCs w:val="24"/>
        </w:rPr>
        <w:t xml:space="preserve">Муниципальная программа муниципального образования  </w:t>
      </w:r>
      <w:r w:rsidRPr="00BB55E6">
        <w:rPr>
          <w:rFonts w:ascii="Arial" w:eastAsia="Calibri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BB55E6">
        <w:rPr>
          <w:rFonts w:ascii="Arial" w:hAnsi="Arial" w:cs="Arial"/>
          <w:sz w:val="24"/>
          <w:szCs w:val="24"/>
        </w:rPr>
        <w:t xml:space="preserve">  </w:t>
      </w:r>
      <w:r w:rsidRPr="00BB55E6">
        <w:rPr>
          <w:rFonts w:ascii="Arial" w:eastAsia="Calibri" w:hAnsi="Arial" w:cs="Arial"/>
          <w:sz w:val="24"/>
          <w:szCs w:val="24"/>
        </w:rPr>
        <w:t>«</w:t>
      </w:r>
      <w:r w:rsidRPr="00BB55E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Развитие муниципальной службы  в </w:t>
      </w:r>
      <w:r w:rsidRPr="00BB55E6">
        <w:rPr>
          <w:rFonts w:ascii="Arial" w:eastAsia="Calibri" w:hAnsi="Arial" w:cs="Arial"/>
          <w:sz w:val="24"/>
          <w:szCs w:val="24"/>
        </w:rPr>
        <w:t>муниципально</w:t>
      </w:r>
      <w:r w:rsidRPr="00BB55E6">
        <w:rPr>
          <w:rFonts w:ascii="Arial" w:hAnsi="Arial" w:cs="Arial"/>
          <w:sz w:val="24"/>
          <w:szCs w:val="24"/>
        </w:rPr>
        <w:t>м</w:t>
      </w:r>
      <w:r w:rsidRPr="00BB55E6">
        <w:rPr>
          <w:rFonts w:ascii="Arial" w:eastAsia="Calibri" w:hAnsi="Arial" w:cs="Arial"/>
          <w:sz w:val="24"/>
          <w:szCs w:val="24"/>
        </w:rPr>
        <w:t xml:space="preserve"> образовани</w:t>
      </w:r>
      <w:r w:rsidRPr="00BB55E6">
        <w:rPr>
          <w:rFonts w:ascii="Arial" w:hAnsi="Arial" w:cs="Arial"/>
          <w:sz w:val="24"/>
          <w:szCs w:val="24"/>
        </w:rPr>
        <w:t>и</w:t>
      </w:r>
      <w:r w:rsidRPr="00BB55E6">
        <w:rPr>
          <w:rFonts w:ascii="Arial" w:eastAsia="Calibri" w:hAnsi="Arial" w:cs="Arial"/>
          <w:sz w:val="24"/>
          <w:szCs w:val="24"/>
        </w:rPr>
        <w:t xml:space="preserve"> Ефремовский муниципальный округ Тульской области»</w:t>
      </w:r>
      <w:r w:rsidR="00695D27" w:rsidRPr="00BB55E6">
        <w:rPr>
          <w:rFonts w:ascii="Arial" w:hAnsi="Arial" w:cs="Arial"/>
          <w:sz w:val="24"/>
          <w:szCs w:val="24"/>
        </w:rPr>
        <w:t xml:space="preserve"> (далее – Программа) </w:t>
      </w:r>
      <w:r w:rsidRPr="00BB55E6">
        <w:rPr>
          <w:rFonts w:ascii="Arial" w:eastAsia="Calibri" w:hAnsi="Arial" w:cs="Arial"/>
          <w:sz w:val="24"/>
          <w:szCs w:val="24"/>
        </w:rPr>
        <w:t xml:space="preserve">реализует цели и задачи, определенные Стратегией социально-экономического развития муниципального образования (далее – соответственно Стратегия, округ), нормативно правовыми актами Российской Федерации, Тульской области и органов местного самоуправления округа, в том числе направленных на достижение национальных целей развития Российской Федерации, определенных Указом Президента Российской Федерации от 7 мая 2024 года № 309 «О национальных целях  развития Российской Федерации на период до 2030 года и на перспективу до 2036 года». </w:t>
      </w:r>
      <w:r w:rsidR="00695D27" w:rsidRPr="00BB55E6">
        <w:rPr>
          <w:rFonts w:ascii="Arial" w:hAnsi="Arial" w:cs="Arial"/>
          <w:sz w:val="24"/>
          <w:szCs w:val="24"/>
        </w:rPr>
        <w:t>Программа</w:t>
      </w:r>
      <w:r w:rsidR="00695D27" w:rsidRPr="00BB55E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5D27" w:rsidRPr="00BB55E6">
        <w:rPr>
          <w:rFonts w:ascii="Arial" w:hAnsi="Arial" w:cs="Arial"/>
          <w:sz w:val="24"/>
          <w:szCs w:val="24"/>
        </w:rPr>
        <w:t>разработана в соответствии с утвержденным Порядком разработки, реализации и оценки эффективности муниципальных программ муниципального образования</w:t>
      </w:r>
      <w:r w:rsidR="007D794B" w:rsidRPr="00BB55E6">
        <w:rPr>
          <w:rFonts w:ascii="Arial" w:hAnsi="Arial" w:cs="Arial"/>
          <w:sz w:val="24"/>
          <w:szCs w:val="24"/>
        </w:rPr>
        <w:t>.</w:t>
      </w:r>
    </w:p>
    <w:p w:rsidR="000269C5" w:rsidRPr="00BB55E6" w:rsidRDefault="000269C5" w:rsidP="000269C5">
      <w:pPr>
        <w:jc w:val="center"/>
        <w:rPr>
          <w:rFonts w:ascii="Arial" w:hAnsi="Arial" w:cs="Arial"/>
          <w:b/>
          <w:sz w:val="24"/>
          <w:szCs w:val="24"/>
        </w:rPr>
        <w:sectPr w:rsidR="000269C5" w:rsidRPr="00BB55E6" w:rsidSect="000304F3">
          <w:pgSz w:w="11906" w:h="16838"/>
          <w:pgMar w:top="1134" w:right="851" w:bottom="993" w:left="1560" w:header="709" w:footer="709" w:gutter="0"/>
          <w:cols w:space="708"/>
          <w:docGrid w:linePitch="360"/>
        </w:sectPr>
      </w:pPr>
    </w:p>
    <w:p w:rsidR="00A148F7" w:rsidRPr="00BB55E6" w:rsidRDefault="000269C5" w:rsidP="00A148F7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BB55E6">
        <w:rPr>
          <w:rFonts w:ascii="Arial" w:hAnsi="Arial" w:cs="Arial"/>
          <w:b/>
          <w:sz w:val="24"/>
          <w:szCs w:val="24"/>
        </w:rPr>
        <w:lastRenderedPageBreak/>
        <w:t>Паспорт</w:t>
      </w:r>
      <w:r w:rsidR="00A148F7" w:rsidRPr="00BB55E6">
        <w:rPr>
          <w:rFonts w:ascii="Arial" w:hAnsi="Arial" w:cs="Arial"/>
          <w:b/>
          <w:sz w:val="24"/>
          <w:szCs w:val="24"/>
        </w:rPr>
        <w:t xml:space="preserve"> </w:t>
      </w:r>
    </w:p>
    <w:p w:rsidR="000269C5" w:rsidRPr="00BB55E6" w:rsidRDefault="00A148F7" w:rsidP="00A148F7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BB55E6">
        <w:rPr>
          <w:rFonts w:ascii="Arial" w:hAnsi="Arial" w:cs="Arial"/>
          <w:b/>
          <w:sz w:val="24"/>
          <w:szCs w:val="24"/>
        </w:rPr>
        <w:t xml:space="preserve"> м</w:t>
      </w:r>
      <w:r w:rsidR="000269C5" w:rsidRPr="00BB55E6">
        <w:rPr>
          <w:rFonts w:ascii="Arial" w:hAnsi="Arial" w:cs="Arial"/>
          <w:b/>
          <w:sz w:val="24"/>
          <w:szCs w:val="24"/>
        </w:rPr>
        <w:t>униципальной программы</w:t>
      </w:r>
    </w:p>
    <w:p w:rsidR="00A148F7" w:rsidRPr="00BB55E6" w:rsidRDefault="00A148F7" w:rsidP="00A148F7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BB55E6">
        <w:rPr>
          <w:rFonts w:ascii="Arial" w:eastAsia="Calibri" w:hAnsi="Arial" w:cs="Arial"/>
          <w:b/>
          <w:sz w:val="24"/>
          <w:szCs w:val="24"/>
        </w:rPr>
        <w:t>«</w:t>
      </w:r>
      <w:r w:rsidRPr="00BB55E6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Развитие муниципальной службы  в </w:t>
      </w:r>
      <w:r w:rsidRPr="00BB55E6">
        <w:rPr>
          <w:rFonts w:ascii="Arial" w:eastAsia="Calibri" w:hAnsi="Arial" w:cs="Arial"/>
          <w:b/>
          <w:sz w:val="24"/>
          <w:szCs w:val="24"/>
        </w:rPr>
        <w:t>муниципально</w:t>
      </w:r>
      <w:r w:rsidRPr="00BB55E6">
        <w:rPr>
          <w:rFonts w:ascii="Arial" w:hAnsi="Arial" w:cs="Arial"/>
          <w:b/>
          <w:sz w:val="24"/>
          <w:szCs w:val="24"/>
        </w:rPr>
        <w:t>м</w:t>
      </w:r>
      <w:r w:rsidRPr="00BB55E6">
        <w:rPr>
          <w:rFonts w:ascii="Arial" w:eastAsia="Calibri" w:hAnsi="Arial" w:cs="Arial"/>
          <w:b/>
          <w:sz w:val="24"/>
          <w:szCs w:val="24"/>
        </w:rPr>
        <w:t xml:space="preserve"> образовани</w:t>
      </w:r>
      <w:r w:rsidRPr="00BB55E6">
        <w:rPr>
          <w:rFonts w:ascii="Arial" w:hAnsi="Arial" w:cs="Arial"/>
          <w:b/>
          <w:sz w:val="24"/>
          <w:szCs w:val="24"/>
        </w:rPr>
        <w:t>и</w:t>
      </w:r>
      <w:r w:rsidRPr="00BB55E6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269C5" w:rsidRPr="00BB55E6" w:rsidRDefault="00A148F7" w:rsidP="00A148F7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BB55E6">
        <w:rPr>
          <w:rFonts w:ascii="Arial" w:eastAsia="Calibri" w:hAnsi="Arial" w:cs="Arial"/>
          <w:b/>
          <w:sz w:val="24"/>
          <w:szCs w:val="24"/>
        </w:rPr>
        <w:t>Ефремовский муниципальный округ Тульской области»</w:t>
      </w: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31"/>
        <w:gridCol w:w="423"/>
        <w:gridCol w:w="3554"/>
        <w:gridCol w:w="1985"/>
        <w:gridCol w:w="1701"/>
        <w:gridCol w:w="283"/>
        <w:gridCol w:w="1134"/>
        <w:gridCol w:w="567"/>
        <w:gridCol w:w="567"/>
        <w:gridCol w:w="1562"/>
      </w:tblGrid>
      <w:tr w:rsidR="006C3C3C" w:rsidRPr="00BB55E6" w:rsidTr="006C3C3C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6C3C3C" w:rsidRPr="00BB55E6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1776" w:type="dxa"/>
            <w:gridSpan w:val="9"/>
            <w:tcMar>
              <w:top w:w="0" w:type="dxa"/>
              <w:bottom w:w="0" w:type="dxa"/>
            </w:tcMar>
          </w:tcPr>
          <w:p w:rsidR="006C3C3C" w:rsidRPr="00BB55E6" w:rsidRDefault="006C3C3C" w:rsidP="00A148F7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  Программа реализуется в один этап: 202</w:t>
            </w:r>
            <w:r w:rsidR="00A148F7" w:rsidRPr="00BB55E6">
              <w:rPr>
                <w:rFonts w:ascii="Arial" w:hAnsi="Arial" w:cs="Arial"/>
                <w:sz w:val="24"/>
                <w:szCs w:val="24"/>
              </w:rPr>
              <w:t>5</w:t>
            </w:r>
            <w:r w:rsidRPr="00BB55E6">
              <w:rPr>
                <w:rFonts w:ascii="Arial" w:hAnsi="Arial" w:cs="Arial"/>
                <w:sz w:val="24"/>
                <w:szCs w:val="24"/>
              </w:rPr>
              <w:t>-202</w:t>
            </w:r>
            <w:r w:rsidR="00A148F7" w:rsidRPr="00BB55E6">
              <w:rPr>
                <w:rFonts w:ascii="Arial" w:hAnsi="Arial" w:cs="Arial"/>
                <w:sz w:val="24"/>
                <w:szCs w:val="24"/>
              </w:rPr>
              <w:t>7</w:t>
            </w:r>
            <w:r w:rsidRPr="00BB55E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6C3C3C" w:rsidRPr="00BB55E6" w:rsidTr="006C3C3C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6C3C3C" w:rsidRPr="00BB55E6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776" w:type="dxa"/>
            <w:gridSpan w:val="9"/>
            <w:tcMar>
              <w:top w:w="0" w:type="dxa"/>
              <w:bottom w:w="0" w:type="dxa"/>
            </w:tcMar>
          </w:tcPr>
          <w:p w:rsidR="006C3C3C" w:rsidRPr="00BB55E6" w:rsidRDefault="006C3C3C" w:rsidP="00A148F7">
            <w:pPr>
              <w:ind w:right="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Отдел муниципальной службы и кадровой работы  администрации </w:t>
            </w:r>
            <w:r w:rsidRPr="00BB55E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муниципального образования </w:t>
            </w:r>
            <w:r w:rsidR="00A148F7" w:rsidRPr="00BB55E6">
              <w:rPr>
                <w:rFonts w:ascii="Arial" w:eastAsia="Calibri" w:hAnsi="Arial" w:cs="Arial"/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  <w:tr w:rsidR="006C3C3C" w:rsidRPr="00BB55E6" w:rsidTr="00AA1812">
        <w:trPr>
          <w:trHeight w:val="535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6C3C3C" w:rsidRPr="00BB55E6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1776" w:type="dxa"/>
            <w:gridSpan w:val="9"/>
            <w:tcMar>
              <w:top w:w="0" w:type="dxa"/>
              <w:bottom w:w="0" w:type="dxa"/>
            </w:tcMar>
          </w:tcPr>
          <w:p w:rsidR="006C3C3C" w:rsidRPr="00BB55E6" w:rsidRDefault="006C3C3C" w:rsidP="000269C5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  Отсутствуют</w:t>
            </w:r>
          </w:p>
        </w:tc>
      </w:tr>
      <w:tr w:rsidR="006C3C3C" w:rsidRPr="00BB55E6" w:rsidTr="006C3C3C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6C3C3C" w:rsidRPr="00BB55E6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776" w:type="dxa"/>
            <w:gridSpan w:val="9"/>
            <w:tcMar>
              <w:top w:w="0" w:type="dxa"/>
              <w:bottom w:w="0" w:type="dxa"/>
            </w:tcMar>
          </w:tcPr>
          <w:p w:rsidR="006C3C3C" w:rsidRPr="00BB55E6" w:rsidRDefault="006C3C3C" w:rsidP="004A40EC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1.Обеспечение профессионального развития муниципальных служащих и повышение кадрового потенциала в муниципальном образовании </w:t>
            </w:r>
            <w:r w:rsidR="00A148F7" w:rsidRPr="00BB55E6">
              <w:rPr>
                <w:rFonts w:ascii="Arial" w:eastAsia="Calibri" w:hAnsi="Arial" w:cs="Arial"/>
                <w:sz w:val="24"/>
                <w:szCs w:val="24"/>
              </w:rPr>
              <w:t>Ефремовский муниципальный округ Тульской области</w:t>
            </w:r>
            <w:r w:rsidR="00A148F7"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для эффективного муниципального управления.</w:t>
            </w:r>
          </w:p>
          <w:p w:rsidR="006C3C3C" w:rsidRPr="00BB55E6" w:rsidRDefault="006C3C3C" w:rsidP="004A40EC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2.Совершенствование организации муниципальной службы в муниципальном образовании </w:t>
            </w:r>
            <w:r w:rsidR="00A148F7" w:rsidRPr="00BB55E6">
              <w:rPr>
                <w:rFonts w:ascii="Arial" w:eastAsia="Calibri" w:hAnsi="Arial" w:cs="Arial"/>
                <w:sz w:val="24"/>
                <w:szCs w:val="24"/>
              </w:rPr>
              <w:t>Ефремовский муниципальный округ Тульской области</w:t>
            </w:r>
            <w:r w:rsidR="00A148F7" w:rsidRPr="00BB55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C3C3C" w:rsidRPr="00BB55E6" w:rsidTr="006C3C3C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6C3C3C" w:rsidRPr="00BB55E6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1776" w:type="dxa"/>
            <w:gridSpan w:val="9"/>
            <w:tcMar>
              <w:top w:w="0" w:type="dxa"/>
              <w:bottom w:w="0" w:type="dxa"/>
            </w:tcMar>
          </w:tcPr>
          <w:p w:rsidR="006C3C3C" w:rsidRPr="00BB55E6" w:rsidRDefault="006C3C3C" w:rsidP="004A40EC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6C3C3C" w:rsidRPr="00BB55E6" w:rsidRDefault="006C3C3C" w:rsidP="004A40EC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Реализация современных программ дополнительного профессионального образования.</w:t>
            </w:r>
          </w:p>
          <w:p w:rsidR="006C3C3C" w:rsidRPr="00BB55E6" w:rsidRDefault="006C3C3C" w:rsidP="004A40EC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Привлечение на муниципальную службу квалифицированных специалистов, укрепление кадрового потенциала.</w:t>
            </w:r>
          </w:p>
          <w:p w:rsidR="006C3C3C" w:rsidRPr="00BB55E6" w:rsidRDefault="006C3C3C" w:rsidP="004A40EC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3C3C" w:rsidRPr="00BB55E6" w:rsidTr="006C3C3C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6C3C3C" w:rsidRPr="00BB55E6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Перечень структурных элементов </w:t>
            </w:r>
            <w:r w:rsidRPr="00BB55E6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1776" w:type="dxa"/>
            <w:gridSpan w:val="9"/>
            <w:tcMar>
              <w:top w:w="0" w:type="dxa"/>
              <w:bottom w:w="0" w:type="dxa"/>
            </w:tcMar>
          </w:tcPr>
          <w:p w:rsidR="00AD51D8" w:rsidRPr="00BB55E6" w:rsidRDefault="00AD51D8" w:rsidP="004A40EC">
            <w:pPr>
              <w:pStyle w:val="a8"/>
              <w:numPr>
                <w:ilvl w:val="0"/>
                <w:numId w:val="6"/>
              </w:numPr>
              <w:ind w:left="223" w:hanging="223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Комплекс процессных мероприятий: </w:t>
            </w:r>
            <w:r w:rsidRPr="00BB55E6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BB55E6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профессиональной переподготовки и повышения квалификации».</w:t>
            </w:r>
          </w:p>
          <w:p w:rsidR="006C3C3C" w:rsidRPr="00BB55E6" w:rsidRDefault="006C3C3C" w:rsidP="004A40EC">
            <w:pPr>
              <w:pStyle w:val="a8"/>
              <w:numPr>
                <w:ilvl w:val="0"/>
                <w:numId w:val="6"/>
              </w:numPr>
              <w:ind w:left="223" w:hanging="223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Pr="00BB55E6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BB55E6">
              <w:rPr>
                <w:rFonts w:ascii="Arial" w:hAnsi="Arial" w:cs="Arial"/>
                <w:sz w:val="24"/>
                <w:szCs w:val="24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  <w:r w:rsidRPr="00BB55E6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6C3C3C" w:rsidRPr="00BB55E6" w:rsidRDefault="006C3C3C" w:rsidP="00AD51D8">
            <w:pPr>
              <w:pStyle w:val="a8"/>
              <w:numPr>
                <w:ilvl w:val="0"/>
                <w:numId w:val="6"/>
              </w:numPr>
              <w:ind w:left="223" w:hanging="223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bCs/>
                <w:sz w:val="24"/>
                <w:szCs w:val="24"/>
              </w:rPr>
              <w:t xml:space="preserve">Комплекс процессных мероприятий: </w:t>
            </w:r>
            <w:r w:rsidRPr="00BB55E6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BB55E6">
              <w:rPr>
                <w:rFonts w:ascii="Arial" w:hAnsi="Arial" w:cs="Arial"/>
                <w:sz w:val="24"/>
                <w:szCs w:val="24"/>
                <w:lang w:eastAsia="ru-RU"/>
              </w:rPr>
              <w:t>Присвоение муниципальным  служащим классных чинов</w:t>
            </w:r>
            <w:r w:rsidRPr="00BB55E6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6C3C3C" w:rsidRPr="00BB55E6" w:rsidTr="006C3C3C">
        <w:trPr>
          <w:trHeight w:val="20"/>
        </w:trPr>
        <w:tc>
          <w:tcPr>
            <w:tcW w:w="3031" w:type="dxa"/>
            <w:vMerge w:val="restart"/>
            <w:tcMar>
              <w:top w:w="0" w:type="dxa"/>
              <w:bottom w:w="0" w:type="dxa"/>
            </w:tcMar>
          </w:tcPr>
          <w:p w:rsidR="006C3C3C" w:rsidRPr="00BB55E6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423" w:type="dxa"/>
            <w:vMerge w:val="restart"/>
            <w:tcMar>
              <w:top w:w="0" w:type="dxa"/>
              <w:bottom w:w="0" w:type="dxa"/>
            </w:tcMar>
          </w:tcPr>
          <w:p w:rsidR="006C3C3C" w:rsidRPr="00BB55E6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6C3C3C" w:rsidRPr="00BB55E6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554" w:type="dxa"/>
            <w:vMerge w:val="restart"/>
            <w:tcMar>
              <w:top w:w="0" w:type="dxa"/>
              <w:bottom w:w="0" w:type="dxa"/>
            </w:tcMar>
          </w:tcPr>
          <w:p w:rsidR="006C3C3C" w:rsidRPr="00BB55E6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C3C3C" w:rsidRPr="00BB55E6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7799" w:type="dxa"/>
            <w:gridSpan w:val="7"/>
            <w:tcMar>
              <w:top w:w="0" w:type="dxa"/>
              <w:bottom w:w="0" w:type="dxa"/>
            </w:tcMar>
          </w:tcPr>
          <w:p w:rsidR="006C3C3C" w:rsidRPr="00BB55E6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D97208" w:rsidRPr="00BB55E6" w:rsidTr="00D97208">
        <w:trPr>
          <w:trHeight w:val="843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D97208" w:rsidRPr="00BB55E6" w:rsidRDefault="00D97208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tcMar>
              <w:top w:w="0" w:type="dxa"/>
              <w:bottom w:w="0" w:type="dxa"/>
            </w:tcMar>
          </w:tcPr>
          <w:p w:rsidR="00D97208" w:rsidRPr="00BB55E6" w:rsidRDefault="00D97208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4" w:type="dxa"/>
            <w:vMerge/>
            <w:tcMar>
              <w:top w:w="0" w:type="dxa"/>
              <w:bottom w:w="0" w:type="dxa"/>
            </w:tcMar>
          </w:tcPr>
          <w:p w:rsidR="00D97208" w:rsidRPr="00BB55E6" w:rsidRDefault="00D97208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D97208" w:rsidRPr="00BB55E6" w:rsidRDefault="00D97208" w:rsidP="004B5290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gridSpan w:val="2"/>
          </w:tcPr>
          <w:p w:rsidR="00D97208" w:rsidRPr="00BB55E6" w:rsidRDefault="00D97208" w:rsidP="004B5290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gridSpan w:val="2"/>
          </w:tcPr>
          <w:p w:rsidR="00D97208" w:rsidRPr="00BB55E6" w:rsidRDefault="00D97208" w:rsidP="00BD1DF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129" w:type="dxa"/>
            <w:gridSpan w:val="2"/>
          </w:tcPr>
          <w:p w:rsidR="00D97208" w:rsidRPr="00BB55E6" w:rsidRDefault="00D97208" w:rsidP="00BD1DF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</w:tr>
      <w:tr w:rsidR="00AD51D8" w:rsidRPr="00BB55E6" w:rsidTr="00D97208">
        <w:trPr>
          <w:trHeight w:val="1185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AD51D8" w:rsidRPr="00BB55E6" w:rsidRDefault="00AD51D8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AD51D8" w:rsidRPr="00BB55E6" w:rsidRDefault="00AD51D8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AD51D8" w:rsidRPr="00BB55E6" w:rsidRDefault="00AD51D8" w:rsidP="004E3BA5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служащих и работников, замещающих должности, не отнесенные к должностям муниципальной службы, посетивших обучающие семинары, конференции, тренинги и т.п., (годовая периодичность, за отчетный период),  чел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center"/>
          </w:tcPr>
          <w:p w:rsidR="00AD51D8" w:rsidRPr="00BB55E6" w:rsidRDefault="00AD51D8" w:rsidP="004E3BA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4" w:type="dxa"/>
            <w:gridSpan w:val="2"/>
            <w:vAlign w:val="center"/>
          </w:tcPr>
          <w:p w:rsidR="00AD51D8" w:rsidRPr="00BB55E6" w:rsidRDefault="00AD51D8" w:rsidP="004E3BA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vAlign w:val="center"/>
          </w:tcPr>
          <w:p w:rsidR="00AD51D8" w:rsidRPr="00BB55E6" w:rsidRDefault="00AD51D8" w:rsidP="004E3BA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129" w:type="dxa"/>
            <w:gridSpan w:val="2"/>
            <w:vAlign w:val="center"/>
          </w:tcPr>
          <w:p w:rsidR="00AD51D8" w:rsidRPr="00BB55E6" w:rsidRDefault="00AD51D8" w:rsidP="004E3BA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D51D8" w:rsidRPr="00BB55E6" w:rsidTr="00D97208">
        <w:trPr>
          <w:trHeight w:val="1185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AD51D8" w:rsidRPr="00BB55E6" w:rsidRDefault="00AD51D8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AD51D8" w:rsidRPr="00BB55E6" w:rsidRDefault="00AD51D8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AD51D8" w:rsidRPr="00BB55E6" w:rsidRDefault="00AD51D8" w:rsidP="004E3BA5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образование, (годовая </w:t>
            </w: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периодичность, за отчетный период),  чел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center"/>
          </w:tcPr>
          <w:p w:rsidR="00AD51D8" w:rsidRPr="00BB55E6" w:rsidRDefault="00AD51D8" w:rsidP="004E3BA5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55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84" w:type="dxa"/>
            <w:gridSpan w:val="2"/>
            <w:vAlign w:val="center"/>
          </w:tcPr>
          <w:p w:rsidR="00AD51D8" w:rsidRPr="00BB55E6" w:rsidRDefault="00AD51D8" w:rsidP="004E3BA5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55E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2"/>
            <w:vAlign w:val="center"/>
          </w:tcPr>
          <w:p w:rsidR="00AD51D8" w:rsidRPr="00BB55E6" w:rsidRDefault="00AD51D8" w:rsidP="004E3BA5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55E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9" w:type="dxa"/>
            <w:gridSpan w:val="2"/>
            <w:vAlign w:val="center"/>
          </w:tcPr>
          <w:p w:rsidR="00AD51D8" w:rsidRPr="00BB55E6" w:rsidRDefault="00AD51D8" w:rsidP="004E3BA5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55E6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</w:tr>
      <w:tr w:rsidR="00AD51D8" w:rsidRPr="00BB55E6" w:rsidTr="00D97208">
        <w:trPr>
          <w:trHeight w:val="1185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AD51D8" w:rsidRPr="00BB55E6" w:rsidRDefault="00AD51D8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AD51D8" w:rsidRPr="00BB55E6" w:rsidRDefault="00AD51D8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AD51D8" w:rsidRPr="00BB55E6" w:rsidRDefault="00AD51D8" w:rsidP="00C4764E">
            <w:pPr>
              <w:ind w:hanging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муниципальных служащих, прошедших аттестацию, (годовая периодичность, за отчетный период),  %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center"/>
          </w:tcPr>
          <w:p w:rsidR="00AD51D8" w:rsidRPr="00BB55E6" w:rsidRDefault="00AD51D8" w:rsidP="004B5290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gridSpan w:val="2"/>
            <w:vAlign w:val="center"/>
          </w:tcPr>
          <w:p w:rsidR="00AD51D8" w:rsidRPr="00BB55E6" w:rsidRDefault="00AD51D8" w:rsidP="004B5290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Align w:val="center"/>
          </w:tcPr>
          <w:p w:rsidR="00AD51D8" w:rsidRPr="00BB55E6" w:rsidRDefault="00AD51D8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9" w:type="dxa"/>
            <w:gridSpan w:val="2"/>
            <w:vAlign w:val="center"/>
          </w:tcPr>
          <w:p w:rsidR="00AD51D8" w:rsidRPr="00BB55E6" w:rsidRDefault="00AD51D8" w:rsidP="006C3C3C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AD51D8" w:rsidRPr="00BB55E6" w:rsidTr="00D97208">
        <w:trPr>
          <w:trHeight w:val="1375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AD51D8" w:rsidRPr="00BB55E6" w:rsidRDefault="00AD51D8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AD51D8" w:rsidRPr="00BB55E6" w:rsidRDefault="00AD51D8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AD51D8" w:rsidRPr="00BB55E6" w:rsidRDefault="00AD51D8" w:rsidP="005E24C4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муниципальных служащих, которым  присвоен первый классный чин, (годовая периодичность, за отчетный период),  %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center"/>
          </w:tcPr>
          <w:p w:rsidR="00AD51D8" w:rsidRPr="00BB55E6" w:rsidRDefault="00AD51D8" w:rsidP="004B5290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gridSpan w:val="2"/>
            <w:vAlign w:val="center"/>
          </w:tcPr>
          <w:p w:rsidR="00AD51D8" w:rsidRPr="00BB55E6" w:rsidRDefault="00AD51D8" w:rsidP="004B5290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Align w:val="center"/>
          </w:tcPr>
          <w:p w:rsidR="00AD51D8" w:rsidRPr="00BB55E6" w:rsidRDefault="00AD51D8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9" w:type="dxa"/>
            <w:gridSpan w:val="2"/>
            <w:vAlign w:val="center"/>
          </w:tcPr>
          <w:p w:rsidR="00AD51D8" w:rsidRPr="00BB55E6" w:rsidRDefault="00AD51D8" w:rsidP="006C3C3C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AD51D8" w:rsidRPr="00BB55E6" w:rsidTr="00D97208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AD51D8" w:rsidRPr="00BB55E6" w:rsidRDefault="00AD51D8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AD51D8" w:rsidRPr="00BB55E6" w:rsidRDefault="00AD51D8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AD51D8" w:rsidRPr="00BB55E6" w:rsidRDefault="00AD51D8" w:rsidP="009D1A16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муниципальных служащих, которым  присвоен очередной классный чин, (годовая периодичность, за отчетный период), %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center"/>
          </w:tcPr>
          <w:p w:rsidR="00AD51D8" w:rsidRPr="00BB55E6" w:rsidRDefault="00AD51D8" w:rsidP="004B5290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gridSpan w:val="2"/>
            <w:vAlign w:val="center"/>
          </w:tcPr>
          <w:p w:rsidR="00AD51D8" w:rsidRPr="00BB55E6" w:rsidRDefault="00AD51D8" w:rsidP="004B5290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Align w:val="center"/>
          </w:tcPr>
          <w:p w:rsidR="00AD51D8" w:rsidRPr="00BB55E6" w:rsidRDefault="00AD51D8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9" w:type="dxa"/>
            <w:gridSpan w:val="2"/>
            <w:vAlign w:val="center"/>
          </w:tcPr>
          <w:p w:rsidR="00AD51D8" w:rsidRPr="00BB55E6" w:rsidRDefault="00AD51D8" w:rsidP="006C3C3C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AD51D8" w:rsidRPr="00BB55E6" w:rsidTr="00251383">
        <w:trPr>
          <w:trHeight w:val="20"/>
        </w:trPr>
        <w:tc>
          <w:tcPr>
            <w:tcW w:w="3031" w:type="dxa"/>
            <w:vMerge w:val="restart"/>
            <w:tcMar>
              <w:top w:w="0" w:type="dxa"/>
              <w:bottom w:w="0" w:type="dxa"/>
            </w:tcMar>
          </w:tcPr>
          <w:p w:rsidR="00AD51D8" w:rsidRPr="00BB55E6" w:rsidRDefault="00AD51D8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977" w:type="dxa"/>
            <w:gridSpan w:val="2"/>
            <w:vMerge w:val="restart"/>
            <w:tcMar>
              <w:top w:w="0" w:type="dxa"/>
              <w:bottom w:w="0" w:type="dxa"/>
            </w:tcMar>
          </w:tcPr>
          <w:p w:rsidR="00AD51D8" w:rsidRPr="00BB55E6" w:rsidRDefault="00AD51D8" w:rsidP="000269C5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AD51D8" w:rsidRPr="00BB55E6" w:rsidRDefault="00AD51D8" w:rsidP="000269C5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BB55E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9" w:type="dxa"/>
            <w:gridSpan w:val="7"/>
          </w:tcPr>
          <w:p w:rsidR="00AD51D8" w:rsidRPr="00BB55E6" w:rsidRDefault="00AD51D8" w:rsidP="00BE326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AD51D8" w:rsidRPr="00BB55E6" w:rsidTr="0025522D">
        <w:trPr>
          <w:trHeight w:val="261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AD51D8" w:rsidRPr="00BB55E6" w:rsidRDefault="00AD51D8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vMerge/>
            <w:tcMar>
              <w:top w:w="0" w:type="dxa"/>
              <w:bottom w:w="0" w:type="dxa"/>
            </w:tcMar>
          </w:tcPr>
          <w:p w:rsidR="00AD51D8" w:rsidRPr="00BB55E6" w:rsidRDefault="00AD51D8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AD51D8" w:rsidRPr="00BB55E6" w:rsidRDefault="00AD51D8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</w:tcPr>
          <w:p w:rsidR="00AD51D8" w:rsidRPr="00BB55E6" w:rsidRDefault="00AD51D8" w:rsidP="00796B92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</w:tcPr>
          <w:p w:rsidR="00AD51D8" w:rsidRPr="00BB55E6" w:rsidRDefault="00AD51D8" w:rsidP="00796B92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562" w:type="dxa"/>
          </w:tcPr>
          <w:p w:rsidR="00AD51D8" w:rsidRPr="00BB55E6" w:rsidRDefault="00AD51D8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AD51D8" w:rsidRPr="00BB55E6" w:rsidTr="00F2739B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AD51D8" w:rsidRPr="00BB55E6" w:rsidRDefault="00AD51D8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Mar>
              <w:top w:w="0" w:type="dxa"/>
              <w:bottom w:w="0" w:type="dxa"/>
            </w:tcMar>
          </w:tcPr>
          <w:p w:rsidR="00AD51D8" w:rsidRPr="00BB55E6" w:rsidRDefault="00AD51D8" w:rsidP="000269C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2"/>
            <w:vAlign w:val="center"/>
          </w:tcPr>
          <w:p w:rsidR="00AD51D8" w:rsidRPr="00BB55E6" w:rsidRDefault="00AD51D8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417" w:type="dxa"/>
            <w:gridSpan w:val="2"/>
            <w:vAlign w:val="center"/>
          </w:tcPr>
          <w:p w:rsidR="00AD51D8" w:rsidRPr="00BB55E6" w:rsidRDefault="00AD51D8" w:rsidP="00796B9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34" w:type="dxa"/>
            <w:gridSpan w:val="2"/>
            <w:vAlign w:val="center"/>
          </w:tcPr>
          <w:p w:rsidR="00AD51D8" w:rsidRPr="00BB55E6" w:rsidRDefault="00AD51D8" w:rsidP="00796B9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62" w:type="dxa"/>
            <w:vAlign w:val="center"/>
          </w:tcPr>
          <w:p w:rsidR="00AD51D8" w:rsidRPr="00BB55E6" w:rsidRDefault="00AD51D8" w:rsidP="00F3556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</w:tr>
      <w:tr w:rsidR="00AD51D8" w:rsidRPr="00BB55E6" w:rsidTr="00470E4E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AD51D8" w:rsidRPr="00BB55E6" w:rsidRDefault="00AD51D8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Mar>
              <w:top w:w="0" w:type="dxa"/>
              <w:bottom w:w="0" w:type="dxa"/>
            </w:tcMar>
          </w:tcPr>
          <w:p w:rsidR="00AD51D8" w:rsidRPr="00BB55E6" w:rsidRDefault="00AD51D8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3686" w:type="dxa"/>
            <w:gridSpan w:val="2"/>
            <w:vAlign w:val="center"/>
          </w:tcPr>
          <w:p w:rsidR="00AD51D8" w:rsidRPr="00BB55E6" w:rsidRDefault="00AD51D8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417" w:type="dxa"/>
            <w:gridSpan w:val="2"/>
          </w:tcPr>
          <w:p w:rsidR="00AD51D8" w:rsidRPr="00BB55E6" w:rsidRDefault="00AD51D8" w:rsidP="00796B9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34" w:type="dxa"/>
            <w:gridSpan w:val="2"/>
            <w:vAlign w:val="center"/>
          </w:tcPr>
          <w:p w:rsidR="00AD51D8" w:rsidRPr="00BB55E6" w:rsidRDefault="00AD51D8" w:rsidP="00796B9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62" w:type="dxa"/>
            <w:vAlign w:val="center"/>
          </w:tcPr>
          <w:p w:rsidR="00AD51D8" w:rsidRPr="00BB55E6" w:rsidRDefault="00AD51D8" w:rsidP="00F3556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</w:tr>
    </w:tbl>
    <w:p w:rsidR="00E8362B" w:rsidRPr="00BB55E6" w:rsidRDefault="00E8362B" w:rsidP="000269C5">
      <w:pPr>
        <w:jc w:val="center"/>
        <w:rPr>
          <w:rFonts w:ascii="Arial" w:hAnsi="Arial" w:cs="Arial"/>
          <w:sz w:val="24"/>
          <w:szCs w:val="24"/>
        </w:rPr>
      </w:pPr>
    </w:p>
    <w:p w:rsidR="00E8362B" w:rsidRPr="00BB55E6" w:rsidRDefault="00E8362B">
      <w:pPr>
        <w:rPr>
          <w:rFonts w:ascii="Arial" w:hAnsi="Arial" w:cs="Arial"/>
          <w:sz w:val="24"/>
          <w:szCs w:val="24"/>
        </w:rPr>
      </w:pPr>
      <w:r w:rsidRPr="00BB55E6">
        <w:rPr>
          <w:rFonts w:ascii="Arial" w:hAnsi="Arial" w:cs="Arial"/>
          <w:sz w:val="24"/>
          <w:szCs w:val="24"/>
        </w:rPr>
        <w:br w:type="page"/>
      </w:r>
    </w:p>
    <w:p w:rsidR="000269C5" w:rsidRPr="00BB55E6" w:rsidRDefault="000269C5" w:rsidP="009E6CC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BB55E6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0269C5" w:rsidRPr="00BB55E6" w:rsidRDefault="000269C5" w:rsidP="009E6CC3">
      <w:pPr>
        <w:pStyle w:val="a8"/>
        <w:jc w:val="center"/>
        <w:rPr>
          <w:rFonts w:ascii="Arial" w:eastAsia="Calibri" w:hAnsi="Arial" w:cs="Arial"/>
          <w:b/>
          <w:sz w:val="24"/>
          <w:szCs w:val="24"/>
        </w:rPr>
      </w:pPr>
      <w:r w:rsidRPr="00BB55E6">
        <w:rPr>
          <w:rFonts w:ascii="Arial" w:eastAsia="Calibri" w:hAnsi="Arial" w:cs="Arial"/>
          <w:b/>
          <w:sz w:val="24"/>
          <w:szCs w:val="24"/>
        </w:rPr>
        <w:t xml:space="preserve">структурного элемента, входящего в процессную часть </w:t>
      </w:r>
      <w:r w:rsidRPr="00BB55E6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7D794B" w:rsidRPr="00BB55E6" w:rsidRDefault="007D794B" w:rsidP="007D794B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BB55E6">
        <w:rPr>
          <w:rFonts w:ascii="Arial" w:eastAsia="Calibri" w:hAnsi="Arial" w:cs="Arial"/>
          <w:b/>
          <w:sz w:val="24"/>
          <w:szCs w:val="24"/>
        </w:rPr>
        <w:t>«</w:t>
      </w:r>
      <w:r w:rsidRPr="00BB55E6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Развитие муниципальной службы  в </w:t>
      </w:r>
      <w:r w:rsidRPr="00BB55E6">
        <w:rPr>
          <w:rFonts w:ascii="Arial" w:eastAsia="Calibri" w:hAnsi="Arial" w:cs="Arial"/>
          <w:b/>
          <w:sz w:val="24"/>
          <w:szCs w:val="24"/>
        </w:rPr>
        <w:t>муниципально</w:t>
      </w:r>
      <w:r w:rsidRPr="00BB55E6">
        <w:rPr>
          <w:rFonts w:ascii="Arial" w:hAnsi="Arial" w:cs="Arial"/>
          <w:b/>
          <w:sz w:val="24"/>
          <w:szCs w:val="24"/>
        </w:rPr>
        <w:t>м</w:t>
      </w:r>
      <w:r w:rsidRPr="00BB55E6">
        <w:rPr>
          <w:rFonts w:ascii="Arial" w:eastAsia="Calibri" w:hAnsi="Arial" w:cs="Arial"/>
          <w:b/>
          <w:sz w:val="24"/>
          <w:szCs w:val="24"/>
        </w:rPr>
        <w:t xml:space="preserve"> образовани</w:t>
      </w:r>
      <w:r w:rsidRPr="00BB55E6">
        <w:rPr>
          <w:rFonts w:ascii="Arial" w:hAnsi="Arial" w:cs="Arial"/>
          <w:b/>
          <w:sz w:val="24"/>
          <w:szCs w:val="24"/>
        </w:rPr>
        <w:t>и</w:t>
      </w:r>
      <w:r w:rsidRPr="00BB55E6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E8362B" w:rsidRPr="00BB55E6" w:rsidRDefault="007D794B" w:rsidP="007D794B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BB55E6">
        <w:rPr>
          <w:rFonts w:ascii="Arial" w:eastAsia="Calibri" w:hAnsi="Arial" w:cs="Arial"/>
          <w:b/>
          <w:sz w:val="24"/>
          <w:szCs w:val="24"/>
        </w:rPr>
        <w:t>Ефремовский муниципальный округ Тульской области»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0"/>
        <w:gridCol w:w="22"/>
        <w:gridCol w:w="567"/>
        <w:gridCol w:w="3665"/>
        <w:gridCol w:w="907"/>
        <w:gridCol w:w="567"/>
        <w:gridCol w:w="146"/>
        <w:gridCol w:w="565"/>
        <w:gridCol w:w="427"/>
        <w:gridCol w:w="282"/>
        <w:gridCol w:w="427"/>
        <w:gridCol w:w="138"/>
        <w:gridCol w:w="712"/>
        <w:gridCol w:w="86"/>
        <w:gridCol w:w="54"/>
        <w:gridCol w:w="423"/>
        <w:gridCol w:w="146"/>
        <w:gridCol w:w="709"/>
        <w:gridCol w:w="1705"/>
      </w:tblGrid>
      <w:tr w:rsidR="00251383" w:rsidRPr="00BB55E6" w:rsidTr="006D2271">
        <w:trPr>
          <w:trHeight w:val="438"/>
        </w:trPr>
        <w:tc>
          <w:tcPr>
            <w:tcW w:w="15088" w:type="dxa"/>
            <w:gridSpan w:val="19"/>
            <w:tcMar>
              <w:top w:w="0" w:type="dxa"/>
              <w:bottom w:w="0" w:type="dxa"/>
            </w:tcMar>
          </w:tcPr>
          <w:p w:rsidR="00251383" w:rsidRPr="00BB55E6" w:rsidRDefault="00251383" w:rsidP="009E78FB">
            <w:pPr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55E6">
              <w:rPr>
                <w:rFonts w:ascii="Arial" w:eastAsia="Calibri" w:hAnsi="Arial" w:cs="Arial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344164" w:rsidRPr="00BB55E6" w:rsidTr="006D2271">
        <w:trPr>
          <w:trHeight w:val="259"/>
        </w:trPr>
        <w:tc>
          <w:tcPr>
            <w:tcW w:w="15088" w:type="dxa"/>
            <w:gridSpan w:val="19"/>
            <w:tcMar>
              <w:top w:w="0" w:type="dxa"/>
              <w:bottom w:w="0" w:type="dxa"/>
            </w:tcMar>
          </w:tcPr>
          <w:p w:rsidR="00344164" w:rsidRPr="00BB55E6" w:rsidRDefault="00344164" w:rsidP="004E3BA5">
            <w:pPr>
              <w:pStyle w:val="ab"/>
              <w:numPr>
                <w:ilvl w:val="0"/>
                <w:numId w:val="11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55E6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BB55E6">
              <w:rPr>
                <w:rFonts w:ascii="Arial" w:hAnsi="Arial" w:cs="Arial"/>
                <w:b/>
                <w:sz w:val="24"/>
                <w:szCs w:val="24"/>
              </w:rPr>
              <w:t>: «</w:t>
            </w: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Организация профессиональной переподготовки и повышения квалификации</w:t>
            </w:r>
            <w:r w:rsidRPr="00BB55E6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344164" w:rsidRPr="00BB55E6" w:rsidTr="006D2271">
        <w:trPr>
          <w:trHeight w:val="20"/>
        </w:trPr>
        <w:tc>
          <w:tcPr>
            <w:tcW w:w="3540" w:type="dxa"/>
            <w:tcMar>
              <w:top w:w="0" w:type="dxa"/>
              <w:bottom w:w="0" w:type="dxa"/>
            </w:tcMar>
          </w:tcPr>
          <w:p w:rsidR="00344164" w:rsidRPr="00BB55E6" w:rsidRDefault="00344164" w:rsidP="004E3B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548" w:type="dxa"/>
            <w:gridSpan w:val="18"/>
            <w:tcMar>
              <w:top w:w="0" w:type="dxa"/>
              <w:bottom w:w="0" w:type="dxa"/>
            </w:tcMar>
          </w:tcPr>
          <w:p w:rsidR="00344164" w:rsidRPr="00BB55E6" w:rsidRDefault="00344164" w:rsidP="004E3BA5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  2025-2027 годы</w:t>
            </w:r>
          </w:p>
        </w:tc>
      </w:tr>
      <w:tr w:rsidR="00344164" w:rsidRPr="00BB55E6" w:rsidTr="006D2271">
        <w:trPr>
          <w:trHeight w:val="20"/>
        </w:trPr>
        <w:tc>
          <w:tcPr>
            <w:tcW w:w="3540" w:type="dxa"/>
            <w:tcMar>
              <w:top w:w="0" w:type="dxa"/>
              <w:bottom w:w="0" w:type="dxa"/>
            </w:tcMar>
          </w:tcPr>
          <w:p w:rsidR="00344164" w:rsidRPr="00BB55E6" w:rsidRDefault="00344164" w:rsidP="004E3B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548" w:type="dxa"/>
            <w:gridSpan w:val="18"/>
            <w:tcMar>
              <w:top w:w="0" w:type="dxa"/>
              <w:bottom w:w="0" w:type="dxa"/>
            </w:tcMar>
          </w:tcPr>
          <w:p w:rsidR="00344164" w:rsidRPr="00BB55E6" w:rsidRDefault="00344164" w:rsidP="004E3BA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 Отдел муниципальной службы и кадровой работы  администрации </w:t>
            </w:r>
            <w:r w:rsidRPr="00BB55E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муниципального образования </w:t>
            </w:r>
            <w:r w:rsidRPr="00BB55E6">
              <w:rPr>
                <w:rFonts w:ascii="Arial" w:eastAsia="Calibri" w:hAnsi="Arial" w:cs="Arial"/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  <w:tr w:rsidR="00344164" w:rsidRPr="00BB55E6" w:rsidTr="006D2271">
        <w:trPr>
          <w:trHeight w:val="20"/>
        </w:trPr>
        <w:tc>
          <w:tcPr>
            <w:tcW w:w="3540" w:type="dxa"/>
            <w:tcMar>
              <w:top w:w="0" w:type="dxa"/>
              <w:bottom w:w="0" w:type="dxa"/>
            </w:tcMar>
          </w:tcPr>
          <w:p w:rsidR="00344164" w:rsidRPr="00BB55E6" w:rsidRDefault="00344164" w:rsidP="004E3B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548" w:type="dxa"/>
            <w:gridSpan w:val="18"/>
            <w:tcMar>
              <w:top w:w="0" w:type="dxa"/>
              <w:bottom w:w="0" w:type="dxa"/>
            </w:tcMar>
          </w:tcPr>
          <w:p w:rsidR="00344164" w:rsidRPr="00BB55E6" w:rsidRDefault="00344164" w:rsidP="004E3BA5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  Отсутствуют</w:t>
            </w:r>
          </w:p>
        </w:tc>
      </w:tr>
      <w:tr w:rsidR="00344164" w:rsidRPr="00BB55E6" w:rsidTr="006D2271">
        <w:trPr>
          <w:trHeight w:val="20"/>
        </w:trPr>
        <w:tc>
          <w:tcPr>
            <w:tcW w:w="3540" w:type="dxa"/>
            <w:tcMar>
              <w:top w:w="0" w:type="dxa"/>
              <w:bottom w:w="0" w:type="dxa"/>
            </w:tcMar>
          </w:tcPr>
          <w:p w:rsidR="00344164" w:rsidRPr="00BB55E6" w:rsidRDefault="00344164" w:rsidP="004E3B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548" w:type="dxa"/>
            <w:gridSpan w:val="18"/>
            <w:tcMar>
              <w:top w:w="0" w:type="dxa"/>
              <w:bottom w:w="0" w:type="dxa"/>
            </w:tcMar>
          </w:tcPr>
          <w:p w:rsidR="00344164" w:rsidRPr="00BB55E6" w:rsidRDefault="00344164" w:rsidP="004E3BA5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1.Обеспечение профессионального развития муниципальных служащих и повышение кадрового потенциала в муниципальном образовании город Ефремов</w:t>
            </w: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для эффективного муниципального управления</w:t>
            </w:r>
          </w:p>
          <w:p w:rsidR="00344164" w:rsidRPr="00BB55E6" w:rsidRDefault="00344164" w:rsidP="004E3BA5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2.Совершенствование организации муниципальной службы в муниципальном образовании </w:t>
            </w:r>
            <w:r w:rsidRPr="00BB55E6">
              <w:rPr>
                <w:rFonts w:ascii="Arial" w:eastAsia="Calibri" w:hAnsi="Arial" w:cs="Arial"/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  <w:tr w:rsidR="00344164" w:rsidRPr="00BB55E6" w:rsidTr="006D2271">
        <w:trPr>
          <w:trHeight w:val="20"/>
        </w:trPr>
        <w:tc>
          <w:tcPr>
            <w:tcW w:w="3540" w:type="dxa"/>
            <w:tcMar>
              <w:top w:w="0" w:type="dxa"/>
              <w:bottom w:w="0" w:type="dxa"/>
            </w:tcMar>
          </w:tcPr>
          <w:p w:rsidR="00344164" w:rsidRPr="00BB55E6" w:rsidRDefault="00344164" w:rsidP="004E3B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548" w:type="dxa"/>
            <w:gridSpan w:val="18"/>
            <w:tcMar>
              <w:top w:w="0" w:type="dxa"/>
              <w:bottom w:w="0" w:type="dxa"/>
            </w:tcMar>
          </w:tcPr>
          <w:p w:rsidR="00344164" w:rsidRPr="00BB55E6" w:rsidRDefault="00344164" w:rsidP="004E3BA5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современных программ дополнительного профессионального образования.</w:t>
            </w:r>
          </w:p>
          <w:p w:rsidR="00344164" w:rsidRPr="00BB55E6" w:rsidRDefault="00344164" w:rsidP="004E3BA5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4164" w:rsidRPr="00BB55E6" w:rsidTr="006D2271">
        <w:trPr>
          <w:trHeight w:val="20"/>
        </w:trPr>
        <w:tc>
          <w:tcPr>
            <w:tcW w:w="3562" w:type="dxa"/>
            <w:gridSpan w:val="2"/>
            <w:vMerge w:val="restart"/>
            <w:tcMar>
              <w:top w:w="0" w:type="dxa"/>
              <w:bottom w:w="0" w:type="dxa"/>
            </w:tcMar>
          </w:tcPr>
          <w:p w:rsidR="00344164" w:rsidRPr="00BB55E6" w:rsidRDefault="00344164" w:rsidP="004E3B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344164" w:rsidRPr="00BB55E6" w:rsidRDefault="00344164" w:rsidP="004E3BA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344164" w:rsidRPr="00BB55E6" w:rsidRDefault="00344164" w:rsidP="004E3BA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65" w:type="dxa"/>
            <w:vMerge w:val="restart"/>
            <w:tcMar>
              <w:top w:w="0" w:type="dxa"/>
              <w:bottom w:w="0" w:type="dxa"/>
            </w:tcMar>
          </w:tcPr>
          <w:p w:rsidR="00344164" w:rsidRPr="00BB55E6" w:rsidRDefault="00344164" w:rsidP="004E3BA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44164" w:rsidRPr="00BB55E6" w:rsidRDefault="00344164" w:rsidP="004E3BA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294" w:type="dxa"/>
            <w:gridSpan w:val="15"/>
            <w:tcMar>
              <w:top w:w="0" w:type="dxa"/>
              <w:bottom w:w="0" w:type="dxa"/>
            </w:tcMar>
          </w:tcPr>
          <w:p w:rsidR="00344164" w:rsidRPr="00BB55E6" w:rsidRDefault="00344164" w:rsidP="004E3BA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344164" w:rsidRPr="00BB55E6" w:rsidTr="006D2271">
        <w:trPr>
          <w:trHeight w:val="20"/>
        </w:trPr>
        <w:tc>
          <w:tcPr>
            <w:tcW w:w="3562" w:type="dxa"/>
            <w:gridSpan w:val="2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5" w:type="dxa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Mar>
              <w:top w:w="0" w:type="dxa"/>
              <w:bottom w:w="0" w:type="dxa"/>
            </w:tcMar>
          </w:tcPr>
          <w:p w:rsidR="00344164" w:rsidRPr="00BB55E6" w:rsidRDefault="00344164" w:rsidP="003C2C0B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20" w:type="dxa"/>
            <w:gridSpan w:val="4"/>
            <w:tcMar>
              <w:top w:w="0" w:type="dxa"/>
              <w:bottom w:w="0" w:type="dxa"/>
            </w:tcMar>
          </w:tcPr>
          <w:p w:rsidR="00344164" w:rsidRPr="00BB55E6" w:rsidRDefault="00344164" w:rsidP="003C2C0B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363" w:type="dxa"/>
            <w:gridSpan w:val="4"/>
          </w:tcPr>
          <w:p w:rsidR="00344164" w:rsidRPr="00BB55E6" w:rsidRDefault="00344164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3037" w:type="dxa"/>
            <w:gridSpan w:val="5"/>
          </w:tcPr>
          <w:p w:rsidR="00344164" w:rsidRPr="00BB55E6" w:rsidRDefault="00344164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</w:tr>
      <w:tr w:rsidR="00344164" w:rsidRPr="00BB55E6" w:rsidTr="006D2271">
        <w:trPr>
          <w:trHeight w:val="20"/>
        </w:trPr>
        <w:tc>
          <w:tcPr>
            <w:tcW w:w="3562" w:type="dxa"/>
            <w:gridSpan w:val="2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65" w:type="dxa"/>
            <w:tcMar>
              <w:top w:w="0" w:type="dxa"/>
              <w:bottom w:w="0" w:type="dxa"/>
            </w:tcMar>
          </w:tcPr>
          <w:p w:rsidR="00344164" w:rsidRPr="00BB55E6" w:rsidRDefault="00344164" w:rsidP="00D7708B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муниципальных служащих и работников, замещающих должности, не отнесенные к должностям муниципальной службы, посетивших обучающие семинары, конференции, тренинги и т.п., (годовая </w:t>
            </w: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периодичность, за отчетный период), чел</w:t>
            </w:r>
          </w:p>
        </w:tc>
        <w:tc>
          <w:tcPr>
            <w:tcW w:w="1474" w:type="dxa"/>
            <w:gridSpan w:val="2"/>
            <w:tcMar>
              <w:top w:w="0" w:type="dxa"/>
              <w:bottom w:w="0" w:type="dxa"/>
            </w:tcMar>
            <w:vAlign w:val="center"/>
          </w:tcPr>
          <w:p w:rsidR="00344164" w:rsidRPr="00BB55E6" w:rsidRDefault="00344164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420" w:type="dxa"/>
            <w:gridSpan w:val="4"/>
            <w:tcMar>
              <w:top w:w="0" w:type="dxa"/>
              <w:bottom w:w="0" w:type="dxa"/>
            </w:tcMar>
            <w:vAlign w:val="center"/>
          </w:tcPr>
          <w:p w:rsidR="00344164" w:rsidRPr="00BB55E6" w:rsidRDefault="00344164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63" w:type="dxa"/>
            <w:gridSpan w:val="4"/>
            <w:vAlign w:val="center"/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037" w:type="dxa"/>
            <w:gridSpan w:val="5"/>
            <w:vAlign w:val="center"/>
          </w:tcPr>
          <w:p w:rsidR="00344164" w:rsidRPr="00BB55E6" w:rsidRDefault="00344164" w:rsidP="00251383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44164" w:rsidRPr="00BB55E6" w:rsidTr="006D2271">
        <w:trPr>
          <w:trHeight w:val="20"/>
        </w:trPr>
        <w:tc>
          <w:tcPr>
            <w:tcW w:w="3562" w:type="dxa"/>
            <w:gridSpan w:val="2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65" w:type="dxa"/>
            <w:tcMar>
              <w:top w:w="0" w:type="dxa"/>
              <w:bottom w:w="0" w:type="dxa"/>
            </w:tcMar>
          </w:tcPr>
          <w:p w:rsidR="00344164" w:rsidRPr="00BB55E6" w:rsidRDefault="00344164" w:rsidP="00D7708B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образование, (годовая периодичность, за отчетный период), чел</w:t>
            </w:r>
          </w:p>
        </w:tc>
        <w:tc>
          <w:tcPr>
            <w:tcW w:w="1474" w:type="dxa"/>
            <w:gridSpan w:val="2"/>
            <w:tcMar>
              <w:top w:w="0" w:type="dxa"/>
              <w:bottom w:w="0" w:type="dxa"/>
            </w:tcMar>
            <w:vAlign w:val="center"/>
          </w:tcPr>
          <w:p w:rsidR="00344164" w:rsidRPr="00BB55E6" w:rsidRDefault="00344164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0" w:type="dxa"/>
            <w:gridSpan w:val="4"/>
            <w:tcMar>
              <w:top w:w="0" w:type="dxa"/>
              <w:bottom w:w="0" w:type="dxa"/>
            </w:tcMar>
            <w:vAlign w:val="center"/>
          </w:tcPr>
          <w:p w:rsidR="00344164" w:rsidRPr="00BB55E6" w:rsidRDefault="00344164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63" w:type="dxa"/>
            <w:gridSpan w:val="4"/>
            <w:vAlign w:val="center"/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55E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37" w:type="dxa"/>
            <w:gridSpan w:val="5"/>
            <w:vAlign w:val="center"/>
          </w:tcPr>
          <w:p w:rsidR="00344164" w:rsidRPr="00BB55E6" w:rsidRDefault="00344164" w:rsidP="00251383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55E6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</w:tr>
      <w:tr w:rsidR="00344164" w:rsidRPr="00BB55E6" w:rsidTr="006D2271">
        <w:trPr>
          <w:trHeight w:val="279"/>
        </w:trPr>
        <w:tc>
          <w:tcPr>
            <w:tcW w:w="3562" w:type="dxa"/>
            <w:gridSpan w:val="2"/>
            <w:vMerge w:val="restart"/>
            <w:tcMar>
              <w:top w:w="0" w:type="dxa"/>
              <w:bottom w:w="0" w:type="dxa"/>
            </w:tcMar>
          </w:tcPr>
          <w:p w:rsidR="00344164" w:rsidRPr="00BB55E6" w:rsidRDefault="00344164" w:rsidP="003441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BB55E6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1, </w:t>
            </w:r>
            <w:r w:rsidRPr="00BB55E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32" w:type="dxa"/>
            <w:gridSpan w:val="2"/>
            <w:vMerge w:val="restart"/>
            <w:tcMar>
              <w:top w:w="0" w:type="dxa"/>
              <w:bottom w:w="0" w:type="dxa"/>
            </w:tcMar>
          </w:tcPr>
          <w:p w:rsidR="00344164" w:rsidRPr="00BB55E6" w:rsidRDefault="00344164" w:rsidP="004E3BA5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344164" w:rsidRPr="00BB55E6" w:rsidRDefault="00344164" w:rsidP="004E3BA5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BB55E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94" w:type="dxa"/>
            <w:gridSpan w:val="15"/>
          </w:tcPr>
          <w:p w:rsidR="00344164" w:rsidRPr="00BB55E6" w:rsidRDefault="00344164" w:rsidP="004E3BA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344164" w:rsidRPr="00BB55E6" w:rsidTr="006D2271">
        <w:trPr>
          <w:trHeight w:val="393"/>
        </w:trPr>
        <w:tc>
          <w:tcPr>
            <w:tcW w:w="3562" w:type="dxa"/>
            <w:gridSpan w:val="2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344164" w:rsidRPr="00BB55E6" w:rsidRDefault="00344164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gridSpan w:val="4"/>
          </w:tcPr>
          <w:p w:rsidR="00344164" w:rsidRPr="00BB55E6" w:rsidRDefault="00344164" w:rsidP="004E3BA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gridSpan w:val="5"/>
          </w:tcPr>
          <w:p w:rsidR="00344164" w:rsidRPr="00BB55E6" w:rsidRDefault="00344164" w:rsidP="004E3BA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983" w:type="dxa"/>
            <w:gridSpan w:val="4"/>
          </w:tcPr>
          <w:p w:rsidR="00344164" w:rsidRPr="00BB55E6" w:rsidRDefault="00344164" w:rsidP="008B57C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344164" w:rsidRPr="00BB55E6" w:rsidTr="0016042D">
        <w:trPr>
          <w:trHeight w:val="20"/>
        </w:trPr>
        <w:tc>
          <w:tcPr>
            <w:tcW w:w="3562" w:type="dxa"/>
            <w:gridSpan w:val="2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474" w:type="dxa"/>
            <w:gridSpan w:val="2"/>
            <w:vAlign w:val="center"/>
          </w:tcPr>
          <w:p w:rsidR="00344164" w:rsidRPr="00BB55E6" w:rsidRDefault="00344164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420" w:type="dxa"/>
            <w:gridSpan w:val="4"/>
            <w:vAlign w:val="center"/>
          </w:tcPr>
          <w:p w:rsidR="00344164" w:rsidRPr="00BB55E6" w:rsidRDefault="00344164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7" w:type="dxa"/>
            <w:gridSpan w:val="5"/>
          </w:tcPr>
          <w:p w:rsidR="00344164" w:rsidRPr="00BB55E6" w:rsidRDefault="00344164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2983" w:type="dxa"/>
            <w:gridSpan w:val="4"/>
          </w:tcPr>
          <w:p w:rsidR="00344164" w:rsidRPr="00BB55E6" w:rsidRDefault="00344164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</w:tr>
      <w:tr w:rsidR="00344164" w:rsidRPr="00BB55E6" w:rsidTr="0016042D">
        <w:trPr>
          <w:trHeight w:val="20"/>
        </w:trPr>
        <w:tc>
          <w:tcPr>
            <w:tcW w:w="3562" w:type="dxa"/>
            <w:gridSpan w:val="2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  <w:gridSpan w:val="2"/>
            <w:vAlign w:val="center"/>
          </w:tcPr>
          <w:p w:rsidR="00344164" w:rsidRPr="00BB55E6" w:rsidRDefault="00344164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420" w:type="dxa"/>
            <w:gridSpan w:val="4"/>
            <w:vAlign w:val="center"/>
          </w:tcPr>
          <w:p w:rsidR="00344164" w:rsidRPr="00BB55E6" w:rsidRDefault="00344164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7" w:type="dxa"/>
            <w:gridSpan w:val="5"/>
          </w:tcPr>
          <w:p w:rsidR="00344164" w:rsidRPr="00BB55E6" w:rsidRDefault="00344164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2983" w:type="dxa"/>
            <w:gridSpan w:val="4"/>
          </w:tcPr>
          <w:p w:rsidR="00344164" w:rsidRPr="00BB55E6" w:rsidRDefault="00344164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</w:tr>
      <w:tr w:rsidR="00344164" w:rsidRPr="00BB55E6" w:rsidTr="006D2271">
        <w:trPr>
          <w:trHeight w:val="259"/>
        </w:trPr>
        <w:tc>
          <w:tcPr>
            <w:tcW w:w="15088" w:type="dxa"/>
            <w:gridSpan w:val="19"/>
            <w:tcMar>
              <w:top w:w="0" w:type="dxa"/>
              <w:bottom w:w="0" w:type="dxa"/>
            </w:tcMar>
          </w:tcPr>
          <w:p w:rsidR="00344164" w:rsidRPr="00BB55E6" w:rsidRDefault="00344164" w:rsidP="003738F5">
            <w:pPr>
              <w:pStyle w:val="ab"/>
              <w:numPr>
                <w:ilvl w:val="0"/>
                <w:numId w:val="11"/>
              </w:numPr>
              <w:suppressAutoHyphens/>
              <w:spacing w:after="0" w:line="240" w:lineRule="auto"/>
              <w:ind w:right="-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5E6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BB55E6">
              <w:rPr>
                <w:rFonts w:ascii="Arial" w:hAnsi="Arial" w:cs="Arial"/>
                <w:b/>
                <w:sz w:val="24"/>
                <w:szCs w:val="24"/>
              </w:rPr>
              <w:t>: «</w:t>
            </w: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  <w:r w:rsidRPr="00BB55E6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344164" w:rsidRPr="00BB55E6" w:rsidTr="006D2271">
        <w:trPr>
          <w:trHeight w:val="20"/>
        </w:trPr>
        <w:tc>
          <w:tcPr>
            <w:tcW w:w="3540" w:type="dxa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548" w:type="dxa"/>
            <w:gridSpan w:val="18"/>
            <w:tcMar>
              <w:top w:w="0" w:type="dxa"/>
              <w:bottom w:w="0" w:type="dxa"/>
            </w:tcMar>
          </w:tcPr>
          <w:p w:rsidR="00344164" w:rsidRPr="00BB55E6" w:rsidRDefault="00344164" w:rsidP="00DA07E8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  2025-2027 годы</w:t>
            </w:r>
          </w:p>
        </w:tc>
      </w:tr>
      <w:tr w:rsidR="00344164" w:rsidRPr="00BB55E6" w:rsidTr="006D2271">
        <w:trPr>
          <w:trHeight w:val="20"/>
        </w:trPr>
        <w:tc>
          <w:tcPr>
            <w:tcW w:w="3540" w:type="dxa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548" w:type="dxa"/>
            <w:gridSpan w:val="18"/>
            <w:tcMar>
              <w:top w:w="0" w:type="dxa"/>
              <w:bottom w:w="0" w:type="dxa"/>
            </w:tcMar>
          </w:tcPr>
          <w:p w:rsidR="00344164" w:rsidRPr="00BB55E6" w:rsidRDefault="00344164" w:rsidP="00DA07E8">
            <w:pPr>
              <w:ind w:left="142"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    Отдел муниципальной службы и кадровой работы  администрации </w:t>
            </w:r>
            <w:r w:rsidRPr="00BB55E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муниципального образования </w:t>
            </w:r>
            <w:r w:rsidRPr="00BB55E6">
              <w:rPr>
                <w:rFonts w:ascii="Arial" w:eastAsia="Calibri" w:hAnsi="Arial" w:cs="Arial"/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  <w:tr w:rsidR="00344164" w:rsidRPr="00BB55E6" w:rsidTr="006D2271">
        <w:trPr>
          <w:trHeight w:val="20"/>
        </w:trPr>
        <w:tc>
          <w:tcPr>
            <w:tcW w:w="3540" w:type="dxa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548" w:type="dxa"/>
            <w:gridSpan w:val="18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  Отсутствуют</w:t>
            </w:r>
          </w:p>
        </w:tc>
      </w:tr>
      <w:tr w:rsidR="00344164" w:rsidRPr="00BB55E6" w:rsidTr="006D2271">
        <w:trPr>
          <w:trHeight w:val="20"/>
        </w:trPr>
        <w:tc>
          <w:tcPr>
            <w:tcW w:w="3540" w:type="dxa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548" w:type="dxa"/>
            <w:gridSpan w:val="18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1.Обеспечение профессионального развития муниципальных служащих и повышение кадрового потенциала в муниципальном образовании </w:t>
            </w:r>
            <w:r w:rsidRPr="00BB55E6">
              <w:rPr>
                <w:rFonts w:ascii="Arial" w:eastAsia="Calibri" w:hAnsi="Arial" w:cs="Arial"/>
                <w:sz w:val="24"/>
                <w:szCs w:val="24"/>
              </w:rPr>
              <w:t>Ефремовский муниципальный округ Тульской области</w:t>
            </w: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для эффективного муниципального управления</w:t>
            </w:r>
          </w:p>
          <w:p w:rsidR="00344164" w:rsidRPr="00BB55E6" w:rsidRDefault="00344164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2.Совершенствование организации муниципальной службы в муниципальном образовании </w:t>
            </w:r>
            <w:r w:rsidRPr="00BB55E6">
              <w:rPr>
                <w:rFonts w:ascii="Arial" w:eastAsia="Calibri" w:hAnsi="Arial" w:cs="Arial"/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  <w:tr w:rsidR="00344164" w:rsidRPr="00BB55E6" w:rsidTr="006D2271">
        <w:trPr>
          <w:trHeight w:val="20"/>
        </w:trPr>
        <w:tc>
          <w:tcPr>
            <w:tcW w:w="3540" w:type="dxa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11548" w:type="dxa"/>
            <w:gridSpan w:val="18"/>
            <w:tcMar>
              <w:top w:w="0" w:type="dxa"/>
              <w:bottom w:w="0" w:type="dxa"/>
            </w:tcMar>
          </w:tcPr>
          <w:p w:rsidR="00344164" w:rsidRPr="00BB55E6" w:rsidRDefault="00344164" w:rsidP="00AA1812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оценка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</w:tc>
      </w:tr>
      <w:tr w:rsidR="00344164" w:rsidRPr="00BB55E6" w:rsidTr="006D2271">
        <w:trPr>
          <w:trHeight w:val="20"/>
        </w:trPr>
        <w:tc>
          <w:tcPr>
            <w:tcW w:w="3562" w:type="dxa"/>
            <w:gridSpan w:val="2"/>
            <w:vMerge w:val="restart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65" w:type="dxa"/>
            <w:vMerge w:val="restart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294" w:type="dxa"/>
            <w:gridSpan w:val="15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344164" w:rsidRPr="00BB55E6" w:rsidTr="006D2271">
        <w:trPr>
          <w:trHeight w:val="559"/>
        </w:trPr>
        <w:tc>
          <w:tcPr>
            <w:tcW w:w="3562" w:type="dxa"/>
            <w:gridSpan w:val="2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5" w:type="dxa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Mar>
              <w:top w:w="0" w:type="dxa"/>
              <w:bottom w:w="0" w:type="dxa"/>
            </w:tcMar>
          </w:tcPr>
          <w:p w:rsidR="00344164" w:rsidRPr="00BB55E6" w:rsidRDefault="00344164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344164" w:rsidRPr="00BB55E6" w:rsidRDefault="00344164" w:rsidP="00DA07E8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gridSpan w:val="6"/>
          </w:tcPr>
          <w:p w:rsidR="00344164" w:rsidRPr="00BB55E6" w:rsidRDefault="00344164" w:rsidP="00DA07E8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414" w:type="dxa"/>
            <w:gridSpan w:val="2"/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</w:tr>
      <w:tr w:rsidR="00344164" w:rsidRPr="00BB55E6" w:rsidTr="006D2271">
        <w:trPr>
          <w:trHeight w:val="20"/>
        </w:trPr>
        <w:tc>
          <w:tcPr>
            <w:tcW w:w="3562" w:type="dxa"/>
            <w:gridSpan w:val="2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65" w:type="dxa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ind w:hanging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муниципальных служащих, прошедших аттестацию, (годовая периодичность, за отчетный период), %</w:t>
            </w:r>
          </w:p>
        </w:tc>
        <w:tc>
          <w:tcPr>
            <w:tcW w:w="1620" w:type="dxa"/>
            <w:gridSpan w:val="3"/>
            <w:tcMar>
              <w:top w:w="0" w:type="dxa"/>
              <w:bottom w:w="0" w:type="dxa"/>
            </w:tcMar>
            <w:vAlign w:val="center"/>
          </w:tcPr>
          <w:p w:rsidR="00344164" w:rsidRPr="00BB55E6" w:rsidRDefault="00344164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  <w:vAlign w:val="center"/>
          </w:tcPr>
          <w:p w:rsidR="00344164" w:rsidRPr="00BB55E6" w:rsidRDefault="00344164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vAlign w:val="center"/>
          </w:tcPr>
          <w:p w:rsidR="00344164" w:rsidRPr="00BB55E6" w:rsidRDefault="00344164" w:rsidP="0025138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4" w:type="dxa"/>
            <w:gridSpan w:val="2"/>
            <w:vAlign w:val="center"/>
          </w:tcPr>
          <w:p w:rsidR="00344164" w:rsidRPr="00BB55E6" w:rsidRDefault="00344164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344164" w:rsidRPr="00BB55E6" w:rsidTr="006D2271">
        <w:trPr>
          <w:trHeight w:val="20"/>
        </w:trPr>
        <w:tc>
          <w:tcPr>
            <w:tcW w:w="3562" w:type="dxa"/>
            <w:gridSpan w:val="2"/>
            <w:vMerge w:val="restart"/>
            <w:tcMar>
              <w:top w:w="0" w:type="dxa"/>
              <w:bottom w:w="0" w:type="dxa"/>
            </w:tcMar>
          </w:tcPr>
          <w:p w:rsidR="00344164" w:rsidRPr="00BB55E6" w:rsidRDefault="00344164" w:rsidP="00C476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BB55E6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2, </w:t>
            </w:r>
            <w:r w:rsidRPr="00BB55E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32" w:type="dxa"/>
            <w:gridSpan w:val="2"/>
            <w:vMerge w:val="restart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344164" w:rsidRPr="00BB55E6" w:rsidRDefault="00344164" w:rsidP="00FA20A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BB55E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94" w:type="dxa"/>
            <w:gridSpan w:val="15"/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344164" w:rsidRPr="00BB55E6" w:rsidTr="006D2271">
        <w:trPr>
          <w:trHeight w:val="313"/>
        </w:trPr>
        <w:tc>
          <w:tcPr>
            <w:tcW w:w="3562" w:type="dxa"/>
            <w:gridSpan w:val="2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344164" w:rsidRPr="00BB55E6" w:rsidRDefault="00344164" w:rsidP="00DA07E8">
            <w:pPr>
              <w:ind w:left="-113" w:right="-113" w:firstLine="1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4"/>
          </w:tcPr>
          <w:p w:rsidR="00344164" w:rsidRPr="00BB55E6" w:rsidRDefault="00344164" w:rsidP="00DA07E8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6"/>
          </w:tcPr>
          <w:p w:rsidR="00344164" w:rsidRPr="00BB55E6" w:rsidRDefault="00344164" w:rsidP="00DA07E8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414" w:type="dxa"/>
            <w:gridSpan w:val="2"/>
          </w:tcPr>
          <w:p w:rsidR="00344164" w:rsidRPr="00BB55E6" w:rsidRDefault="00344164" w:rsidP="00DA07E8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344164" w:rsidRPr="00BB55E6" w:rsidTr="006D2271">
        <w:trPr>
          <w:trHeight w:val="20"/>
        </w:trPr>
        <w:tc>
          <w:tcPr>
            <w:tcW w:w="3562" w:type="dxa"/>
            <w:gridSpan w:val="2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gridSpan w:val="3"/>
            <w:vAlign w:val="center"/>
          </w:tcPr>
          <w:p w:rsidR="00344164" w:rsidRPr="00BB55E6" w:rsidRDefault="00344164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4"/>
          </w:tcPr>
          <w:p w:rsidR="00344164" w:rsidRPr="00BB55E6" w:rsidRDefault="00344164" w:rsidP="000B0D6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6"/>
            <w:vAlign w:val="center"/>
          </w:tcPr>
          <w:p w:rsidR="00344164" w:rsidRPr="00BB55E6" w:rsidRDefault="00344164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:rsidR="00344164" w:rsidRPr="00BB55E6" w:rsidRDefault="00344164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44164" w:rsidRPr="00BB55E6" w:rsidTr="006D2271">
        <w:trPr>
          <w:trHeight w:val="20"/>
        </w:trPr>
        <w:tc>
          <w:tcPr>
            <w:tcW w:w="3562" w:type="dxa"/>
            <w:gridSpan w:val="2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gridSpan w:val="3"/>
            <w:vAlign w:val="center"/>
          </w:tcPr>
          <w:p w:rsidR="00344164" w:rsidRPr="00BB55E6" w:rsidRDefault="00344164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4"/>
          </w:tcPr>
          <w:p w:rsidR="00344164" w:rsidRPr="00BB55E6" w:rsidRDefault="00344164" w:rsidP="000B0D6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6"/>
            <w:vAlign w:val="center"/>
          </w:tcPr>
          <w:p w:rsidR="00344164" w:rsidRPr="00BB55E6" w:rsidRDefault="00344164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 w:rsidR="00344164" w:rsidRPr="00BB55E6" w:rsidRDefault="00344164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44164" w:rsidRPr="00BB55E6" w:rsidTr="006D2271">
        <w:trPr>
          <w:trHeight w:val="259"/>
        </w:trPr>
        <w:tc>
          <w:tcPr>
            <w:tcW w:w="15088" w:type="dxa"/>
            <w:gridSpan w:val="19"/>
          </w:tcPr>
          <w:p w:rsidR="00344164" w:rsidRPr="00BB55E6" w:rsidRDefault="00344164" w:rsidP="003738F5">
            <w:pPr>
              <w:pStyle w:val="ab"/>
              <w:numPr>
                <w:ilvl w:val="0"/>
                <w:numId w:val="11"/>
              </w:numPr>
              <w:suppressAutoHyphens/>
              <w:spacing w:after="0" w:line="240" w:lineRule="auto"/>
              <w:ind w:right="-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55E6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BB55E6">
              <w:rPr>
                <w:rFonts w:ascii="Arial" w:hAnsi="Arial" w:cs="Arial"/>
                <w:b/>
                <w:sz w:val="24"/>
                <w:szCs w:val="24"/>
              </w:rPr>
              <w:t>: «</w:t>
            </w: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Присвоение муниципальным  служащим классных чинов</w:t>
            </w:r>
            <w:r w:rsidRPr="00BB55E6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344164" w:rsidRPr="00BB55E6" w:rsidTr="006D2271">
        <w:trPr>
          <w:trHeight w:val="20"/>
        </w:trPr>
        <w:tc>
          <w:tcPr>
            <w:tcW w:w="3540" w:type="dxa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548" w:type="dxa"/>
            <w:gridSpan w:val="18"/>
          </w:tcPr>
          <w:p w:rsidR="00344164" w:rsidRPr="00BB55E6" w:rsidRDefault="00344164" w:rsidP="00DA07E8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  2025-2027 годы</w:t>
            </w:r>
          </w:p>
        </w:tc>
      </w:tr>
      <w:tr w:rsidR="00344164" w:rsidRPr="00BB55E6" w:rsidTr="006D2271">
        <w:trPr>
          <w:trHeight w:val="20"/>
        </w:trPr>
        <w:tc>
          <w:tcPr>
            <w:tcW w:w="3540" w:type="dxa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548" w:type="dxa"/>
            <w:gridSpan w:val="18"/>
          </w:tcPr>
          <w:p w:rsidR="00344164" w:rsidRPr="00BB55E6" w:rsidRDefault="00344164" w:rsidP="003738F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  Отдел муниципальной службы и кадровой работы  администрации </w:t>
            </w:r>
            <w:r w:rsidRPr="00BB55E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муниципального образования </w:t>
            </w:r>
            <w:r w:rsidRPr="00BB55E6">
              <w:rPr>
                <w:rFonts w:ascii="Arial" w:eastAsia="Calibri" w:hAnsi="Arial" w:cs="Arial"/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  <w:tr w:rsidR="00344164" w:rsidRPr="00BB55E6" w:rsidTr="006D2271">
        <w:trPr>
          <w:trHeight w:val="20"/>
        </w:trPr>
        <w:tc>
          <w:tcPr>
            <w:tcW w:w="3540" w:type="dxa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548" w:type="dxa"/>
            <w:gridSpan w:val="18"/>
          </w:tcPr>
          <w:p w:rsidR="00344164" w:rsidRPr="00BB55E6" w:rsidRDefault="00344164" w:rsidP="00FA20AD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  Отсутствуют</w:t>
            </w:r>
          </w:p>
        </w:tc>
      </w:tr>
      <w:tr w:rsidR="00344164" w:rsidRPr="00BB55E6" w:rsidTr="006D2271">
        <w:trPr>
          <w:trHeight w:val="20"/>
        </w:trPr>
        <w:tc>
          <w:tcPr>
            <w:tcW w:w="3540" w:type="dxa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548" w:type="dxa"/>
            <w:gridSpan w:val="18"/>
          </w:tcPr>
          <w:p w:rsidR="00344164" w:rsidRPr="00BB55E6" w:rsidRDefault="00344164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1.Обеспечение профессионального развития муниципальных служащих и повышение кадрового потенциала в муниципальном образовании </w:t>
            </w:r>
            <w:r w:rsidRPr="00BB55E6">
              <w:rPr>
                <w:rFonts w:ascii="Arial" w:eastAsia="Calibri" w:hAnsi="Arial" w:cs="Arial"/>
                <w:sz w:val="24"/>
                <w:szCs w:val="24"/>
              </w:rPr>
              <w:t>Ефремовский муниципальный округ Тульской области</w:t>
            </w: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для эффективного муниципального управления.</w:t>
            </w:r>
          </w:p>
          <w:p w:rsidR="00344164" w:rsidRPr="00BB55E6" w:rsidRDefault="00344164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2.Совершенствование организации муниципальной службы в муниципальном образовании </w:t>
            </w:r>
            <w:r w:rsidRPr="00BB55E6">
              <w:rPr>
                <w:rFonts w:ascii="Arial" w:eastAsia="Calibri" w:hAnsi="Arial" w:cs="Arial"/>
                <w:sz w:val="24"/>
                <w:szCs w:val="24"/>
              </w:rPr>
              <w:t>Ефремовский муниципальный округ Тульской области</w:t>
            </w:r>
            <w:r w:rsidRPr="00BB55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44164" w:rsidRPr="00BB55E6" w:rsidTr="006D2271">
        <w:trPr>
          <w:trHeight w:val="20"/>
        </w:trPr>
        <w:tc>
          <w:tcPr>
            <w:tcW w:w="3540" w:type="dxa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11548" w:type="dxa"/>
            <w:gridSpan w:val="18"/>
          </w:tcPr>
          <w:p w:rsidR="00344164" w:rsidRPr="00BB55E6" w:rsidRDefault="00344164" w:rsidP="00AA1812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оценка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</w:tc>
      </w:tr>
      <w:tr w:rsidR="00344164" w:rsidRPr="00BB55E6" w:rsidTr="006D2271">
        <w:trPr>
          <w:trHeight w:val="20"/>
        </w:trPr>
        <w:tc>
          <w:tcPr>
            <w:tcW w:w="3562" w:type="dxa"/>
            <w:gridSpan w:val="2"/>
            <w:vMerge w:val="restart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572" w:type="dxa"/>
            <w:gridSpan w:val="2"/>
            <w:vMerge w:val="restart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6387" w:type="dxa"/>
            <w:gridSpan w:val="14"/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344164" w:rsidRPr="00BB55E6" w:rsidTr="006D2271">
        <w:trPr>
          <w:trHeight w:val="531"/>
        </w:trPr>
        <w:tc>
          <w:tcPr>
            <w:tcW w:w="3562" w:type="dxa"/>
            <w:gridSpan w:val="2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2" w:type="dxa"/>
            <w:gridSpan w:val="2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Mar>
              <w:top w:w="0" w:type="dxa"/>
              <w:bottom w:w="0" w:type="dxa"/>
            </w:tcMar>
          </w:tcPr>
          <w:p w:rsidR="00344164" w:rsidRPr="00BB55E6" w:rsidRDefault="00344164" w:rsidP="006D227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4" w:type="dxa"/>
            <w:gridSpan w:val="4"/>
          </w:tcPr>
          <w:p w:rsidR="00344164" w:rsidRPr="00BB55E6" w:rsidRDefault="00344164" w:rsidP="006D227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gridSpan w:val="4"/>
          </w:tcPr>
          <w:p w:rsidR="00344164" w:rsidRPr="00BB55E6" w:rsidRDefault="00344164" w:rsidP="006D227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60" w:type="dxa"/>
            <w:gridSpan w:val="3"/>
          </w:tcPr>
          <w:p w:rsidR="00344164" w:rsidRPr="00BB55E6" w:rsidRDefault="00344164" w:rsidP="006D2271">
            <w:pPr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</w:tr>
      <w:tr w:rsidR="00344164" w:rsidRPr="00BB55E6" w:rsidTr="006D2271">
        <w:trPr>
          <w:trHeight w:val="1127"/>
        </w:trPr>
        <w:tc>
          <w:tcPr>
            <w:tcW w:w="3562" w:type="dxa"/>
            <w:gridSpan w:val="2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72" w:type="dxa"/>
            <w:gridSpan w:val="2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муниципальных служащих, которым  присвоен первый классный чин, (годовая периодичность, за отчетный период),  %</w:t>
            </w:r>
          </w:p>
        </w:tc>
        <w:tc>
          <w:tcPr>
            <w:tcW w:w="1278" w:type="dxa"/>
            <w:gridSpan w:val="3"/>
            <w:tcMar>
              <w:top w:w="0" w:type="dxa"/>
              <w:bottom w:w="0" w:type="dxa"/>
            </w:tcMar>
            <w:vAlign w:val="center"/>
          </w:tcPr>
          <w:p w:rsidR="00344164" w:rsidRPr="00BB55E6" w:rsidRDefault="00344164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4" w:type="dxa"/>
            <w:gridSpan w:val="4"/>
            <w:vAlign w:val="center"/>
          </w:tcPr>
          <w:p w:rsidR="00344164" w:rsidRPr="00BB55E6" w:rsidRDefault="00344164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4"/>
            <w:vAlign w:val="center"/>
          </w:tcPr>
          <w:p w:rsidR="00344164" w:rsidRPr="00BB55E6" w:rsidRDefault="00344164" w:rsidP="0025138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60" w:type="dxa"/>
            <w:gridSpan w:val="3"/>
            <w:vAlign w:val="center"/>
          </w:tcPr>
          <w:p w:rsidR="00344164" w:rsidRPr="00BB55E6" w:rsidRDefault="00344164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344164" w:rsidRPr="00BB55E6" w:rsidTr="006D2271">
        <w:trPr>
          <w:trHeight w:val="20"/>
        </w:trPr>
        <w:tc>
          <w:tcPr>
            <w:tcW w:w="3562" w:type="dxa"/>
            <w:gridSpan w:val="2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72" w:type="dxa"/>
            <w:gridSpan w:val="2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муниципальных служащих, которым  присвоен очередной классный чин, (годовая периодичность, за отчетный период),  %</w:t>
            </w:r>
          </w:p>
        </w:tc>
        <w:tc>
          <w:tcPr>
            <w:tcW w:w="1278" w:type="dxa"/>
            <w:gridSpan w:val="3"/>
            <w:tcMar>
              <w:top w:w="0" w:type="dxa"/>
              <w:bottom w:w="0" w:type="dxa"/>
            </w:tcMar>
            <w:vAlign w:val="center"/>
          </w:tcPr>
          <w:p w:rsidR="00344164" w:rsidRPr="00BB55E6" w:rsidRDefault="00344164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4" w:type="dxa"/>
            <w:gridSpan w:val="4"/>
            <w:vAlign w:val="center"/>
          </w:tcPr>
          <w:p w:rsidR="00344164" w:rsidRPr="00BB55E6" w:rsidRDefault="00344164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4"/>
            <w:vAlign w:val="center"/>
          </w:tcPr>
          <w:p w:rsidR="00344164" w:rsidRPr="00BB55E6" w:rsidRDefault="00344164" w:rsidP="0025138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60" w:type="dxa"/>
            <w:gridSpan w:val="3"/>
            <w:vAlign w:val="center"/>
          </w:tcPr>
          <w:p w:rsidR="00344164" w:rsidRPr="00BB55E6" w:rsidRDefault="00344164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B55E6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344164" w:rsidRPr="00BB55E6" w:rsidTr="006D2271">
        <w:trPr>
          <w:trHeight w:val="20"/>
        </w:trPr>
        <w:tc>
          <w:tcPr>
            <w:tcW w:w="3562" w:type="dxa"/>
            <w:gridSpan w:val="2"/>
            <w:vMerge w:val="restart"/>
            <w:tcMar>
              <w:top w:w="0" w:type="dxa"/>
              <w:bottom w:w="0" w:type="dxa"/>
            </w:tcMar>
          </w:tcPr>
          <w:p w:rsidR="00344164" w:rsidRPr="00BB55E6" w:rsidRDefault="00344164" w:rsidP="00C476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BB55E6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3, </w:t>
            </w:r>
            <w:r w:rsidRPr="00BB55E6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5139" w:type="dxa"/>
            <w:gridSpan w:val="3"/>
            <w:vMerge w:val="restart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344164" w:rsidRPr="00BB55E6" w:rsidRDefault="00344164" w:rsidP="00FA20A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BB55E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87" w:type="dxa"/>
            <w:gridSpan w:val="14"/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344164" w:rsidRPr="00BB55E6" w:rsidTr="006D2271">
        <w:trPr>
          <w:trHeight w:val="375"/>
        </w:trPr>
        <w:tc>
          <w:tcPr>
            <w:tcW w:w="3562" w:type="dxa"/>
            <w:gridSpan w:val="2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gridSpan w:val="3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gridSpan w:val="4"/>
          </w:tcPr>
          <w:p w:rsidR="00344164" w:rsidRPr="00BB55E6" w:rsidRDefault="00344164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4"/>
          </w:tcPr>
          <w:p w:rsidR="00344164" w:rsidRPr="00BB55E6" w:rsidRDefault="00344164" w:rsidP="006D227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gridSpan w:val="5"/>
          </w:tcPr>
          <w:p w:rsidR="00344164" w:rsidRPr="00BB55E6" w:rsidRDefault="00344164" w:rsidP="006D227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05" w:type="dxa"/>
          </w:tcPr>
          <w:p w:rsidR="00344164" w:rsidRPr="00BB55E6" w:rsidRDefault="00344164" w:rsidP="006D227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344164" w:rsidRPr="00BB55E6" w:rsidTr="006D2271">
        <w:trPr>
          <w:trHeight w:val="20"/>
        </w:trPr>
        <w:tc>
          <w:tcPr>
            <w:tcW w:w="3562" w:type="dxa"/>
            <w:gridSpan w:val="2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gridSpan w:val="3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gridSpan w:val="4"/>
            <w:vAlign w:val="center"/>
          </w:tcPr>
          <w:p w:rsidR="00344164" w:rsidRPr="00BB55E6" w:rsidRDefault="00344164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vAlign w:val="center"/>
          </w:tcPr>
          <w:p w:rsidR="00344164" w:rsidRPr="00BB55E6" w:rsidRDefault="00344164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vAlign w:val="center"/>
          </w:tcPr>
          <w:p w:rsidR="00344164" w:rsidRPr="00BB55E6" w:rsidRDefault="00344164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</w:tcPr>
          <w:p w:rsidR="00344164" w:rsidRPr="00BB55E6" w:rsidRDefault="00344164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44164" w:rsidRPr="00BB55E6" w:rsidTr="006D2271">
        <w:trPr>
          <w:trHeight w:val="20"/>
        </w:trPr>
        <w:tc>
          <w:tcPr>
            <w:tcW w:w="3562" w:type="dxa"/>
            <w:gridSpan w:val="2"/>
            <w:vMerge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gridSpan w:val="3"/>
            <w:tcMar>
              <w:top w:w="0" w:type="dxa"/>
              <w:bottom w:w="0" w:type="dxa"/>
            </w:tcMar>
          </w:tcPr>
          <w:p w:rsidR="00344164" w:rsidRPr="00BB55E6" w:rsidRDefault="00344164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gridSpan w:val="4"/>
            <w:vAlign w:val="center"/>
          </w:tcPr>
          <w:p w:rsidR="00344164" w:rsidRPr="00BB55E6" w:rsidRDefault="00344164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vAlign w:val="center"/>
          </w:tcPr>
          <w:p w:rsidR="00344164" w:rsidRPr="00BB55E6" w:rsidRDefault="00344164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5"/>
            <w:vAlign w:val="center"/>
          </w:tcPr>
          <w:p w:rsidR="00344164" w:rsidRPr="00BB55E6" w:rsidRDefault="00344164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</w:tcPr>
          <w:p w:rsidR="00344164" w:rsidRPr="00BB55E6" w:rsidRDefault="00344164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794B" w:rsidRPr="00BB55E6" w:rsidTr="00210487">
        <w:trPr>
          <w:trHeight w:val="20"/>
        </w:trPr>
        <w:tc>
          <w:tcPr>
            <w:tcW w:w="3562" w:type="dxa"/>
            <w:gridSpan w:val="2"/>
            <w:vMerge w:val="restart"/>
            <w:tcMar>
              <w:top w:w="0" w:type="dxa"/>
              <w:bottom w:w="0" w:type="dxa"/>
            </w:tcMar>
          </w:tcPr>
          <w:p w:rsidR="007D794B" w:rsidRPr="00BB55E6" w:rsidRDefault="007D794B" w:rsidP="00210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eastAsia="Calibri" w:hAnsi="Arial" w:cs="Arial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5139" w:type="dxa"/>
            <w:gridSpan w:val="3"/>
            <w:vMerge w:val="restart"/>
            <w:tcMar>
              <w:top w:w="0" w:type="dxa"/>
              <w:bottom w:w="0" w:type="dxa"/>
            </w:tcMar>
          </w:tcPr>
          <w:p w:rsidR="007D794B" w:rsidRPr="00BB55E6" w:rsidRDefault="007D794B" w:rsidP="00210487">
            <w:pPr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  Источники </w:t>
            </w:r>
          </w:p>
          <w:p w:rsidR="007D794B" w:rsidRPr="00BB55E6" w:rsidRDefault="007D794B" w:rsidP="00210487">
            <w:pPr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lastRenderedPageBreak/>
              <w:t xml:space="preserve">  финансирования</w:t>
            </w:r>
          </w:p>
        </w:tc>
        <w:tc>
          <w:tcPr>
            <w:tcW w:w="6387" w:type="dxa"/>
            <w:gridSpan w:val="14"/>
          </w:tcPr>
          <w:p w:rsidR="007D794B" w:rsidRPr="00BB55E6" w:rsidRDefault="007D794B" w:rsidP="007D794B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lastRenderedPageBreak/>
              <w:t>Расходы по годам  (тыс. рублей)</w:t>
            </w:r>
          </w:p>
        </w:tc>
      </w:tr>
      <w:tr w:rsidR="007D794B" w:rsidRPr="00BB55E6" w:rsidTr="00210487">
        <w:trPr>
          <w:trHeight w:val="375"/>
        </w:trPr>
        <w:tc>
          <w:tcPr>
            <w:tcW w:w="3562" w:type="dxa"/>
            <w:gridSpan w:val="2"/>
            <w:vMerge/>
            <w:tcMar>
              <w:top w:w="0" w:type="dxa"/>
              <w:bottom w:w="0" w:type="dxa"/>
            </w:tcMar>
          </w:tcPr>
          <w:p w:rsidR="007D794B" w:rsidRPr="00BB55E6" w:rsidRDefault="007D794B" w:rsidP="00210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gridSpan w:val="3"/>
            <w:vMerge/>
            <w:tcMar>
              <w:top w:w="0" w:type="dxa"/>
              <w:bottom w:w="0" w:type="dxa"/>
            </w:tcMar>
          </w:tcPr>
          <w:p w:rsidR="007D794B" w:rsidRPr="00BB55E6" w:rsidRDefault="007D794B" w:rsidP="0021048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gridSpan w:val="4"/>
          </w:tcPr>
          <w:p w:rsidR="007D794B" w:rsidRPr="00BB55E6" w:rsidRDefault="007D794B" w:rsidP="0021048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4"/>
          </w:tcPr>
          <w:p w:rsidR="007D794B" w:rsidRPr="00BB55E6" w:rsidRDefault="007D794B" w:rsidP="0021048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gridSpan w:val="5"/>
          </w:tcPr>
          <w:p w:rsidR="007D794B" w:rsidRPr="00BB55E6" w:rsidRDefault="007D794B" w:rsidP="0021048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05" w:type="dxa"/>
          </w:tcPr>
          <w:p w:rsidR="007D794B" w:rsidRPr="00BB55E6" w:rsidRDefault="007D794B" w:rsidP="0021048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7D794B" w:rsidRPr="00BB55E6" w:rsidTr="00905A07">
        <w:trPr>
          <w:trHeight w:val="20"/>
        </w:trPr>
        <w:tc>
          <w:tcPr>
            <w:tcW w:w="3562" w:type="dxa"/>
            <w:gridSpan w:val="2"/>
            <w:vMerge/>
            <w:tcMar>
              <w:top w:w="0" w:type="dxa"/>
              <w:bottom w:w="0" w:type="dxa"/>
            </w:tcMar>
          </w:tcPr>
          <w:p w:rsidR="007D794B" w:rsidRPr="00BB55E6" w:rsidRDefault="007D794B" w:rsidP="00210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gridSpan w:val="3"/>
            <w:tcMar>
              <w:top w:w="0" w:type="dxa"/>
              <w:bottom w:w="0" w:type="dxa"/>
            </w:tcMar>
          </w:tcPr>
          <w:p w:rsidR="007D794B" w:rsidRPr="00BB55E6" w:rsidRDefault="007D794B" w:rsidP="002104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gridSpan w:val="4"/>
            <w:vAlign w:val="center"/>
          </w:tcPr>
          <w:p w:rsidR="007D794B" w:rsidRPr="00BB55E6" w:rsidRDefault="007D794B" w:rsidP="0021048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559" w:type="dxa"/>
            <w:gridSpan w:val="4"/>
            <w:vAlign w:val="center"/>
          </w:tcPr>
          <w:p w:rsidR="007D794B" w:rsidRPr="00BB55E6" w:rsidRDefault="007D794B" w:rsidP="0021048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gridSpan w:val="5"/>
          </w:tcPr>
          <w:p w:rsidR="007D794B" w:rsidRPr="00BB55E6" w:rsidRDefault="007D794B" w:rsidP="0021048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05" w:type="dxa"/>
          </w:tcPr>
          <w:p w:rsidR="007D794B" w:rsidRPr="00BB55E6" w:rsidRDefault="007D794B" w:rsidP="0021048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</w:tr>
      <w:tr w:rsidR="007D794B" w:rsidRPr="00BB55E6" w:rsidTr="00905A07">
        <w:trPr>
          <w:trHeight w:val="20"/>
        </w:trPr>
        <w:tc>
          <w:tcPr>
            <w:tcW w:w="3562" w:type="dxa"/>
            <w:gridSpan w:val="2"/>
            <w:vMerge/>
            <w:tcMar>
              <w:top w:w="0" w:type="dxa"/>
              <w:bottom w:w="0" w:type="dxa"/>
            </w:tcMar>
          </w:tcPr>
          <w:p w:rsidR="007D794B" w:rsidRPr="00BB55E6" w:rsidRDefault="007D794B" w:rsidP="00210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gridSpan w:val="3"/>
            <w:tcMar>
              <w:top w:w="0" w:type="dxa"/>
              <w:bottom w:w="0" w:type="dxa"/>
            </w:tcMar>
          </w:tcPr>
          <w:p w:rsidR="007D794B" w:rsidRPr="00BB55E6" w:rsidRDefault="007D794B" w:rsidP="00210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5E6">
              <w:rPr>
                <w:rFonts w:ascii="Arial" w:hAnsi="Arial" w:cs="Arial"/>
                <w:sz w:val="24"/>
                <w:szCs w:val="24"/>
              </w:rPr>
              <w:t xml:space="preserve">  Местный бюджет</w:t>
            </w:r>
          </w:p>
        </w:tc>
        <w:tc>
          <w:tcPr>
            <w:tcW w:w="1705" w:type="dxa"/>
            <w:gridSpan w:val="4"/>
            <w:vAlign w:val="center"/>
          </w:tcPr>
          <w:p w:rsidR="007D794B" w:rsidRPr="00BB55E6" w:rsidRDefault="007D794B" w:rsidP="0021048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559" w:type="dxa"/>
            <w:gridSpan w:val="4"/>
            <w:vAlign w:val="center"/>
          </w:tcPr>
          <w:p w:rsidR="007D794B" w:rsidRPr="00BB55E6" w:rsidRDefault="007D794B" w:rsidP="0021048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gridSpan w:val="5"/>
          </w:tcPr>
          <w:p w:rsidR="007D794B" w:rsidRPr="00BB55E6" w:rsidRDefault="007D794B" w:rsidP="0021048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05" w:type="dxa"/>
          </w:tcPr>
          <w:p w:rsidR="007D794B" w:rsidRPr="00BB55E6" w:rsidRDefault="007D794B" w:rsidP="0021048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55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</w:tr>
    </w:tbl>
    <w:p w:rsidR="00E87DBE" w:rsidRPr="00BB55E6" w:rsidRDefault="00E87DBE" w:rsidP="00C4764E">
      <w:pPr>
        <w:rPr>
          <w:rFonts w:ascii="Arial" w:hAnsi="Arial" w:cs="Arial"/>
          <w:sz w:val="24"/>
          <w:szCs w:val="24"/>
        </w:rPr>
      </w:pPr>
    </w:p>
    <w:sectPr w:rsidR="00E87DBE" w:rsidRPr="00BB55E6" w:rsidSect="003738F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D2" w:rsidRDefault="009068D2" w:rsidP="002C11E8">
      <w:pPr>
        <w:spacing w:after="0" w:line="240" w:lineRule="auto"/>
      </w:pPr>
      <w:r>
        <w:separator/>
      </w:r>
    </w:p>
  </w:endnote>
  <w:endnote w:type="continuationSeparator" w:id="0">
    <w:p w:rsidR="009068D2" w:rsidRDefault="009068D2" w:rsidP="002C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D2" w:rsidRDefault="009068D2" w:rsidP="002C11E8">
      <w:pPr>
        <w:spacing w:after="0" w:line="240" w:lineRule="auto"/>
      </w:pPr>
      <w:r>
        <w:separator/>
      </w:r>
    </w:p>
  </w:footnote>
  <w:footnote w:type="continuationSeparator" w:id="0">
    <w:p w:rsidR="009068D2" w:rsidRDefault="009068D2" w:rsidP="002C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17C761D8"/>
    <w:multiLevelType w:val="hybridMultilevel"/>
    <w:tmpl w:val="0EF0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220D"/>
    <w:multiLevelType w:val="hybridMultilevel"/>
    <w:tmpl w:val="89562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1FCA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305D0B08"/>
    <w:multiLevelType w:val="multilevel"/>
    <w:tmpl w:val="716EE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23F50"/>
    <w:multiLevelType w:val="hybridMultilevel"/>
    <w:tmpl w:val="6892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A4BE4"/>
    <w:multiLevelType w:val="hybridMultilevel"/>
    <w:tmpl w:val="ED44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556DD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7257552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7EE26BBC"/>
    <w:multiLevelType w:val="multilevel"/>
    <w:tmpl w:val="730E6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52"/>
    <w:rsid w:val="000012C8"/>
    <w:rsid w:val="000207E7"/>
    <w:rsid w:val="0002190F"/>
    <w:rsid w:val="000248EC"/>
    <w:rsid w:val="000269C5"/>
    <w:rsid w:val="00027EA0"/>
    <w:rsid w:val="000304F3"/>
    <w:rsid w:val="00046DCC"/>
    <w:rsid w:val="000651D8"/>
    <w:rsid w:val="000674D4"/>
    <w:rsid w:val="000751E4"/>
    <w:rsid w:val="00091E45"/>
    <w:rsid w:val="000A012F"/>
    <w:rsid w:val="000A4A85"/>
    <w:rsid w:val="000B054F"/>
    <w:rsid w:val="000B1372"/>
    <w:rsid w:val="000D0230"/>
    <w:rsid w:val="000D1DC8"/>
    <w:rsid w:val="000D3A5D"/>
    <w:rsid w:val="000D62A8"/>
    <w:rsid w:val="000F25BC"/>
    <w:rsid w:val="00103F37"/>
    <w:rsid w:val="00114583"/>
    <w:rsid w:val="00125A19"/>
    <w:rsid w:val="00127AE4"/>
    <w:rsid w:val="00130B24"/>
    <w:rsid w:val="00131AA2"/>
    <w:rsid w:val="001350A0"/>
    <w:rsid w:val="001418D5"/>
    <w:rsid w:val="00160370"/>
    <w:rsid w:val="00174066"/>
    <w:rsid w:val="001856ED"/>
    <w:rsid w:val="0018768B"/>
    <w:rsid w:val="001A2DAE"/>
    <w:rsid w:val="001A6DF0"/>
    <w:rsid w:val="001A6FF9"/>
    <w:rsid w:val="001D5FAA"/>
    <w:rsid w:val="001F4287"/>
    <w:rsid w:val="00203817"/>
    <w:rsid w:val="00206109"/>
    <w:rsid w:val="00206FBE"/>
    <w:rsid w:val="0020780C"/>
    <w:rsid w:val="002176EB"/>
    <w:rsid w:val="0023547A"/>
    <w:rsid w:val="002427CA"/>
    <w:rsid w:val="002455F5"/>
    <w:rsid w:val="00251383"/>
    <w:rsid w:val="002526B4"/>
    <w:rsid w:val="00263CA1"/>
    <w:rsid w:val="00275561"/>
    <w:rsid w:val="00276D47"/>
    <w:rsid w:val="002776A6"/>
    <w:rsid w:val="00277D62"/>
    <w:rsid w:val="00282352"/>
    <w:rsid w:val="00284014"/>
    <w:rsid w:val="00293983"/>
    <w:rsid w:val="00297DE8"/>
    <w:rsid w:val="002B7D0A"/>
    <w:rsid w:val="002C11E8"/>
    <w:rsid w:val="002D50E9"/>
    <w:rsid w:val="002F307F"/>
    <w:rsid w:val="0030063D"/>
    <w:rsid w:val="00301A9C"/>
    <w:rsid w:val="00302D43"/>
    <w:rsid w:val="00306068"/>
    <w:rsid w:val="00313433"/>
    <w:rsid w:val="00320190"/>
    <w:rsid w:val="00320573"/>
    <w:rsid w:val="00326041"/>
    <w:rsid w:val="00337628"/>
    <w:rsid w:val="00341626"/>
    <w:rsid w:val="00341FC7"/>
    <w:rsid w:val="00344164"/>
    <w:rsid w:val="003506AA"/>
    <w:rsid w:val="00353B4B"/>
    <w:rsid w:val="0035563B"/>
    <w:rsid w:val="00356ED9"/>
    <w:rsid w:val="00360B04"/>
    <w:rsid w:val="003738F5"/>
    <w:rsid w:val="00375D87"/>
    <w:rsid w:val="00377C83"/>
    <w:rsid w:val="003953B5"/>
    <w:rsid w:val="003A23C5"/>
    <w:rsid w:val="003A7E42"/>
    <w:rsid w:val="003B05A4"/>
    <w:rsid w:val="003B303A"/>
    <w:rsid w:val="003B59A8"/>
    <w:rsid w:val="003B7C30"/>
    <w:rsid w:val="003C526D"/>
    <w:rsid w:val="003D14E3"/>
    <w:rsid w:val="003D1DE6"/>
    <w:rsid w:val="003D534D"/>
    <w:rsid w:val="003D68D7"/>
    <w:rsid w:val="003D6ED6"/>
    <w:rsid w:val="003E0E3E"/>
    <w:rsid w:val="003E1B91"/>
    <w:rsid w:val="003E7A63"/>
    <w:rsid w:val="00401644"/>
    <w:rsid w:val="0040612C"/>
    <w:rsid w:val="004122EC"/>
    <w:rsid w:val="00424177"/>
    <w:rsid w:val="00430670"/>
    <w:rsid w:val="0044259A"/>
    <w:rsid w:val="0044614E"/>
    <w:rsid w:val="0045418F"/>
    <w:rsid w:val="00455660"/>
    <w:rsid w:val="00455990"/>
    <w:rsid w:val="00460D89"/>
    <w:rsid w:val="00462610"/>
    <w:rsid w:val="004657BA"/>
    <w:rsid w:val="00465C08"/>
    <w:rsid w:val="00470E09"/>
    <w:rsid w:val="00471479"/>
    <w:rsid w:val="00477F91"/>
    <w:rsid w:val="00477FB4"/>
    <w:rsid w:val="00481854"/>
    <w:rsid w:val="004878AC"/>
    <w:rsid w:val="004A40EC"/>
    <w:rsid w:val="004C40F5"/>
    <w:rsid w:val="004C471E"/>
    <w:rsid w:val="004C4CCA"/>
    <w:rsid w:val="004C6965"/>
    <w:rsid w:val="004C701B"/>
    <w:rsid w:val="004D11B1"/>
    <w:rsid w:val="004D338F"/>
    <w:rsid w:val="004E1420"/>
    <w:rsid w:val="004E546F"/>
    <w:rsid w:val="00502661"/>
    <w:rsid w:val="005107E7"/>
    <w:rsid w:val="00512065"/>
    <w:rsid w:val="00512BBF"/>
    <w:rsid w:val="0051595F"/>
    <w:rsid w:val="00527BFC"/>
    <w:rsid w:val="00543322"/>
    <w:rsid w:val="00550BF7"/>
    <w:rsid w:val="00562FF1"/>
    <w:rsid w:val="00570467"/>
    <w:rsid w:val="005743AE"/>
    <w:rsid w:val="00576C32"/>
    <w:rsid w:val="00586AC9"/>
    <w:rsid w:val="00587B70"/>
    <w:rsid w:val="00594F09"/>
    <w:rsid w:val="00596D27"/>
    <w:rsid w:val="0059749F"/>
    <w:rsid w:val="005A20FB"/>
    <w:rsid w:val="005A557D"/>
    <w:rsid w:val="005B149C"/>
    <w:rsid w:val="005E0750"/>
    <w:rsid w:val="005E24C4"/>
    <w:rsid w:val="005E2CDD"/>
    <w:rsid w:val="0060056C"/>
    <w:rsid w:val="006009F6"/>
    <w:rsid w:val="006101DA"/>
    <w:rsid w:val="006120C1"/>
    <w:rsid w:val="00613648"/>
    <w:rsid w:val="0063206B"/>
    <w:rsid w:val="00645527"/>
    <w:rsid w:val="0065301A"/>
    <w:rsid w:val="00665E99"/>
    <w:rsid w:val="006739ED"/>
    <w:rsid w:val="00681A3A"/>
    <w:rsid w:val="006836FF"/>
    <w:rsid w:val="00686ED6"/>
    <w:rsid w:val="00687DE7"/>
    <w:rsid w:val="00690CE8"/>
    <w:rsid w:val="00691648"/>
    <w:rsid w:val="006944B0"/>
    <w:rsid w:val="006958F6"/>
    <w:rsid w:val="00695D27"/>
    <w:rsid w:val="006A6AD4"/>
    <w:rsid w:val="006B1582"/>
    <w:rsid w:val="006B419D"/>
    <w:rsid w:val="006C1628"/>
    <w:rsid w:val="006C3C3C"/>
    <w:rsid w:val="006C4150"/>
    <w:rsid w:val="006D2271"/>
    <w:rsid w:val="006E33BE"/>
    <w:rsid w:val="006E4AC1"/>
    <w:rsid w:val="006F20CD"/>
    <w:rsid w:val="007019B7"/>
    <w:rsid w:val="00703125"/>
    <w:rsid w:val="00710AD8"/>
    <w:rsid w:val="0071193F"/>
    <w:rsid w:val="00712964"/>
    <w:rsid w:val="00712FB4"/>
    <w:rsid w:val="00715176"/>
    <w:rsid w:val="0072142E"/>
    <w:rsid w:val="00727D8F"/>
    <w:rsid w:val="00734F69"/>
    <w:rsid w:val="0073632A"/>
    <w:rsid w:val="00741101"/>
    <w:rsid w:val="0074201F"/>
    <w:rsid w:val="00744C06"/>
    <w:rsid w:val="007477F8"/>
    <w:rsid w:val="00754BD6"/>
    <w:rsid w:val="00760D88"/>
    <w:rsid w:val="00764B67"/>
    <w:rsid w:val="007678D3"/>
    <w:rsid w:val="00783131"/>
    <w:rsid w:val="00786C3D"/>
    <w:rsid w:val="00787E45"/>
    <w:rsid w:val="007B4F8D"/>
    <w:rsid w:val="007B6169"/>
    <w:rsid w:val="007C2BEC"/>
    <w:rsid w:val="007C54CC"/>
    <w:rsid w:val="007C58D5"/>
    <w:rsid w:val="007D1A08"/>
    <w:rsid w:val="007D27CA"/>
    <w:rsid w:val="007D794B"/>
    <w:rsid w:val="007E62B7"/>
    <w:rsid w:val="007F0CC8"/>
    <w:rsid w:val="007F7019"/>
    <w:rsid w:val="00815E9B"/>
    <w:rsid w:val="00817A7C"/>
    <w:rsid w:val="00830C90"/>
    <w:rsid w:val="00830E3B"/>
    <w:rsid w:val="00831FBE"/>
    <w:rsid w:val="0084694B"/>
    <w:rsid w:val="00850127"/>
    <w:rsid w:val="0085599A"/>
    <w:rsid w:val="00862B45"/>
    <w:rsid w:val="00867FF4"/>
    <w:rsid w:val="008775F7"/>
    <w:rsid w:val="00881313"/>
    <w:rsid w:val="008940CD"/>
    <w:rsid w:val="008955C3"/>
    <w:rsid w:val="008A65BA"/>
    <w:rsid w:val="008A759E"/>
    <w:rsid w:val="008B34DB"/>
    <w:rsid w:val="008B4321"/>
    <w:rsid w:val="008B57CD"/>
    <w:rsid w:val="008B6E4F"/>
    <w:rsid w:val="008C2B19"/>
    <w:rsid w:val="008D4D8E"/>
    <w:rsid w:val="008D5D23"/>
    <w:rsid w:val="008D797E"/>
    <w:rsid w:val="008D7C4C"/>
    <w:rsid w:val="008E5033"/>
    <w:rsid w:val="008E6D22"/>
    <w:rsid w:val="00900A71"/>
    <w:rsid w:val="00900E9A"/>
    <w:rsid w:val="00900F45"/>
    <w:rsid w:val="009013C7"/>
    <w:rsid w:val="009034A2"/>
    <w:rsid w:val="009068D2"/>
    <w:rsid w:val="00910665"/>
    <w:rsid w:val="00915D5C"/>
    <w:rsid w:val="009407B8"/>
    <w:rsid w:val="00943AEE"/>
    <w:rsid w:val="00944372"/>
    <w:rsid w:val="00946019"/>
    <w:rsid w:val="00951DF0"/>
    <w:rsid w:val="009525B5"/>
    <w:rsid w:val="00962527"/>
    <w:rsid w:val="00976B4C"/>
    <w:rsid w:val="00976DE0"/>
    <w:rsid w:val="00977C6C"/>
    <w:rsid w:val="009814B6"/>
    <w:rsid w:val="00983DB6"/>
    <w:rsid w:val="00986452"/>
    <w:rsid w:val="0099594C"/>
    <w:rsid w:val="00997B6A"/>
    <w:rsid w:val="009C4C89"/>
    <w:rsid w:val="009C6488"/>
    <w:rsid w:val="009D1A16"/>
    <w:rsid w:val="009D2203"/>
    <w:rsid w:val="009E195B"/>
    <w:rsid w:val="009E6CC3"/>
    <w:rsid w:val="009E78FB"/>
    <w:rsid w:val="009F4EDC"/>
    <w:rsid w:val="009F6C8B"/>
    <w:rsid w:val="00A06C8B"/>
    <w:rsid w:val="00A1445B"/>
    <w:rsid w:val="00A148F7"/>
    <w:rsid w:val="00A220AE"/>
    <w:rsid w:val="00A2676B"/>
    <w:rsid w:val="00A269E4"/>
    <w:rsid w:val="00A77AE1"/>
    <w:rsid w:val="00A81526"/>
    <w:rsid w:val="00A9301B"/>
    <w:rsid w:val="00A9596E"/>
    <w:rsid w:val="00AA04EF"/>
    <w:rsid w:val="00AA1812"/>
    <w:rsid w:val="00AA55AC"/>
    <w:rsid w:val="00AB6052"/>
    <w:rsid w:val="00AC166E"/>
    <w:rsid w:val="00AD51D8"/>
    <w:rsid w:val="00AE5D6E"/>
    <w:rsid w:val="00AF2908"/>
    <w:rsid w:val="00AF64F8"/>
    <w:rsid w:val="00B04633"/>
    <w:rsid w:val="00B05B65"/>
    <w:rsid w:val="00B21DC8"/>
    <w:rsid w:val="00B225AD"/>
    <w:rsid w:val="00B22BB5"/>
    <w:rsid w:val="00B4316E"/>
    <w:rsid w:val="00B4381B"/>
    <w:rsid w:val="00B44413"/>
    <w:rsid w:val="00B47EE5"/>
    <w:rsid w:val="00B66102"/>
    <w:rsid w:val="00B67186"/>
    <w:rsid w:val="00B67DAE"/>
    <w:rsid w:val="00B76CDF"/>
    <w:rsid w:val="00B90D44"/>
    <w:rsid w:val="00BB55E6"/>
    <w:rsid w:val="00BD1DF1"/>
    <w:rsid w:val="00BE3265"/>
    <w:rsid w:val="00BF0F31"/>
    <w:rsid w:val="00C01CAC"/>
    <w:rsid w:val="00C01F97"/>
    <w:rsid w:val="00C02394"/>
    <w:rsid w:val="00C05F1C"/>
    <w:rsid w:val="00C2483B"/>
    <w:rsid w:val="00C37D57"/>
    <w:rsid w:val="00C43AEB"/>
    <w:rsid w:val="00C44521"/>
    <w:rsid w:val="00C45C78"/>
    <w:rsid w:val="00C473ED"/>
    <w:rsid w:val="00C4764E"/>
    <w:rsid w:val="00C73F31"/>
    <w:rsid w:val="00C80541"/>
    <w:rsid w:val="00C808BF"/>
    <w:rsid w:val="00C832EB"/>
    <w:rsid w:val="00C84280"/>
    <w:rsid w:val="00C9155C"/>
    <w:rsid w:val="00C95A39"/>
    <w:rsid w:val="00CA007F"/>
    <w:rsid w:val="00CA4793"/>
    <w:rsid w:val="00CB3FBB"/>
    <w:rsid w:val="00CC61AF"/>
    <w:rsid w:val="00CD168F"/>
    <w:rsid w:val="00CD2D17"/>
    <w:rsid w:val="00CE0BB6"/>
    <w:rsid w:val="00CE4322"/>
    <w:rsid w:val="00CE5EF8"/>
    <w:rsid w:val="00CF3B78"/>
    <w:rsid w:val="00D008F9"/>
    <w:rsid w:val="00D04DBA"/>
    <w:rsid w:val="00D247C2"/>
    <w:rsid w:val="00D41833"/>
    <w:rsid w:val="00D61494"/>
    <w:rsid w:val="00D62FD2"/>
    <w:rsid w:val="00D6373D"/>
    <w:rsid w:val="00D7708B"/>
    <w:rsid w:val="00D77C95"/>
    <w:rsid w:val="00D85337"/>
    <w:rsid w:val="00D94D58"/>
    <w:rsid w:val="00D97208"/>
    <w:rsid w:val="00DA07E8"/>
    <w:rsid w:val="00DA6368"/>
    <w:rsid w:val="00DE1875"/>
    <w:rsid w:val="00DE4DE0"/>
    <w:rsid w:val="00DF5334"/>
    <w:rsid w:val="00DF56A8"/>
    <w:rsid w:val="00E202D8"/>
    <w:rsid w:val="00E473ED"/>
    <w:rsid w:val="00E517AE"/>
    <w:rsid w:val="00E5343B"/>
    <w:rsid w:val="00E57712"/>
    <w:rsid w:val="00E72761"/>
    <w:rsid w:val="00E73BC2"/>
    <w:rsid w:val="00E74DFC"/>
    <w:rsid w:val="00E818F0"/>
    <w:rsid w:val="00E8362B"/>
    <w:rsid w:val="00E84613"/>
    <w:rsid w:val="00E87DBE"/>
    <w:rsid w:val="00E94243"/>
    <w:rsid w:val="00EB4E6F"/>
    <w:rsid w:val="00EE5BB0"/>
    <w:rsid w:val="00EF0543"/>
    <w:rsid w:val="00F00174"/>
    <w:rsid w:val="00F24DCA"/>
    <w:rsid w:val="00F31A98"/>
    <w:rsid w:val="00F32B41"/>
    <w:rsid w:val="00F33277"/>
    <w:rsid w:val="00F35D4E"/>
    <w:rsid w:val="00F47F57"/>
    <w:rsid w:val="00F54637"/>
    <w:rsid w:val="00F64A8D"/>
    <w:rsid w:val="00F66344"/>
    <w:rsid w:val="00F747BA"/>
    <w:rsid w:val="00F77403"/>
    <w:rsid w:val="00F974B4"/>
    <w:rsid w:val="00FA20AD"/>
    <w:rsid w:val="00FA7913"/>
    <w:rsid w:val="00FA7CBE"/>
    <w:rsid w:val="00FB0F33"/>
    <w:rsid w:val="00FB1081"/>
    <w:rsid w:val="00FB7B0E"/>
    <w:rsid w:val="00FC655F"/>
    <w:rsid w:val="00FD39A0"/>
    <w:rsid w:val="00FE0DD0"/>
    <w:rsid w:val="00FE1643"/>
    <w:rsid w:val="00FE3B67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ECE0"/>
  <w15:docId w15:val="{1A23EA21-F048-4439-8BAA-F3F9E0AE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87"/>
  </w:style>
  <w:style w:type="paragraph" w:styleId="1">
    <w:name w:val="heading 1"/>
    <w:basedOn w:val="a"/>
    <w:link w:val="10"/>
    <w:uiPriority w:val="9"/>
    <w:qFormat/>
    <w:rsid w:val="00986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6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64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6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64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6452"/>
    <w:rPr>
      <w:color w:val="800080"/>
      <w:u w:val="single"/>
    </w:rPr>
  </w:style>
  <w:style w:type="paragraph" w:styleId="a5">
    <w:name w:val="Normal (Web)"/>
    <w:basedOn w:val="a"/>
    <w:unhideWhenUsed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D8E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350A0"/>
    <w:pPr>
      <w:spacing w:after="0" w:line="240" w:lineRule="auto"/>
    </w:pPr>
  </w:style>
  <w:style w:type="table" w:styleId="aa">
    <w:name w:val="Table Grid"/>
    <w:basedOn w:val="a1"/>
    <w:uiPriority w:val="59"/>
    <w:rsid w:val="00B671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77403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C11E8"/>
  </w:style>
  <w:style w:type="paragraph" w:styleId="ae">
    <w:name w:val="footer"/>
    <w:basedOn w:val="a"/>
    <w:link w:val="af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C11E8"/>
  </w:style>
  <w:style w:type="character" w:customStyle="1" w:styleId="a9">
    <w:name w:val="Без интервала Знак"/>
    <w:basedOn w:val="a0"/>
    <w:link w:val="a8"/>
    <w:uiPriority w:val="1"/>
    <w:rsid w:val="006C1628"/>
  </w:style>
  <w:style w:type="paragraph" w:customStyle="1" w:styleId="ConsPlusNormal">
    <w:name w:val="ConsPlusNormal"/>
    <w:link w:val="ConsPlusNormal0"/>
    <w:qFormat/>
    <w:rsid w:val="00695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0">
    <w:name w:val="Жирный (паспорт)"/>
    <w:basedOn w:val="a"/>
    <w:rsid w:val="00695D27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uiPriority w:val="99"/>
    <w:rsid w:val="00695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95D27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0269C5"/>
    <w:pPr>
      <w:widowControl w:val="0"/>
      <w:autoSpaceDE w:val="0"/>
      <w:autoSpaceDN w:val="0"/>
      <w:adjustRightInd w:val="0"/>
      <w:spacing w:after="0" w:line="216" w:lineRule="auto"/>
      <w:jc w:val="both"/>
    </w:pPr>
    <w:rPr>
      <w:rFonts w:ascii="Times New Roman" w:eastAsia="Calibri" w:hAnsi="Times New Roman" w:cs="Times New Roman"/>
      <w:spacing w:val="-20"/>
      <w:sz w:val="24"/>
      <w:szCs w:val="26"/>
      <w:lang w:eastAsia="ru-RU"/>
    </w:rPr>
  </w:style>
  <w:style w:type="character" w:styleId="af1">
    <w:name w:val="page number"/>
    <w:basedOn w:val="a0"/>
    <w:rsid w:val="0095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60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6188246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069752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091594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40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6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986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6E868-4234-4B87-AE53-0F8E1350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Levykina</dc:creator>
  <cp:lastModifiedBy>Архипова</cp:lastModifiedBy>
  <cp:revision>2</cp:revision>
  <cp:lastPrinted>2024-12-28T06:14:00Z</cp:lastPrinted>
  <dcterms:created xsi:type="dcterms:W3CDTF">2024-12-28T06:47:00Z</dcterms:created>
  <dcterms:modified xsi:type="dcterms:W3CDTF">2024-12-28T06:47:00Z</dcterms:modified>
</cp:coreProperties>
</file>