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431DFD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D30F3">
        <w:rPr>
          <w:sz w:val="26"/>
          <w:szCs w:val="26"/>
        </w:rPr>
        <w:t>ых участков</w:t>
      </w:r>
      <w:r w:rsidR="00431DFD">
        <w:rPr>
          <w:sz w:val="26"/>
          <w:szCs w:val="26"/>
        </w:rPr>
        <w:t>:</w:t>
      </w:r>
    </w:p>
    <w:p w:rsidR="009D30F3" w:rsidRDefault="00431DFD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="00DA492B">
        <w:rPr>
          <w:sz w:val="26"/>
          <w:szCs w:val="26"/>
        </w:rPr>
        <w:t xml:space="preserve"> для ведения личного подсобного хозяйства в границах населенных пунктов</w:t>
      </w:r>
      <w:r w:rsidR="00B621B3">
        <w:rPr>
          <w:sz w:val="26"/>
          <w:szCs w:val="26"/>
        </w:rPr>
        <w:t>:</w:t>
      </w:r>
    </w:p>
    <w:p w:rsidR="008A76F6" w:rsidRDefault="00DA492B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C2F1A">
        <w:rPr>
          <w:sz w:val="26"/>
          <w:szCs w:val="26"/>
        </w:rPr>
        <w:t xml:space="preserve"> с кадастровым номером 71:08:030201:28</w:t>
      </w:r>
      <w:r>
        <w:rPr>
          <w:sz w:val="26"/>
          <w:szCs w:val="26"/>
        </w:rPr>
        <w:t>2</w:t>
      </w:r>
      <w:r w:rsidR="004C2F1A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882</w:t>
      </w:r>
      <w:r w:rsidR="004C2F1A">
        <w:rPr>
          <w:sz w:val="26"/>
          <w:szCs w:val="26"/>
        </w:rPr>
        <w:t xml:space="preserve"> кв</w:t>
      </w:r>
      <w:proofErr w:type="gramStart"/>
      <w:r w:rsidR="004C2F1A">
        <w:rPr>
          <w:sz w:val="26"/>
          <w:szCs w:val="26"/>
        </w:rPr>
        <w:t>.м</w:t>
      </w:r>
      <w:proofErr w:type="gramEnd"/>
      <w:r w:rsidR="004C2F1A">
        <w:rPr>
          <w:sz w:val="26"/>
          <w:szCs w:val="26"/>
        </w:rPr>
        <w:t>, расположенного по адресу: Тульская область, Ефремовский район, с</w:t>
      </w:r>
      <w:proofErr w:type="gramStart"/>
      <w:r w:rsidR="004C2F1A">
        <w:rPr>
          <w:sz w:val="26"/>
          <w:szCs w:val="26"/>
        </w:rPr>
        <w:t>.К</w:t>
      </w:r>
      <w:proofErr w:type="gramEnd"/>
      <w:r w:rsidR="004C2F1A">
        <w:rPr>
          <w:sz w:val="26"/>
          <w:szCs w:val="26"/>
        </w:rPr>
        <w:t>озье</w:t>
      </w:r>
      <w:r w:rsidR="008A76F6">
        <w:rPr>
          <w:sz w:val="26"/>
          <w:szCs w:val="26"/>
        </w:rPr>
        <w:t>;</w:t>
      </w:r>
    </w:p>
    <w:p w:rsidR="003C4018" w:rsidRDefault="00DA492B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C4018">
        <w:rPr>
          <w:sz w:val="26"/>
          <w:szCs w:val="26"/>
        </w:rPr>
        <w:t>ориентировочной площадью 1120 кв</w:t>
      </w:r>
      <w:proofErr w:type="gramStart"/>
      <w:r w:rsidR="003C4018">
        <w:rPr>
          <w:sz w:val="26"/>
          <w:szCs w:val="26"/>
        </w:rPr>
        <w:t>.м</w:t>
      </w:r>
      <w:proofErr w:type="gramEnd"/>
      <w:r w:rsidR="003C4018">
        <w:rPr>
          <w:sz w:val="26"/>
          <w:szCs w:val="26"/>
        </w:rPr>
        <w:t>, расположенного по адресу: Тульская область, Ефремовский район, п</w:t>
      </w:r>
      <w:proofErr w:type="gramStart"/>
      <w:r w:rsidR="003C4018">
        <w:rPr>
          <w:sz w:val="26"/>
          <w:szCs w:val="26"/>
        </w:rPr>
        <w:t>.К</w:t>
      </w:r>
      <w:proofErr w:type="gramEnd"/>
      <w:r w:rsidR="003C4018">
        <w:rPr>
          <w:sz w:val="26"/>
          <w:szCs w:val="26"/>
        </w:rPr>
        <w:t>аменский, участок №1;</w:t>
      </w:r>
    </w:p>
    <w:p w:rsidR="008A76F6" w:rsidRDefault="003C4018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- ориентировочной площадью 1120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п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аменский, участок №2;</w:t>
      </w:r>
    </w:p>
    <w:p w:rsidR="003C4018" w:rsidRDefault="003C4018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- ориентировочной площадью 1800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</w:t>
      </w:r>
      <w:r w:rsidR="00431DFD">
        <w:rPr>
          <w:sz w:val="26"/>
          <w:szCs w:val="26"/>
        </w:rPr>
        <w:t>вский район, д</w:t>
      </w:r>
      <w:proofErr w:type="gramStart"/>
      <w:r w:rsidR="00431DFD">
        <w:rPr>
          <w:sz w:val="26"/>
          <w:szCs w:val="26"/>
        </w:rPr>
        <w:t>.Б</w:t>
      </w:r>
      <w:proofErr w:type="gramEnd"/>
      <w:r w:rsidR="00431DFD">
        <w:rPr>
          <w:sz w:val="26"/>
          <w:szCs w:val="26"/>
        </w:rPr>
        <w:t>ольшие Медведки;</w:t>
      </w:r>
    </w:p>
    <w:p w:rsidR="00431DFD" w:rsidRDefault="00431DFD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2) для индивидуального жилищного строительства:</w:t>
      </w:r>
    </w:p>
    <w:p w:rsidR="00431DFD" w:rsidRDefault="00431DFD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- ориентировочной площадью 1035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с</w:t>
      </w:r>
      <w:proofErr w:type="gramStart"/>
      <w:r>
        <w:rPr>
          <w:sz w:val="26"/>
          <w:szCs w:val="26"/>
        </w:rPr>
        <w:t>.Ш</w:t>
      </w:r>
      <w:proofErr w:type="gramEnd"/>
      <w:r>
        <w:rPr>
          <w:sz w:val="26"/>
          <w:szCs w:val="26"/>
        </w:rPr>
        <w:t>илово.</w:t>
      </w:r>
    </w:p>
    <w:p w:rsidR="00BC78BC" w:rsidRPr="00F43A7F" w:rsidRDefault="00642E18" w:rsidP="00DE018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0378DD">
        <w:rPr>
          <w:sz w:val="26"/>
          <w:szCs w:val="26"/>
        </w:rPr>
        <w:t>индивидуального жилищного строительства</w:t>
      </w:r>
      <w:r w:rsidR="0028678F">
        <w:rPr>
          <w:sz w:val="26"/>
          <w:szCs w:val="26"/>
        </w:rPr>
        <w:t xml:space="preserve"> и </w:t>
      </w:r>
      <w:r w:rsidR="00B621B3">
        <w:rPr>
          <w:sz w:val="26"/>
          <w:szCs w:val="26"/>
        </w:rPr>
        <w:t>ведения личного подсобного хозяйства в границах населенного пункта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3C4018">
        <w:rPr>
          <w:sz w:val="26"/>
          <w:szCs w:val="26"/>
        </w:rPr>
        <w:t>25.06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45326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53A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055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2FAC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78F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018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07453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1DFD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87C86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2F1A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66E9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2E18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0BC4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DFC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4FA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0D8C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A76F6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57E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B73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2B2E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0FF2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52C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492B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1743D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76DDC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D7BBE-306E-479A-AD9E-6BE968FD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2025-05-23T12:45:00Z</cp:lastPrinted>
  <dcterms:created xsi:type="dcterms:W3CDTF">2025-05-21T11:28:00Z</dcterms:created>
  <dcterms:modified xsi:type="dcterms:W3CDTF">2025-05-23T12:47:00Z</dcterms:modified>
</cp:coreProperties>
</file>