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FB2DC" w14:textId="33688381" w:rsidR="002B05B0" w:rsidRDefault="0059359A" w:rsidP="002B05B0">
      <w:pPr>
        <w:pStyle w:val="1"/>
        <w:jc w:val="center"/>
        <w:rPr>
          <w:b/>
          <w:bCs/>
        </w:rPr>
      </w:pPr>
      <w:r>
        <w:rPr>
          <w:b/>
          <w:bCs/>
        </w:rPr>
        <w:t>№ 32 от 16.01.2025</w:t>
      </w:r>
      <w:bookmarkStart w:id="0" w:name="_GoBack"/>
      <w:bookmarkEnd w:id="0"/>
    </w:p>
    <w:p w14:paraId="63F011BA" w14:textId="77777777" w:rsidR="002B05B0" w:rsidRDefault="002B05B0" w:rsidP="002B05B0">
      <w:pPr>
        <w:pStyle w:val="1"/>
        <w:jc w:val="center"/>
        <w:rPr>
          <w:b/>
          <w:bCs/>
        </w:rPr>
      </w:pPr>
    </w:p>
    <w:p w14:paraId="0BE4FB2B" w14:textId="77777777" w:rsidR="002B05B0" w:rsidRDefault="002B05B0" w:rsidP="002B05B0">
      <w:pPr>
        <w:pStyle w:val="1"/>
        <w:jc w:val="center"/>
        <w:rPr>
          <w:b/>
          <w:bCs/>
        </w:rPr>
      </w:pPr>
    </w:p>
    <w:p w14:paraId="6A8457FE" w14:textId="77777777" w:rsidR="002B05B0" w:rsidRDefault="00114BBC" w:rsidP="002B05B0">
      <w:pPr>
        <w:pStyle w:val="1"/>
        <w:jc w:val="center"/>
        <w:rPr>
          <w:b/>
          <w:bCs/>
        </w:rPr>
      </w:pPr>
      <w:r>
        <w:rPr>
          <w:b/>
          <w:bCs/>
        </w:rPr>
        <w:t>Об организации работы «телефона доверия» в муниципальном</w:t>
      </w:r>
      <w:r>
        <w:rPr>
          <w:b/>
          <w:bCs/>
        </w:rPr>
        <w:br/>
        <w:t xml:space="preserve">образовании </w:t>
      </w:r>
      <w:r w:rsidR="00F11B37">
        <w:rPr>
          <w:b/>
          <w:bCs/>
        </w:rPr>
        <w:t>Ефремовский муниципальный округ Тульской области</w:t>
      </w:r>
    </w:p>
    <w:p w14:paraId="72308E07" w14:textId="77777777" w:rsidR="002B05B0" w:rsidRDefault="002B05B0" w:rsidP="002B05B0">
      <w:pPr>
        <w:pStyle w:val="1"/>
        <w:jc w:val="center"/>
        <w:rPr>
          <w:b/>
          <w:bCs/>
        </w:rPr>
      </w:pPr>
    </w:p>
    <w:p w14:paraId="4BC58BD1" w14:textId="77777777" w:rsidR="002B05B0" w:rsidRDefault="002B05B0" w:rsidP="002B05B0">
      <w:pPr>
        <w:pStyle w:val="1"/>
        <w:jc w:val="center"/>
        <w:rPr>
          <w:b/>
          <w:bCs/>
        </w:rPr>
      </w:pPr>
    </w:p>
    <w:p w14:paraId="7491B2B4" w14:textId="77777777" w:rsidR="002B05B0" w:rsidRDefault="002B05B0" w:rsidP="002B05B0">
      <w:pPr>
        <w:pStyle w:val="1"/>
        <w:jc w:val="center"/>
      </w:pPr>
    </w:p>
    <w:p w14:paraId="1481A52B" w14:textId="25DDB47C" w:rsidR="00112F1B" w:rsidRDefault="007D438C" w:rsidP="002B05B0">
      <w:pPr>
        <w:pStyle w:val="1"/>
        <w:tabs>
          <w:tab w:val="left" w:pos="2669"/>
        </w:tabs>
        <w:ind w:firstLine="380"/>
        <w:jc w:val="both"/>
      </w:pPr>
      <w:r>
        <w:t xml:space="preserve">  </w:t>
      </w:r>
      <w:r w:rsidR="00114BBC">
        <w:t xml:space="preserve">В целях совершенствования форм работы с населением, своевременного и оперативного принятия мер по решению актуальных вопросов жизнедеятельности городского округа, на </w:t>
      </w:r>
      <w:r w:rsidR="00F11B37">
        <w:t xml:space="preserve">основании Устава муниципального </w:t>
      </w:r>
      <w:r w:rsidR="00114BBC">
        <w:t xml:space="preserve">образования </w:t>
      </w:r>
      <w:r w:rsidR="00F11B37">
        <w:t>Ефремовский муниципальный округ Тульской области</w:t>
      </w:r>
      <w:r w:rsidR="00114BBC">
        <w:t xml:space="preserve"> ПОСТАНОВЛЯЕТ:</w:t>
      </w:r>
    </w:p>
    <w:p w14:paraId="4CAA2D2D" w14:textId="300443CF" w:rsidR="00112F1B" w:rsidRDefault="007D438C" w:rsidP="002B05B0">
      <w:pPr>
        <w:pStyle w:val="1"/>
        <w:ind w:firstLine="380"/>
        <w:jc w:val="both"/>
      </w:pPr>
      <w:r>
        <w:t xml:space="preserve">   </w:t>
      </w:r>
      <w:r w:rsidR="00F11B37">
        <w:t>1.</w:t>
      </w:r>
      <w:r w:rsidR="002B05B0">
        <w:t xml:space="preserve"> </w:t>
      </w:r>
      <w:r w:rsidR="00114BBC">
        <w:t xml:space="preserve">Утвердить Положение об организации работы «телефона доверия» в муниципальном образовании </w:t>
      </w:r>
      <w:r w:rsidR="00F11B37">
        <w:t>Ефремовский муниципальный округ Тульской области</w:t>
      </w:r>
      <w:r w:rsidR="00114BBC">
        <w:t xml:space="preserve"> (</w:t>
      </w:r>
      <w:r w:rsidR="00641D6B">
        <w:t>приложение</w:t>
      </w:r>
      <w:r w:rsidR="00114BBC">
        <w:t>).</w:t>
      </w:r>
    </w:p>
    <w:p w14:paraId="3793E6EC" w14:textId="742CA90E" w:rsidR="00112F1B" w:rsidRDefault="00F11B37" w:rsidP="002B05B0">
      <w:pPr>
        <w:pStyle w:val="1"/>
        <w:tabs>
          <w:tab w:val="left" w:pos="365"/>
        </w:tabs>
        <w:jc w:val="both"/>
      </w:pPr>
      <w:r>
        <w:tab/>
      </w:r>
      <w:r w:rsidR="007D438C">
        <w:t xml:space="preserve">   </w:t>
      </w:r>
      <w:r w:rsidR="002B05B0">
        <w:t xml:space="preserve">2. </w:t>
      </w:r>
      <w:r>
        <w:t>Комитету</w:t>
      </w:r>
      <w:r w:rsidR="00114BBC">
        <w:t xml:space="preserve"> по делопроизводству и контролю администрации муниципального образования </w:t>
      </w:r>
      <w:r>
        <w:t>Ефремовский муниципальный округ Тульской области</w:t>
      </w:r>
      <w:r w:rsidR="00114BBC">
        <w:t xml:space="preserve"> (Неликаева М.Г.) настоящее постановление разместить на официальном сайте муниципального образования </w:t>
      </w:r>
      <w:r>
        <w:t>Ефремовский муниципальный округ Тульской области</w:t>
      </w:r>
      <w:r w:rsidR="00114BBC">
        <w:t xml:space="preserve"> в информационно-коммуникационной сети «Интернет».</w:t>
      </w:r>
    </w:p>
    <w:p w14:paraId="705E6855" w14:textId="2EC25D30" w:rsidR="007D438C" w:rsidRDefault="007D438C" w:rsidP="002B05B0">
      <w:pPr>
        <w:pStyle w:val="1"/>
        <w:tabs>
          <w:tab w:val="left" w:pos="365"/>
        </w:tabs>
        <w:jc w:val="both"/>
      </w:pPr>
      <w:r>
        <w:tab/>
      </w:r>
      <w:r>
        <w:tab/>
        <w:t>3. Постановление администрации муниципального образования город Ефремов № 1420  от 23.09.2016 года «Об организации работы «телефона доверия» в муниципальном образовании город Ефремов» признать утратившим силу.</w:t>
      </w:r>
    </w:p>
    <w:p w14:paraId="400EC1D4" w14:textId="64913F3B" w:rsidR="00112F1B" w:rsidRDefault="00F11B37" w:rsidP="002B05B0">
      <w:pPr>
        <w:pStyle w:val="1"/>
        <w:tabs>
          <w:tab w:val="left" w:pos="365"/>
        </w:tabs>
        <w:jc w:val="both"/>
      </w:pPr>
      <w:r>
        <w:tab/>
      </w:r>
      <w:r w:rsidR="007D438C">
        <w:tab/>
        <w:t>4</w:t>
      </w:r>
      <w:r w:rsidR="002B05B0">
        <w:t xml:space="preserve">. </w:t>
      </w:r>
      <w:r w:rsidR="00114BBC">
        <w:t>Постановление вступает в силу со дня подписания.</w:t>
      </w:r>
    </w:p>
    <w:p w14:paraId="112EB08B" w14:textId="77777777" w:rsidR="002B05B0" w:rsidRDefault="002B05B0" w:rsidP="002B05B0">
      <w:pPr>
        <w:pStyle w:val="1"/>
        <w:tabs>
          <w:tab w:val="left" w:pos="365"/>
        </w:tabs>
        <w:jc w:val="both"/>
      </w:pPr>
    </w:p>
    <w:p w14:paraId="473785C2" w14:textId="77777777" w:rsidR="002B05B0" w:rsidRDefault="002B05B0" w:rsidP="002B05B0">
      <w:pPr>
        <w:pStyle w:val="1"/>
        <w:tabs>
          <w:tab w:val="left" w:pos="365"/>
        </w:tabs>
        <w:jc w:val="both"/>
      </w:pPr>
    </w:p>
    <w:p w14:paraId="38134555" w14:textId="77777777" w:rsidR="002B05B0" w:rsidRDefault="002B05B0" w:rsidP="002B05B0">
      <w:pPr>
        <w:pStyle w:val="1"/>
        <w:tabs>
          <w:tab w:val="left" w:pos="365"/>
        </w:tabs>
        <w:jc w:val="both"/>
        <w:rPr>
          <w:b/>
        </w:rPr>
      </w:pPr>
      <w:r>
        <w:rPr>
          <w:b/>
        </w:rPr>
        <w:t xml:space="preserve">      </w:t>
      </w:r>
    </w:p>
    <w:p w14:paraId="5657B042" w14:textId="77777777" w:rsidR="002B05B0" w:rsidRPr="002B05B0" w:rsidRDefault="002B05B0" w:rsidP="002B05B0">
      <w:pPr>
        <w:pStyle w:val="1"/>
        <w:tabs>
          <w:tab w:val="left" w:pos="365"/>
        </w:tabs>
        <w:jc w:val="both"/>
        <w:rPr>
          <w:b/>
        </w:rPr>
      </w:pPr>
      <w:r>
        <w:rPr>
          <w:b/>
        </w:rPr>
        <w:t xml:space="preserve">      </w:t>
      </w:r>
      <w:r w:rsidRPr="002B05B0">
        <w:rPr>
          <w:b/>
        </w:rPr>
        <w:t>Глава администрации</w:t>
      </w:r>
    </w:p>
    <w:p w14:paraId="7D11C0C5" w14:textId="77777777" w:rsidR="002B05B0" w:rsidRPr="002B05B0" w:rsidRDefault="002B05B0" w:rsidP="002B05B0">
      <w:pPr>
        <w:pStyle w:val="1"/>
        <w:tabs>
          <w:tab w:val="left" w:pos="365"/>
        </w:tabs>
        <w:jc w:val="both"/>
        <w:rPr>
          <w:b/>
        </w:rPr>
      </w:pPr>
      <w:r w:rsidRPr="002B05B0">
        <w:rPr>
          <w:b/>
        </w:rPr>
        <w:t xml:space="preserve">муниципального образования </w:t>
      </w:r>
    </w:p>
    <w:p w14:paraId="2D1D3BE1" w14:textId="77777777" w:rsidR="002B05B0" w:rsidRPr="002B05B0" w:rsidRDefault="002B05B0" w:rsidP="002B05B0">
      <w:pPr>
        <w:pStyle w:val="1"/>
        <w:tabs>
          <w:tab w:val="left" w:pos="365"/>
        </w:tabs>
        <w:jc w:val="both"/>
        <w:rPr>
          <w:b/>
        </w:rPr>
      </w:pPr>
      <w:r w:rsidRPr="002B05B0">
        <w:rPr>
          <w:b/>
        </w:rPr>
        <w:t>Ефремовский муниципальный</w:t>
      </w:r>
    </w:p>
    <w:p w14:paraId="558EF962" w14:textId="38BD86B2" w:rsidR="002B05B0" w:rsidRDefault="002B05B0" w:rsidP="002B05B0">
      <w:pPr>
        <w:pStyle w:val="1"/>
        <w:tabs>
          <w:tab w:val="left" w:pos="365"/>
        </w:tabs>
        <w:jc w:val="both"/>
      </w:pPr>
      <w:r>
        <w:rPr>
          <w:b/>
        </w:rPr>
        <w:t xml:space="preserve">     </w:t>
      </w:r>
      <w:r w:rsidRPr="002B05B0">
        <w:rPr>
          <w:b/>
        </w:rPr>
        <w:t>округ Тульской области</w:t>
      </w:r>
      <w:r>
        <w:rPr>
          <w:b/>
        </w:rPr>
        <w:t xml:space="preserve">                                                  </w:t>
      </w:r>
      <w:r w:rsidR="00043074">
        <w:rPr>
          <w:b/>
        </w:rPr>
        <w:t xml:space="preserve">        </w:t>
      </w:r>
      <w:r>
        <w:rPr>
          <w:b/>
        </w:rPr>
        <w:t xml:space="preserve">   С.Н. Давыдова</w:t>
      </w:r>
    </w:p>
    <w:p w14:paraId="743322F0" w14:textId="77777777" w:rsidR="00880EE2" w:rsidRDefault="00880EE2" w:rsidP="00043074">
      <w:pPr>
        <w:pStyle w:val="1"/>
        <w:jc w:val="right"/>
        <w:rPr>
          <w:color w:val="000000"/>
        </w:rPr>
      </w:pPr>
    </w:p>
    <w:p w14:paraId="1A5F200C" w14:textId="4428AB6E" w:rsidR="00880EE2" w:rsidRDefault="00880EE2" w:rsidP="00043074">
      <w:pPr>
        <w:pStyle w:val="1"/>
        <w:jc w:val="right"/>
        <w:rPr>
          <w:color w:val="000000"/>
        </w:rPr>
      </w:pPr>
    </w:p>
    <w:p w14:paraId="67458116" w14:textId="707618EF" w:rsidR="00584117" w:rsidRDefault="00584117" w:rsidP="00043074">
      <w:pPr>
        <w:pStyle w:val="1"/>
        <w:jc w:val="right"/>
        <w:rPr>
          <w:color w:val="000000"/>
        </w:rPr>
      </w:pPr>
    </w:p>
    <w:p w14:paraId="7DA770E5" w14:textId="77777777" w:rsidR="00584117" w:rsidRDefault="00584117" w:rsidP="00043074">
      <w:pPr>
        <w:pStyle w:val="1"/>
        <w:jc w:val="right"/>
        <w:rPr>
          <w:color w:val="000000"/>
        </w:rPr>
      </w:pPr>
    </w:p>
    <w:p w14:paraId="617BA20E" w14:textId="68D04E77" w:rsidR="00043074" w:rsidRDefault="00043074" w:rsidP="00043074">
      <w:pPr>
        <w:pStyle w:val="1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14:paraId="5F04E9FF" w14:textId="77777777" w:rsidR="00043074" w:rsidRDefault="00043074" w:rsidP="00043074">
      <w:pPr>
        <w:pStyle w:val="1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14:paraId="5A91BF97" w14:textId="77777777" w:rsidR="00043074" w:rsidRDefault="00043074" w:rsidP="00043074">
      <w:pPr>
        <w:pStyle w:val="1"/>
        <w:jc w:val="right"/>
        <w:rPr>
          <w:color w:val="000000"/>
        </w:rPr>
      </w:pPr>
      <w:r>
        <w:rPr>
          <w:color w:val="000000"/>
        </w:rPr>
        <w:t>муниципального образования Ефремовский</w:t>
      </w:r>
    </w:p>
    <w:p w14:paraId="246FE989" w14:textId="77777777" w:rsidR="00043074" w:rsidRDefault="00043074" w:rsidP="00043074">
      <w:pPr>
        <w:pStyle w:val="1"/>
        <w:jc w:val="right"/>
        <w:rPr>
          <w:color w:val="000000"/>
        </w:rPr>
      </w:pPr>
      <w:r>
        <w:rPr>
          <w:color w:val="000000"/>
        </w:rPr>
        <w:t xml:space="preserve">муниципальный округ </w:t>
      </w:r>
    </w:p>
    <w:p w14:paraId="745EF2E6" w14:textId="77777777" w:rsidR="00043074" w:rsidRDefault="00043074" w:rsidP="00043074">
      <w:pPr>
        <w:pStyle w:val="1"/>
        <w:jc w:val="right"/>
        <w:rPr>
          <w:color w:val="000000"/>
        </w:rPr>
      </w:pPr>
      <w:r>
        <w:rPr>
          <w:color w:val="000000"/>
        </w:rPr>
        <w:t>Тульской области</w:t>
      </w:r>
    </w:p>
    <w:p w14:paraId="7999625A" w14:textId="77777777" w:rsidR="00043074" w:rsidRDefault="00043074" w:rsidP="00043074">
      <w:pPr>
        <w:pStyle w:val="1"/>
        <w:jc w:val="right"/>
        <w:rPr>
          <w:color w:val="000000"/>
        </w:rPr>
      </w:pPr>
      <w:r>
        <w:rPr>
          <w:color w:val="000000"/>
        </w:rPr>
        <w:t>№ _____ от _______ 20___ г</w:t>
      </w:r>
    </w:p>
    <w:p w14:paraId="0C5F2031" w14:textId="77777777" w:rsidR="00043074" w:rsidRDefault="00043074" w:rsidP="00043074">
      <w:pPr>
        <w:pStyle w:val="1"/>
        <w:jc w:val="right"/>
        <w:rPr>
          <w:color w:val="000000"/>
        </w:rPr>
      </w:pPr>
    </w:p>
    <w:p w14:paraId="3862B744" w14:textId="77777777" w:rsidR="00043074" w:rsidRDefault="00043074" w:rsidP="00043074">
      <w:pPr>
        <w:pStyle w:val="1"/>
        <w:jc w:val="right"/>
        <w:rPr>
          <w:color w:val="000000"/>
        </w:rPr>
      </w:pPr>
    </w:p>
    <w:p w14:paraId="3E1D7FC6" w14:textId="77777777" w:rsidR="00043074" w:rsidRDefault="00043074" w:rsidP="00043074">
      <w:pPr>
        <w:pStyle w:val="1"/>
        <w:jc w:val="right"/>
      </w:pPr>
    </w:p>
    <w:p w14:paraId="0CBBA121" w14:textId="77777777" w:rsidR="00043074" w:rsidRDefault="00043074" w:rsidP="00043074">
      <w:pPr>
        <w:pStyle w:val="1"/>
        <w:spacing w:after="300"/>
        <w:jc w:val="center"/>
        <w:rPr>
          <w:b/>
          <w:bCs/>
        </w:rPr>
      </w:pPr>
      <w:r>
        <w:rPr>
          <w:b/>
          <w:bCs/>
        </w:rPr>
        <w:t>Порядок организации работы телефона доверия главы администрации</w:t>
      </w:r>
      <w:r>
        <w:rPr>
          <w:b/>
          <w:bCs/>
        </w:rPr>
        <w:br/>
        <w:t>муниципального образования</w:t>
      </w:r>
    </w:p>
    <w:p w14:paraId="15212C6F" w14:textId="77777777" w:rsidR="00043074" w:rsidRDefault="00043074" w:rsidP="00043074">
      <w:pPr>
        <w:pStyle w:val="1"/>
        <w:spacing w:after="300"/>
        <w:jc w:val="center"/>
      </w:pPr>
    </w:p>
    <w:p w14:paraId="34B24FB4" w14:textId="77777777" w:rsidR="00043074" w:rsidRDefault="00043074" w:rsidP="00043074">
      <w:pPr>
        <w:pStyle w:val="1"/>
        <w:numPr>
          <w:ilvl w:val="0"/>
          <w:numId w:val="2"/>
        </w:numPr>
        <w:tabs>
          <w:tab w:val="left" w:pos="662"/>
        </w:tabs>
        <w:spacing w:after="300"/>
        <w:jc w:val="center"/>
      </w:pPr>
      <w:r>
        <w:rPr>
          <w:b/>
          <w:bCs/>
        </w:rPr>
        <w:t>Общие положения</w:t>
      </w:r>
    </w:p>
    <w:p w14:paraId="37A87AC4" w14:textId="434614E5" w:rsidR="00043074" w:rsidRDefault="00043074" w:rsidP="00043074">
      <w:pPr>
        <w:pStyle w:val="1"/>
        <w:numPr>
          <w:ilvl w:val="0"/>
          <w:numId w:val="3"/>
        </w:numPr>
        <w:tabs>
          <w:tab w:val="left" w:pos="1207"/>
        </w:tabs>
        <w:ind w:firstLine="680"/>
        <w:jc w:val="both"/>
      </w:pPr>
      <w:r>
        <w:t xml:space="preserve">Порядок работы телефона доверия главы администрации муниципального образования (далее </w:t>
      </w:r>
      <w:r>
        <w:rPr>
          <w:color w:val="000000"/>
        </w:rPr>
        <w:t xml:space="preserve">- </w:t>
      </w:r>
      <w:r>
        <w:t xml:space="preserve">телефон доверия) устанавливается правовым актом на уровне муниципального образования </w:t>
      </w:r>
      <w:r w:rsidR="00120D0A">
        <w:t>Ефремовский муниципальный округ Тульской области</w:t>
      </w:r>
      <w:r>
        <w:t>. Сотрудники знакомятся с Порядком работы телефона доверия под роспись.</w:t>
      </w:r>
    </w:p>
    <w:p w14:paraId="557A8AE4" w14:textId="77777777" w:rsidR="00043074" w:rsidRDefault="00043074" w:rsidP="00043074">
      <w:pPr>
        <w:pStyle w:val="1"/>
        <w:numPr>
          <w:ilvl w:val="0"/>
          <w:numId w:val="3"/>
        </w:numPr>
        <w:tabs>
          <w:tab w:val="left" w:pos="1870"/>
        </w:tabs>
        <w:ind w:firstLine="680"/>
        <w:jc w:val="both"/>
      </w:pPr>
      <w:r>
        <w:t>Основными задачами работы телефона доверия являются:</w:t>
      </w:r>
    </w:p>
    <w:p w14:paraId="592F36ED" w14:textId="77777777" w:rsidR="00043074" w:rsidRDefault="00043074" w:rsidP="00043074">
      <w:pPr>
        <w:pStyle w:val="1"/>
        <w:numPr>
          <w:ilvl w:val="0"/>
          <w:numId w:val="4"/>
        </w:numPr>
        <w:tabs>
          <w:tab w:val="left" w:pos="1037"/>
        </w:tabs>
        <w:ind w:firstLine="680"/>
        <w:jc w:val="both"/>
      </w:pPr>
      <w:r>
        <w:t>формирование эффективного механизма взаимодействия граждан и органов местного самоуправления в Тульской области;</w:t>
      </w:r>
    </w:p>
    <w:p w14:paraId="035B03BC" w14:textId="77777777" w:rsidR="00043074" w:rsidRDefault="00043074" w:rsidP="00043074">
      <w:pPr>
        <w:pStyle w:val="1"/>
        <w:numPr>
          <w:ilvl w:val="0"/>
          <w:numId w:val="4"/>
        </w:numPr>
        <w:tabs>
          <w:tab w:val="left" w:pos="1037"/>
        </w:tabs>
        <w:ind w:firstLine="680"/>
        <w:jc w:val="both"/>
      </w:pPr>
      <w:r>
        <w:t>предоставление гражданам информации справочного характера и содействие в решении их вопросов.</w:t>
      </w:r>
    </w:p>
    <w:p w14:paraId="55AAEA69" w14:textId="77777777" w:rsidR="00043074" w:rsidRDefault="00043074" w:rsidP="00043074">
      <w:pPr>
        <w:pStyle w:val="1"/>
        <w:numPr>
          <w:ilvl w:val="0"/>
          <w:numId w:val="3"/>
        </w:numPr>
        <w:tabs>
          <w:tab w:val="left" w:pos="1207"/>
        </w:tabs>
        <w:ind w:firstLine="680"/>
        <w:jc w:val="both"/>
      </w:pPr>
      <w:r>
        <w:t>При приеме сообщений граждан обеспечивается соблюдение Федерального закона от 27.07.2006 № 152-ФЗ «О персональных данных».</w:t>
      </w:r>
    </w:p>
    <w:p w14:paraId="18EF90F1" w14:textId="77777777" w:rsidR="00043074" w:rsidRDefault="00043074" w:rsidP="00043074">
      <w:pPr>
        <w:pStyle w:val="1"/>
        <w:numPr>
          <w:ilvl w:val="0"/>
          <w:numId w:val="3"/>
        </w:numPr>
        <w:tabs>
          <w:tab w:val="left" w:pos="1207"/>
        </w:tabs>
        <w:ind w:firstLine="680"/>
        <w:jc w:val="both"/>
      </w:pPr>
      <w:r>
        <w:t>На устные сообщения, поступающие по телефону доверия, даются устные разъяснения. Сообщения по телефону доверия не рассматриваются в соответствии с Федеральным законом от 02.05.2006 № 59-ФЗ «О порядке рассмотрения обращений граждан Российской Федерации» (далее - Федеральный закон № 59-ФЗ).</w:t>
      </w:r>
    </w:p>
    <w:p w14:paraId="39983C60" w14:textId="77777777" w:rsidR="00043074" w:rsidRDefault="00043074" w:rsidP="00043074">
      <w:pPr>
        <w:pStyle w:val="1"/>
        <w:numPr>
          <w:ilvl w:val="0"/>
          <w:numId w:val="3"/>
        </w:numPr>
        <w:tabs>
          <w:tab w:val="left" w:pos="1207"/>
        </w:tabs>
        <w:ind w:firstLine="680"/>
        <w:jc w:val="both"/>
      </w:pPr>
      <w:r>
        <w:t>Информация о работе телефона доверия доводится до населения через средства массовой информации, размещается на официальном сайте администрации муниципального образования (далее - АМО) в информационно-телекоммуникационной сети «Интернет», на информационных стендах, актуализируется ежеквартально.</w:t>
      </w:r>
    </w:p>
    <w:p w14:paraId="20510C03" w14:textId="77777777" w:rsidR="00043074" w:rsidRDefault="00043074" w:rsidP="00043074">
      <w:pPr>
        <w:pStyle w:val="1"/>
        <w:numPr>
          <w:ilvl w:val="0"/>
          <w:numId w:val="3"/>
        </w:numPr>
        <w:tabs>
          <w:tab w:val="left" w:pos="1207"/>
        </w:tabs>
        <w:ind w:firstLine="680"/>
        <w:jc w:val="both"/>
      </w:pPr>
      <w:r>
        <w:t>При организации работы телефона доверия используются технические средства, позволяющие:</w:t>
      </w:r>
    </w:p>
    <w:p w14:paraId="6046A076" w14:textId="77777777" w:rsidR="00043074" w:rsidRDefault="00043074" w:rsidP="00043074">
      <w:pPr>
        <w:pStyle w:val="1"/>
        <w:numPr>
          <w:ilvl w:val="0"/>
          <w:numId w:val="5"/>
        </w:numPr>
        <w:tabs>
          <w:tab w:val="left" w:pos="1207"/>
        </w:tabs>
        <w:ind w:firstLine="680"/>
        <w:jc w:val="both"/>
      </w:pPr>
      <w:r>
        <w:t>принимать одновременно несколько звонков (многоканальный телефон);</w:t>
      </w:r>
    </w:p>
    <w:p w14:paraId="1086B2C0" w14:textId="77777777" w:rsidR="00043074" w:rsidRDefault="00043074" w:rsidP="00043074">
      <w:pPr>
        <w:pStyle w:val="1"/>
        <w:numPr>
          <w:ilvl w:val="0"/>
          <w:numId w:val="5"/>
        </w:numPr>
        <w:tabs>
          <w:tab w:val="left" w:pos="1207"/>
        </w:tabs>
        <w:ind w:firstLine="680"/>
        <w:jc w:val="both"/>
      </w:pPr>
      <w:r>
        <w:t>учитывать количество поступивших, принятых и исходящих звонков по форме согласно приложению № 1;</w:t>
      </w:r>
    </w:p>
    <w:p w14:paraId="1A842819" w14:textId="77777777" w:rsidR="00043074" w:rsidRDefault="00043074" w:rsidP="00043074">
      <w:pPr>
        <w:pStyle w:val="1"/>
        <w:numPr>
          <w:ilvl w:val="0"/>
          <w:numId w:val="5"/>
        </w:numPr>
        <w:tabs>
          <w:tab w:val="left" w:pos="1870"/>
        </w:tabs>
        <w:ind w:firstLine="680"/>
        <w:jc w:val="both"/>
      </w:pPr>
      <w:r>
        <w:t>записывать и хранить звуковые файлы разговоров не менее 1 года.</w:t>
      </w:r>
    </w:p>
    <w:p w14:paraId="5B031156" w14:textId="77777777" w:rsidR="00043074" w:rsidRDefault="00043074" w:rsidP="00043074">
      <w:pPr>
        <w:pStyle w:val="1"/>
        <w:numPr>
          <w:ilvl w:val="0"/>
          <w:numId w:val="3"/>
        </w:numPr>
        <w:tabs>
          <w:tab w:val="left" w:pos="1207"/>
        </w:tabs>
        <w:ind w:firstLine="680"/>
        <w:jc w:val="both"/>
      </w:pPr>
      <w:r>
        <w:t>В ходе приема сообщений ведется аудиозапись, перед соединением с сотрудником АМО гражданин уведомляется автоинформатором о записи разговора: «В целях контроля качества обслуживания все разговоры записываются. Оставаясь на линии, Вы подтверждаете свое согласие на обработку персональных данных в соответствии с Федеральным законом о персональных данных».</w:t>
      </w:r>
    </w:p>
    <w:p w14:paraId="0D9E403A" w14:textId="77777777" w:rsidR="00043074" w:rsidRDefault="00043074" w:rsidP="00043074">
      <w:pPr>
        <w:pStyle w:val="1"/>
        <w:tabs>
          <w:tab w:val="left" w:pos="1207"/>
        </w:tabs>
        <w:ind w:left="680"/>
        <w:jc w:val="both"/>
      </w:pPr>
    </w:p>
    <w:p w14:paraId="0B12AF1D" w14:textId="77777777" w:rsidR="00043074" w:rsidRDefault="00043074" w:rsidP="00043074">
      <w:pPr>
        <w:pStyle w:val="1"/>
        <w:tabs>
          <w:tab w:val="left" w:pos="1207"/>
        </w:tabs>
        <w:ind w:left="680"/>
        <w:jc w:val="both"/>
      </w:pPr>
    </w:p>
    <w:p w14:paraId="66D4AE4B" w14:textId="77777777" w:rsidR="00043074" w:rsidRPr="005F7936" w:rsidRDefault="00043074" w:rsidP="00043074">
      <w:pPr>
        <w:pStyle w:val="a9"/>
        <w:numPr>
          <w:ilvl w:val="0"/>
          <w:numId w:val="2"/>
        </w:numPr>
        <w:rPr>
          <w:b w:val="0"/>
          <w:bCs w:val="0"/>
          <w:sz w:val="28"/>
          <w:szCs w:val="28"/>
        </w:rPr>
      </w:pPr>
      <w:r w:rsidRPr="005F7936">
        <w:rPr>
          <w:sz w:val="28"/>
          <w:szCs w:val="28"/>
        </w:rPr>
        <w:t>Организация работы телефона доверия</w:t>
      </w:r>
    </w:p>
    <w:p w14:paraId="082F6D62" w14:textId="77777777" w:rsidR="00043074" w:rsidRDefault="00043074" w:rsidP="00043074">
      <w:pPr>
        <w:pStyle w:val="a9"/>
      </w:pPr>
    </w:p>
    <w:p w14:paraId="1E83FEED" w14:textId="77777777" w:rsidR="00043074" w:rsidRDefault="00043074" w:rsidP="00043074">
      <w:pPr>
        <w:pStyle w:val="a9"/>
        <w:jc w:val="left"/>
      </w:pPr>
    </w:p>
    <w:p w14:paraId="48D79806" w14:textId="77777777" w:rsidR="00043074" w:rsidRDefault="00043074" w:rsidP="00043074">
      <w:pPr>
        <w:pStyle w:val="1"/>
        <w:numPr>
          <w:ilvl w:val="0"/>
          <w:numId w:val="3"/>
        </w:numPr>
        <w:tabs>
          <w:tab w:val="left" w:pos="1224"/>
        </w:tabs>
        <w:ind w:firstLine="680"/>
        <w:jc w:val="both"/>
      </w:pPr>
      <w:r>
        <w:t>Звонки по телефону доверия принимаются в течение рабочего времени АМО без перерыва на обед.</w:t>
      </w:r>
    </w:p>
    <w:p w14:paraId="11EFF46D" w14:textId="77777777" w:rsidR="00043074" w:rsidRDefault="00043074" w:rsidP="00043074">
      <w:pPr>
        <w:pStyle w:val="1"/>
        <w:numPr>
          <w:ilvl w:val="0"/>
          <w:numId w:val="3"/>
        </w:numPr>
        <w:tabs>
          <w:tab w:val="left" w:pos="1224"/>
        </w:tabs>
        <w:ind w:firstLine="680"/>
        <w:jc w:val="both"/>
      </w:pPr>
      <w:r>
        <w:t>Необходимо обеспечить присутствие на рабочем месте не менее двух сотрудников, обученных работе на телефоне доверия.</w:t>
      </w:r>
    </w:p>
    <w:p w14:paraId="3D80AFB2" w14:textId="77777777" w:rsidR="00043074" w:rsidRDefault="00043074" w:rsidP="00043074">
      <w:pPr>
        <w:pStyle w:val="1"/>
        <w:numPr>
          <w:ilvl w:val="0"/>
          <w:numId w:val="3"/>
        </w:numPr>
        <w:tabs>
          <w:tab w:val="left" w:pos="1224"/>
        </w:tabs>
        <w:ind w:firstLine="680"/>
        <w:jc w:val="both"/>
      </w:pPr>
      <w:r>
        <w:t>Количество сотрудников может быть пересмотрено в зависимости от входящей нагрузки (увеличено - при росте звонков, сокращено/подключено к выполнению иного функционала - при спаде).</w:t>
      </w:r>
    </w:p>
    <w:p w14:paraId="0CE11F0D" w14:textId="77777777" w:rsidR="00043074" w:rsidRDefault="00043074" w:rsidP="00043074">
      <w:pPr>
        <w:pStyle w:val="1"/>
        <w:ind w:firstLine="680"/>
        <w:jc w:val="both"/>
      </w:pPr>
      <w:r>
        <w:t xml:space="preserve">И. Среднее время обработки сообщения не должно превышать 10 минут, время поднятия трубки </w:t>
      </w:r>
      <w:r>
        <w:rPr>
          <w:color w:val="000000"/>
        </w:rPr>
        <w:t xml:space="preserve">- </w:t>
      </w:r>
      <w:r>
        <w:t>4 секунды.</w:t>
      </w:r>
    </w:p>
    <w:p w14:paraId="3370F1F7" w14:textId="77777777" w:rsidR="00043074" w:rsidRDefault="00043074" w:rsidP="00043074">
      <w:pPr>
        <w:pStyle w:val="1"/>
        <w:numPr>
          <w:ilvl w:val="0"/>
          <w:numId w:val="6"/>
        </w:numPr>
        <w:tabs>
          <w:tab w:val="left" w:pos="1224"/>
        </w:tabs>
        <w:ind w:firstLine="680"/>
        <w:jc w:val="both"/>
      </w:pPr>
      <w:r>
        <w:t>В нерабочее время, выходные и праздничные дни подключается автоответчик с сообщением: «Здравствуйте! Вы позвонили на телефон доверия главы администрации муниципального образования. Для вызова экстренных оперативных служб обратитесь по единому номеру 112. При необходимости обратного звонка после звукового сигнала назовите фамилию, имя, отчество и контактный номер телефона. С Вами свяжутся в ближайший рабочий день».</w:t>
      </w:r>
    </w:p>
    <w:p w14:paraId="0EFF6C12" w14:textId="77777777" w:rsidR="00043074" w:rsidRDefault="00043074" w:rsidP="00043074">
      <w:pPr>
        <w:pStyle w:val="1"/>
        <w:ind w:firstLine="680"/>
        <w:jc w:val="both"/>
      </w:pPr>
      <w:r>
        <w:t>После звукового сигнала дается 1,5 минуты на предоставление контактной информации.</w:t>
      </w:r>
    </w:p>
    <w:p w14:paraId="77E1B21F" w14:textId="77777777" w:rsidR="00043074" w:rsidRDefault="00043074" w:rsidP="00043074">
      <w:pPr>
        <w:pStyle w:val="1"/>
        <w:numPr>
          <w:ilvl w:val="0"/>
          <w:numId w:val="6"/>
        </w:numPr>
        <w:tabs>
          <w:tab w:val="left" w:pos="1224"/>
        </w:tabs>
        <w:ind w:firstLine="680"/>
        <w:jc w:val="both"/>
      </w:pPr>
      <w:r>
        <w:t>Сотрудник АМО совершает обратный звонок не позднее 12:00 часов следующего рабочего дня. Если гражданин не ответил на телефонный звонок, сотрудник АМО перезванивает еще 2 раза с интервалом 30-60 минут.</w:t>
      </w:r>
    </w:p>
    <w:p w14:paraId="287B4952" w14:textId="77777777" w:rsidR="00043074" w:rsidRDefault="00043074" w:rsidP="00043074">
      <w:pPr>
        <w:pStyle w:val="1"/>
        <w:numPr>
          <w:ilvl w:val="0"/>
          <w:numId w:val="6"/>
        </w:numPr>
        <w:tabs>
          <w:tab w:val="left" w:pos="1224"/>
        </w:tabs>
        <w:ind w:firstLine="680"/>
        <w:jc w:val="both"/>
      </w:pPr>
      <w:r>
        <w:t>По каждому пропущенному в рабочее время вызову (при наличии технической возможности определения номера телефона) необходимо перезвонить в соответствии с п. 13.</w:t>
      </w:r>
    </w:p>
    <w:p w14:paraId="1CB8A496" w14:textId="77777777" w:rsidR="00043074" w:rsidRDefault="00043074" w:rsidP="00043074">
      <w:pPr>
        <w:pStyle w:val="1"/>
        <w:numPr>
          <w:ilvl w:val="0"/>
          <w:numId w:val="6"/>
        </w:numPr>
        <w:tabs>
          <w:tab w:val="left" w:pos="1224"/>
        </w:tabs>
        <w:ind w:firstLine="680"/>
        <w:jc w:val="both"/>
      </w:pPr>
      <w:r>
        <w:t xml:space="preserve">С 01.02.2025 все звонки, принятые сотрудниками, фиксируются в автоматизированной системе учета вызовов </w:t>
      </w:r>
      <w:r w:rsidRPr="00A102C0">
        <w:rPr>
          <w:lang w:eastAsia="en-US" w:bidi="en-US"/>
        </w:rPr>
        <w:t>(</w:t>
      </w:r>
      <w:r>
        <w:rPr>
          <w:lang w:val="en-US" w:eastAsia="en-US" w:bidi="en-US"/>
        </w:rPr>
        <w:t>CRM</w:t>
      </w:r>
      <w:r>
        <w:t>-системе) не позднее 1 часа с момента поступления.</w:t>
      </w:r>
    </w:p>
    <w:p w14:paraId="728EC124" w14:textId="77777777" w:rsidR="00043074" w:rsidRDefault="00043074" w:rsidP="00043074">
      <w:pPr>
        <w:pStyle w:val="1"/>
        <w:numPr>
          <w:ilvl w:val="0"/>
          <w:numId w:val="6"/>
        </w:numPr>
        <w:tabs>
          <w:tab w:val="left" w:pos="1224"/>
        </w:tabs>
        <w:ind w:firstLine="680"/>
        <w:jc w:val="both"/>
      </w:pPr>
      <w:r>
        <w:t>До внедрения автоматизированной системы учета вызовов сотрудник АМО ведет электронный журнал учета сообщений согласно приложению № 2.</w:t>
      </w:r>
    </w:p>
    <w:p w14:paraId="69947A30" w14:textId="77777777" w:rsidR="00043074" w:rsidRDefault="00043074" w:rsidP="00043074">
      <w:pPr>
        <w:pStyle w:val="1"/>
        <w:numPr>
          <w:ilvl w:val="0"/>
          <w:numId w:val="6"/>
        </w:numPr>
        <w:tabs>
          <w:tab w:val="left" w:pos="1224"/>
        </w:tabs>
        <w:ind w:firstLine="680"/>
        <w:jc w:val="both"/>
      </w:pPr>
      <w:r>
        <w:t>Контроль за работой телефона доверия возлагается на заместителя главы АМО (далее - куратор). Куратор на постоянной основе анализирует количество поступающих звонков и их тематик для принятия управленческих решений на уровне АМО.</w:t>
      </w:r>
    </w:p>
    <w:p w14:paraId="002063E0" w14:textId="77777777" w:rsidR="00043074" w:rsidRDefault="00043074" w:rsidP="00043074">
      <w:pPr>
        <w:pStyle w:val="1"/>
        <w:numPr>
          <w:ilvl w:val="0"/>
          <w:numId w:val="6"/>
        </w:numPr>
        <w:tabs>
          <w:tab w:val="left" w:pos="1224"/>
        </w:tabs>
        <w:ind w:firstLine="680"/>
        <w:jc w:val="both"/>
      </w:pPr>
      <w:r>
        <w:t>Ежемесячно, до 5 числа месяца, следующего за отчетным, куратор докладывает главе АМО о поступивших по телефону доверия сообщениях и результатах их рассмотрения.</w:t>
      </w:r>
    </w:p>
    <w:p w14:paraId="75A43315" w14:textId="77777777" w:rsidR="00043074" w:rsidRDefault="00043074" w:rsidP="00043074">
      <w:pPr>
        <w:pStyle w:val="1"/>
        <w:numPr>
          <w:ilvl w:val="0"/>
          <w:numId w:val="6"/>
        </w:numPr>
        <w:tabs>
          <w:tab w:val="left" w:pos="1224"/>
        </w:tabs>
        <w:spacing w:after="280"/>
        <w:ind w:firstLine="680"/>
        <w:jc w:val="both"/>
      </w:pPr>
      <w:r>
        <w:t xml:space="preserve">Еженедельно, до 10:00 часов понедельника, куратор направляет отчет согласно приложению № 3 в формате </w:t>
      </w:r>
      <w:r w:rsidRPr="00A102C0">
        <w:rPr>
          <w:lang w:eastAsia="en-US" w:bidi="en-US"/>
        </w:rPr>
        <w:t>.</w:t>
      </w:r>
      <w:r>
        <w:rPr>
          <w:lang w:val="en-US" w:eastAsia="en-US" w:bidi="en-US"/>
        </w:rPr>
        <w:t>xlsx</w:t>
      </w:r>
      <w:r w:rsidRPr="00A102C0">
        <w:rPr>
          <w:lang w:eastAsia="en-US" w:bidi="en-US"/>
        </w:rPr>
        <w:t xml:space="preserve"> </w:t>
      </w:r>
      <w:r>
        <w:t xml:space="preserve">о звонках, поступивших по </w:t>
      </w:r>
      <w:r>
        <w:lastRenderedPageBreak/>
        <w:t xml:space="preserve">телефону доверия в течение истекшей недели, в адрес министерства внутренней политики и развития местного самоуправления в Тульской области и на адрес </w:t>
      </w:r>
      <w:hyperlink r:id="rId8" w:history="1">
        <w:r>
          <w:rPr>
            <w:lang w:val="en-US" w:eastAsia="en-US" w:bidi="en-US"/>
          </w:rPr>
          <w:t>info</w:t>
        </w:r>
        <w:r w:rsidRPr="00A102C0">
          <w:rPr>
            <w:lang w:eastAsia="en-US" w:bidi="en-US"/>
          </w:rPr>
          <w:t>-</w:t>
        </w:r>
      </w:hyperlink>
      <w:hyperlink r:id="rId9" w:history="1">
        <w:r w:rsidRPr="00A102C0">
          <w:rPr>
            <w:lang w:eastAsia="en-US" w:bidi="en-US"/>
          </w:rPr>
          <w:t xml:space="preserve"> </w:t>
        </w:r>
        <w:r>
          <w:rPr>
            <w:lang w:val="en-US" w:eastAsia="en-US" w:bidi="en-US"/>
          </w:rPr>
          <w:t>cc</w:t>
        </w:r>
        <w:r w:rsidRPr="00A102C0">
          <w:rPr>
            <w:lang w:eastAsia="en-US" w:bidi="en-US"/>
          </w:rPr>
          <w:t>@</w:t>
        </w:r>
        <w:r>
          <w:rPr>
            <w:lang w:val="en-US" w:eastAsia="en-US" w:bidi="en-US"/>
          </w:rPr>
          <w:t>tularegion</w:t>
        </w:r>
        <w:r w:rsidRPr="00A102C0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A102C0">
        <w:rPr>
          <w:lang w:eastAsia="en-US" w:bidi="en-US"/>
        </w:rPr>
        <w:t>.</w:t>
      </w:r>
    </w:p>
    <w:p w14:paraId="37489B00" w14:textId="77777777" w:rsidR="00043074" w:rsidRPr="002B2A36" w:rsidRDefault="00043074" w:rsidP="00043074">
      <w:pPr>
        <w:pStyle w:val="1"/>
        <w:numPr>
          <w:ilvl w:val="0"/>
          <w:numId w:val="7"/>
        </w:numPr>
        <w:tabs>
          <w:tab w:val="left" w:pos="667"/>
        </w:tabs>
        <w:jc w:val="center"/>
      </w:pPr>
      <w:r>
        <w:rPr>
          <w:b/>
          <w:bCs/>
        </w:rPr>
        <w:t>Обработка входящих и исходящих вызовов</w:t>
      </w:r>
    </w:p>
    <w:p w14:paraId="776F264A" w14:textId="77777777" w:rsidR="00043074" w:rsidRDefault="00043074" w:rsidP="00043074">
      <w:pPr>
        <w:pStyle w:val="1"/>
        <w:tabs>
          <w:tab w:val="left" w:pos="667"/>
        </w:tabs>
      </w:pPr>
    </w:p>
    <w:p w14:paraId="7E1CD62C" w14:textId="77777777" w:rsidR="00043074" w:rsidRPr="00162362" w:rsidRDefault="00043074" w:rsidP="00162362">
      <w:pPr>
        <w:pStyle w:val="a9"/>
        <w:ind w:firstLine="708"/>
        <w:jc w:val="both"/>
        <w:rPr>
          <w:b w:val="0"/>
          <w:sz w:val="28"/>
          <w:szCs w:val="28"/>
        </w:rPr>
      </w:pPr>
      <w:r w:rsidRPr="00162362">
        <w:rPr>
          <w:b w:val="0"/>
          <w:sz w:val="28"/>
          <w:szCs w:val="28"/>
        </w:rPr>
        <w:t>20. При обработке сообщений по телефону доверия сотрудник:</w:t>
      </w:r>
    </w:p>
    <w:p w14:paraId="33514867" w14:textId="77777777" w:rsidR="00043074" w:rsidRDefault="00043074" w:rsidP="00043074">
      <w:pPr>
        <w:spacing w:line="1" w:lineRule="exact"/>
      </w:pPr>
    </w:p>
    <w:p w14:paraId="505358FB" w14:textId="77777777" w:rsidR="00043074" w:rsidRDefault="00043074" w:rsidP="00043074">
      <w:pPr>
        <w:pStyle w:val="a9"/>
        <w:framePr w:wrap="none" w:vAnchor="page" w:hAnchor="page" w:x="6149" w:y="1163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</w:p>
    <w:p w14:paraId="28896C8D" w14:textId="77777777" w:rsidR="00043074" w:rsidRDefault="00043074" w:rsidP="00043074">
      <w:pPr>
        <w:pStyle w:val="1"/>
        <w:numPr>
          <w:ilvl w:val="0"/>
          <w:numId w:val="8"/>
        </w:numPr>
        <w:tabs>
          <w:tab w:val="left" w:pos="1049"/>
        </w:tabs>
        <w:ind w:firstLine="680"/>
        <w:jc w:val="both"/>
      </w:pPr>
      <w:r>
        <w:t>запрашивает у гражданина фамилию, имя, отчество, номер контактного телефона, а также иные сведения, необходимые для рассмотрения сообщения, либо подготовки статистической информации;</w:t>
      </w:r>
    </w:p>
    <w:p w14:paraId="3B162F1F" w14:textId="77777777" w:rsidR="00043074" w:rsidRDefault="00043074" w:rsidP="00043074">
      <w:pPr>
        <w:pStyle w:val="1"/>
        <w:numPr>
          <w:ilvl w:val="0"/>
          <w:numId w:val="8"/>
        </w:numPr>
        <w:tabs>
          <w:tab w:val="left" w:pos="1645"/>
        </w:tabs>
        <w:ind w:firstLine="680"/>
        <w:jc w:val="both"/>
      </w:pPr>
      <w:r>
        <w:t>уточняет суть вопроса, адрес объекта, по которому изложен вопрос;</w:t>
      </w:r>
    </w:p>
    <w:p w14:paraId="5D1A8031" w14:textId="77777777" w:rsidR="00043074" w:rsidRDefault="00043074" w:rsidP="00043074">
      <w:pPr>
        <w:pStyle w:val="1"/>
        <w:numPr>
          <w:ilvl w:val="0"/>
          <w:numId w:val="8"/>
        </w:numPr>
        <w:tabs>
          <w:tab w:val="left" w:pos="1044"/>
        </w:tabs>
        <w:ind w:firstLine="680"/>
        <w:jc w:val="both"/>
      </w:pPr>
      <w:r>
        <w:t>предоставляет информацию справочного характера, устные разъяснения о способах и сроках рассмотрения/решения вопроса гражданина;</w:t>
      </w:r>
    </w:p>
    <w:p w14:paraId="5CB4C006" w14:textId="77777777" w:rsidR="00043074" w:rsidRDefault="00043074" w:rsidP="00043074">
      <w:pPr>
        <w:pStyle w:val="1"/>
        <w:numPr>
          <w:ilvl w:val="0"/>
          <w:numId w:val="8"/>
        </w:numPr>
        <w:tabs>
          <w:tab w:val="left" w:pos="1039"/>
        </w:tabs>
        <w:ind w:firstLine="680"/>
        <w:jc w:val="both"/>
      </w:pPr>
      <w:r>
        <w:t>информирует о порядке и способах подачи обращения в соответствии с Федеральным законом № 59-ФЗ;</w:t>
      </w:r>
    </w:p>
    <w:p w14:paraId="1D37996C" w14:textId="77777777" w:rsidR="00043074" w:rsidRDefault="00043074" w:rsidP="00043074">
      <w:pPr>
        <w:pStyle w:val="1"/>
        <w:numPr>
          <w:ilvl w:val="0"/>
          <w:numId w:val="8"/>
        </w:numPr>
        <w:tabs>
          <w:tab w:val="left" w:pos="1044"/>
        </w:tabs>
        <w:ind w:firstLine="680"/>
        <w:jc w:val="both"/>
      </w:pPr>
      <w:r>
        <w:t>фиксирует и передает вопросы, требующие оперативного реагирования, на рассмотрение в отделы АМО, муниципальные учреждения, иные организации, работающие на территории муниципального образования;</w:t>
      </w:r>
    </w:p>
    <w:p w14:paraId="790585A5" w14:textId="77777777" w:rsidR="00043074" w:rsidRDefault="00043074" w:rsidP="00043074">
      <w:pPr>
        <w:pStyle w:val="1"/>
        <w:numPr>
          <w:ilvl w:val="0"/>
          <w:numId w:val="8"/>
        </w:numPr>
        <w:tabs>
          <w:tab w:val="left" w:pos="1044"/>
        </w:tabs>
        <w:ind w:firstLine="680"/>
        <w:jc w:val="both"/>
      </w:pPr>
      <w:r>
        <w:t>предоставляет информацию об органе, организации, в том числе контактные данные, при поступлении вопросов, не относящихся к компетенции АМО.</w:t>
      </w:r>
    </w:p>
    <w:p w14:paraId="63E4FABC" w14:textId="77777777" w:rsidR="00043074" w:rsidRDefault="00043074" w:rsidP="00043074">
      <w:pPr>
        <w:pStyle w:val="1"/>
        <w:numPr>
          <w:ilvl w:val="0"/>
          <w:numId w:val="9"/>
        </w:numPr>
        <w:tabs>
          <w:tab w:val="left" w:pos="1354"/>
        </w:tabs>
        <w:ind w:firstLine="680"/>
        <w:jc w:val="both"/>
      </w:pPr>
      <w:r>
        <w:t>По вопросам, требующим дополнительного рассмотрения, устанавливается срок предоставления обратной связи гражданам - не более 3 рабочих дня с момента принятия звонка.</w:t>
      </w:r>
    </w:p>
    <w:p w14:paraId="6273D86F" w14:textId="77777777" w:rsidR="00043074" w:rsidRDefault="00043074" w:rsidP="00043074">
      <w:pPr>
        <w:pStyle w:val="1"/>
        <w:numPr>
          <w:ilvl w:val="0"/>
          <w:numId w:val="9"/>
        </w:numPr>
        <w:tabs>
          <w:tab w:val="left" w:pos="1354"/>
        </w:tabs>
        <w:ind w:firstLine="680"/>
        <w:jc w:val="both"/>
      </w:pPr>
      <w:r>
        <w:t>Сотрудник АМО вправе прервать диалог по телефону доверия в случаях, когда он принимает неконструктивный характер:</w:t>
      </w:r>
    </w:p>
    <w:p w14:paraId="114307DF" w14:textId="77777777" w:rsidR="00043074" w:rsidRDefault="00043074" w:rsidP="00043074">
      <w:pPr>
        <w:pStyle w:val="1"/>
        <w:numPr>
          <w:ilvl w:val="0"/>
          <w:numId w:val="10"/>
        </w:numPr>
        <w:tabs>
          <w:tab w:val="left" w:pos="1049"/>
        </w:tabs>
        <w:ind w:firstLine="680"/>
        <w:jc w:val="both"/>
      </w:pPr>
      <w:r>
        <w:t>гражданин высказывает нецензурные либо оскорбительные выражения, угрозы жизни, здоровью и имуществу иных граждан;</w:t>
      </w:r>
    </w:p>
    <w:p w14:paraId="5391BEEB" w14:textId="77777777" w:rsidR="00043074" w:rsidRDefault="00043074" w:rsidP="00043074">
      <w:pPr>
        <w:pStyle w:val="1"/>
        <w:numPr>
          <w:ilvl w:val="0"/>
          <w:numId w:val="10"/>
        </w:numPr>
        <w:tabs>
          <w:tab w:val="left" w:pos="1645"/>
        </w:tabs>
        <w:ind w:firstLine="680"/>
        <w:jc w:val="both"/>
      </w:pPr>
      <w:r>
        <w:t>гражданин распространяет коммерческую или иную рекламу;</w:t>
      </w:r>
    </w:p>
    <w:p w14:paraId="19560D19" w14:textId="77777777" w:rsidR="00043074" w:rsidRDefault="00043074" w:rsidP="00043074">
      <w:pPr>
        <w:pStyle w:val="1"/>
        <w:numPr>
          <w:ilvl w:val="0"/>
          <w:numId w:val="10"/>
        </w:numPr>
        <w:tabs>
          <w:tab w:val="left" w:pos="1645"/>
        </w:tabs>
        <w:ind w:firstLine="680"/>
        <w:jc w:val="both"/>
      </w:pPr>
      <w:r>
        <w:t>информация ранее предоставлялась гражданину.</w:t>
      </w:r>
    </w:p>
    <w:p w14:paraId="154135C0" w14:textId="77777777" w:rsidR="00043074" w:rsidRDefault="00043074" w:rsidP="00043074">
      <w:pPr>
        <w:spacing w:line="1" w:lineRule="exact"/>
        <w:sectPr w:rsidR="00043074" w:rsidSect="007D30A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1B7CD09" w14:textId="77777777" w:rsidR="00043074" w:rsidRDefault="00043074" w:rsidP="00043074">
      <w:pPr>
        <w:spacing w:line="1" w:lineRule="exact"/>
      </w:pPr>
    </w:p>
    <w:p w14:paraId="7DDFB39A" w14:textId="77777777" w:rsidR="00223144" w:rsidRDefault="00043074" w:rsidP="00043074">
      <w:pPr>
        <w:pStyle w:val="1"/>
        <w:ind w:left="6980"/>
        <w:jc w:val="right"/>
      </w:pPr>
      <w:r>
        <w:t xml:space="preserve">Приложение № 1 к Порядку администрации </w:t>
      </w:r>
    </w:p>
    <w:p w14:paraId="03419449" w14:textId="36CD526B" w:rsidR="00043074" w:rsidRDefault="00043074" w:rsidP="00043074">
      <w:pPr>
        <w:pStyle w:val="1"/>
        <w:ind w:left="6980"/>
        <w:jc w:val="right"/>
      </w:pPr>
      <w:r>
        <w:t>муниципального образования Ефремовский</w:t>
      </w:r>
    </w:p>
    <w:p w14:paraId="05E268FA" w14:textId="26F07CB9" w:rsidR="00043074" w:rsidRDefault="00120D0A" w:rsidP="00043074">
      <w:pPr>
        <w:pStyle w:val="1"/>
        <w:ind w:left="6980"/>
        <w:jc w:val="right"/>
      </w:pPr>
      <w:r>
        <w:t>м</w:t>
      </w:r>
      <w:r w:rsidR="00043074">
        <w:t>униципальный округ</w:t>
      </w:r>
    </w:p>
    <w:p w14:paraId="59E1E8A0" w14:textId="77777777" w:rsidR="00043074" w:rsidRDefault="00043074" w:rsidP="00043074">
      <w:pPr>
        <w:pStyle w:val="1"/>
        <w:ind w:left="6980"/>
        <w:jc w:val="right"/>
      </w:pPr>
      <w:r>
        <w:t>Тульской области</w:t>
      </w:r>
    </w:p>
    <w:p w14:paraId="627223FF" w14:textId="77777777" w:rsidR="00043074" w:rsidRDefault="00043074" w:rsidP="00043074">
      <w:pPr>
        <w:pStyle w:val="1"/>
        <w:jc w:val="center"/>
        <w:rPr>
          <w:b/>
          <w:bCs/>
          <w:color w:val="000000"/>
        </w:rPr>
      </w:pPr>
    </w:p>
    <w:p w14:paraId="4FDBE5F9" w14:textId="77777777" w:rsidR="00043074" w:rsidRDefault="00043074" w:rsidP="00043074">
      <w:pPr>
        <w:pStyle w:val="1"/>
        <w:jc w:val="center"/>
        <w:rPr>
          <w:b/>
          <w:bCs/>
          <w:color w:val="000000"/>
        </w:rPr>
      </w:pPr>
    </w:p>
    <w:p w14:paraId="4212505B" w14:textId="77777777" w:rsidR="00043074" w:rsidRDefault="00043074" w:rsidP="00043074">
      <w:pPr>
        <w:pStyle w:val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ЭЛЕКТРОННЫЙ ЖУРНАЛ</w:t>
      </w:r>
      <w:r>
        <w:rPr>
          <w:b/>
          <w:bCs/>
          <w:color w:val="000000"/>
        </w:rPr>
        <w:br/>
        <w:t>учета звонковой нагрузки на телефон доверия</w:t>
      </w:r>
    </w:p>
    <w:p w14:paraId="53A19729" w14:textId="77777777" w:rsidR="00043074" w:rsidRDefault="00043074" w:rsidP="00043074">
      <w:pPr>
        <w:pStyle w:val="1"/>
        <w:jc w:val="center"/>
        <w:rPr>
          <w:b/>
          <w:bCs/>
          <w:color w:val="000000"/>
        </w:rPr>
      </w:pPr>
    </w:p>
    <w:p w14:paraId="7930F381" w14:textId="77777777" w:rsidR="00043074" w:rsidRDefault="00043074" w:rsidP="00043074">
      <w:pPr>
        <w:pStyle w:val="1"/>
        <w:jc w:val="center"/>
        <w:rPr>
          <w:b/>
          <w:bCs/>
          <w:color w:val="000000"/>
        </w:rPr>
      </w:pPr>
    </w:p>
    <w:p w14:paraId="65FAA67B" w14:textId="77777777" w:rsidR="00043074" w:rsidRDefault="00043074" w:rsidP="00043074">
      <w:pPr>
        <w:pStyle w:val="1"/>
        <w:jc w:val="center"/>
        <w:rPr>
          <w:b/>
          <w:bCs/>
          <w:color w:val="000000"/>
        </w:rPr>
      </w:pPr>
    </w:p>
    <w:p w14:paraId="5BD19805" w14:textId="77777777" w:rsidR="00043074" w:rsidRDefault="00043074" w:rsidP="00043074">
      <w:pPr>
        <w:pStyle w:val="1"/>
        <w:jc w:val="center"/>
      </w:pPr>
    </w:p>
    <w:p w14:paraId="12C1E1C5" w14:textId="77777777" w:rsidR="00043074" w:rsidRPr="00223144" w:rsidRDefault="00043074" w:rsidP="00043074">
      <w:pPr>
        <w:pStyle w:val="22"/>
        <w:jc w:val="center"/>
        <w:rPr>
          <w:sz w:val="24"/>
          <w:szCs w:val="24"/>
        </w:rPr>
      </w:pPr>
      <w:r w:rsidRPr="00223144">
        <w:rPr>
          <w:b/>
          <w:bCs/>
          <w:color w:val="151515"/>
          <w:sz w:val="24"/>
          <w:szCs w:val="24"/>
        </w:rPr>
        <w:t>Электронный журнал учета звонковой нагрузки на телефон доверия</w:t>
      </w:r>
    </w:p>
    <w:tbl>
      <w:tblPr>
        <w:tblpPr w:leftFromText="180" w:rightFromText="180" w:vertAnchor="text" w:horzAnchor="margin" w:tblpXSpec="center" w:tblpY="4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7"/>
        <w:gridCol w:w="772"/>
        <w:gridCol w:w="428"/>
        <w:gridCol w:w="848"/>
        <w:gridCol w:w="477"/>
        <w:gridCol w:w="1224"/>
        <w:gridCol w:w="1276"/>
        <w:gridCol w:w="1795"/>
        <w:gridCol w:w="864"/>
        <w:gridCol w:w="2013"/>
      </w:tblGrid>
      <w:tr w:rsidR="00223144" w14:paraId="6ABB5B6F" w14:textId="77777777" w:rsidTr="00223144">
        <w:trPr>
          <w:trHeight w:hRule="exact" w:val="439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C0E76" w14:textId="77777777" w:rsidR="00223144" w:rsidRPr="00223144" w:rsidRDefault="00223144" w:rsidP="00223144">
            <w:pPr>
              <w:pStyle w:val="a7"/>
              <w:jc w:val="center"/>
            </w:pPr>
            <w:r w:rsidRPr="00223144">
              <w:rPr>
                <w:b/>
                <w:bCs/>
                <w:color w:val="000000"/>
              </w:rPr>
              <w:t>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B3C033" w14:textId="77777777" w:rsidR="00223144" w:rsidRPr="00223144" w:rsidRDefault="00223144" w:rsidP="00223144">
            <w:pPr>
              <w:pStyle w:val="a7"/>
              <w:jc w:val="center"/>
            </w:pPr>
            <w:r w:rsidRPr="00223144">
              <w:rPr>
                <w:b/>
                <w:bCs/>
                <w:color w:val="000000"/>
              </w:rPr>
              <w:t>В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13DC5" w14:textId="77777777" w:rsidR="00223144" w:rsidRPr="00223144" w:rsidRDefault="00223144" w:rsidP="00223144">
            <w:pPr>
              <w:pStyle w:val="a7"/>
              <w:jc w:val="center"/>
            </w:pPr>
            <w:r w:rsidRPr="00223144">
              <w:rPr>
                <w:b/>
                <w:bCs/>
                <w:color w:val="000000"/>
              </w:rPr>
              <w:t>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0B6EDC" w14:textId="77777777" w:rsidR="00223144" w:rsidRPr="00223144" w:rsidRDefault="00223144" w:rsidP="00223144">
            <w:pPr>
              <w:pStyle w:val="a7"/>
              <w:jc w:val="center"/>
            </w:pPr>
            <w:r w:rsidRPr="00223144">
              <w:rPr>
                <w:b/>
                <w:bCs/>
                <w:color w:val="000000"/>
                <w:lang w:val="en-US" w:eastAsia="en-US" w:bidi="en-US"/>
              </w:rPr>
              <w:t>D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A89B8E" w14:textId="77777777" w:rsidR="00223144" w:rsidRPr="00223144" w:rsidRDefault="00223144" w:rsidP="00223144">
            <w:pPr>
              <w:pStyle w:val="a7"/>
              <w:jc w:val="center"/>
            </w:pPr>
            <w:r w:rsidRPr="00223144">
              <w:rPr>
                <w:b/>
                <w:bCs/>
                <w:color w:val="000000"/>
              </w:rPr>
              <w:t>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478D2" w14:textId="77777777" w:rsidR="00223144" w:rsidRPr="00223144" w:rsidRDefault="00223144" w:rsidP="00223144">
            <w:pPr>
              <w:pStyle w:val="a7"/>
              <w:ind w:firstLine="260"/>
            </w:pPr>
            <w:r w:rsidRPr="00223144">
              <w:rPr>
                <w:b/>
                <w:bCs/>
                <w:color w:val="000000"/>
                <w:lang w:val="en-US" w:eastAsia="en-US" w:bidi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BC8C9" w14:textId="77777777" w:rsidR="00223144" w:rsidRPr="00223144" w:rsidRDefault="00223144" w:rsidP="00223144">
            <w:pPr>
              <w:pStyle w:val="a7"/>
              <w:jc w:val="center"/>
            </w:pPr>
            <w:r w:rsidRPr="00223144">
              <w:rPr>
                <w:b/>
                <w:bCs/>
                <w:color w:val="000000"/>
                <w:lang w:val="en-US" w:eastAsia="en-US" w:bidi="en-US"/>
              </w:rPr>
              <w:t>G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29F36" w14:textId="77777777" w:rsidR="00223144" w:rsidRPr="00223144" w:rsidRDefault="00223144" w:rsidP="00223144">
            <w:pPr>
              <w:pStyle w:val="a7"/>
              <w:jc w:val="center"/>
            </w:pPr>
            <w:r w:rsidRPr="00223144">
              <w:rPr>
                <w:b/>
                <w:bCs/>
                <w:color w:val="000000"/>
              </w:rPr>
              <w:t>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2AC70" w14:textId="77777777" w:rsidR="00223144" w:rsidRPr="00223144" w:rsidRDefault="00223144" w:rsidP="00223144">
            <w:pPr>
              <w:pStyle w:val="a7"/>
              <w:jc w:val="center"/>
            </w:pPr>
            <w:r w:rsidRPr="00223144">
              <w:rPr>
                <w:b/>
                <w:bCs/>
                <w:color w:val="000000"/>
              </w:rPr>
              <w:t>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E2C03" w14:textId="77777777" w:rsidR="00223144" w:rsidRPr="00223144" w:rsidRDefault="00223144" w:rsidP="00223144">
            <w:pPr>
              <w:pStyle w:val="a7"/>
              <w:ind w:firstLine="280"/>
              <w:jc w:val="both"/>
            </w:pPr>
            <w:r w:rsidRPr="00223144">
              <w:rPr>
                <w:b/>
                <w:bCs/>
                <w:color w:val="000000"/>
                <w:lang w:val="en-US" w:eastAsia="en-US" w:bidi="en-US"/>
              </w:rPr>
              <w:t>J</w:t>
            </w:r>
          </w:p>
        </w:tc>
      </w:tr>
      <w:tr w:rsidR="00223144" w14:paraId="58775208" w14:textId="77777777" w:rsidTr="00223144">
        <w:trPr>
          <w:trHeight w:hRule="exact" w:val="1944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0AFA457" w14:textId="77777777" w:rsidR="00223144" w:rsidRPr="00223144" w:rsidRDefault="00223144" w:rsidP="00223144">
            <w:pPr>
              <w:pStyle w:val="a7"/>
              <w:spacing w:before="440"/>
              <w:jc w:val="center"/>
            </w:pPr>
            <w:r w:rsidRPr="00223144">
              <w:rPr>
                <w:b/>
                <w:bCs/>
                <w:color w:val="000000"/>
              </w:rPr>
              <w:t>День недели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D40707A" w14:textId="77777777" w:rsidR="00223144" w:rsidRPr="00223144" w:rsidRDefault="00223144" w:rsidP="00223144">
            <w:pPr>
              <w:pStyle w:val="a7"/>
              <w:spacing w:before="180"/>
              <w:jc w:val="center"/>
            </w:pPr>
            <w:r w:rsidRPr="00223144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C27CE1E" w14:textId="77777777" w:rsidR="00223144" w:rsidRPr="00223144" w:rsidRDefault="00223144" w:rsidP="00223144">
            <w:pPr>
              <w:pStyle w:val="a7"/>
              <w:spacing w:before="100"/>
              <w:jc w:val="center"/>
            </w:pPr>
            <w:r w:rsidRPr="00223144">
              <w:rPr>
                <w:b/>
                <w:bCs/>
                <w:color w:val="000000"/>
              </w:rPr>
              <w:t xml:space="preserve">Поступило, шт. </w:t>
            </w:r>
            <w:r w:rsidRPr="00223144">
              <w:rPr>
                <w:color w:val="000000"/>
              </w:rPr>
              <w:t>(кол-во поступивших на АТС вызовов)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E1B078C" w14:textId="77777777" w:rsidR="00223144" w:rsidRPr="00223144" w:rsidRDefault="00223144" w:rsidP="00223144">
            <w:pPr>
              <w:pStyle w:val="a7"/>
              <w:spacing w:before="100" w:line="252" w:lineRule="auto"/>
              <w:jc w:val="center"/>
            </w:pPr>
            <w:r w:rsidRPr="00223144">
              <w:rPr>
                <w:b/>
                <w:bCs/>
                <w:color w:val="000000"/>
              </w:rPr>
              <w:t xml:space="preserve">Потери, шт. </w:t>
            </w:r>
            <w:r w:rsidRPr="00223144">
              <w:rPr>
                <w:color w:val="000000"/>
              </w:rPr>
              <w:t>(кол-во неотвеченных вызовов снимается с АТС)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DFD7DF9" w14:textId="77777777" w:rsidR="00223144" w:rsidRPr="00223144" w:rsidRDefault="00223144" w:rsidP="00223144">
            <w:pPr>
              <w:pStyle w:val="a7"/>
              <w:spacing w:before="100" w:line="264" w:lineRule="auto"/>
              <w:jc w:val="center"/>
            </w:pPr>
            <w:r w:rsidRPr="00223144">
              <w:rPr>
                <w:b/>
                <w:bCs/>
                <w:color w:val="000000"/>
              </w:rPr>
              <w:t xml:space="preserve">Потери, % </w:t>
            </w:r>
            <w:r w:rsidRPr="00223144">
              <w:rPr>
                <w:color w:val="000000"/>
              </w:rPr>
              <w:t xml:space="preserve">(считается по формуле: </w:t>
            </w:r>
            <w:r w:rsidRPr="00223144">
              <w:rPr>
                <w:color w:val="000000"/>
                <w:lang w:val="en-US" w:eastAsia="en-US" w:bidi="en-US"/>
              </w:rPr>
              <w:t>E</w:t>
            </w:r>
            <w:r w:rsidRPr="00223144">
              <w:rPr>
                <w:color w:val="000000"/>
                <w:lang w:eastAsia="en-US" w:bidi="en-US"/>
              </w:rPr>
              <w:t>=</w:t>
            </w:r>
            <w:r w:rsidRPr="00223144">
              <w:rPr>
                <w:color w:val="000000"/>
                <w:lang w:val="en-US" w:eastAsia="en-US" w:bidi="en-US"/>
              </w:rPr>
              <w:t>D</w:t>
            </w:r>
            <w:r w:rsidRPr="00223144">
              <w:rPr>
                <w:color w:val="000000"/>
                <w:lang w:eastAsia="en-US" w:bidi="en-US"/>
              </w:rPr>
              <w:t>/</w:t>
            </w:r>
            <w:r w:rsidRPr="00223144">
              <w:rPr>
                <w:color w:val="000000"/>
                <w:lang w:val="en-US" w:eastAsia="en-US" w:bidi="en-US"/>
              </w:rPr>
              <w:t>C</w:t>
            </w:r>
            <w:r w:rsidRPr="00223144">
              <w:rPr>
                <w:color w:val="000000"/>
                <w:lang w:eastAsia="en-US" w:bidi="en-US"/>
              </w:rPr>
              <w:t>*100%)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0D67387" w14:textId="77777777" w:rsidR="00223144" w:rsidRPr="00223144" w:rsidRDefault="00223144" w:rsidP="00223144">
            <w:pPr>
              <w:pStyle w:val="a7"/>
              <w:spacing w:before="100" w:line="257" w:lineRule="auto"/>
              <w:jc w:val="center"/>
            </w:pPr>
            <w:r w:rsidRPr="00223144">
              <w:rPr>
                <w:b/>
                <w:bCs/>
                <w:color w:val="000000"/>
              </w:rPr>
              <w:t xml:space="preserve">Принято, шт. </w:t>
            </w:r>
            <w:r w:rsidRPr="00223144">
              <w:rPr>
                <w:color w:val="000000"/>
              </w:rPr>
              <w:t xml:space="preserve">(считается по формуле: </w:t>
            </w:r>
            <w:r w:rsidRPr="00223144">
              <w:rPr>
                <w:color w:val="000000"/>
                <w:lang w:val="en-US" w:eastAsia="en-US" w:bidi="en-US"/>
              </w:rPr>
              <w:t>F</w:t>
            </w:r>
            <w:r w:rsidRPr="00223144">
              <w:rPr>
                <w:color w:val="000000"/>
                <w:lang w:eastAsia="en-US" w:bidi="en-US"/>
              </w:rPr>
              <w:t>=</w:t>
            </w:r>
            <w:r w:rsidRPr="00223144">
              <w:rPr>
                <w:color w:val="000000"/>
                <w:lang w:val="en-US" w:eastAsia="en-US" w:bidi="en-US"/>
              </w:rPr>
              <w:t>C</w:t>
            </w:r>
            <w:r w:rsidRPr="00223144">
              <w:rPr>
                <w:color w:val="000000"/>
                <w:lang w:eastAsia="en-US" w:bidi="en-US"/>
              </w:rPr>
              <w:t>-</w:t>
            </w:r>
            <w:r w:rsidRPr="00223144">
              <w:rPr>
                <w:color w:val="000000"/>
                <w:lang w:val="en-US" w:eastAsia="en-US" w:bidi="en-US"/>
              </w:rPr>
              <w:t>D</w:t>
            </w:r>
            <w:r w:rsidRPr="00223144">
              <w:rPr>
                <w:color w:val="000000"/>
                <w:lang w:eastAsia="en-US" w:bidi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E1AD31D" w14:textId="77777777" w:rsidR="00223144" w:rsidRPr="00223144" w:rsidRDefault="00223144" w:rsidP="00223144">
            <w:pPr>
              <w:pStyle w:val="a7"/>
              <w:spacing w:before="100"/>
              <w:jc w:val="center"/>
            </w:pPr>
            <w:r w:rsidRPr="00223144">
              <w:rPr>
                <w:b/>
                <w:bCs/>
                <w:color w:val="000000"/>
              </w:rPr>
              <w:t xml:space="preserve">Доступность, % </w:t>
            </w:r>
            <w:r w:rsidRPr="00223144">
              <w:rPr>
                <w:color w:val="000000"/>
              </w:rPr>
              <w:t xml:space="preserve">(считается по формуле: </w:t>
            </w:r>
            <w:r w:rsidRPr="00223144">
              <w:rPr>
                <w:color w:val="000000"/>
                <w:lang w:val="en-US" w:eastAsia="en-US" w:bidi="en-US"/>
              </w:rPr>
              <w:t>G</w:t>
            </w:r>
            <w:r w:rsidRPr="00223144">
              <w:rPr>
                <w:color w:val="000000"/>
                <w:lang w:eastAsia="en-US" w:bidi="en-US"/>
              </w:rPr>
              <w:t>=</w:t>
            </w:r>
            <w:r w:rsidRPr="00223144">
              <w:rPr>
                <w:color w:val="000000"/>
                <w:lang w:val="en-US" w:eastAsia="en-US" w:bidi="en-US"/>
              </w:rPr>
              <w:t>F</w:t>
            </w:r>
            <w:r w:rsidRPr="00223144">
              <w:rPr>
                <w:color w:val="000000"/>
                <w:lang w:eastAsia="en-US" w:bidi="en-US"/>
              </w:rPr>
              <w:t>/</w:t>
            </w:r>
            <w:r w:rsidRPr="00223144">
              <w:rPr>
                <w:color w:val="000000"/>
                <w:lang w:val="en-US" w:eastAsia="en-US" w:bidi="en-US"/>
              </w:rPr>
              <w:t>C</w:t>
            </w:r>
            <w:r w:rsidRPr="00223144">
              <w:rPr>
                <w:color w:val="000000"/>
                <w:lang w:eastAsia="en-US" w:bidi="en-US"/>
              </w:rPr>
              <w:t>*100%)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621EDE8" w14:textId="77777777" w:rsidR="00223144" w:rsidRPr="00223144" w:rsidRDefault="00223144" w:rsidP="00223144">
            <w:pPr>
              <w:pStyle w:val="a7"/>
              <w:spacing w:before="100"/>
              <w:jc w:val="center"/>
            </w:pPr>
            <w:r w:rsidRPr="00223144">
              <w:rPr>
                <w:b/>
                <w:bCs/>
                <w:color w:val="000000"/>
              </w:rPr>
              <w:t xml:space="preserve">Совершено звонков, шт. </w:t>
            </w:r>
            <w:r w:rsidRPr="00223144">
              <w:rPr>
                <w:color w:val="000000"/>
              </w:rPr>
              <w:t>(общее кол-во исходящих вызовов снимается с АТС)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EB0A61D" w14:textId="77777777" w:rsidR="00223144" w:rsidRPr="00223144" w:rsidRDefault="00223144" w:rsidP="00223144">
            <w:pPr>
              <w:pStyle w:val="a7"/>
              <w:spacing w:before="140"/>
              <w:jc w:val="center"/>
            </w:pPr>
            <w:r w:rsidRPr="00223144">
              <w:rPr>
                <w:b/>
                <w:bCs/>
                <w:color w:val="000000"/>
              </w:rPr>
              <w:t xml:space="preserve">Дозвоны, шт. </w:t>
            </w:r>
            <w:r w:rsidRPr="00223144">
              <w:rPr>
                <w:color w:val="000000"/>
              </w:rPr>
              <w:t>(разговор состоялся)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E16F4A" w14:textId="77777777" w:rsidR="00223144" w:rsidRPr="00223144" w:rsidRDefault="00223144" w:rsidP="00223144">
            <w:pPr>
              <w:pStyle w:val="a7"/>
              <w:spacing w:before="100" w:line="271" w:lineRule="auto"/>
              <w:jc w:val="center"/>
            </w:pPr>
            <w:r w:rsidRPr="00223144">
              <w:rPr>
                <w:b/>
                <w:bCs/>
                <w:color w:val="000000"/>
              </w:rPr>
              <w:t xml:space="preserve">Продуктивность ИСХ./ЗВ. (считается по формуле: </w:t>
            </w:r>
            <w:r w:rsidRPr="00223144">
              <w:rPr>
                <w:b/>
                <w:bCs/>
                <w:color w:val="000000"/>
                <w:lang w:val="en-US" w:eastAsia="en-US" w:bidi="en-US"/>
              </w:rPr>
              <w:t>J</w:t>
            </w:r>
            <w:r w:rsidRPr="00223144">
              <w:rPr>
                <w:b/>
                <w:bCs/>
                <w:color w:val="000000"/>
                <w:lang w:eastAsia="en-US" w:bidi="en-US"/>
              </w:rPr>
              <w:t>=</w:t>
            </w:r>
            <w:r w:rsidRPr="00223144">
              <w:rPr>
                <w:b/>
                <w:bCs/>
                <w:color w:val="000000"/>
                <w:lang w:val="en-US" w:eastAsia="en-US" w:bidi="en-US"/>
              </w:rPr>
              <w:t>I</w:t>
            </w:r>
            <w:r w:rsidRPr="00223144">
              <w:rPr>
                <w:b/>
                <w:bCs/>
                <w:color w:val="000000"/>
                <w:lang w:eastAsia="en-US" w:bidi="en-US"/>
              </w:rPr>
              <w:t>/</w:t>
            </w:r>
            <w:r w:rsidRPr="00223144">
              <w:rPr>
                <w:b/>
                <w:bCs/>
                <w:color w:val="000000"/>
                <w:lang w:val="en-US" w:eastAsia="en-US" w:bidi="en-US"/>
              </w:rPr>
              <w:t>H</w:t>
            </w:r>
            <w:r w:rsidRPr="00223144">
              <w:rPr>
                <w:b/>
                <w:bCs/>
                <w:color w:val="000000"/>
                <w:lang w:eastAsia="en-US" w:bidi="en-US"/>
              </w:rPr>
              <w:t>*100%)</w:t>
            </w:r>
          </w:p>
        </w:tc>
      </w:tr>
      <w:tr w:rsidR="00223144" w14:paraId="7A415E17" w14:textId="77777777" w:rsidTr="00223144">
        <w:trPr>
          <w:trHeight w:hRule="exact" w:val="317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2E953" w14:textId="77777777" w:rsidR="00223144" w:rsidRPr="00223144" w:rsidRDefault="00223144" w:rsidP="00223144">
            <w:pPr>
              <w:pStyle w:val="a7"/>
            </w:pPr>
            <w:r w:rsidRPr="00223144">
              <w:rPr>
                <w:color w:val="000000"/>
              </w:rPr>
              <w:t>понедельник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E0EFC" w14:textId="77777777" w:rsidR="00223144" w:rsidRPr="00223144" w:rsidRDefault="00223144" w:rsidP="00223144">
            <w:pPr>
              <w:pStyle w:val="a7"/>
            </w:pPr>
            <w:r w:rsidRPr="00223144">
              <w:rPr>
                <w:color w:val="000000"/>
              </w:rPr>
              <w:t>01.01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1C0E0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1175B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9F0EC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C791B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EE5CF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330B4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068FF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BEEC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</w:tr>
      <w:tr w:rsidR="00223144" w14:paraId="206A7EB9" w14:textId="77777777" w:rsidTr="00223144">
        <w:trPr>
          <w:trHeight w:hRule="exact" w:val="293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39590" w14:textId="77777777" w:rsidR="00223144" w:rsidRPr="00223144" w:rsidRDefault="00223144" w:rsidP="00223144">
            <w:pPr>
              <w:pStyle w:val="a7"/>
            </w:pPr>
            <w:r w:rsidRPr="00223144">
              <w:rPr>
                <w:color w:val="000000"/>
              </w:rPr>
              <w:t>вторник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4D7CDF" w14:textId="77777777" w:rsidR="00223144" w:rsidRPr="00223144" w:rsidRDefault="00223144" w:rsidP="00223144">
            <w:pPr>
              <w:pStyle w:val="a7"/>
            </w:pPr>
            <w:r w:rsidRPr="00223144">
              <w:rPr>
                <w:color w:val="000000"/>
              </w:rPr>
              <w:t>02.01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C3C66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5D02D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00DE3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19881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45AF0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18D5E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9235F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EAD48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</w:tr>
      <w:tr w:rsidR="00223144" w14:paraId="373C2172" w14:textId="77777777" w:rsidTr="00223144">
        <w:trPr>
          <w:trHeight w:hRule="exact" w:val="283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8C3CCD" w14:textId="77777777" w:rsidR="00223144" w:rsidRPr="00223144" w:rsidRDefault="00223144" w:rsidP="00223144">
            <w:pPr>
              <w:pStyle w:val="a7"/>
            </w:pPr>
            <w:r w:rsidRPr="00223144">
              <w:rPr>
                <w:color w:val="000000"/>
              </w:rPr>
              <w:t>среда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543CA" w14:textId="77777777" w:rsidR="00223144" w:rsidRPr="00223144" w:rsidRDefault="00223144" w:rsidP="00223144">
            <w:pPr>
              <w:pStyle w:val="a7"/>
            </w:pPr>
            <w:r w:rsidRPr="00223144">
              <w:rPr>
                <w:color w:val="000000"/>
              </w:rPr>
              <w:t>03.01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66284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E3C65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FAB62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EAD63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E8031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88762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E7B30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D04F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</w:tr>
      <w:tr w:rsidR="00223144" w14:paraId="4FB615F1" w14:textId="77777777" w:rsidTr="00223144">
        <w:trPr>
          <w:trHeight w:hRule="exact" w:val="273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BD57A" w14:textId="77777777" w:rsidR="00223144" w:rsidRPr="00223144" w:rsidRDefault="00223144" w:rsidP="00223144">
            <w:pPr>
              <w:pStyle w:val="a7"/>
            </w:pPr>
            <w:r w:rsidRPr="00223144">
              <w:rPr>
                <w:color w:val="000000"/>
              </w:rPr>
              <w:t>четверг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9729A" w14:textId="77777777" w:rsidR="00223144" w:rsidRPr="00223144" w:rsidRDefault="00223144" w:rsidP="00223144">
            <w:pPr>
              <w:pStyle w:val="a7"/>
            </w:pPr>
            <w:r w:rsidRPr="00223144">
              <w:rPr>
                <w:color w:val="000000"/>
              </w:rPr>
              <w:t>04.01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E4A26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F633A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E9697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3F5B2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59B83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BAF28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B5EB5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D230B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</w:tr>
      <w:tr w:rsidR="00223144" w14:paraId="1DFD944B" w14:textId="77777777" w:rsidTr="00223144">
        <w:trPr>
          <w:trHeight w:hRule="exact" w:val="291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749A31" w14:textId="77777777" w:rsidR="00223144" w:rsidRPr="00223144" w:rsidRDefault="00223144" w:rsidP="00223144">
            <w:pPr>
              <w:pStyle w:val="a7"/>
            </w:pPr>
            <w:r w:rsidRPr="00223144">
              <w:t>пятница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C02E5" w14:textId="77777777" w:rsidR="00223144" w:rsidRPr="00223144" w:rsidRDefault="00223144" w:rsidP="00223144">
            <w:pPr>
              <w:pStyle w:val="a7"/>
            </w:pPr>
            <w:r w:rsidRPr="00223144">
              <w:rPr>
                <w:color w:val="000000"/>
              </w:rPr>
              <w:t>05.01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7F4C4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5DA7E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C0510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B293A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97E00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37702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93343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05945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</w:tr>
      <w:tr w:rsidR="00223144" w14:paraId="6D744CB0" w14:textId="77777777" w:rsidTr="00223144">
        <w:trPr>
          <w:trHeight w:hRule="exact" w:val="848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ECE20" w14:textId="77777777" w:rsidR="00223144" w:rsidRPr="00223144" w:rsidRDefault="00223144" w:rsidP="00223144">
            <w:pPr>
              <w:pStyle w:val="a7"/>
            </w:pPr>
            <w:r w:rsidRPr="00223144">
              <w:rPr>
                <w:b/>
                <w:bCs/>
                <w:color w:val="000000"/>
              </w:rPr>
              <w:t>Нормативы: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A6630A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24010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07FF4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97AD4" w14:textId="77777777" w:rsidR="00223144" w:rsidRPr="00223144" w:rsidRDefault="00223144" w:rsidP="00223144">
            <w:pPr>
              <w:pStyle w:val="a7"/>
              <w:jc w:val="center"/>
            </w:pPr>
            <w:r w:rsidRPr="00223144">
              <w:rPr>
                <w:b/>
                <w:bCs/>
                <w:color w:val="000000"/>
              </w:rPr>
              <w:t>&lt;5%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79B98E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072AC" w14:textId="77777777" w:rsidR="00223144" w:rsidRPr="00223144" w:rsidRDefault="00223144" w:rsidP="00223144">
            <w:pPr>
              <w:pStyle w:val="a7"/>
              <w:jc w:val="center"/>
            </w:pPr>
            <w:r w:rsidRPr="00223144">
              <w:rPr>
                <w:color w:val="000000"/>
              </w:rPr>
              <w:t>&gt;95%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C1484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BD250" w14:textId="77777777" w:rsidR="00223144" w:rsidRPr="00223144" w:rsidRDefault="00223144" w:rsidP="00223144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100C" w14:textId="77777777" w:rsidR="00223144" w:rsidRPr="00223144" w:rsidRDefault="00223144" w:rsidP="00223144">
            <w:pPr>
              <w:pStyle w:val="a7"/>
            </w:pPr>
            <w:r w:rsidRPr="00223144">
              <w:rPr>
                <w:b/>
                <w:bCs/>
                <w:color w:val="000000"/>
              </w:rPr>
              <w:t>&gt;45%</w:t>
            </w:r>
          </w:p>
        </w:tc>
      </w:tr>
    </w:tbl>
    <w:p w14:paraId="6F16DB62" w14:textId="77777777" w:rsidR="00043074" w:rsidRDefault="00043074" w:rsidP="00043074">
      <w:pPr>
        <w:spacing w:line="1" w:lineRule="exact"/>
        <w:sectPr w:rsidR="00043074" w:rsidSect="002231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EB40FA" w14:textId="77777777" w:rsidR="00043074" w:rsidRDefault="00043074" w:rsidP="00043074">
      <w:pPr>
        <w:spacing w:line="1" w:lineRule="exact"/>
      </w:pPr>
    </w:p>
    <w:p w14:paraId="0E2892C3" w14:textId="77777777" w:rsidR="00043074" w:rsidRDefault="00043074" w:rsidP="00043074">
      <w:pPr>
        <w:pStyle w:val="1"/>
        <w:framePr w:w="14899" w:h="648" w:hRule="exact" w:wrap="none" w:vAnchor="page" w:hAnchor="page" w:x="909" w:y="2516"/>
        <w:jc w:val="center"/>
      </w:pPr>
      <w:r>
        <w:rPr>
          <w:b/>
          <w:bCs/>
          <w:color w:val="000000"/>
        </w:rPr>
        <w:t>ЭЛЕКТРОННЫЙ ЖУРНАЛ</w:t>
      </w:r>
      <w:r>
        <w:rPr>
          <w:b/>
          <w:bCs/>
          <w:color w:val="000000"/>
        </w:rPr>
        <w:br/>
        <w:t>учета сообщений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219"/>
        <w:gridCol w:w="946"/>
        <w:gridCol w:w="1224"/>
        <w:gridCol w:w="1094"/>
        <w:gridCol w:w="960"/>
        <w:gridCol w:w="1085"/>
        <w:gridCol w:w="1363"/>
        <w:gridCol w:w="1090"/>
        <w:gridCol w:w="1368"/>
        <w:gridCol w:w="1378"/>
        <w:gridCol w:w="1368"/>
        <w:gridCol w:w="840"/>
      </w:tblGrid>
      <w:tr w:rsidR="00043074" w14:paraId="4D619268" w14:textId="77777777" w:rsidTr="009A4A4B">
        <w:trPr>
          <w:trHeight w:hRule="exact" w:val="9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2F172" w14:textId="77777777" w:rsidR="00043074" w:rsidRPr="00902A9E" w:rsidRDefault="00043074" w:rsidP="009A4A4B">
            <w:pPr>
              <w:pStyle w:val="a7"/>
              <w:framePr w:w="14899" w:h="2213" w:wrap="none" w:vAnchor="page" w:hAnchor="page" w:x="909" w:y="3438"/>
              <w:jc w:val="center"/>
              <w:rPr>
                <w:sz w:val="22"/>
                <w:szCs w:val="22"/>
              </w:rPr>
            </w:pPr>
            <w:r w:rsidRPr="00902A9E">
              <w:rPr>
                <w:color w:val="000000"/>
                <w:sz w:val="22"/>
                <w:szCs w:val="22"/>
              </w:rPr>
              <w:t>Дата и время звонка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57B81" w14:textId="77777777" w:rsidR="00043074" w:rsidRPr="00902A9E" w:rsidRDefault="00043074" w:rsidP="009A4A4B">
            <w:pPr>
              <w:pStyle w:val="a7"/>
              <w:framePr w:w="14899" w:h="2213" w:wrap="none" w:vAnchor="page" w:hAnchor="page" w:x="909" w:y="3438"/>
              <w:jc w:val="center"/>
              <w:rPr>
                <w:sz w:val="22"/>
                <w:szCs w:val="22"/>
              </w:rPr>
            </w:pPr>
            <w:r w:rsidRPr="00902A9E">
              <w:rPr>
                <w:color w:val="000000"/>
                <w:sz w:val="22"/>
                <w:szCs w:val="22"/>
              </w:rPr>
              <w:t>Тематика сообщения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FDC94" w14:textId="77777777" w:rsidR="00043074" w:rsidRPr="00902A9E" w:rsidRDefault="00043074" w:rsidP="009A4A4B">
            <w:pPr>
              <w:pStyle w:val="a7"/>
              <w:framePr w:w="14899" w:h="2213" w:wrap="none" w:vAnchor="page" w:hAnchor="page" w:x="909" w:y="3438"/>
              <w:jc w:val="center"/>
              <w:rPr>
                <w:sz w:val="22"/>
                <w:szCs w:val="22"/>
              </w:rPr>
            </w:pPr>
            <w:r w:rsidRPr="00902A9E">
              <w:rPr>
                <w:color w:val="000000"/>
                <w:sz w:val="22"/>
                <w:szCs w:val="22"/>
              </w:rPr>
              <w:t>ФИО абонента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DF600" w14:textId="77777777" w:rsidR="00043074" w:rsidRPr="00902A9E" w:rsidRDefault="00043074" w:rsidP="009A4A4B">
            <w:pPr>
              <w:pStyle w:val="a7"/>
              <w:framePr w:w="14899" w:h="2213" w:wrap="none" w:vAnchor="page" w:hAnchor="page" w:x="909" w:y="3438"/>
              <w:jc w:val="center"/>
              <w:rPr>
                <w:sz w:val="22"/>
                <w:szCs w:val="22"/>
              </w:rPr>
            </w:pPr>
            <w:r w:rsidRPr="00902A9E">
              <w:rPr>
                <w:color w:val="000000"/>
                <w:sz w:val="22"/>
                <w:szCs w:val="22"/>
              </w:rPr>
              <w:t>Контактный телефон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34ED7" w14:textId="77777777" w:rsidR="00043074" w:rsidRPr="00902A9E" w:rsidRDefault="00043074" w:rsidP="009A4A4B">
            <w:pPr>
              <w:pStyle w:val="a7"/>
              <w:framePr w:w="14899" w:h="2213" w:wrap="none" w:vAnchor="page" w:hAnchor="page" w:x="909" w:y="3438"/>
              <w:jc w:val="center"/>
              <w:rPr>
                <w:sz w:val="22"/>
                <w:szCs w:val="22"/>
              </w:rPr>
            </w:pPr>
            <w:r w:rsidRPr="00902A9E">
              <w:rPr>
                <w:color w:val="000000"/>
                <w:sz w:val="22"/>
                <w:szCs w:val="22"/>
              </w:rPr>
              <w:t>Адрес проблемы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47D39" w14:textId="77777777" w:rsidR="00043074" w:rsidRPr="00902A9E" w:rsidRDefault="00043074" w:rsidP="009A4A4B">
            <w:pPr>
              <w:pStyle w:val="a7"/>
              <w:framePr w:w="14899" w:h="2213" w:wrap="none" w:vAnchor="page" w:hAnchor="page" w:x="909" w:y="3438"/>
              <w:jc w:val="center"/>
              <w:rPr>
                <w:sz w:val="22"/>
                <w:szCs w:val="22"/>
              </w:rPr>
            </w:pPr>
            <w:r w:rsidRPr="00902A9E">
              <w:rPr>
                <w:color w:val="000000"/>
                <w:sz w:val="22"/>
                <w:szCs w:val="22"/>
              </w:rPr>
              <w:t>Краткая суть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4DBDC" w14:textId="77777777" w:rsidR="00043074" w:rsidRPr="00902A9E" w:rsidRDefault="00043074" w:rsidP="009A4A4B">
            <w:pPr>
              <w:pStyle w:val="a7"/>
              <w:framePr w:w="14899" w:h="2213" w:wrap="none" w:vAnchor="page" w:hAnchor="page" w:x="909" w:y="3438"/>
              <w:jc w:val="center"/>
              <w:rPr>
                <w:sz w:val="22"/>
                <w:szCs w:val="22"/>
              </w:rPr>
            </w:pPr>
            <w:r w:rsidRPr="00902A9E">
              <w:rPr>
                <w:color w:val="000000"/>
                <w:sz w:val="22"/>
                <w:szCs w:val="22"/>
              </w:rPr>
              <w:t>Первично/ повторно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34CD4" w14:textId="77777777" w:rsidR="00043074" w:rsidRPr="00902A9E" w:rsidRDefault="00043074" w:rsidP="009A4A4B">
            <w:pPr>
              <w:pStyle w:val="a7"/>
              <w:framePr w:w="14899" w:h="2213" w:wrap="none" w:vAnchor="page" w:hAnchor="page" w:x="909" w:y="3438"/>
              <w:jc w:val="center"/>
              <w:rPr>
                <w:sz w:val="22"/>
                <w:szCs w:val="22"/>
              </w:rPr>
            </w:pPr>
            <w:r w:rsidRPr="00902A9E">
              <w:rPr>
                <w:color w:val="000000"/>
                <w:sz w:val="22"/>
                <w:szCs w:val="22"/>
              </w:rPr>
              <w:t>Итог консультации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74CE9" w14:textId="77777777" w:rsidR="00043074" w:rsidRPr="00902A9E" w:rsidRDefault="00043074" w:rsidP="009A4A4B">
            <w:pPr>
              <w:pStyle w:val="a7"/>
              <w:framePr w:w="14899" w:h="2213" w:wrap="none" w:vAnchor="page" w:hAnchor="page" w:x="909" w:y="3438"/>
              <w:spacing w:line="233" w:lineRule="auto"/>
              <w:jc w:val="center"/>
              <w:rPr>
                <w:sz w:val="22"/>
                <w:szCs w:val="22"/>
              </w:rPr>
            </w:pPr>
            <w:r w:rsidRPr="00902A9E">
              <w:rPr>
                <w:color w:val="000000"/>
                <w:sz w:val="22"/>
                <w:szCs w:val="22"/>
              </w:rPr>
              <w:t>ФИО оператора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CE7610" w14:textId="77777777" w:rsidR="00043074" w:rsidRPr="00902A9E" w:rsidRDefault="00043074" w:rsidP="009A4A4B">
            <w:pPr>
              <w:pStyle w:val="a7"/>
              <w:framePr w:w="14899" w:h="2213" w:wrap="none" w:vAnchor="page" w:hAnchor="page" w:x="909" w:y="3438"/>
              <w:jc w:val="center"/>
              <w:rPr>
                <w:sz w:val="22"/>
                <w:szCs w:val="22"/>
              </w:rPr>
            </w:pPr>
            <w:r w:rsidRPr="00902A9E">
              <w:rPr>
                <w:color w:val="000000"/>
                <w:sz w:val="22"/>
                <w:szCs w:val="22"/>
              </w:rPr>
              <w:t>ФИО исполнителя (кому передано)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4218D" w14:textId="77777777" w:rsidR="00043074" w:rsidRPr="00902A9E" w:rsidRDefault="00043074" w:rsidP="009A4A4B">
            <w:pPr>
              <w:pStyle w:val="a7"/>
              <w:framePr w:w="14899" w:h="2213" w:wrap="none" w:vAnchor="page" w:hAnchor="page" w:x="909" w:y="3438"/>
              <w:jc w:val="center"/>
              <w:rPr>
                <w:sz w:val="22"/>
                <w:szCs w:val="22"/>
              </w:rPr>
            </w:pPr>
            <w:r w:rsidRPr="00902A9E">
              <w:rPr>
                <w:color w:val="000000"/>
                <w:sz w:val="22"/>
                <w:szCs w:val="22"/>
              </w:rPr>
              <w:t>Результат рассмотрения сообщения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D7DA9E" w14:textId="77777777" w:rsidR="00043074" w:rsidRPr="00902A9E" w:rsidRDefault="00043074" w:rsidP="009A4A4B">
            <w:pPr>
              <w:pStyle w:val="a7"/>
              <w:framePr w:w="14899" w:h="2213" w:wrap="none" w:vAnchor="page" w:hAnchor="page" w:x="909" w:y="3438"/>
              <w:jc w:val="right"/>
              <w:rPr>
                <w:sz w:val="22"/>
                <w:szCs w:val="22"/>
              </w:rPr>
            </w:pPr>
            <w:r w:rsidRPr="00902A9E">
              <w:rPr>
                <w:color w:val="000000"/>
                <w:sz w:val="22"/>
                <w:szCs w:val="22"/>
              </w:rPr>
              <w:t>Комментарий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A250" w14:textId="77777777" w:rsidR="00043074" w:rsidRPr="00902A9E" w:rsidRDefault="00043074" w:rsidP="009A4A4B">
            <w:pPr>
              <w:pStyle w:val="a7"/>
              <w:framePr w:w="14899" w:h="2213" w:wrap="none" w:vAnchor="page" w:hAnchor="page" w:x="909" w:y="3438"/>
              <w:jc w:val="right"/>
              <w:rPr>
                <w:sz w:val="22"/>
                <w:szCs w:val="22"/>
              </w:rPr>
            </w:pPr>
            <w:r w:rsidRPr="00902A9E">
              <w:rPr>
                <w:color w:val="000000"/>
                <w:sz w:val="22"/>
                <w:szCs w:val="22"/>
              </w:rPr>
              <w:t>Статус</w:t>
            </w:r>
          </w:p>
        </w:tc>
      </w:tr>
      <w:tr w:rsidR="00043074" w14:paraId="6C395EAE" w14:textId="77777777" w:rsidTr="009A4A4B">
        <w:trPr>
          <w:trHeight w:hRule="exact"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A743A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9A3BE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BA597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C451B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3FFF1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E7FF0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F0DA6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B95FC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5C7FA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59D16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8119C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8657C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A41C2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</w:tr>
      <w:tr w:rsidR="00043074" w14:paraId="7EE316B9" w14:textId="77777777" w:rsidTr="009A4A4B">
        <w:trPr>
          <w:trHeight w:hRule="exact" w:val="3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223AE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FCEC3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BCEC2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799A1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D9552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650D7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83115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FB877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46BCC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83E4A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A53CE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DE525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C9815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</w:tr>
      <w:tr w:rsidR="00043074" w14:paraId="60301B37" w14:textId="77777777" w:rsidTr="009A4A4B">
        <w:trPr>
          <w:trHeight w:hRule="exact" w:val="3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BA0C7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3EFF3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90836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CA54F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E8930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1C6D7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5D5C2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66166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34B83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4C909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16669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2CBFE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8C73C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</w:tr>
      <w:tr w:rsidR="00043074" w14:paraId="7EDDEC81" w14:textId="77777777" w:rsidTr="009A4A4B">
        <w:trPr>
          <w:trHeight w:hRule="exact" w:val="34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105B1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422AE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033CB6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CE13D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99DA2C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38ADF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037263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83706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73D326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816D8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14599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7ABFD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E599" w14:textId="77777777" w:rsidR="00043074" w:rsidRDefault="00043074" w:rsidP="009A4A4B">
            <w:pPr>
              <w:framePr w:w="14899" w:h="2213" w:wrap="none" w:vAnchor="page" w:hAnchor="page" w:x="909" w:y="3438"/>
              <w:rPr>
                <w:sz w:val="10"/>
                <w:szCs w:val="10"/>
              </w:rPr>
            </w:pPr>
          </w:p>
        </w:tc>
      </w:tr>
    </w:tbl>
    <w:p w14:paraId="22C70D79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b/>
          <w:bCs/>
          <w:sz w:val="24"/>
          <w:szCs w:val="24"/>
        </w:rPr>
        <w:t>Перечень тематик сообщений:</w:t>
      </w:r>
    </w:p>
    <w:p w14:paraId="495C9121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Безнадзорные животные</w:t>
      </w:r>
    </w:p>
    <w:p w14:paraId="7F388556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Благоустройство придомовой территории; городов и поселков</w:t>
      </w:r>
    </w:p>
    <w:p w14:paraId="36603917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Газоснабжение и газификация населенных пунктов</w:t>
      </w:r>
    </w:p>
    <w:p w14:paraId="247B0325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Горячее водоснабжение</w:t>
      </w:r>
    </w:p>
    <w:p w14:paraId="1E34697A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Градостроительство и архитектура</w:t>
      </w:r>
    </w:p>
    <w:p w14:paraId="5BBF284A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jc w:val="both"/>
        <w:rPr>
          <w:sz w:val="24"/>
          <w:szCs w:val="24"/>
        </w:rPr>
      </w:pPr>
      <w:r w:rsidRPr="007B3CAA">
        <w:rPr>
          <w:sz w:val="24"/>
          <w:szCs w:val="24"/>
        </w:rPr>
        <w:t>Жалобы на действия (бездействие) должностных и уполномоченных лиц</w:t>
      </w:r>
    </w:p>
    <w:p w14:paraId="4F7976D9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Земля и имущество</w:t>
      </w:r>
    </w:p>
    <w:p w14:paraId="01D1461E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Канализация</w:t>
      </w:r>
    </w:p>
    <w:p w14:paraId="547B93DC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Капитальный ремонт жилого дома</w:t>
      </w:r>
    </w:p>
    <w:p w14:paraId="23E44A26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Культура и искусство</w:t>
      </w:r>
    </w:p>
    <w:p w14:paraId="07FD5B84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Личный прием (Губернатор, должностное лиц ОИВ и ОМС)</w:t>
      </w:r>
    </w:p>
    <w:p w14:paraId="1DAC83EA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Образование</w:t>
      </w:r>
    </w:p>
    <w:p w14:paraId="7E4D5AE1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Оплата жилищно-коммунальных услуг ЖКХ</w:t>
      </w:r>
    </w:p>
    <w:p w14:paraId="78A476C0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Отопление</w:t>
      </w:r>
    </w:p>
    <w:p w14:paraId="586C9E42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Поздравления, благодарности, приглашения</w:t>
      </w:r>
    </w:p>
    <w:p w14:paraId="5A002337" w14:textId="77777777" w:rsidR="00043074" w:rsidRPr="007B3CAA" w:rsidRDefault="00043074" w:rsidP="00043074">
      <w:pPr>
        <w:pStyle w:val="22"/>
        <w:framePr w:w="14899" w:h="4493" w:hRule="exact" w:wrap="none" w:vAnchor="page" w:hAnchor="page" w:x="909" w:y="5958"/>
        <w:ind w:firstLine="380"/>
        <w:rPr>
          <w:sz w:val="24"/>
          <w:szCs w:val="24"/>
        </w:rPr>
      </w:pPr>
      <w:r w:rsidRPr="007B3CAA">
        <w:rPr>
          <w:sz w:val="24"/>
          <w:szCs w:val="24"/>
        </w:rPr>
        <w:t>Предоставление жилья</w:t>
      </w:r>
    </w:p>
    <w:p w14:paraId="5253DBA2" w14:textId="77777777" w:rsidR="00043074" w:rsidRPr="007B3CAA" w:rsidRDefault="00043074" w:rsidP="00043074">
      <w:pPr>
        <w:spacing w:line="1" w:lineRule="exact"/>
        <w:rPr>
          <w:rFonts w:ascii="Times New Roman" w:hAnsi="Times New Roman" w:cs="Times New Roman"/>
        </w:rPr>
      </w:pPr>
    </w:p>
    <w:p w14:paraId="761DA9D8" w14:textId="77777777" w:rsidR="00043074" w:rsidRPr="007B3CAA" w:rsidRDefault="00043074" w:rsidP="00043074">
      <w:pPr>
        <w:jc w:val="right"/>
        <w:rPr>
          <w:rFonts w:ascii="Times New Roman" w:hAnsi="Times New Roman" w:cs="Times New Roman"/>
          <w:sz w:val="28"/>
          <w:szCs w:val="28"/>
        </w:rPr>
      </w:pPr>
      <w:r w:rsidRPr="007B3CAA">
        <w:rPr>
          <w:rFonts w:ascii="Times New Roman" w:hAnsi="Times New Roman" w:cs="Times New Roman"/>
          <w:sz w:val="28"/>
          <w:szCs w:val="28"/>
        </w:rPr>
        <w:t>Приложение №2 к Порядку</w:t>
      </w:r>
    </w:p>
    <w:p w14:paraId="6B09B50F" w14:textId="77777777" w:rsidR="00043074" w:rsidRPr="007B3CAA" w:rsidRDefault="00043074" w:rsidP="00043074">
      <w:pPr>
        <w:jc w:val="right"/>
        <w:rPr>
          <w:rFonts w:ascii="Times New Roman" w:hAnsi="Times New Roman" w:cs="Times New Roman"/>
          <w:sz w:val="28"/>
          <w:szCs w:val="28"/>
        </w:rPr>
      </w:pPr>
      <w:r w:rsidRPr="007B3CA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14:paraId="6E73E85F" w14:textId="77777777" w:rsidR="00043074" w:rsidRPr="007B3CAA" w:rsidRDefault="00043074" w:rsidP="00043074">
      <w:pPr>
        <w:jc w:val="right"/>
        <w:rPr>
          <w:rFonts w:ascii="Times New Roman" w:hAnsi="Times New Roman" w:cs="Times New Roman"/>
          <w:sz w:val="28"/>
          <w:szCs w:val="28"/>
        </w:rPr>
      </w:pPr>
      <w:r w:rsidRPr="007B3CAA">
        <w:rPr>
          <w:rFonts w:ascii="Times New Roman" w:hAnsi="Times New Roman" w:cs="Times New Roman"/>
          <w:sz w:val="28"/>
          <w:szCs w:val="28"/>
        </w:rPr>
        <w:t>Ефремовский муниципальный округ</w:t>
      </w:r>
    </w:p>
    <w:p w14:paraId="6FA68250" w14:textId="77777777" w:rsidR="00043074" w:rsidRPr="007B3CAA" w:rsidRDefault="00043074" w:rsidP="00043074">
      <w:pPr>
        <w:jc w:val="right"/>
        <w:rPr>
          <w:rFonts w:ascii="Times New Roman" w:hAnsi="Times New Roman" w:cs="Times New Roman"/>
          <w:sz w:val="28"/>
          <w:szCs w:val="28"/>
        </w:rPr>
      </w:pPr>
      <w:r w:rsidRPr="007B3CAA">
        <w:rPr>
          <w:rFonts w:ascii="Times New Roman" w:hAnsi="Times New Roman" w:cs="Times New Roman"/>
          <w:sz w:val="28"/>
          <w:szCs w:val="28"/>
        </w:rPr>
        <w:t>Тульской области</w:t>
      </w:r>
    </w:p>
    <w:p w14:paraId="3E4C7F01" w14:textId="77777777" w:rsidR="00043074" w:rsidRPr="007B3CAA" w:rsidRDefault="00043074" w:rsidP="00043074">
      <w:pPr>
        <w:rPr>
          <w:rFonts w:ascii="Times New Roman" w:hAnsi="Times New Roman" w:cs="Times New Roman"/>
        </w:rPr>
      </w:pPr>
    </w:p>
    <w:p w14:paraId="17B10E73" w14:textId="77777777" w:rsidR="00043074" w:rsidRPr="007B3CAA" w:rsidRDefault="00043074" w:rsidP="00043074">
      <w:pPr>
        <w:rPr>
          <w:rFonts w:ascii="Times New Roman" w:hAnsi="Times New Roman" w:cs="Times New Roman"/>
        </w:rPr>
        <w:sectPr w:rsidR="00043074" w:rsidRPr="007B3CAA">
          <w:pgSz w:w="16840" w:h="11900" w:orient="landscape"/>
          <w:pgMar w:top="542" w:right="360" w:bottom="360" w:left="360" w:header="0" w:footer="3" w:gutter="0"/>
          <w:cols w:space="720"/>
          <w:noEndnote/>
          <w:docGrid w:linePitch="360"/>
        </w:sectPr>
      </w:pPr>
    </w:p>
    <w:p w14:paraId="7E841762" w14:textId="77777777" w:rsidR="00043074" w:rsidRPr="007B3CAA" w:rsidRDefault="00043074" w:rsidP="00043074">
      <w:pPr>
        <w:spacing w:line="1" w:lineRule="exact"/>
        <w:rPr>
          <w:rFonts w:ascii="Times New Roman" w:hAnsi="Times New Roman" w:cs="Times New Roman"/>
        </w:rPr>
      </w:pPr>
    </w:p>
    <w:p w14:paraId="2C8200FD" w14:textId="77777777" w:rsidR="00043074" w:rsidRPr="007B3CAA" w:rsidRDefault="00043074" w:rsidP="00043074">
      <w:pPr>
        <w:pStyle w:val="a9"/>
        <w:framePr w:wrap="none" w:vAnchor="page" w:hAnchor="page" w:x="8246" w:y="854"/>
        <w:rPr>
          <w:sz w:val="24"/>
          <w:szCs w:val="24"/>
        </w:rPr>
      </w:pPr>
      <w:r w:rsidRPr="007B3CAA">
        <w:rPr>
          <w:color w:val="000000"/>
          <w:sz w:val="24"/>
          <w:szCs w:val="24"/>
        </w:rPr>
        <w:t>2</w:t>
      </w:r>
    </w:p>
    <w:p w14:paraId="126CC374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Предпринимательство и потребительский рынок</w:t>
      </w:r>
    </w:p>
    <w:p w14:paraId="7192EEF0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Программа "Народный бюджет"</w:t>
      </w:r>
    </w:p>
    <w:p w14:paraId="2CE55710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Рассмотрение обращений (сообщений)</w:t>
      </w:r>
    </w:p>
    <w:p w14:paraId="7549CD9C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Ритуальные услуги</w:t>
      </w:r>
    </w:p>
    <w:p w14:paraId="2B61E0D8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Социальная защита населения</w:t>
      </w:r>
    </w:p>
    <w:p w14:paraId="64FB8C05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Справочная информация (адреса, телефоны, режим работы)</w:t>
      </w:r>
    </w:p>
    <w:p w14:paraId="21377595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Текущее содержание многоквартирного дома</w:t>
      </w:r>
    </w:p>
    <w:p w14:paraId="67A69FD5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Телевидение</w:t>
      </w:r>
    </w:p>
    <w:p w14:paraId="7E4E8BE3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Транспорт</w:t>
      </w:r>
    </w:p>
    <w:p w14:paraId="265977AE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Уборка снега</w:t>
      </w:r>
    </w:p>
    <w:p w14:paraId="51511D8F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Улично-дорожная сеть</w:t>
      </w:r>
    </w:p>
    <w:p w14:paraId="2FE7DE80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Физическая культура и спорт</w:t>
      </w:r>
    </w:p>
    <w:p w14:paraId="6D4FAF63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Холодное водоснабжение</w:t>
      </w:r>
    </w:p>
    <w:p w14:paraId="25084F78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Энергоснабжение</w:t>
      </w:r>
    </w:p>
    <w:p w14:paraId="4ADD74A7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Нерезультативный звонок</w:t>
      </w:r>
    </w:p>
    <w:p w14:paraId="2CD0FE24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spacing w:after="260"/>
        <w:rPr>
          <w:sz w:val="24"/>
          <w:szCs w:val="24"/>
        </w:rPr>
      </w:pPr>
      <w:r w:rsidRPr="007B3CAA">
        <w:rPr>
          <w:sz w:val="24"/>
          <w:szCs w:val="24"/>
        </w:rPr>
        <w:t>Прочие вопросы</w:t>
      </w:r>
    </w:p>
    <w:p w14:paraId="68B26BE4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b/>
          <w:bCs/>
          <w:sz w:val="24"/>
          <w:szCs w:val="24"/>
        </w:rPr>
        <w:t>Перечень итогов консультаций:</w:t>
      </w:r>
    </w:p>
    <w:p w14:paraId="1FE1E83D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консультация в рамках полномочий</w:t>
      </w:r>
    </w:p>
    <w:p w14:paraId="389740E8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предоставлена справочная информация</w:t>
      </w:r>
    </w:p>
    <w:p w14:paraId="1DA1C878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spacing w:after="260"/>
        <w:rPr>
          <w:sz w:val="24"/>
          <w:szCs w:val="24"/>
        </w:rPr>
      </w:pPr>
      <w:r w:rsidRPr="007B3CAA">
        <w:rPr>
          <w:sz w:val="24"/>
          <w:szCs w:val="24"/>
        </w:rPr>
        <w:t>вопрос передан в отдел, организацию</w:t>
      </w:r>
    </w:p>
    <w:p w14:paraId="6294624F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b/>
          <w:bCs/>
          <w:sz w:val="24"/>
          <w:szCs w:val="24"/>
        </w:rPr>
        <w:t>Перечень результатов рассмотрения сообщений:</w:t>
      </w:r>
    </w:p>
    <w:p w14:paraId="718C4BCF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ответ дан, гражданин удовлетворен</w:t>
      </w:r>
    </w:p>
    <w:p w14:paraId="2E453F9C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даны разъяснения</w:t>
      </w:r>
    </w:p>
    <w:p w14:paraId="31A5FD71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ind w:left="360" w:firstLine="20"/>
        <w:rPr>
          <w:sz w:val="24"/>
          <w:szCs w:val="24"/>
        </w:rPr>
      </w:pPr>
      <w:r w:rsidRPr="007B3CAA">
        <w:rPr>
          <w:sz w:val="24"/>
          <w:szCs w:val="24"/>
        </w:rPr>
        <w:t>ответ невозможно дать сразу, необходимо перезвонить (обязательно заполнение поля «Комментарий» с указанием даты и времени планируемого звонка)</w:t>
      </w:r>
    </w:p>
    <w:p w14:paraId="47F8B39D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ответ дан, но гражданин не удовлетворён (обязательно заполнение поля «Комментарий» с указанием причины)</w:t>
      </w:r>
    </w:p>
    <w:p w14:paraId="2B0F6687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недозвон/телефон недоступен/занято (обязательно указание даты и времени попытки)</w:t>
      </w:r>
    </w:p>
    <w:p w14:paraId="08DD1061" w14:textId="77777777" w:rsidR="00043074" w:rsidRPr="007B3CAA" w:rsidRDefault="00043074" w:rsidP="00043074">
      <w:pPr>
        <w:pStyle w:val="22"/>
        <w:framePr w:w="14899" w:h="7934" w:hRule="exact" w:wrap="none" w:vAnchor="page" w:hAnchor="page" w:x="940" w:y="1392"/>
        <w:rPr>
          <w:sz w:val="24"/>
          <w:szCs w:val="24"/>
        </w:rPr>
      </w:pPr>
      <w:r w:rsidRPr="007B3CAA">
        <w:rPr>
          <w:sz w:val="24"/>
          <w:szCs w:val="24"/>
        </w:rPr>
        <w:t>иное (обязательно заполнение поля «Комментарий»)</w:t>
      </w:r>
    </w:p>
    <w:p w14:paraId="23CA09B8" w14:textId="77777777" w:rsidR="00043074" w:rsidRDefault="00043074" w:rsidP="00043074">
      <w:pPr>
        <w:spacing w:line="1" w:lineRule="exact"/>
        <w:sectPr w:rsidR="0004307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E39F54" w14:textId="77777777" w:rsidR="00043074" w:rsidRDefault="00043074" w:rsidP="00043074">
      <w:pPr>
        <w:spacing w:line="1" w:lineRule="exact"/>
      </w:pPr>
    </w:p>
    <w:p w14:paraId="6F6417EE" w14:textId="54626E4B" w:rsidR="00043074" w:rsidRPr="007B3CAA" w:rsidRDefault="00043074" w:rsidP="00043074">
      <w:pPr>
        <w:jc w:val="right"/>
        <w:rPr>
          <w:rFonts w:ascii="Times New Roman" w:hAnsi="Times New Roman" w:cs="Times New Roman"/>
          <w:sz w:val="28"/>
          <w:szCs w:val="28"/>
        </w:rPr>
      </w:pPr>
      <w:r w:rsidRPr="007B3CA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 к П</w:t>
      </w:r>
      <w:r w:rsidRPr="007B3CAA">
        <w:rPr>
          <w:rFonts w:ascii="Times New Roman" w:hAnsi="Times New Roman" w:cs="Times New Roman"/>
          <w:sz w:val="28"/>
          <w:szCs w:val="28"/>
        </w:rPr>
        <w:t>орядку</w:t>
      </w:r>
    </w:p>
    <w:p w14:paraId="6DF6EB10" w14:textId="77777777" w:rsidR="00043074" w:rsidRPr="007B3CAA" w:rsidRDefault="00043074" w:rsidP="00043074">
      <w:pPr>
        <w:jc w:val="right"/>
        <w:rPr>
          <w:rFonts w:ascii="Times New Roman" w:hAnsi="Times New Roman" w:cs="Times New Roman"/>
          <w:sz w:val="28"/>
          <w:szCs w:val="28"/>
        </w:rPr>
      </w:pPr>
      <w:r w:rsidRPr="007B3CA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14:paraId="34A4AA57" w14:textId="77777777" w:rsidR="00043074" w:rsidRPr="007B3CAA" w:rsidRDefault="00043074" w:rsidP="00043074">
      <w:pPr>
        <w:jc w:val="right"/>
        <w:rPr>
          <w:rFonts w:ascii="Times New Roman" w:hAnsi="Times New Roman" w:cs="Times New Roman"/>
          <w:sz w:val="28"/>
          <w:szCs w:val="28"/>
        </w:rPr>
      </w:pPr>
      <w:r w:rsidRPr="007B3CAA">
        <w:rPr>
          <w:rFonts w:ascii="Times New Roman" w:hAnsi="Times New Roman" w:cs="Times New Roman"/>
          <w:sz w:val="28"/>
          <w:szCs w:val="28"/>
        </w:rPr>
        <w:t>Ефремовский муниципальный округ</w:t>
      </w:r>
    </w:p>
    <w:p w14:paraId="2C27AA3E" w14:textId="77777777" w:rsidR="00043074" w:rsidRDefault="00043074" w:rsidP="00043074">
      <w:pPr>
        <w:jc w:val="right"/>
        <w:rPr>
          <w:rFonts w:ascii="Times New Roman" w:hAnsi="Times New Roman" w:cs="Times New Roman"/>
          <w:sz w:val="28"/>
          <w:szCs w:val="28"/>
        </w:rPr>
      </w:pPr>
      <w:r w:rsidRPr="007B3CAA">
        <w:rPr>
          <w:rFonts w:ascii="Times New Roman" w:hAnsi="Times New Roman" w:cs="Times New Roman"/>
          <w:sz w:val="28"/>
          <w:szCs w:val="28"/>
        </w:rPr>
        <w:t>Тульской области</w:t>
      </w:r>
    </w:p>
    <w:p w14:paraId="08BACFD0" w14:textId="77777777" w:rsidR="00043074" w:rsidRPr="007B3CAA" w:rsidRDefault="00043074" w:rsidP="000430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 от _____ 20__ г</w:t>
      </w:r>
    </w:p>
    <w:p w14:paraId="01C31663" w14:textId="77777777" w:rsidR="00043074" w:rsidRDefault="00043074" w:rsidP="00043074">
      <w:pPr>
        <w:pStyle w:val="af2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2290"/>
        <w:gridCol w:w="2280"/>
        <w:gridCol w:w="2189"/>
      </w:tblGrid>
      <w:tr w:rsidR="00043074" w14:paraId="329B2545" w14:textId="77777777" w:rsidTr="009A4A4B">
        <w:trPr>
          <w:trHeight w:hRule="exact" w:val="638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E93CE" w14:textId="77777777" w:rsidR="00043074" w:rsidRDefault="00043074" w:rsidP="009A4A4B">
            <w:pPr>
              <w:pStyle w:val="a7"/>
              <w:framePr w:w="9058" w:h="2837" w:wrap="none" w:vAnchor="page" w:hAnchor="page" w:x="1597" w:y="4665"/>
              <w:jc w:val="center"/>
            </w:pPr>
            <w:r>
              <w:rPr>
                <w:color w:val="000000"/>
              </w:rPr>
              <w:t>Дата и время звонка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91662" w14:textId="77777777" w:rsidR="00043074" w:rsidRDefault="00043074" w:rsidP="009A4A4B">
            <w:pPr>
              <w:pStyle w:val="a7"/>
              <w:framePr w:w="9058" w:h="2837" w:wrap="none" w:vAnchor="page" w:hAnchor="page" w:x="1597" w:y="4665"/>
              <w:jc w:val="center"/>
            </w:pPr>
            <w:r>
              <w:rPr>
                <w:color w:val="000000"/>
              </w:rPr>
              <w:t>Тематика сообщения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CA88F" w14:textId="77777777" w:rsidR="00043074" w:rsidRDefault="00043074" w:rsidP="009A4A4B">
            <w:pPr>
              <w:pStyle w:val="a7"/>
              <w:framePr w:w="9058" w:h="2837" w:wrap="none" w:vAnchor="page" w:hAnchor="page" w:x="1597" w:y="4665"/>
              <w:jc w:val="center"/>
            </w:pPr>
            <w:r>
              <w:rPr>
                <w:color w:val="000000"/>
              </w:rPr>
              <w:t>Суть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528F" w14:textId="77777777" w:rsidR="00043074" w:rsidRDefault="00043074" w:rsidP="009A4A4B">
            <w:pPr>
              <w:pStyle w:val="a7"/>
              <w:framePr w:w="9058" w:h="2837" w:wrap="none" w:vAnchor="page" w:hAnchor="page" w:x="1597" w:y="4665"/>
              <w:jc w:val="center"/>
            </w:pPr>
            <w:r>
              <w:rPr>
                <w:color w:val="000000"/>
              </w:rPr>
              <w:t>ФИО оператора</w:t>
            </w:r>
          </w:p>
        </w:tc>
      </w:tr>
      <w:tr w:rsidR="00043074" w14:paraId="0123B8C4" w14:textId="77777777" w:rsidTr="009A4A4B">
        <w:trPr>
          <w:trHeight w:hRule="exact" w:val="54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1A26F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1320C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9D943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0D68E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</w:tr>
      <w:tr w:rsidR="00043074" w14:paraId="46B24676" w14:textId="77777777" w:rsidTr="009A4A4B">
        <w:trPr>
          <w:trHeight w:hRule="exact" w:val="54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3ED00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802E0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32390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8437E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</w:tr>
      <w:tr w:rsidR="00043074" w14:paraId="54A62EFA" w14:textId="77777777" w:rsidTr="009A4A4B">
        <w:trPr>
          <w:trHeight w:hRule="exact" w:val="54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6094A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F2F5A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876DF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276C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</w:tr>
      <w:tr w:rsidR="00043074" w14:paraId="463858F5" w14:textId="77777777" w:rsidTr="009A4A4B">
        <w:trPr>
          <w:trHeight w:hRule="exact" w:val="56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5175F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E5639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ECA2F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421F" w14:textId="77777777" w:rsidR="00043074" w:rsidRDefault="00043074" w:rsidP="009A4A4B">
            <w:pPr>
              <w:framePr w:w="9058" w:h="2837" w:wrap="none" w:vAnchor="page" w:hAnchor="page" w:x="1597" w:y="4665"/>
              <w:rPr>
                <w:sz w:val="10"/>
                <w:szCs w:val="10"/>
              </w:rPr>
            </w:pPr>
          </w:p>
        </w:tc>
      </w:tr>
    </w:tbl>
    <w:p w14:paraId="69020BDA" w14:textId="77777777" w:rsidR="002B05B0" w:rsidRDefault="002B05B0" w:rsidP="002B05B0">
      <w:pPr>
        <w:pStyle w:val="1"/>
        <w:tabs>
          <w:tab w:val="left" w:pos="365"/>
        </w:tabs>
        <w:jc w:val="both"/>
      </w:pPr>
    </w:p>
    <w:p w14:paraId="0E8D8F94" w14:textId="77777777" w:rsidR="002B05B0" w:rsidRPr="002B05B0" w:rsidRDefault="002B05B0" w:rsidP="002B05B0">
      <w:pPr>
        <w:pStyle w:val="1"/>
        <w:tabs>
          <w:tab w:val="left" w:pos="365"/>
        </w:tabs>
        <w:jc w:val="both"/>
        <w:rPr>
          <w:b/>
        </w:rPr>
      </w:pPr>
    </w:p>
    <w:p w14:paraId="67C9CB06" w14:textId="77777777" w:rsidR="00112F1B" w:rsidRDefault="00112F1B" w:rsidP="007D438C">
      <w:pPr>
        <w:pStyle w:val="1"/>
        <w:spacing w:line="271" w:lineRule="auto"/>
        <w:ind w:left="384" w:right="5770"/>
        <w:jc w:val="center"/>
      </w:pPr>
    </w:p>
    <w:p w14:paraId="437E901A" w14:textId="05BC53F4" w:rsidR="00112F1B" w:rsidRDefault="00112F1B" w:rsidP="00043074">
      <w:pPr>
        <w:pStyle w:val="a9"/>
      </w:pPr>
    </w:p>
    <w:p w14:paraId="696B1700" w14:textId="77777777" w:rsidR="00112F1B" w:rsidRDefault="00112F1B">
      <w:pPr>
        <w:spacing w:line="1" w:lineRule="exact"/>
      </w:pPr>
    </w:p>
    <w:sectPr w:rsidR="00112F1B" w:rsidSect="002B05B0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A46B7" w14:textId="77777777" w:rsidR="00245CD6" w:rsidRDefault="00245CD6">
      <w:r>
        <w:separator/>
      </w:r>
    </w:p>
  </w:endnote>
  <w:endnote w:type="continuationSeparator" w:id="0">
    <w:p w14:paraId="3C025700" w14:textId="77777777" w:rsidR="00245CD6" w:rsidRDefault="0024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B41BE" w14:textId="77777777" w:rsidR="00245CD6" w:rsidRDefault="00245CD6"/>
  </w:footnote>
  <w:footnote w:type="continuationSeparator" w:id="0">
    <w:p w14:paraId="253D1F27" w14:textId="77777777" w:rsidR="00245CD6" w:rsidRDefault="00245C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497"/>
    <w:multiLevelType w:val="multilevel"/>
    <w:tmpl w:val="63564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E54EE"/>
    <w:multiLevelType w:val="multilevel"/>
    <w:tmpl w:val="02FE3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B40D8"/>
    <w:multiLevelType w:val="multilevel"/>
    <w:tmpl w:val="C58C1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CD2A47"/>
    <w:multiLevelType w:val="multilevel"/>
    <w:tmpl w:val="361429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003A5E"/>
    <w:multiLevelType w:val="multilevel"/>
    <w:tmpl w:val="E634D6A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5377AC"/>
    <w:multiLevelType w:val="multilevel"/>
    <w:tmpl w:val="A02646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80113C"/>
    <w:multiLevelType w:val="multilevel"/>
    <w:tmpl w:val="A4049E7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B20107"/>
    <w:multiLevelType w:val="multilevel"/>
    <w:tmpl w:val="0BBED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DD6FDE"/>
    <w:multiLevelType w:val="multilevel"/>
    <w:tmpl w:val="B16AC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264044"/>
    <w:multiLevelType w:val="multilevel"/>
    <w:tmpl w:val="5BF07A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1B"/>
    <w:rsid w:val="00014498"/>
    <w:rsid w:val="00043074"/>
    <w:rsid w:val="000A711D"/>
    <w:rsid w:val="00112F1B"/>
    <w:rsid w:val="00114BBC"/>
    <w:rsid w:val="00120D0A"/>
    <w:rsid w:val="00162362"/>
    <w:rsid w:val="00191319"/>
    <w:rsid w:val="00223144"/>
    <w:rsid w:val="00245CD6"/>
    <w:rsid w:val="002B05B0"/>
    <w:rsid w:val="004531E9"/>
    <w:rsid w:val="00511E0A"/>
    <w:rsid w:val="00584117"/>
    <w:rsid w:val="0059359A"/>
    <w:rsid w:val="005F7936"/>
    <w:rsid w:val="00641D6B"/>
    <w:rsid w:val="007D30AA"/>
    <w:rsid w:val="007D438C"/>
    <w:rsid w:val="00852421"/>
    <w:rsid w:val="00880EE2"/>
    <w:rsid w:val="00902A9E"/>
    <w:rsid w:val="00975708"/>
    <w:rsid w:val="00CF3C04"/>
    <w:rsid w:val="00CF4ACA"/>
    <w:rsid w:val="00DD6893"/>
    <w:rsid w:val="00F11B37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B350"/>
  <w15:docId w15:val="{7AB47638-844F-488C-90C1-3439E6FA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939696"/>
      <w:sz w:val="14"/>
      <w:szCs w:val="1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z w:val="28"/>
      <w:szCs w:val="28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636"/>
      <w:sz w:val="34"/>
      <w:szCs w:val="34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color w:val="939696"/>
      <w:sz w:val="14"/>
      <w:szCs w:val="14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color w:val="363636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363636"/>
      <w:sz w:val="22"/>
      <w:szCs w:val="2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color w:val="363636"/>
      <w:sz w:val="28"/>
      <w:szCs w:val="28"/>
    </w:rPr>
  </w:style>
  <w:style w:type="paragraph" w:customStyle="1" w:styleId="a9">
    <w:name w:val="Колонтитул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color w:val="363636"/>
      <w:sz w:val="34"/>
      <w:szCs w:val="34"/>
    </w:rPr>
  </w:style>
  <w:style w:type="character" w:styleId="aa">
    <w:name w:val="annotation reference"/>
    <w:basedOn w:val="a0"/>
    <w:uiPriority w:val="99"/>
    <w:semiHidden/>
    <w:unhideWhenUsed/>
    <w:rsid w:val="00F11B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1B3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1B37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1B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1B37"/>
    <w:rPr>
      <w:b/>
      <w:bCs/>
      <w:color w:val="00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11B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1B37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Подпись к таблице_"/>
    <w:basedOn w:val="a0"/>
    <w:link w:val="af2"/>
    <w:rsid w:val="0004307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2">
    <w:name w:val="Подпись к таблице"/>
    <w:basedOn w:val="a"/>
    <w:link w:val="af1"/>
    <w:rsid w:val="00043074"/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cc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c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E301-B720-4326-89B9-83A198DA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Груздов</dc:creator>
  <cp:lastModifiedBy>Архипова</cp:lastModifiedBy>
  <cp:revision>2</cp:revision>
  <cp:lastPrinted>2025-01-13T13:16:00Z</cp:lastPrinted>
  <dcterms:created xsi:type="dcterms:W3CDTF">2025-01-21T06:38:00Z</dcterms:created>
  <dcterms:modified xsi:type="dcterms:W3CDTF">2025-01-21T06:38:00Z</dcterms:modified>
</cp:coreProperties>
</file>