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84" w:rsidRPr="006C3C84" w:rsidRDefault="006C3C84" w:rsidP="006C3C8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№1500 от 26.08.2015г "Об утверждении административного регламента предоставления муниципальной услуги « Выдача разрешения на вступление в брак лиц, не достигших возраста восемнадцати лет»</w:t>
      </w:r>
    </w:p>
    <w:p w:rsidR="006C3C84" w:rsidRPr="006C3C84" w:rsidRDefault="006C3C84" w:rsidP="006C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6C3C84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26 августа 2015                                                                                            № 1500</w:t>
      </w:r>
    </w:p>
    <w:p w:rsidR="006C3C84" w:rsidRPr="006C3C84" w:rsidRDefault="006C3C84" w:rsidP="006C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6C3C84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</w:t>
      </w:r>
    </w:p>
    <w:p w:rsidR="006C3C84" w:rsidRPr="006C3C84" w:rsidRDefault="006C3C84" w:rsidP="006C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6C3C84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                  </w:t>
      </w:r>
    </w:p>
    <w:p w:rsidR="006C3C84" w:rsidRPr="006C3C84" w:rsidRDefault="006C3C84" w:rsidP="006C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6C3C84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</w:t>
      </w:r>
    </w:p>
    <w:p w:rsidR="006C3C84" w:rsidRPr="006C3C84" w:rsidRDefault="006C3C84" w:rsidP="006C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6C3C84">
        <w:rPr>
          <w:rFonts w:ascii="Courier New" w:eastAsia="Times New Roman" w:hAnsi="Courier New" w:cs="Courier New"/>
          <w:b/>
          <w:bCs/>
          <w:color w:val="052635"/>
          <w:sz w:val="14"/>
          <w:szCs w:val="14"/>
          <w:lang w:eastAsia="ru-RU"/>
        </w:rPr>
        <w:t>Об утверждении административного регламента предоставления муниципальной услуги «Выдача разрешения на вступление в брак лиц,не достигших возраста восемнадцати лет»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 № 210-ФЗ « 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 14 « О порядке разработки и утверждения административных регламентов предоставления муниципальных услуг» , на основании Устава муниципального образования город Ефремов , администрация муниципального образования город Ефремов ПОСТАНОВЛЯЕТ:</w:t>
      </w:r>
    </w:p>
    <w:p w:rsidR="006C3C84" w:rsidRPr="006C3C84" w:rsidRDefault="006C3C84" w:rsidP="006C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6C3C84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          1. Утвердить административный регламент предоставления муниципальной услуги « Выдача разрешения на вступление в брак лиц,                                  не достигших возраста восемнадцати лет» (Приложение).</w:t>
      </w:r>
    </w:p>
    <w:p w:rsidR="006C3C84" w:rsidRPr="006C3C84" w:rsidRDefault="006C3C84" w:rsidP="006C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6C3C84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          2. Отделу по делопроизводству и контролю администрации муниципального  образования город Ефремов (Васюкова В.А.) обнародовать  настоящее постановление  путем его размещения на официальном сайте муниципального образования город Ефремов в информационно-телекоммуникационной сети « Интернет» и в местах для обнародования муниципальных нормативных правовых актов муниципального образования город Ефремов.                   </w:t>
      </w:r>
    </w:p>
    <w:p w:rsidR="006C3C84" w:rsidRPr="006C3C84" w:rsidRDefault="006C3C84" w:rsidP="006C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6C3C84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          3. Постановление вступает в силу со дня его официального обнародования.    </w:t>
      </w:r>
    </w:p>
    <w:p w:rsidR="006C3C84" w:rsidRPr="006C3C84" w:rsidRDefault="006C3C84" w:rsidP="006C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6C3C84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</w:t>
      </w:r>
    </w:p>
    <w:p w:rsidR="006C3C84" w:rsidRPr="006C3C84" w:rsidRDefault="006C3C84" w:rsidP="006C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6C3C84">
        <w:rPr>
          <w:rFonts w:ascii="Courier New" w:eastAsia="Times New Roman" w:hAnsi="Courier New" w:cs="Courier New"/>
          <w:b/>
          <w:bCs/>
          <w:color w:val="052635"/>
          <w:sz w:val="14"/>
          <w:szCs w:val="14"/>
          <w:lang w:eastAsia="ru-RU"/>
        </w:rPr>
        <w:t>Глава администрации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С.Г. Балтабаев</w:t>
      </w:r>
    </w:p>
    <w:p w:rsidR="006C3C84" w:rsidRPr="006C3C84" w:rsidRDefault="006C3C84" w:rsidP="006C3C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№ 1500 от 26.08.2015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АДМИНИСТРАТИВНЫЙ РЕГЛАМЕНТ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предоставления муниципальной услуги "Выдача разрешения на вступление в брак лиц, не достигших возраста восемнадцати лет"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6"/>
      <w:bookmarkEnd w:id="0"/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I. Общие положения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 Административный регламент предоставления муниципальной услуги "Выдача разрешения на вступление в брак лиц, не достигших возраста восемнадцати лет" 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 в муниципальном образовании город Ефремов.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Предметом регулирования административного регламента является: принятие решения главой администрации муниципального образования город Ефремов о выдаче разрешения на вступление в брак лиц, не достигших возраста восемнадцати лет.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Требования к порядку информирования о предоставлении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Информирование о порядке предоставления муниципальной услуги осуществляется администрацией муниципального образования город Ефремов с использованием средств почтовой, телефонной связи, публикаций в средствах массовой информации, электронного информирования, в том числе и на РПГУ.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Информирование о порядке и ходе предоставления услуги может осуществляться через МФЦ.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Место нахождения и график работы структурных подразделений администрации муниципального образования город Ефремов и других организаций, участвующих в оказании услуги: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администрация муниципального образования город Ефремов адрес: 301840, Тульская область, г. Ефремов, ул. Свердлова, д.43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отдел по правовому обеспечению деятельности администрации муниципального образования город Ефремов, адрес: 301840, Тульская область, г. Ефремов, ул. Свердлова, д.43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График работы : понедельник, вторник, среда, четверг с 09.00 до 18.00, пятница с 09.00 до 17.00 , обед с 13.00 до 13.48.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Выходные дни - суббота, воскресенье.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Адрес электронной почты: adm.efremov@tularegion.ru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Адрес официального сайта администрации муниципального образования город Ефремов: </w:t>
      </w:r>
      <w:hyperlink r:id="rId4" w:history="1">
        <w:r w:rsidRPr="006C3C8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http://efremov.tulobl.ru</w:t>
        </w:r>
      </w:hyperlink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Телефоны: (48741) 6-08-59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Место нахождения МФЦ: 301840, Тульская область, г. Ефремов, ул. Красная площадь, д.1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-Адрес РПГУ: </w:t>
      </w:r>
      <w:hyperlink r:id="rId5" w:history="1">
        <w:r w:rsidRPr="006C3C8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http://gosuslugi71.ru</w:t>
        </w:r>
      </w:hyperlink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Информация о месте нахождения и графике работы администрации муниципального образования город Ефремов, МФЦ размещается на официальном сайте администрации муниципального образования город Ефремов в информационно-телекоммуникационной сети "Интернет", многофункционального центра, на РПГУ.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Порядок получения информации (консультаций) заявителями по вопросам предоставления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2.3.1. Консультации по процедуре предоставления муниципальной услуги осуществляются: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 личном обращении;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 письменном обращении (в том числе посредством электронной почты);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по телефону.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Консультирование по процедуре предоставления муниципальной услуги осуществляется специалистами отдела по правовому обеспечению деятельности администрации.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Время ожидания в очереди для получения консультации при личном обращении - не более 15 минут.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Письменное обращение подлежит обязательной регистрации в течение одного рабочего дня с момента поступления в администрацию или должностному лицу.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При консультировании по письменным заявлениям ответ направляется почтой в срок, не превышающий 30 дней со дня регистрации заявления.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При консультировании по письменным заявлениям, полученным посредством электронной почты, ответ направляется на электронный адрес заявителя (если в заявлении не указана иная форма получения заявителем необходимой информации) в срок, не превышающий 15 дней со дня регистрации заявления.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При устных обращениях и ответах на телефонные звонки специалистом администрации муниципального образования город Ефремов подробно, четко и в вежливой форме осуществляется консультирование (информирование) обратившихся по существу интересующего их вопроса.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Соединение с абонентом производится не позже третьего телефонного зуммера. В случае необходимости производится не более одной переадресации звонка другому специалисту для ответа на вопрос заявителя. Время разговора по телефону не должно превышать 10 минут.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Сведения о предоставлении муниципальной услуги можно получить с использованием информационно-телекоммуникационной сети "Интернет", в том числе федеральной государственной информационной системы "Единый портал государственных и муниципальных услуг (функций)", а также на РПГУ.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Порядок, форма и место размещения информации о порядке предоставления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2.5.1. Места размещения информации о порядке предоставления муниципальной услуги: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официальном сайте муниципального образования город Ефремов в информационно-телекоммуникационной сети "Интернет";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информационных стендах - в помещении администрации муниципального образования город Ефремов 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Права и обязанности заявителей и администрации муниципального образования город Ефремов при предоставлении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При получении муниципальной услуги заявители имеют право на: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досудебное (внесудебное) рассмотрение жалоб в процессе получения муниципальной услуги;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получение муниципальной услуги в многофункциональном центре в соответствии с соглашениями, заключенными между многофункциональным центром и органом, предоставляющим указанную муниципальную услугу с момента вступления в силу соответствующего соглашения о взаимодействии.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3.2. Администрация муниципального образования город Ефремов обязана: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предоставлять муниципальную услугу в соответствии с Административным регламентом;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исполнять иные обязанности в соответствии с требованиями действующего законодательства, административных регламентов и иных нормативных правовых актов, регулирующих отношения, возникающие в связи с предоставлением муниципальных услуг.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II. Стандарт предоставления муниципальной услуги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Наименование муниципальной услуги - "Выдача разрешения на вступление в брак лиц, не достигших возраста восемнадцати лет".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Муниципальная услуга предоставляется администрацией муниципального образования город Ефремов.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Результатом предоставления муниципальной услуги является: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129"/>
      <w:bookmarkEnd w:id="1"/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выдача разрешения либо отказа на вступление в брак лиц, не достигших возраста восемнадцати лет, главой администрации муниципального образования город Ефремов, оформленного в виде постановления администрации муниципального образования город Ефремов (далее - Разрешение);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Срок предоставления муниципальной услуги - не более тридцати дней со дня регистрации письменного заявления.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Заявления о разрешении вступить в брак лицу, не достигшему возраста шестнадцати лет, рассматриваются главой администрации в течении пятнадцати дней со дня его подачи.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Правовыми основаниями для предоставления муниципальной услуги являются: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Конституция Российской Федерации ("Российская газета", N 237, 25.12.1993);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Гражданский кодекс Российской Федерации ("Российская газета" от 8 декабря 1994 г., N 238 - 239, Собрание законодательства Российской Федерации от 5 декабря 1994 г., N 32, ст. 3301);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Семейный кодекс Российской Федерации от 29 декабря 1995 года N 223-ФЗ (Собрание законодательства Российской Федерации от 01.01.1996, N 1, ст. 16; 17.11.1997, N 46, ст. 5243, 29.06.1998, N 26, ст. 3014; 10.01.2000, N 2, ст. 153; 30.08.2004, N 35, ст. 3607; 03.01.2005 N 1 (часть 1), ст. 11; 25.12.2006, N 52 (1 ч.), ст. 5497; 01.01.2007 N 1 (1 ч.), ст. 21; 07.07.2008, N 27, ст. 3124; 23.07.2007, N 30, ст. 3808; 28.04.2008, N 17, ст. 1756);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Федеральный закон от 06.10.2003 N 131-ФЗ "Об общих принципах организации местного самоуправления в Российской Федерации" ("Российская газета", N 202, 08.10.2003);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Федеральный закон от 27.07.2010 N 210-ФЗ "Об организации предоставления государственных и муниципальных услуг" ("Российская газета", N 168, 30.07.2010);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Федеральный закон от 24 апреля 2008 г. N 48-ФЗ "Об опеке и попечительстве" (Собрание законодательства Российской Федерации от 28 апреля 2008 г., N 17, ст. 1755);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Федеральный закон от 24 июля 1998 г. N 124-ФЗ "Об основных гарантиях прав ребенка в Российской Федерации" (Собрание законодательства РФ, 03.08.1998, N 31, ст. 3802; "Российская газета", N 147, 05.08.1998);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Закон Тульской области от 07.10.2009 N 1336-ЗТО "О защите прав ребенка" ("Вестник Тульской областной Думы", N 10 (153), часть 1, сентябрь, 2009; "Тульские известия", N 190, 15.10.2009; "Тульские известия", 06.03.2012);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Устав муниципального образования город Ефремов ("Заря.Ефремов", N 46, 14.11.2014 г.);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иные нормативные правовые акты, регулирующие отношения в сфере предоставления муниципальных услуг.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Исчерпывающий перечень документов, необходимых для получения муниципальной услуги, обязанность по представлению которых возложена на заявителя, в соответствии с нормативными правовыми актами для предоставления муниципальной услуги: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удостоверяющий личность заявителя;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по установленной форме приложение 1,2 к Административному регламенту);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наличии беременности у несовершеннолетней - справка из бюджетного медицинского учреждения, заверенная в установленном порядке заведующей женской консультацией, о наличии беременности у несовершеннолетней, желающей вступить в брак (оригинал);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государственное свидетельство о рождении общего ребенка у лиц, желающих вступить в брак (ксерокопия);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государственное свидетельство об установлении отцовства в отношении общего ребенка, рожденного от лиц, желающих вступить в брак (ксерокопия).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копии прилагаемых к заявлению документов сопровождаются предъявлением их оригиналов заявителем для осуществления сверки сотрудником, участвующим в оказании данной муниципальной услуги;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по установленной форме (приложение 3.4 к Административному регламенту);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согласие родителей/родителя (законных представителей) по установленной форме ( приложение 5 к Административному регламенту);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наличии разногласий родителей (родителя), приемных родителей или усыновителей, опекуна (попечителя) на вступление в брак их несовершеннолетнего ребенка заявителем представляется заключение органа опеки и попечительства об отсутствии препятствий к вступлению в брак интересам несовершеннолетнего лица (оригинал), при необходимости оригинал и копия решения органов опеки и попечительства об установлении опеки (попечительства) или создании приемной семьи (в случае нахождения ребенка под опекой или в приемной семье).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9.1. Документы, необходимые для предоставления муниципальной услуги, обязанность по представлению которых возложена на заявителя, заявитель вправе представить в форме электронных документов, если данный вид представления документов не запрещен действующим законодательством. При представлении документов, обязанность по представлению которых возложена на заявителя, в форме электронных документов заявителем осуществляется подача документов посредством информационно-телекоммуникационной сети "Интернет" с использованием универсальной электронной карты, а также электронных приложений универсальной электронной карты.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Перечень оснований для отказа в приеме документов при предоставлении муниципальной услуги: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 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в письменном заявлении фамилии, имена и отчества заявителей или почтовые адреса заявителей, по которым должен быть направлен ответ, не указаны или не написаны полностью;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текст заявления (либо документов, приложенных к нему) не поддается прочтению, ответ на заявление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заявления сообщается заявителю, направившему заявление, если его фамилия и почтовый адрес поддаются прочтению;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в заявлении или в документах имеются подчистки либо приписки, зачеркнутые слова и иные неоговоренные исправления.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-предоставленные документы не соответствуют данным, указанным в заявке, поданной с использованием информационно-телекомуникационных сетей.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10.1. Заявителю сообщается об отказе в приеме документов: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в устной форме - в день их подачи и выявления оснований для отказа в приеме документов, предусмотренных Административным регламентом;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письменной форме, в том числе в виде электронного документа, в срок, не превышающий семи дней со дня регистрации обращения в АСЭД.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10.2. Заявитель вправе прошить, пронумеровать листы в заявлении (либо приложенном к нему документе), объем которого превышает один лист.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10.3. Если указанные причины для отказа в приеме документов при предоставлении муниципальной услуги в последующем были устранены, заявитель вправе вновь направить заявление в администрацию муниципального образования город Ефремов.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" w:name="Par164"/>
      <w:bookmarkEnd w:id="2"/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Перечень оснований для отказа заявителю в предоставлении муниципальной услуги: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непредставление или неполное представление документов, необходимых для предоставления муниципальной услуги, определенных п. 9 настоящего Административного регламента, обязанность по представлению которых возложена на заявителя.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Муниципальная услуга предоставляется бесплатно.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Максимальный срок ожидания в очереди при подаче заявления о предоставлении муниципальной услуги составляет не более 15 минут, в течение которых заявителям оказывается первичная консультация по форме написания заявлений, даются дополнительные разъяснения на возникающие у них вопросы, осуществляется проверка соответствия написанных заявлений установленным действующим Административным регламентом образцам.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Максимальный срок ожидания в очереди при получении р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езультата предоставления муниципальной услуги составляет 15 минут.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Максимальный срок регистрации заявления при подаче непосредственно в администрации муниципального образования город Ефремов составляет не более 15 минут на одно заявление.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16.1. Помещения, в которых осуществляется предоставление муниципальной услуги, должны соответствовать санитарно-эпидемиологическим и санитарно-гигиеническим требованиям.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16.2. Помещения, в которых осуществляется предоставление муниципальной услуги, оборудуются средствами телефонной и телекоммуникационной связи.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16.3. Помещение оборудуется системой противопожарной и охранной сигнализации. При организации рабочих мест должна быть предусмотрена возможность свободного входа и выхода из помещения. В помещении располагаются схемы размещения средств пожаротушения и путей эвакуации посетителей и служащих.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16.4. Центральный вход в здание администрации муниципального образования город Ефремов должен быть оборудован вывеской, содержащей информацию о ее наименовании и режиме работы.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16.5. В помещении для предоставления муниципальной услуги должно быть предусмотрено оборудование доступных мест общественного пользования и размещения, при необходимости, верхней одежды посетителей.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16.6. Количество мест в помещении, выделенном для предоставлении муниципальной услуги определяется исходя из фактической нагрузки и возможностей для размещения в здании, но не может составлять менее шести посадочных мест для заявителей (из расчета: для двух граждан, обратившихся за получением разрешения на вступление в брак с несовершеннолетним лицом, не достигшим возраста восемнадцати лет, для обоих родителей заявителей по два с каждой стороны в случае обращения за получением разрешения на вступление в брак одновременно двух несовершеннолетних лиц, не достигших возраста восемнадцати лет).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16.7. В помещении администрации муниципального образования город Ефремов должен быть установлен информационный стенд, на котором размещается следующая информация: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-текст настоящего административного регламента;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документов, представление которых необходимо для предоставления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16.8. Рабочие места сотрудника, уполномоченного на оказание муниципальной услуги в соответствии с Административным регламентом, оборудуются необходимой мебелью, телефонной связью, компьютерной и оргтехникой, источником бесперебойного питания.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Показатели доступности и качества муниципальной услуги.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7646"/>
        <w:gridCol w:w="1375"/>
      </w:tblGrid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Показатели доступности и качества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Нормативное значение показателя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Удовлетворенность заявителей качеством и полнотой предоставляемой информации о порядке и условиях получения муниципальных услуг посредством: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телефонной связи (предоставление по запросу, обращению)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(от числа запросов, обращений)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факсимильной связи (предоставление по запросу, обращению)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(от числа запросов, обращений)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почтовой связи, в том числе электронной почты (предоставление по запросу, обращению)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(от числа запросов, обращений)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размещения информации на стендах в местах предоставления муниципальной услуги, иных отведенных для этих целей местах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в информационно-телекоммуникационной сети "Интернет", в том числе на официальном сайте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обнародование (опубликование) информации в средствах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случаев предоставления муниципальной услуги в установленный срок с момента сдачи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Соблюдение срока регистрации запроса (заявления)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заявителей, ожидавших в очереди для получения результата предоставления муниципальной услуги не более установленного Административным регламентом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случаев правильно заполненных заявителем запросов и заявлений (с приложением необходимых документов) и сданных с первого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случаев правильно оформленных документов сотрудником, участвующим в процессе предоставления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и охранной сигнализации, оснащенность информационными стендами, средствами электронной техники, местами для оформления заявителями документов (заявления, запроса), а также доступными местами общественного пользования (туалета) и размещения верхней одежды посетителей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обоснованных жалоб к общему количеству обслуженных потребителей по данному виду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обоснованных жалоб, рассмотренных в установленный 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заявителей, удовлетворенных сроками досудебного обжалования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заявителей, удовлетворенных качеством досудебного обжалования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заявителей, обратившихся за обжалованием действий (бездействия) и решений, принятых в ходе предоставления муниципальной услуги сотрудником территориального управления, в судебном порядке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5%</w:t>
            </w:r>
          </w:p>
        </w:tc>
      </w:tr>
      <w:tr w:rsidR="006C3C84" w:rsidRPr="006C3C84" w:rsidTr="006C3C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заявителей, обратившихся за получением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84" w:rsidRPr="006C3C84" w:rsidRDefault="006C3C84" w:rsidP="006C3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C3C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(человек)</w:t>
            </w:r>
          </w:p>
        </w:tc>
      </w:tr>
    </w:tbl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Требования, в том числе учитывающие особенности предоставления муниципальной услуги в электронной форме.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предоставлении муниципальных услуг в электронной форме осуществляются: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РПГУ;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получение заявителем сведений о ходе выполнения запроса о предоставлении муниципальной услуги;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 частью 1 статьи 1 Федерального закона от 27.07.2010 N 210-ФЗ государственных и муниципальных услуг.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III. Состав, последовательность и сроки выполнения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административных процедур, требования к порядку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их выполнения, в том числе особенности выполнения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административных процедур в электронной форме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Перечень административных процедур, исполняемых в рамках предоставления муниципальной услуги: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прием и регистрация заявления (с необходимым пакетом документов) о предоставлении муниципальной услуги, в том числе проверка документов на предмет выявления наличия оснований для отказа в приеме документов;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проверка документов на предмет полноты их представления и соответствия требованиям законодательства, а также выявления причин, препятствующих выдаче Разрешения;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принятие решения о выдаче (отказе в выдаче) Разрешения;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направление или выдача результата предоставления муниципальной услуги в виде одного экземпляра Разрешения или письма, содержащего мотивированный отказ в предоставлении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Консультирование по порядку и срокам предоставления муниципальной услуги осуществляется в соответствии с требованиями действующего законодательства, а также положениями, установленными в разделе 1 настоящего Административного регламента.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21. Основанием для начала административного действия при предоставлении муниципальной услуги в рамках административной процедуры "Прием и регистрация заявления (с необходимым пакетом документов) о предоставлении муниципальной услуги, в том числе проверка документов на предмет выявления наличия оснований для отказа в приеме документов" является поступление от заявителя в администрацию муниципального образования город Ефремов письменного заявления с приложенными к нему необходимыми для предоставления муниципальной услуги документами, обязанность по представлению которых возложена на заявителя.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22. Заявление может поступить по почте, в том числе по электронной почте, посредством информационно-телекоммуникационной сети "Интернет", в том числе РПГУ, быть доставленным непосредственно заявителем.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22.1. Каждому обратившемуся заявителю предоставляются дополнительные разъяснения в процессе написания заявления и подачи им документов.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22.2. Специалистом администрации муниципального образования город Ефремов производится первичная проверка заявления и документов на предмет полноты их представления и комплектности в соответствии требованиям законодательства, а также сверка копий и оригиналов представляемых в обязательном порядке и по собственной инициативе заявителями документов, необходимых для получения муниципальной услуги, с последующим удостоверением копий документов посредством надписи на копиях представленных документов об их соответствии подлинным экземплярам и заверением своей подписью с указанием фамилии и инициалов.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3" w:name="Par311"/>
      <w:bookmarkStart w:id="4" w:name="Par312"/>
      <w:bookmarkEnd w:id="3"/>
      <w:bookmarkEnd w:id="4"/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22.3. При отсутствии оснований для отказа в приеме документов специалистом администрации муниципального образования город Ефремов, ответственным за регистрацию документов осуществляется регистрация в АСЭД заявления (с необходимым пакетом документов) и направление его на рассмотрение главе администрации муниципального образования город Ефремов (либо лица, исполняющего его обязанности).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22.4. В случае выявления оснований для отказа в приеме документов заявителю сообщается об отказе в приеме документов: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устной форме - в день их подачи и выявления оснований для отказа в приеме документов, предусмотренных Административным регламентом. Представленные заявителем документы возвращаются заявителю способом, не запрещенным законодательством, с указанием необходимости устранения выявленных замечаний;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письменной форме (в случае, если заявление и документы направлены почтовым отправлением, в том числе в электронном виде с использованием информационно-коммуникационных технологий, если данный вид подачи документов не запрещен законодательством), в том числе в виде электронного документа, в срок, не превышающий семи дней со дня регистрации обращения в АСЭД. Представленные заявителем документы возвращаются заявителю способом, не запрещенным законодательством, с указанием необходимости устранения выявленных замечаний.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23. После рассмотрения главой администрации муниципального образования город Ефремов заявления (с необходимым пакетом документов) накладывается резолюция об исполнении данного заявления, и назначается ответственный исполнитель администрации муниципального образования город Ефремов, в сфере компетенции которых находится оказание муниципальной услуги (далее - ответственный исполнитель).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5" w:name="Par322"/>
      <w:bookmarkEnd w:id="5"/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24. Основанием для начала административного действия при предоставлении муниципальной услуги в рамках административной процедуры "Проверка документов на предмет полноты их представления и соответствия требованиям законодательства, а также выявления причин, препятствующих выдаче Разрешения" является поступление заявления и документов ответственному исполнителю, который рассматривает заявление и документы на предмет наличия или отсутствия оснований, предусмотренных пунктом 11 Административного регламента.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25. Основанием для начала административного действия при предоставлении муниципальной услуги в рамках административной процедуры "Принятие решения о выдаче (отказе в выдаче) Разрешения" является проведение проверки и принятие одного из следующий решений по ее итогам: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 выявлении наличия основания для выдачи Разрешения - подготовка и выдача соответствующего Разрешения заявителю;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 отсутствии оснований для выдачи Разрешения - подготовка и выдача заявителю письма, содержащего мотивированный отказ в предоставлении муниципальной услуги, подписанного главой администрации муниципального образования город Ефремов.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25.1. В случае выявления наличия оснований, предусмотренных пунктом 11 Административного регламента, ответственным исполнителем осуществляется подготовка письма, содержащего мотивированный отказ в предоставлении муниципальной услуги, которое визируется ответственным исполнителем, и подписывается главой администрации муниципального образования город Ефремов (либо лицом, исполняющим его обязанности).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25.2. После подписания главой администрации муниципального образования город Ефремов (либо лицом, исполняющим его обязанности) письма, содержащего мотивированный отказ в предоставлении муниципальной услуги, данное письмо регистрируется в АСЭД и в день его регистрации направляется заявителю способом, не запрещенным действующим законодательством.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6" w:name="Par329"/>
      <w:bookmarkEnd w:id="6"/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25.3. В случае отсутствия оснований, предусмотренных пунктом 11 Административного регламента, ответственным исполнителем осуществляется подготовка соответствующего проекта постановления администрации муниципального образования город Ефремов.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25.4. Подготовленный проект постановления администрации муниципального образования город Ефремов согласовывается первым заместителем главы администрации муниципального образования город Ефремов и начальником отдела по правовому обеспечению деятельности администрации и подписывается главой администрации муниципального образования город Ефремов (либо лицом, исполняющим его обязанность).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 Основанием для начала административного действия при предоставлении муниципальной услуги в рамках административной процедуры "Направление или выдача результата предоставления муниципальной услуги в виде одного экземпляра Разрешения или письма, содержащего мотивированный отказ в предоставлении муниципальной услуги" является подписание главой администрации муниципального образования город Ефремов (либо лицом, исполняющим его обязанности) постановления администрации муниципального образования город Ефремов и регистрация данного постановления в АСЭД.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 Не позднее чем через три рабочих дня со дня подписания и регистрации постановления администрации муниципального образования город Ефремов в адрес заявителя направляется способом, не запрещенным действующим законодательством, копия указанного постановления, заверенная установленным образом, на указанный заявителем почтовый адрес.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 Заявителям, а также заинтересованным лицам обеспечена возможность доступа к сведениям о порядке предоставления муниципальной услуги посредством информационно-телекоммуникационной сети "Интернет", в том числе официального сайта муниципального образования город Ефремов, портала государственных и муниципальных услуг, РПГУ.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28. Заявителям, а также заинтересованным лицам обеспечена возможность получения формы заявления о предоставлении муниципальной услуги посредством информационно-телекоммуникационной сети "Интернет", в том числе официального сайта администрации муниципального образования город Ефремов, портала государственных и муниципальных услуг, РПГУ.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 Блок-схема предоставления муниципальной услуги приведена в приложении 6 к Административному регламенту.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 Особенности выполнения административных процедур в многофункциональном центре (далее МФЦ):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30.1. Прием от заявителя заявления на получение муниципальной услуги в МФЦ производит ответственный специалист МФЦ.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30.2. В ходе приема документов специалист МФЦ: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устанавливает личность и полномочия заявителя (проверяет документ , удостоверяющий личность заявителя или полномочия законного представителя заявителя);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выдает бланк заявления, оказывает помощь по его заполнению, проверяет правильность заполнения заявления и заверяет приложенные к заявлению документы, указанные в пункте 10 раздела 2 настоящего регламента. Заявление заполняется в единственном экземпляре – подлиннике и подписывается заявителем.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регистрирует заявление и делает об этом отметку в бланке заявления;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информирует заявителя о сроках рассмотрения заявления об оказании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30.3. Специалист МФЦ в день получения заявления и документов: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МФЦ; дату предоставления документов; регистрационный номер заявления; фамилия и инициалы специалиста, принявшего документы, контактные телефоны, а так 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подписывает электронной подписью сканированную копию заявления с приложенными документами и направляет в электронном виде в администрацию муниципального образования;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формирует контейнер, в который помещает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администрацию.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30.4. Поступившее в электронном виде в администрацию заявление распечатывается на бумажном носителе и регистрируется в соответствии с настоящим регламентом.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30.5. Заверенные усиленной квалифицированной электронной подписью, сканированные копии документов указанных в пункте 26 настоящего регламента (результат предоставления услуги) администрация направляет в МФЦ в электронном виде.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30.6 Курьерская служба МФЦ не позднее следующего рабочего дня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администрации.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30.7.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30.8. При посещении заявителем МФЦ оператор МФЦ выдает заявителю под роспись оригиналы документов, являющихся результатом предоставления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IV. Формы контроля за исполнением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Административного регламента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муниципального образования город Ефремов, уполномоченным на оказание муниципальной услуги в соответствии с Административным регламентом, осуществляется их непосредственным руководителем, а также лицами, ответственными за организацию работы по предоставлению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32. Руководитель, ответственный за организацию работы по предоставлению муниципальной услуги, определяет должностные обязанности специалистов, осуществляет контроль за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 Специалист администрации муниципального образования город Ефремов , уполномоченный на оказание муниципальной услуги в соответствии с Административным регламентом, несет персональную ответственность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за полноту и правильность их оформления, сохранность принятых документов, порядок и сроки их приема;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за своевременность и качество проводимых проверок по заявлениям;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в) за соответствие результатов рассмотрения заявлений требованиям действующего законодательства;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за соблюдение порядка и сроков рассмотрения заявления.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 Текущий контроль (плановый контроль) осуществляется путем проведения руководителем, ответственным за организацию работы по предоставлению муниципальной услуги, проверок соблюдения специалистом администрации муниципального образования город Ефремов, уполномоченным на оказание муниципальной услуги в соответствии с Административным регламентом, положений действующего законодательства, регулирующего правоотношения в сфере предоставления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V. Досудебный (внесудебный) порядок обжалования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решений и действий (бездействия) администрации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Ефремова, также лиц,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участвующих в предоставлении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услуги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 Заявитель может обратиться с жалобой, в том числе в следующих случаях: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срока предоставления муниципальной услуги;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37. Общие требования к порядку подачи и рассмотрения жалобы: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предоставляющего муниципальную услугу, Единого портала государственных и муниципальных услуг либо РПГУ, а также может быть принята при личном приеме заявителя.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установленный настоящим административным регламентом порядок обжалования не применяется.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Жалоба должна содержать: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установлены случаи, при которых срок рассмотрения жалобы может быть сокращен.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39. По результатам рассмотрения жалобы орган, предоставляющий муниципальную услугу, принимает одно из следующих решений: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отказывает в удовлетворении жалобы , в следующих случаях: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подача жалобы лицом, полномочия которого не подтверждены в порядке , установленном законодательством Российской Федерации;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наличие решения по жалобе, принятого в отношении того же заявителя и по тому же предмету жалобы.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 Не позднее дня, следующего за днем принятия решения, указанного в административном регламенте,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41.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 рассмотрению жалоб в соответствии с настоящим Административным регламентом, незамедлительно направляет имеющиеся материалы в органы прокуратуры.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1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Административному регламенту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7" w:name="Par401"/>
      <w:bookmarkEnd w:id="7"/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несовершеннолетнего лица, желающего вступить в брак,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 достигшего </w:t>
      </w: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возраста шестнадцати лет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(при наличии особых обстоятельств, в виде исключения)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Главе администрации муниципального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зарегистрированной(ого) по адресу: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паспортные данные: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 _______ номер 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выдан 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(кем, когда)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Прошу Вас разрешить мне, _____________________________________________,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 г.р., вступить в брак с _______________________________,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 рождения) 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 г.р., зарегистрированным (ой) по адресу: 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до моего совершеннолетия, так как имеем взаимное добровольное желание вступить в брак __________________________________________________________________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(далее указать имеющиеся особые обстоятельства - ожидаем появления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ребенка, срок беременности составляет) или др.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Я, _________________________, даю согласие на обработку и использование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моих персональных данных, содержащихся в настоящем заявлении и в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представленных мною документах. Согласие на обработку персональных данных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дается мною в целях получения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заявлению мною прилагаются следующие документы: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__________________________________________________________________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__________________________________________________________________ и др.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Полноту и достоверность предоставленных мною сведений и информации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подтверждаю.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"_____" _______________ 20__ г. 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подпись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2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Административному регламенту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8" w:name="Par454"/>
      <w:bookmarkEnd w:id="8"/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несовершеннолетнего лица, желающего вступить в брак,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достигшего возраста шестнадцати лет (при наличии уважительных причин)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Главе администрации муниципального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зарегистрированной(ого) по адресу: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паспортные данные: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 _______ номер 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выдан 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(кем, когда)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Прошу Вас разрешить мне, ________________________________________,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 г.р., вступить в брак с _______________________________,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 рождения) 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 г.р., зарегистрированным (ой) по адресу: 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 моего совершеннолетия, так как имеем взаимное добровольное желание вступить в брак 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(указать имеющиеся уважительные причины - у нас сложились брачные отношения, ведем совместное хозяйство (при наличии беременности у несовершеннолетней), ожидаем появления ребенка, с указанием срока беременности) или др.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Я, _________________________, даю согласие на обработку и использование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моих персональных данных, содержащихся в настоящем заявлении и в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представленных мною документах. Согласие на обработку персональных данных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дается мною в целях получения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заявлению мною прилагаются следующие документы: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__________________________________________________________________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др.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Полноту и достоверность предоставленных мною сведений и информации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подтверждаю.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"___" _______________ 20___ г. 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дата подпись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3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Административному регламенту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9" w:name="Par510"/>
      <w:bookmarkEnd w:id="9"/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физического лица, желающего вступить в брак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несовершеннолетним лицом, не достигшим возраста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шестнадцати лет (при наличии особых обстоятельств,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исключения)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Главе администрации муниципального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зарегистрированной(ого) по адресу: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паспортные данные: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 _______ номер 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выдан 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(кем, когда)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Прошу Вас разрешить мне, ________________________________________,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 г.р., вступить в брак с несовершеннолетним(ей)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 рождения),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 г.р., зарегистрированным (ой) по адресу: 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 как имеем взаимное добровольное желание вступить в брак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(указать имеющиеся особые обстоятельства - ожидаем появления ребенка, с указанием срока беременности) или др.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Я, _________________________, даю согласие на обработку и использование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моих персональных данных, содержащихся в настоящем заявлении и в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представленных мною документах. Согласие на обработку персональных данных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дается мною в целях получения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заявлению мною прилагаются следующие документы: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__________________________________________________________________ и др.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Полноту и достоверность предоставленных мною сведений и информации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подтверждаю.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"___" _______________ 20___ г. 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подпись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4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Административному регламенту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0" w:name="Par565"/>
      <w:bookmarkEnd w:id="10"/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физического лица, желающего вступить в брак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несовершеннолетним лицом, достигшим возраста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шестнадцати лет (при наличии уважительных причин)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Главе администрации муниципального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зарегистрированной(ого) по адресу: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паспортные данные: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 _______ номер 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выдан 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(кем, когда)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Прошу Вас разрешить мне, _______________________________________,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 г.р., вступить в брак с несовершеннолетним(ей)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 г.р., зарегистрированным (ой) по адресу: 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 как имеем взаимное добровольное желание вступить в брак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(указать имеющиеся уважительные причины - у нас сложились брачные отношения, ведем совместное хозяйство (при наличии беременности у несовершеннолетней), ожидаем появления ребенка, с указанием срока беременности) или др.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Я, _________________________, даю согласие на обработку и использование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моих персональных данных, содержащихся в настоящем заявлении и в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представленных мною документах. Согласие на обработку персональных данных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дается мною в целях получения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заявлению мною прилагаются следующие документы: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 др.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Полноту и достоверность предоставленных мною сведений и информации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подтверждаю.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"___" _______________ 20___ г. 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подпись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5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Административному регламенту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1" w:name="Par621"/>
      <w:bookmarkEnd w:id="11"/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родителя (родителей), законных представителей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несовершеннолетнего лица, желающего вступить в брак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(при наличии уважительных причин или особых обстоятельств,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исключения)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Главе администрации муниципального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зарегистрированной(ого) по адресу: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паспортные данные: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 _______ номер 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выдан 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(кем, когда)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Я, __________________________________, _____________г.р., являющаяся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 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матерью (отцом), выражаю согласие на вступление в брак моей (моего)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несовершеннолетней(его) дочери (сына) _____________________, ______г.р.,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 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имеющей добровольное и взаимное желание вступить в брак с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гр. ____________________________, _________ г.р.,зарегистрированным по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 (дата рождения)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адресу: _______________________________________, так как 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(указать имеющиеся уважительные причины или особые обстоятельства – у них сложились фактические брачные отношения, ведут совместное хозяйство (при наличии беременности у несовершеннолетней), ожидают появления ребенка, с указанием срока беременности)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Я, ________________________, даю согласие на обработку и использование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моих персональных данных, содержащихся в настоящем заявлении и в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представленных мною документах. Согласие на обработку персональных данных дается мною в целях получения муниципальной услуги.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заявлению мною прилагаются следующие документы: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2._______________________________________________________________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др.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Полноту и достоверность предоставленных мною сведений и информации подтверждаю.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"___" _____________ 20___ г. ______________________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подпись</w:t>
      </w:r>
    </w:p>
    <w:p w:rsidR="006C3C84" w:rsidRPr="006C3C84" w:rsidRDefault="006C3C84" w:rsidP="006C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6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Административному регламенту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2" w:name="Par676"/>
      <w:bookmarkEnd w:id="12"/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Примерная блок-схема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предоставления муниципальной услуги "Выдача разрешения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вступление в брак лиц, не достигших возраста 18 лет"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┌──────────────────────────────────────┐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┌────────────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┤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Обращение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заявителя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за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консультацией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├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──────────────┐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│ └─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───────────────────────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────────────┘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│ │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\/ \/ \/ \/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┌───────────┐ ┌──────────┐ ┌────────────────────┐ ┌─────────────────┐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│Посредством│ │На личном │ │ Посредством СМИ, │ │ Посредством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│телефонной │ │ приеме │ │ в том числе │ │ почтовой связи,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связи │ │ │ │ информационно- │ │ в том числе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└─────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─────┘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└────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─────┘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│телекоммуникационной│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│электронной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почты│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│ │ сети "Интернет" │ └──────────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──────┘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│ └──────────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─────────┘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│ │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│ \/ \/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\/ \/ ┌─────────────────────┐ ┌───────────────────┐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┌─────────────────────────┐ │ Получение общей │ │Прием и регистрация│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Получение информации по │ │ информации о │ │ заявления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интересующим вопросам в │ │ предоставлении │ │ (обращения)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рамках предоставления │ │муниципальной услуги │ └─────────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─────────┘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муниципальной услуги │ └─────────────────────┘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└─────────────────────────┘&lt;───────────────────────────────┐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\/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------------------------- │ ┌──────────────────┐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Обращение заявителя за ) │ │ Рассмотрение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предоставлением ) │ │ заявления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муниципальной услуги ) │ │ (обращения)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------------------------- │ └──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──────────────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┘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│ │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\/ │ \/ \/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┌──────────────┐ ┌────────────┐ ┌──────────────┐ ┌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┴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───────────────┐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┌────────────────┐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Прием │ │ Первичное │ │Несоответствие│ │Принятие решения│ │Принятие решения│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│ заявления │─&gt;│рассмотрение│──&gt;│предъявляемым │ │о предоставлении│ │о невозможности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│(обращения) с │ │ заявления │ │ к документам │ │ запрашиваемой │ │ предоставления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необходимым │ │и документов│ │ требованиям │ │ информации │ │ запрашиваемой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пакетом │ └──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─────────┘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└───────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──────┘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└────────────────┘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│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информации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документов │ │ │ └────────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───────┘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└──────────────┘ │ \/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┌──────────────┐ \/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\/ │</w:t>
      </w: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Мотивированный│ ┌───────────────────┐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┌───────────────────────────┐ │отказ в приеме│ │ Подготовка письма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│Соответствие предъявляемым │ │ документов │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│ с мотивированным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к документам требованиям │ └──────────────┘ │ отказом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└───────────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───────────────┘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└───────────────────┘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/\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\/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┌───────────────────────────┐ ┌──────────────────────┐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Регистрация заявления │ │Рассмотрение заявления│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│(обращения) с необходимым │────&gt; │ (обращения) с │──────────┐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пакетом документов │ │ необходимым пакетом │ │ ┌─────────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┴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──────┐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└───────────────────────────┘ ┌───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┤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документов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│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│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│Принятие</w:t>
      </w: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решения│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└──────────────────────┘ │ │о невозможности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└────&gt;│ предоставления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┌───────────────────────────┐ │ │ запрашиваемой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Принятие решения о │&lt;─┘ │ информации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│возможности предоставления │ └────────────────┘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муниципальной услуги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└─────────────</w:t>
      </w:r>
      <w:r w:rsidRPr="006C3C84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┬</w:t>
      </w:r>
      <w:r w:rsidRPr="006C3C84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─────────────┘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\/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┌────────────────────────────┐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│Выдача заявителю результата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│предоставления муниципальной│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│ услуги │</w:t>
      </w:r>
    </w:p>
    <w:p w:rsidR="006C3C84" w:rsidRPr="006C3C84" w:rsidRDefault="006C3C84" w:rsidP="006C3C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3C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└────────────────────────────┘</w:t>
      </w:r>
    </w:p>
    <w:p w:rsidR="0063284A" w:rsidRDefault="0063284A">
      <w:bookmarkStart w:id="13" w:name="_GoBack"/>
      <w:bookmarkEnd w:id="13"/>
    </w:p>
    <w:sectPr w:rsidR="0063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A1"/>
    <w:rsid w:val="0063284A"/>
    <w:rsid w:val="006C3C84"/>
    <w:rsid w:val="0094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22BF0-466B-460F-A56F-02CB533E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3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3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3C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C84"/>
  </w:style>
  <w:style w:type="character" w:styleId="a4">
    <w:name w:val="Hyperlink"/>
    <w:basedOn w:val="a0"/>
    <w:uiPriority w:val="99"/>
    <w:semiHidden/>
    <w:unhideWhenUsed/>
    <w:rsid w:val="006C3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slugi71.ru/" TargetMode="External"/><Relationship Id="rId4" Type="http://schemas.openxmlformats.org/officeDocument/2006/relationships/hyperlink" Target="http://efremov.tul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8424</Words>
  <Characters>48018</Characters>
  <Application>Microsoft Office Word</Application>
  <DocSecurity>0</DocSecurity>
  <Lines>400</Lines>
  <Paragraphs>112</Paragraphs>
  <ScaleCrop>false</ScaleCrop>
  <Company/>
  <LinksUpToDate>false</LinksUpToDate>
  <CharactersWithSpaces>56330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2016-08-18T12:53:00Z</dcterms:created>
  <dcterms:modified xsi:type="dcterms:W3CDTF">2016-08-18T12:53:00Z</dcterms:modified>
</cp:coreProperties>
</file>