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6A" w:rsidRPr="0068656A" w:rsidRDefault="0068656A" w:rsidP="0068656A">
      <w:pPr>
        <w:spacing w:after="75" w:line="240" w:lineRule="auto"/>
        <w:outlineLvl w:val="2"/>
        <w:rPr>
          <w:rFonts w:ascii="Times New Roman" w:eastAsia="Times New Roman" w:hAnsi="Times New Roman" w:cs="Times New Roman"/>
          <w:b/>
          <w:bCs/>
          <w:sz w:val="21"/>
          <w:szCs w:val="21"/>
          <w:lang w:eastAsia="ru-RU"/>
        </w:rPr>
      </w:pPr>
      <w:r w:rsidRPr="0068656A">
        <w:rPr>
          <w:rFonts w:ascii="Times New Roman" w:eastAsia="Times New Roman" w:hAnsi="Times New Roman" w:cs="Times New Roman"/>
          <w:b/>
          <w:bCs/>
          <w:sz w:val="21"/>
          <w:szCs w:val="21"/>
          <w:lang w:eastAsia="ru-RU"/>
        </w:rPr>
        <w:t>Постановление администрации №1404 от 06.08.2015г "О внесении изменений и дополнений в постановление администрации муниципального образования город Ефремов от 03.03.2015г. № 436 «Об утверждении административного регламента по исполнению администрацией..."</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Администрация</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муниципального образования</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город Ефремов</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Постановление</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от 06 августа 2015                                                                                            № 1404</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О внесении изменений и дополнений в постановление администрации муниципального образования город Ефремов от 03.03.2015г. № 436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в области использования и охраны особо охраняемых природных территорий муниципального образования город Ефремов»</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В соответствии с Федеральным законом от 14.03.1995 № 33-ФЗ «Об особо охраняемых природных территориях»,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Тульской области от 10.05.2012 №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на основании Устава муниципального образования город Ефремов, администрация муниципального образования город Ефремов ПОСТАНОВЛЯЕТ:</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 Внести в приложение к постановлению администрации муниципального образования город Ефремов от 03.03.2015г. № 436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в области использования и охраны особо охраняемых природных территорий муниципального образования город Ефремов» следующие изменения и дополнения: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 Абзацы 4,5 пункта 8 раздела I, пункты 42, 52, 60, 68, 76,79, 80, 81</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раздела III после слов в соответствующем падеже «(далее - глава администрации)» дополнить словами «, первого заместителя главы администрации» в соответствующем падеже;</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1.2. Пункт 8 раздела I дополнить подпунктом следующего содержания: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 осуществлять запись о проведенной проверке в журнале учета проверок»;</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1.3. Подпункт 1 пункта 7 раздела I изложить в новой редакции: «1) административный регламент - муниципальный нормативный правовой акт, устанавливающий сроки и последовательность административных процедур (действий) органа местного самоуправления Тульской области при осуществлении муниципального контроля»;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1.4. Абзац 3 пункта 10 раздела I изложить в новой редакции: « -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подпунктом «б» подпункта 2 пункта 56 Административного регламента;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1.5. Пункт 9 раздела I дополнить подпунктом 9.1 следующего содержания: «9.1 Лица, в отношении которых осуществляется проверка, обязаны: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lastRenderedPageBreak/>
        <w:t>1.6. В пункте 5 раздела I слова: «</w:t>
      </w:r>
      <w:hyperlink r:id="rId4" w:history="1">
        <w:r w:rsidRPr="0068656A">
          <w:rPr>
            <w:rFonts w:ascii="Times New Roman" w:eastAsia="Times New Roman" w:hAnsi="Times New Roman" w:cs="Times New Roman"/>
            <w:color w:val="1759B4"/>
            <w:sz w:val="17"/>
            <w:szCs w:val="17"/>
            <w:u w:val="single"/>
            <w:lang w:eastAsia="ru-RU"/>
          </w:rPr>
          <w:t>Закон</w:t>
        </w:r>
      </w:hyperlink>
      <w:r w:rsidRPr="0068656A">
        <w:rPr>
          <w:rFonts w:ascii="Times New Roman" w:eastAsia="Times New Roman" w:hAnsi="Times New Roman" w:cs="Times New Roman"/>
          <w:sz w:val="17"/>
          <w:szCs w:val="17"/>
          <w:lang w:eastAsia="ru-RU"/>
        </w:rPr>
        <w:t> Тульской области от 07.02.2013 N 1871-ЗТО "О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 ("Российская газета", N 266, 20.12.2008)» заменить словами: «Закон Тульской области от 05.12.2007 N 920-ЗТО (ред. от 23.04.2015) "Об охране окружающей среды на территории Тульской области" (принят Постановлением Тульской областной Думы от 22.11.2007 N 54/2499)»;</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1.7. Пункт 4.1 раздела I изложить в новой редакции: «Муниципальный контроль в области использования и охраны особо охраняемых природных территорий муниципального образования город Ефремов осуществляется инспекторами (далее – уполномоченные лица).»;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1.8. Абзацы 6,7,8,13 пункта 8 раздела I, абзац 1 пункта 9 раздела I, пункты 72,76,77,81,83,86,87 раздела III после слов «индивидуальному предпринимателю» в соответствующем падеже дополнить словами «, его уполномоченному представителю» в соответствующем падеже;</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1.9. Пункт 14 раздела I изложить в новой редакции: «14. Результатом исполнения муниципальной функции является: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 составление актов проверки по типовой форме (Приложение 4 к Административному регламенту);</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 при выявлении нарушений:</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выдача предписания об их устранении с указанием сроков их устранения (Приложение 7 к Административному регламенту);</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принятие мер по контролю за устранением выявленных нарушений, их предупреждению;</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принятие мер по привлечению лиц, допустивших выявленные нарушения, к ответственности: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а)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1.10. Пункт 8.1 раздела I считать следующим за пунктом 8 раздела I далее нумерация по тексту.</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1.11. Раздел II «Требования к порядку проведения проверок» изложить в новой редакции:</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«II. Требования к порядку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15. Порядок информирования об исполнении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Информация о месте нахождения и графиках работы администрации муниципального образования город Ефремов, сектора муниципального контроля, министерства природных ресурсов и экологии Тульской области: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место нахождения администрации муниципального образования город Ефремов (далее - Администрация) и сектора муниципального контроля: Тульская область, город Ефремов, ул. Свердлова, д. 43.</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Почтовый адрес для направления документов: ул. Свердлова, д. 43, г. Ефремов, Тульская область, 301840.</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График работы администрации муниципального образования город Ефремов и сектора муниципального контроля: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4"/>
        <w:gridCol w:w="2638"/>
      </w:tblGrid>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bookmarkStart w:id="0" w:name="4b39c"/>
            <w:bookmarkEnd w:id="0"/>
            <w:r w:rsidRPr="0068656A">
              <w:rPr>
                <w:rFonts w:ascii="Times New Roman" w:eastAsia="Times New Roman" w:hAnsi="Times New Roman" w:cs="Times New Roman"/>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9.00 - 18.00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9.00 - 18.00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9.00 - 18.00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9.00 - 18.00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9.00 - 17.00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суббота - 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выходной</w:t>
            </w:r>
          </w:p>
        </w:tc>
      </w:tr>
    </w:tbl>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место нахождения министерства природных ресурсов и экологии Тульской области: город Тула, ул. Оборонная, д.114-а.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Почтовый адрес для направления документов: ул. Оборонная, д.114-а, г. Тула, 300007.</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График работы министерства природных ресурсов и экологии Тульской области: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4"/>
        <w:gridCol w:w="2638"/>
      </w:tblGrid>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9.00 - 18.00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lastRenderedPageBreak/>
              <w:t>вторник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9.00 - 18.00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9.00 - 18.00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9.00 - 18.00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9.00 - 17.00 (перерыв 13.00 - 13.48)</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суббота - 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выходной</w:t>
            </w:r>
          </w:p>
        </w:tc>
      </w:tr>
    </w:tbl>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16. Справочные телефоны: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Секретарь администрации – (848741) 6-25-32.</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Сектор муниципального контроля - тел./факс (848741) 6-23-47.</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Министерство природных ресурсов и экологии Тульской области - (84872) 37-72-29.</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17. Адрес электронной почты администрации: </w:t>
      </w:r>
      <w:hyperlink r:id="rId5" w:history="1">
        <w:r w:rsidRPr="0068656A">
          <w:rPr>
            <w:rFonts w:ascii="Times New Roman" w:eastAsia="Times New Roman" w:hAnsi="Times New Roman" w:cs="Times New Roman"/>
            <w:color w:val="1759B4"/>
            <w:sz w:val="17"/>
            <w:szCs w:val="17"/>
            <w:u w:val="single"/>
            <w:lang w:eastAsia="ru-RU"/>
          </w:rPr>
          <w:t>adm.efremov@tularegion.ru</w:t>
        </w:r>
      </w:hyperlink>
      <w:r w:rsidRPr="0068656A">
        <w:rPr>
          <w:rFonts w:ascii="Times New Roman" w:eastAsia="Times New Roman" w:hAnsi="Times New Roman" w:cs="Times New Roman"/>
          <w:sz w:val="17"/>
          <w:szCs w:val="17"/>
          <w:lang w:eastAsia="ru-RU"/>
        </w:rPr>
        <w:t>.</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Адрес электронной почты министерства природных ресурсов и экологии Тульской области: minecolog@tularegion.ru.</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18. Адрес официального интернет-сайта администрации: </w:t>
      </w:r>
      <w:hyperlink r:id="rId6" w:history="1">
        <w:r w:rsidRPr="0068656A">
          <w:rPr>
            <w:rFonts w:ascii="Times New Roman" w:eastAsia="Times New Roman" w:hAnsi="Times New Roman" w:cs="Times New Roman"/>
            <w:color w:val="1759B4"/>
            <w:sz w:val="17"/>
            <w:szCs w:val="17"/>
            <w:u w:val="single"/>
            <w:lang w:eastAsia="ru-RU"/>
          </w:rPr>
          <w:t>http://efremov.tulobl.ru/</w:t>
        </w:r>
      </w:hyperlink>
      <w:r w:rsidRPr="0068656A">
        <w:rPr>
          <w:rFonts w:ascii="Times New Roman" w:eastAsia="Times New Roman" w:hAnsi="Times New Roman" w:cs="Times New Roman"/>
          <w:sz w:val="17"/>
          <w:szCs w:val="17"/>
          <w:lang w:eastAsia="ru-RU"/>
        </w:rPr>
        <w:t> (далее – сайт).</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Официальный сайт министерства природных ресурсов и экологии Тульской области: http://ekolog.tularegion.ru.</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19. Порядок получения информации заинтересованными лицами по вопросам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Сведения об исполнении муниципальной функции можно получить с использованием Регионального портала государственных услуг Тульской области «Портал государственных услуг Тульской области» (http://pgu.tula.ru).</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20. Заинтересованные лица получают информацию по вопросам осуществления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непосредственно в администрации;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с использованием средств телефонной связи;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по письменным обращениям, направляемым в администрацию посредством почтовой и электронной связи.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21. Информация по процедуре проведения проверок предоставляется инспектором:</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по письменным обращениям, направленным по адресу: ул. Свердлова, д. 43, город Ефремов, Тульская область, 301840;</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по телефону: (848741) 6-23-47– инспектор сектора муниципального контроля администрации муниципального образования город Ефремов;</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по электронной почте: adm.efremov@tularegion.ru.</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22. Обращения и жалобы могут быть направлены на официальный сайт администрации в сети Интернет: </w:t>
      </w:r>
      <w:hyperlink r:id="rId7" w:history="1">
        <w:r w:rsidRPr="0068656A">
          <w:rPr>
            <w:rFonts w:ascii="Times New Roman" w:eastAsia="Times New Roman" w:hAnsi="Times New Roman" w:cs="Times New Roman"/>
            <w:color w:val="1759B4"/>
            <w:sz w:val="17"/>
            <w:szCs w:val="17"/>
            <w:u w:val="single"/>
            <w:lang w:eastAsia="ru-RU"/>
          </w:rPr>
          <w:t>http://efremov.tulobl.ru/</w:t>
        </w:r>
      </w:hyperlink>
      <w:r w:rsidRPr="0068656A">
        <w:rPr>
          <w:rFonts w:ascii="Times New Roman" w:eastAsia="Times New Roman" w:hAnsi="Times New Roman" w:cs="Times New Roman"/>
          <w:sz w:val="17"/>
          <w:szCs w:val="17"/>
          <w:lang w:eastAsia="ru-RU"/>
        </w:rPr>
        <w:t>.</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23. При личном посещении Сектора заинтересованным лицам предоставляется следующая информация, связанная с исполнением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о месте размещения информации по осуществлению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о сроке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о порядке обжалования действий (бездействий) и решений, осуществляемых и принимаемых в ходе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о нормативных правовых актах, в соответствии с которыми исполняется муниципальная функция (наименование, номер, дата принятия нормативного правового акта);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о процедуре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lastRenderedPageBreak/>
        <w:t>- о перечне документов и материалов, необходимых для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о требованиях к официальным документам;</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о ходе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иная информация об исполнении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24. Консультирование по процедуре исполнения муниципальной функции осуществляется инспекторами Сектора в соответствии с должностными инструкциями.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25. Время ожидания в очереди для получения консультации при личном обращении - не более 15 минут.</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26. При консультировании по письменным заявлениям ответ направляется почтой в срок, не превышающий 30 дней со дня поступления заявления.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27.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28. При устных обращениях и ответах на телефонные звонки инспектор Сектора подробно, четко и в вежливой форме осуществляет консультирование (информирование) обратившихся по существу интересующего их вопроса.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29. Время разговора по телефону не должно превышать 10 минут.</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30. При консультировании по телефону инспектор Сектора обязан назвать занимаемую должность, фамилию, имя, отчество и предоставить информацию по следующим вопросам:</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информацию о месте нахождения и графике работы администрации, а также Сектора;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сведения о нормативных актах, регулирующих исполнение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информацию о порядке, сроках и результате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31. Порядок, форма и место размещения информации о порядке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32. Места размещения информации: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на официальном сайте администрации в информационно-телекоммуникационной сети "Интернет";</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на информационном стенде в помещении администрации.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33. На официальном сайте администрации размещается следующая информация: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сведения о задачах и функциях сектора;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статистические сведения и доклады;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план плановых проверок;</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контактная информация;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текст Административного регламента (полная версия - на интернет-сайте, извлечения - на информационном стенде).</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На информационном стенде, размещенном в помещении администрации, содержится следующая информация: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почтовый адрес;</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график работы сектора;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номера телефонов, по которым можно получить необходимую информацию;</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lastRenderedPageBreak/>
        <w:t>- адреса официального сайта администрации и электронной почты;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перечень видов муниципального контроля.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34. Проведение проверок осуществляется бесплатно.</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35. Сроки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Срок проведения проверок не может превышать двадцать рабочих дней.</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1.12. Подпункт 1 пункта 45 раздела III изложить в новой редакции: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1.13. Пункт 48 раздела III изложить в новой редакции: «48. Начальник Сектора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по форме и в порядке, установленным Правительством Российской Федерации.»;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1.14. В абзаце 1 пункта 61 раздела III текст: «органом государственного контроля (надзора),» - исключить;</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1.15. Пункт 86 раздела III дополнить абзацем: «Третий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министерство природных ресурсов и экологии Тульской области.»;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1.16. Пункт 100 раздела IV после текста: «нарушены права и свободы» дополнить текстом: «юридических лиц, индивидуальных предпринимателей»;</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1.17. Раздел IV дополнить пунктом 109 следующего содержания: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«109. Порядок и периодичность осуществления плановых и внеплановых проверок полноты и качества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109.1.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гражданина (далее - Заявителя), рассмотрение, принятие решений и подготовку ответов по обращениям Заявителей, содержащих жалобы на решения, действия (бездействие) должностных лиц.</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109.2. Плановые проверки проводятся с периодичностью один раз в три 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лиц, индивидуальных предпринимателей, физических лиц.</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109.3. 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109.4. Проверки полноты и качества исполнения муниципальной функции осуществляются на основании Распоряжения Администрации.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lastRenderedPageBreak/>
        <w:t>109.5. Критерием принятия решения в рамках административной процедуры "Проведение внеплановой выездной проверки" является наличие или отсутствие нарушений законодательства или обязательных требований, установленных в отношении особо охраняемых природных территорий, или требований, установленных муниципальными правовыми актами.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109.6. Результатом административной процедуры "Проведение внеплановой выездной проверки" является выявление нарушения законодательства или обязательных требований, установленных в отношении особо охраняемых природных территорий, или требований, установленных муниципальными правовыми актами или его отсутствие.</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109.7. По окончании проведения внеплановой выездной проверки уполномоченное лицо Сектора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лица или должностных лиц Сектора, проводящих проверку, его или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1.18. Раздел V изложить в новой редакции: «V. Досудебный (внесудебный) порядок обжалования решений и действий (бездействия) Администрации, а также ее должностных лиц при исполнении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110.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110.1 Заявители (его представитель) вправе обжаловать действия (бездействие) и решения должностных лиц Сектора,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Сектора и (или) главе администрации муниципального образования город Ефремов.</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111. Предмет досудебного (внесудебного) обжалования.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111.1.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112. Исчерпывающий перечень оснований для приостановления рассмотрения жалобы и случаев, в которых ответ на жалобу не дается.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112.1. В случае,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112.2.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112.3. Жалоба, в которой обжалуется судебное решение, в течение 7 дней со дня регистрации возвращается Заявителю с разъяснением порядка обжалования данного судебного решения.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112.4.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112.5.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113. Основания для начала процедуры досудебного (внесудебного) обжалования.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113.1.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lastRenderedPageBreak/>
        <w:t>113.2. Заявитель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113.3. В случае необходимости в подтверждение своих доводов заявитель прилагает к письменному обращению документы и материалы либо их копии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114. Права заинтересованных лиц на получение информации и документов, необходимых для обоснования и рассмотрения жалобы.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114.1.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115. Сроки рассмотрения жалобы: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115.1. Срок рассмотрения жалобы не должен превышать тридцати календарных дней со дня регистрации жалобы.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115.2. Жалоба регистрируется в день ее поступления.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116. Результат досудебного (внесудебного) обжалования.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116.1. По результатам рассмотрения жалобы Администрация принимает одно из следующих решений:</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116.1.1. Удовлетворяет жалобу, в том числе в форме отмены принятого решения, а также в иных формах.</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116.1.2. Отказывает в удовлетворении жалобы.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Уполномоченный на рассмотрение жалобы орган отказывает в удовлетворении жалобы в следующих случаях:</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а) наличие вступившего в законную силу решения суда, арбитражного суда по жалобе о том же предмете и по тем же основаниям;</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б) подача жалобы лицом, полномочия которого не подтверждены в порядке, установленном законодательством Российской Федерации;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116.2.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1.18. Дополнить Административный регламент приложением 9: «приложение 9 к административному регламенту «Перечень особо охраняемых природных территорий регионального и местного значения в Тульской области на территории муниципального образования город Ефремов по состоянию на 31.12.2014 г.».</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bookmarkStart w:id="1" w:name="sub_3"/>
      <w:bookmarkEnd w:id="1"/>
      <w:r w:rsidRPr="0068656A">
        <w:rPr>
          <w:rFonts w:ascii="Times New Roman" w:eastAsia="Times New Roman" w:hAnsi="Times New Roman" w:cs="Times New Roman"/>
          <w:sz w:val="17"/>
          <w:szCs w:val="17"/>
          <w:lang w:eastAsia="ru-RU"/>
        </w:rPr>
        <w:t>2. Отделу по делопроизводству и контролю администрации муниципального образования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нормативных правовых актов муниципального образования город Ефремов.</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3. Постановление вступает в силу со дня его официального обнародования.</w:t>
      </w:r>
    </w:p>
    <w:p w:rsidR="0068656A" w:rsidRPr="0068656A" w:rsidRDefault="0068656A" w:rsidP="0068656A">
      <w:pPr>
        <w:spacing w:after="0" w:line="240" w:lineRule="auto"/>
        <w:rPr>
          <w:rFonts w:ascii="Times New Roman" w:eastAsia="Times New Roman" w:hAnsi="Times New Roman" w:cs="Times New Roman"/>
          <w:sz w:val="17"/>
          <w:szCs w:val="17"/>
          <w:lang w:eastAsia="ru-RU"/>
        </w:rPr>
      </w:pPr>
    </w:p>
    <w:p w:rsidR="0068656A" w:rsidRPr="0068656A" w:rsidRDefault="0068656A" w:rsidP="0068656A">
      <w:pPr>
        <w:spacing w:after="0" w:line="240" w:lineRule="auto"/>
        <w:rPr>
          <w:rFonts w:ascii="Times New Roman" w:eastAsia="Times New Roman" w:hAnsi="Times New Roman" w:cs="Times New Roman"/>
          <w:sz w:val="17"/>
          <w:szCs w:val="17"/>
          <w:lang w:eastAsia="ru-RU"/>
        </w:rPr>
      </w:pPr>
    </w:p>
    <w:p w:rsidR="0068656A" w:rsidRPr="0068656A" w:rsidRDefault="0068656A" w:rsidP="0068656A">
      <w:pPr>
        <w:spacing w:after="0" w:line="240" w:lineRule="auto"/>
        <w:rPr>
          <w:rFonts w:ascii="Times New Roman" w:eastAsia="Times New Roman" w:hAnsi="Times New Roman" w:cs="Times New Roman"/>
          <w:sz w:val="17"/>
          <w:szCs w:val="17"/>
          <w:lang w:eastAsia="ru-RU"/>
        </w:rPr>
      </w:pP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Первый заместитель</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главы администрации</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муниципального образования</w:t>
      </w:r>
    </w:p>
    <w:p w:rsidR="0068656A" w:rsidRPr="0068656A" w:rsidRDefault="0068656A" w:rsidP="0068656A">
      <w:pPr>
        <w:spacing w:before="100" w:beforeAutospacing="1" w:after="100" w:afterAutospacing="1"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lastRenderedPageBreak/>
        <w:t>город Ефремов                                                                  С.П. Горбивский</w:t>
      </w:r>
    </w:p>
    <w:p w:rsidR="0068656A" w:rsidRPr="0068656A" w:rsidRDefault="0068656A" w:rsidP="0068656A">
      <w:pPr>
        <w:spacing w:after="0" w:line="240" w:lineRule="auto"/>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br w:type="textWrapping" w:clear="all"/>
      </w:r>
    </w:p>
    <w:p w:rsidR="0068656A" w:rsidRPr="0068656A" w:rsidRDefault="0068656A" w:rsidP="0068656A">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Приложение 9</w:t>
      </w:r>
    </w:p>
    <w:p w:rsidR="0068656A" w:rsidRPr="0068656A" w:rsidRDefault="0068656A" w:rsidP="0068656A">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к Административному регламенту</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Перечень особо охраняемых природных территорий регионального и местного значения в Тульской области</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b/>
          <w:bCs/>
          <w:sz w:val="17"/>
          <w:szCs w:val="17"/>
          <w:lang w:eastAsia="ru-RU"/>
        </w:rPr>
        <w:t>на территории муниципального образования город Ефремов по состоянию на 31.12.2014 г.</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
        <w:gridCol w:w="890"/>
        <w:gridCol w:w="601"/>
        <w:gridCol w:w="896"/>
        <w:gridCol w:w="846"/>
        <w:gridCol w:w="913"/>
        <w:gridCol w:w="593"/>
        <w:gridCol w:w="1117"/>
        <w:gridCol w:w="1356"/>
        <w:gridCol w:w="880"/>
        <w:gridCol w:w="978"/>
      </w:tblGrid>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w:t>
            </w:r>
          </w:p>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Наименование ООПТ</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Значение (региональный,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Профиль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Кластерность (число отдельно расположенных участков)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Площадь, 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Административный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Правоустанавливающий документ об организации ООПТ ( вид документа, наименование органа власти, принявшего документ, дата, номер, название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Ведомственная подчиненность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Наличие международного статуса</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"Солдатское", "Шилова гора", " Пожар", "Резвяковский" "Займище"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памятник природы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региональный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комплексный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1146,58</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Ефремовский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Решение Исполнительного комитета Тульского областного совета депутатов трудящихся от 20.05.1977 № 7-261 "Об объявлении памятниками природы объектов области, заслуживающих охраны"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министерство природных ресурсов и экологии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отсутствует</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Каменная дорога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памятник природы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региональный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геологический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Ефремовский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Решение Исполнительного комитета Тульского областного совета народных депутатов от 28.04.1982 № 7-231 "Об объявлении государственными памятниками природы геологических объектов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министерство природных ресурсов и экологии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отсутствует</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Утес "Галочник"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памятник природы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региональный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геологический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Ефремовский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 xml:space="preserve">Решение Исполнительного комитета Тульского областного совета народных депутатов от 28.04.1982 № 7-231 "Об объявлении государственными памятниками </w:t>
            </w:r>
            <w:r w:rsidRPr="0068656A">
              <w:rPr>
                <w:rFonts w:ascii="Times New Roman" w:eastAsia="Times New Roman" w:hAnsi="Times New Roman" w:cs="Times New Roman"/>
                <w:sz w:val="17"/>
                <w:szCs w:val="17"/>
                <w:lang w:eastAsia="ru-RU"/>
              </w:rPr>
              <w:lastRenderedPageBreak/>
              <w:t>природы геологических объектов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lastRenderedPageBreak/>
              <w:t>министерство природных ресурсов и экологии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отсутствует</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Красная гора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памятник природы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региональный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геологический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Ефремовский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Решение Исполнительного комитета Тульского областного совета народных депутатов от 28.04.1982 № 7-231 "Об объявлении государственными памятниками природы геологических объектов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министерство природных ресурсов и экологии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отсутствует</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Утес "Ишутинская гора"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памятник природы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региональный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геологический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Ефремовский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Решение Исполнительного комитета Тульского областного совета народных депутатов от 28.04.1982 № 7-231 "Об объявлении государственными памятниками природы геологических объектов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министерство природных ресурсов и экологии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отсутствует</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Группа глыб кварцевого песчаника "Конь-камень"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памятник природы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региональный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геологический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Ефремовский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Решение Исполнительного комитета Тульского областного совета народных депутатов от 28.04.1982 № 7-231 "Об объявлении государственными памятниками природы геологических объектов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министерство природных ресурсов и экологии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отсутствует</w:t>
            </w:r>
          </w:p>
        </w:tc>
      </w:tr>
      <w:tr w:rsidR="0068656A" w:rsidRPr="0068656A" w:rsidTr="006865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Участок ковыльной степи у с.Козье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памятник природы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региональный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ботанический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Ефремовский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Решение Исполнительного комитета Тульского областного совета народных депутатов от 07.01.1986 № 1-16 "О государственных памятниках природы местного 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министерство природных ресурсов и экологии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8656A" w:rsidRPr="0068656A" w:rsidRDefault="0068656A" w:rsidP="0068656A">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68656A">
              <w:rPr>
                <w:rFonts w:ascii="Times New Roman" w:eastAsia="Times New Roman" w:hAnsi="Times New Roman" w:cs="Times New Roman"/>
                <w:sz w:val="17"/>
                <w:szCs w:val="17"/>
                <w:lang w:eastAsia="ru-RU"/>
              </w:rPr>
              <w:t>отсутствует</w:t>
            </w:r>
          </w:p>
        </w:tc>
      </w:tr>
    </w:tbl>
    <w:p w:rsidR="00145BAA" w:rsidRDefault="00145BAA">
      <w:bookmarkStart w:id="2" w:name="_GoBack"/>
      <w:bookmarkEnd w:id="2"/>
    </w:p>
    <w:sectPr w:rsidR="00145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8E"/>
    <w:rsid w:val="00145BAA"/>
    <w:rsid w:val="0028128E"/>
    <w:rsid w:val="0068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1108C-7E56-4363-BCAD-A397200B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865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656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656A"/>
    <w:rPr>
      <w:color w:val="0000FF"/>
      <w:u w:val="single"/>
    </w:rPr>
  </w:style>
  <w:style w:type="character" w:customStyle="1" w:styleId="apple-converted-space">
    <w:name w:val="apple-converted-space"/>
    <w:basedOn w:val="a0"/>
    <w:rsid w:val="0068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88755">
      <w:bodyDiv w:val="1"/>
      <w:marLeft w:val="0"/>
      <w:marRight w:val="0"/>
      <w:marTop w:val="0"/>
      <w:marBottom w:val="0"/>
      <w:divBdr>
        <w:top w:val="none" w:sz="0" w:space="0" w:color="auto"/>
        <w:left w:val="none" w:sz="0" w:space="0" w:color="auto"/>
        <w:bottom w:val="none" w:sz="0" w:space="0" w:color="auto"/>
        <w:right w:val="none" w:sz="0" w:space="0" w:color="auto"/>
      </w:divBdr>
      <w:divsChild>
        <w:div w:id="1545217408">
          <w:marLeft w:val="0"/>
          <w:marRight w:val="0"/>
          <w:marTop w:val="0"/>
          <w:marBottom w:val="0"/>
          <w:divBdr>
            <w:top w:val="none" w:sz="0" w:space="0" w:color="auto"/>
            <w:left w:val="none" w:sz="0" w:space="0" w:color="auto"/>
            <w:bottom w:val="none" w:sz="0" w:space="0" w:color="auto"/>
            <w:right w:val="none" w:sz="0" w:space="0" w:color="auto"/>
          </w:divBdr>
          <w:divsChild>
            <w:div w:id="739258024">
              <w:marLeft w:val="0"/>
              <w:marRight w:val="0"/>
              <w:marTop w:val="0"/>
              <w:marBottom w:val="0"/>
              <w:divBdr>
                <w:top w:val="none" w:sz="0" w:space="0" w:color="auto"/>
                <w:left w:val="none" w:sz="0" w:space="0" w:color="auto"/>
                <w:bottom w:val="none" w:sz="0" w:space="0" w:color="auto"/>
                <w:right w:val="none" w:sz="0" w:space="0" w:color="auto"/>
              </w:divBdr>
              <w:divsChild>
                <w:div w:id="988943471">
                  <w:marLeft w:val="0"/>
                  <w:marRight w:val="0"/>
                  <w:marTop w:val="0"/>
                  <w:marBottom w:val="0"/>
                  <w:divBdr>
                    <w:top w:val="none" w:sz="0" w:space="0" w:color="auto"/>
                    <w:left w:val="none" w:sz="0" w:space="0" w:color="auto"/>
                    <w:bottom w:val="none" w:sz="0" w:space="0" w:color="auto"/>
                    <w:right w:val="none" w:sz="0" w:space="0" w:color="auto"/>
                  </w:divBdr>
                </w:div>
                <w:div w:id="17989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fremov.tulob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fremov.tulobl.ru/" TargetMode="External"/><Relationship Id="rId5" Type="http://schemas.openxmlformats.org/officeDocument/2006/relationships/hyperlink" Target="mailto:adm.efremov@tularegion.ru" TargetMode="External"/><Relationship Id="rId4" Type="http://schemas.openxmlformats.org/officeDocument/2006/relationships/hyperlink" Target="consultantplus://offline/ref=011227A78D47F9E144B57154BB961CA5647DC1031BBC3E82CA08049732646F5DI7P7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4195</Words>
  <Characters>23914</Characters>
  <Application>Microsoft Office Word</Application>
  <DocSecurity>0</DocSecurity>
  <Lines>199</Lines>
  <Paragraphs>56</Paragraphs>
  <ScaleCrop>false</ScaleCrop>
  <Company/>
  <LinksUpToDate>false</LinksUpToDate>
  <CharactersWithSpaces>28053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2016-08-18T12:56:00Z</dcterms:created>
  <dcterms:modified xsi:type="dcterms:W3CDTF">2016-08-18T12:56:00Z</dcterms:modified>
</cp:coreProperties>
</file>