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16" w:rsidRPr="007A5B16" w:rsidRDefault="007A5B16" w:rsidP="007A5B16">
      <w:pPr>
        <w:autoSpaceDE w:val="0"/>
        <w:autoSpaceDN w:val="0"/>
        <w:adjustRightInd w:val="0"/>
        <w:ind w:right="230"/>
        <w:jc w:val="center"/>
        <w:rPr>
          <w:b/>
          <w:bCs/>
          <w:color w:val="000000"/>
        </w:rPr>
      </w:pPr>
      <w:r w:rsidRPr="007A5B16">
        <w:rPr>
          <w:b/>
          <w:bCs/>
          <w:color w:val="000000"/>
        </w:rPr>
        <w:t>Анализ инвестиционной деятельности на территории муниципального образования город Ефремов за 2014-2016 гг.</w:t>
      </w:r>
    </w:p>
    <w:p w:rsidR="00FC6689" w:rsidRPr="007A5B16" w:rsidRDefault="00FC6689" w:rsidP="007A5B16"/>
    <w:p w:rsidR="007A5B16" w:rsidRPr="007A5B16" w:rsidRDefault="007A5B16" w:rsidP="007A5B16">
      <w:pPr>
        <w:tabs>
          <w:tab w:val="left" w:pos="1436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A5B16">
        <w:rPr>
          <w:bCs/>
          <w:color w:val="000000"/>
        </w:rPr>
        <w:t xml:space="preserve">По предварительным данным инвестиции организаций в основной капитал за январь-декабрь 2016г. по </w:t>
      </w:r>
      <w:proofErr w:type="spellStart"/>
      <w:r w:rsidRPr="007A5B16">
        <w:rPr>
          <w:bCs/>
          <w:color w:val="000000"/>
        </w:rPr>
        <w:t>Ефремовскому</w:t>
      </w:r>
      <w:proofErr w:type="spellEnd"/>
      <w:r w:rsidRPr="007A5B16">
        <w:rPr>
          <w:bCs/>
          <w:color w:val="000000"/>
        </w:rPr>
        <w:t xml:space="preserve"> городскому округу составили </w:t>
      </w:r>
      <w:r w:rsidRPr="007A5B16">
        <w:rPr>
          <w:rFonts w:eastAsia="Calibri"/>
        </w:rPr>
        <w:t xml:space="preserve">1 672 561 </w:t>
      </w:r>
      <w:r w:rsidRPr="007A5B16">
        <w:rPr>
          <w:bCs/>
          <w:color w:val="000000"/>
        </w:rPr>
        <w:t xml:space="preserve">тыс. руб., что составляет 96,37% показателя соответствующего периода 2015 года. </w:t>
      </w:r>
      <w:proofErr w:type="gramStart"/>
      <w:r w:rsidRPr="007A5B16">
        <w:rPr>
          <w:bCs/>
          <w:color w:val="000000"/>
        </w:rPr>
        <w:t xml:space="preserve">В итоговом объеме инвестиций 1 540 069 тыс. руб. или 92% общей суммы – собственные средства организаций и 132 492 тыс. руб. – привлеченные средства: из них </w:t>
      </w:r>
      <w:r w:rsidRPr="007A5B16">
        <w:rPr>
          <w:rFonts w:eastAsia="Calibri"/>
        </w:rPr>
        <w:t>12 219</w:t>
      </w:r>
      <w:r w:rsidRPr="007A5B16">
        <w:rPr>
          <w:bCs/>
          <w:color w:val="000000"/>
        </w:rPr>
        <w:t xml:space="preserve"> тыс. руб. – средства из местного бюджета, 7 541</w:t>
      </w:r>
      <w:r w:rsidRPr="007A5B16">
        <w:rPr>
          <w:rFonts w:eastAsia="Calibri"/>
        </w:rPr>
        <w:t xml:space="preserve"> </w:t>
      </w:r>
      <w:r w:rsidRPr="007A5B16">
        <w:rPr>
          <w:bCs/>
          <w:color w:val="000000"/>
        </w:rPr>
        <w:t>тыс. руб. – средства из бюджета Тульской области, 3 656 тыс. руб. – средства из федерального бюджета и 109 076</w:t>
      </w:r>
      <w:r w:rsidRPr="007A5B16">
        <w:rPr>
          <w:rFonts w:eastAsia="Calibri"/>
        </w:rPr>
        <w:t xml:space="preserve"> </w:t>
      </w:r>
      <w:r w:rsidRPr="007A5B16">
        <w:rPr>
          <w:bCs/>
          <w:color w:val="000000"/>
        </w:rPr>
        <w:t>тыс. руб. - прочие инвестиции (кредиты банков, заемные</w:t>
      </w:r>
      <w:proofErr w:type="gramEnd"/>
      <w:r w:rsidRPr="007A5B16">
        <w:rPr>
          <w:bCs/>
          <w:color w:val="000000"/>
        </w:rPr>
        <w:t xml:space="preserve"> средства, инвестиции из-за рубежа, средства внебюджетных фондов, долевое строительство и т.д.).  </w:t>
      </w:r>
    </w:p>
    <w:p w:rsidR="007A5B16" w:rsidRPr="007A5B16" w:rsidRDefault="007A5B16" w:rsidP="007A5B16">
      <w:pPr>
        <w:pStyle w:val="ConsPlusNormal"/>
        <w:ind w:firstLine="567"/>
        <w:rPr>
          <w:rFonts w:ascii="Times New Roman" w:hAnsi="Times New Roman" w:cs="Times New Roman"/>
          <w:b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3"/>
        <w:gridCol w:w="1092"/>
        <w:gridCol w:w="1351"/>
        <w:gridCol w:w="1626"/>
        <w:gridCol w:w="1134"/>
        <w:gridCol w:w="1417"/>
        <w:gridCol w:w="1196"/>
        <w:gridCol w:w="1498"/>
        <w:gridCol w:w="1417"/>
        <w:gridCol w:w="1951"/>
      </w:tblGrid>
      <w:tr w:rsidR="007A5B16" w:rsidRPr="007A5B16" w:rsidTr="0033662F">
        <w:trPr>
          <w:tblHeader/>
        </w:trPr>
        <w:tc>
          <w:tcPr>
            <w:tcW w:w="1993" w:type="dxa"/>
            <w:shd w:val="clear" w:color="auto" w:fill="auto"/>
            <w:vAlign w:val="center"/>
          </w:tcPr>
          <w:p w:rsidR="007A5B16" w:rsidRPr="007A5B16" w:rsidRDefault="007A5B16" w:rsidP="007A5B1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5B16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A5B16" w:rsidRPr="007A5B16" w:rsidRDefault="007A5B16" w:rsidP="007A5B1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5B16">
              <w:rPr>
                <w:rFonts w:ascii="Times New Roman" w:eastAsia="Calibri" w:hAnsi="Times New Roman" w:cs="Times New Roman"/>
                <w:b/>
              </w:rPr>
              <w:t>Единица измерения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7A5B16">
              <w:rPr>
                <w:rFonts w:eastAsia="Calibri"/>
                <w:b/>
                <w:bCs/>
              </w:rPr>
              <w:t>январ</w:t>
            </w:r>
            <w:proofErr w:type="gramStart"/>
            <w:r w:rsidRPr="007A5B16">
              <w:rPr>
                <w:rFonts w:eastAsia="Calibri"/>
                <w:b/>
                <w:bCs/>
              </w:rPr>
              <w:t>ь-</w:t>
            </w:r>
            <w:proofErr w:type="gramEnd"/>
            <w:r w:rsidRPr="007A5B16">
              <w:rPr>
                <w:rFonts w:eastAsia="Calibri"/>
                <w:b/>
                <w:bCs/>
              </w:rPr>
              <w:t xml:space="preserve"> март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7A5B16">
              <w:rPr>
                <w:rFonts w:eastAsia="Calibri"/>
                <w:b/>
                <w:bCs/>
              </w:rPr>
              <w:t>% к соответствующему периоду предыдущего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7A5B16">
              <w:rPr>
                <w:rFonts w:eastAsia="Calibri"/>
                <w:b/>
                <w:bCs/>
              </w:rPr>
              <w:t>январ</w:t>
            </w:r>
            <w:proofErr w:type="gramStart"/>
            <w:r w:rsidRPr="007A5B16">
              <w:rPr>
                <w:rFonts w:eastAsia="Calibri"/>
                <w:b/>
                <w:bCs/>
              </w:rPr>
              <w:t>ь-</w:t>
            </w:r>
            <w:proofErr w:type="gramEnd"/>
            <w:r w:rsidRPr="007A5B16">
              <w:rPr>
                <w:rFonts w:eastAsia="Calibri"/>
                <w:b/>
                <w:bCs/>
              </w:rPr>
              <w:t xml:space="preserve"> июнь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7A5B16">
              <w:rPr>
                <w:rFonts w:eastAsia="Calibri"/>
                <w:b/>
                <w:bCs/>
              </w:rPr>
              <w:t>% к соответствующему периоду предыдущего года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7A5B16">
              <w:rPr>
                <w:rFonts w:eastAsia="Calibri"/>
                <w:b/>
                <w:bCs/>
              </w:rPr>
              <w:t>январ</w:t>
            </w:r>
            <w:proofErr w:type="gramStart"/>
            <w:r w:rsidRPr="007A5B16">
              <w:rPr>
                <w:rFonts w:eastAsia="Calibri"/>
                <w:b/>
                <w:bCs/>
              </w:rPr>
              <w:t>ь-</w:t>
            </w:r>
            <w:proofErr w:type="gramEnd"/>
            <w:r w:rsidRPr="007A5B16">
              <w:rPr>
                <w:rFonts w:eastAsia="Calibri"/>
                <w:b/>
                <w:bCs/>
              </w:rPr>
              <w:t xml:space="preserve"> сентябрь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7A5B16">
              <w:rPr>
                <w:rFonts w:eastAsia="Calibri"/>
                <w:b/>
                <w:bCs/>
              </w:rPr>
              <w:t>% к соответствующему периоду предыдущего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7A5B16">
              <w:rPr>
                <w:rFonts w:eastAsia="Calibri"/>
                <w:b/>
                <w:bCs/>
              </w:rPr>
              <w:t>январ</w:t>
            </w:r>
            <w:proofErr w:type="gramStart"/>
            <w:r w:rsidRPr="007A5B16">
              <w:rPr>
                <w:rFonts w:eastAsia="Calibri"/>
                <w:b/>
                <w:bCs/>
              </w:rPr>
              <w:t>ь-</w:t>
            </w:r>
            <w:proofErr w:type="gramEnd"/>
            <w:r w:rsidRPr="007A5B16">
              <w:rPr>
                <w:rFonts w:eastAsia="Calibri"/>
                <w:b/>
                <w:bCs/>
              </w:rPr>
              <w:t xml:space="preserve"> декабрь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7A5B16">
              <w:rPr>
                <w:rFonts w:eastAsia="Calibri"/>
                <w:b/>
                <w:bCs/>
              </w:rPr>
              <w:t>% к соответствующему периоду предыдущего года</w:t>
            </w:r>
          </w:p>
        </w:tc>
      </w:tr>
      <w:tr w:rsidR="007A5B16" w:rsidRPr="007A5B16" w:rsidTr="0033662F">
        <w:tc>
          <w:tcPr>
            <w:tcW w:w="1993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both"/>
              <w:rPr>
                <w:rFonts w:eastAsia="Calibri"/>
              </w:rPr>
            </w:pPr>
            <w:r w:rsidRPr="007A5B16">
              <w:rPr>
                <w:rFonts w:eastAsia="Calibri"/>
              </w:rPr>
              <w:t>1. Инвестиции в основной капитал по источникам финансирования: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354026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107,6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699177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93,97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1116135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97,5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B16" w:rsidRPr="007A5B16" w:rsidRDefault="007A5B16" w:rsidP="007A5B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5B16">
              <w:rPr>
                <w:bCs/>
                <w:color w:val="000000"/>
              </w:rPr>
              <w:t>1672561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A5B16" w:rsidRPr="007A5B16" w:rsidRDefault="007A5B16" w:rsidP="007A5B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96,37</w:t>
            </w:r>
          </w:p>
        </w:tc>
      </w:tr>
      <w:tr w:rsidR="007A5B16" w:rsidRPr="007A5B16" w:rsidTr="0033662F">
        <w:tc>
          <w:tcPr>
            <w:tcW w:w="1993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both"/>
              <w:rPr>
                <w:rFonts w:eastAsia="Calibri"/>
              </w:rPr>
            </w:pPr>
            <w:r w:rsidRPr="007A5B16">
              <w:rPr>
                <w:rFonts w:eastAsia="Calibri"/>
              </w:rPr>
              <w:t>собственные средства</w:t>
            </w:r>
          </w:p>
        </w:tc>
        <w:tc>
          <w:tcPr>
            <w:tcW w:w="1092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  <w:tab w:val="left" w:pos="34"/>
                <w:tab w:val="left" w:pos="1026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320559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99,5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651125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88,39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1033811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B16" w:rsidRPr="007A5B16" w:rsidRDefault="007A5B16" w:rsidP="007A5B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1540069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A5B16" w:rsidRPr="007A5B16" w:rsidRDefault="007A5B16" w:rsidP="007A5B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91</w:t>
            </w:r>
          </w:p>
        </w:tc>
      </w:tr>
      <w:tr w:rsidR="007A5B16" w:rsidRPr="007A5B16" w:rsidTr="0033662F">
        <w:tc>
          <w:tcPr>
            <w:tcW w:w="1993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both"/>
              <w:rPr>
                <w:rFonts w:eastAsia="Calibri"/>
              </w:rPr>
            </w:pPr>
            <w:r w:rsidRPr="007A5B16">
              <w:rPr>
                <w:rFonts w:eastAsia="Calibri"/>
              </w:rPr>
              <w:t>средства из федерального бюджета</w:t>
            </w:r>
          </w:p>
        </w:tc>
        <w:tc>
          <w:tcPr>
            <w:tcW w:w="1092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ind w:right="315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290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B16" w:rsidRPr="007A5B16" w:rsidRDefault="007A5B16" w:rsidP="007A5B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3656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A5B16" w:rsidRPr="007A5B16" w:rsidRDefault="007A5B16" w:rsidP="007A5B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31</w:t>
            </w:r>
          </w:p>
        </w:tc>
      </w:tr>
      <w:tr w:rsidR="007A5B16" w:rsidRPr="007A5B16" w:rsidTr="0033662F">
        <w:tc>
          <w:tcPr>
            <w:tcW w:w="1993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both"/>
              <w:rPr>
                <w:rFonts w:eastAsia="Calibri"/>
              </w:rPr>
            </w:pPr>
            <w:r w:rsidRPr="007A5B16">
              <w:rPr>
                <w:rFonts w:eastAsia="Calibri"/>
              </w:rPr>
              <w:t>средства из бюджета Тульской области</w:t>
            </w:r>
          </w:p>
        </w:tc>
        <w:tc>
          <w:tcPr>
            <w:tcW w:w="1092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-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4530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1224,32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5187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86,7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B16" w:rsidRPr="007A5B16" w:rsidRDefault="007A5B16" w:rsidP="007A5B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7541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A5B16" w:rsidRPr="007A5B16" w:rsidRDefault="007A5B16" w:rsidP="007A5B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93</w:t>
            </w:r>
          </w:p>
        </w:tc>
      </w:tr>
      <w:tr w:rsidR="007A5B16" w:rsidRPr="007A5B16" w:rsidTr="0033662F">
        <w:tc>
          <w:tcPr>
            <w:tcW w:w="1993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both"/>
              <w:rPr>
                <w:rFonts w:eastAsia="Calibri"/>
              </w:rPr>
            </w:pPr>
            <w:r w:rsidRPr="007A5B16">
              <w:rPr>
                <w:rFonts w:eastAsia="Calibri"/>
              </w:rPr>
              <w:t>средства из местных бюджетов</w:t>
            </w:r>
          </w:p>
        </w:tc>
        <w:tc>
          <w:tcPr>
            <w:tcW w:w="1092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167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1280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12165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B16" w:rsidRPr="007A5B16" w:rsidRDefault="007A5B16" w:rsidP="007A5B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12219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A5B16" w:rsidRPr="007A5B16" w:rsidRDefault="007A5B16" w:rsidP="007A5B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195,4</w:t>
            </w:r>
          </w:p>
        </w:tc>
      </w:tr>
      <w:tr w:rsidR="007A5B16" w:rsidRPr="007A5B16" w:rsidTr="0033662F">
        <w:tc>
          <w:tcPr>
            <w:tcW w:w="1993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both"/>
              <w:rPr>
                <w:rFonts w:eastAsia="Calibri"/>
              </w:rPr>
            </w:pPr>
            <w:r w:rsidRPr="007A5B16">
              <w:rPr>
                <w:rFonts w:eastAsia="Calibri"/>
              </w:rPr>
              <w:t>прочие</w:t>
            </w:r>
          </w:p>
        </w:tc>
        <w:tc>
          <w:tcPr>
            <w:tcW w:w="1092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 xml:space="preserve">тыс. </w:t>
            </w:r>
            <w:r w:rsidRPr="007A5B16">
              <w:rPr>
                <w:rFonts w:eastAsia="Calibri"/>
              </w:rPr>
              <w:lastRenderedPageBreak/>
              <w:t>рублей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lastRenderedPageBreak/>
              <w:t>33300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497,2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42173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602,3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64682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758,3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5B16" w:rsidRPr="007A5B16" w:rsidRDefault="007A5B16" w:rsidP="007A5B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109076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7A5B16" w:rsidRPr="007A5B16" w:rsidRDefault="007A5B16" w:rsidP="007A5B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3,43</w:t>
            </w:r>
          </w:p>
        </w:tc>
      </w:tr>
      <w:tr w:rsidR="007A5B16" w:rsidRPr="007A5B16" w:rsidTr="0033662F">
        <w:tc>
          <w:tcPr>
            <w:tcW w:w="1993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both"/>
              <w:rPr>
                <w:rFonts w:eastAsia="Calibri"/>
              </w:rPr>
            </w:pPr>
            <w:r w:rsidRPr="007A5B16">
              <w:rPr>
                <w:rFonts w:eastAsia="Calibri"/>
              </w:rPr>
              <w:lastRenderedPageBreak/>
              <w:t>2. Структура инвестиций в основной капитал по источникам финансирования: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</w:rPr>
            </w:pPr>
          </w:p>
        </w:tc>
      </w:tr>
      <w:tr w:rsidR="007A5B16" w:rsidRPr="007A5B16" w:rsidTr="0033662F">
        <w:tc>
          <w:tcPr>
            <w:tcW w:w="1993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both"/>
              <w:rPr>
                <w:rFonts w:eastAsia="Calibri"/>
              </w:rPr>
            </w:pPr>
            <w:r w:rsidRPr="007A5B16">
              <w:rPr>
                <w:rFonts w:eastAsia="Calibri"/>
              </w:rPr>
              <w:t>собственные средства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90,6</w:t>
            </w:r>
          </w:p>
        </w:tc>
        <w:tc>
          <w:tcPr>
            <w:tcW w:w="1626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93,1</w:t>
            </w:r>
          </w:p>
        </w:tc>
        <w:tc>
          <w:tcPr>
            <w:tcW w:w="1417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92,6</w:t>
            </w:r>
          </w:p>
        </w:tc>
        <w:tc>
          <w:tcPr>
            <w:tcW w:w="1498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92,1</w:t>
            </w:r>
          </w:p>
        </w:tc>
        <w:tc>
          <w:tcPr>
            <w:tcW w:w="1951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</w:tr>
      <w:tr w:rsidR="007A5B16" w:rsidRPr="007A5B16" w:rsidTr="0033662F">
        <w:tc>
          <w:tcPr>
            <w:tcW w:w="1993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both"/>
              <w:rPr>
                <w:rFonts w:eastAsia="Calibri"/>
              </w:rPr>
            </w:pPr>
            <w:r w:rsidRPr="007A5B16">
              <w:rPr>
                <w:rFonts w:eastAsia="Calibri"/>
              </w:rPr>
              <w:t>средства из федерального бюджета</w:t>
            </w:r>
          </w:p>
        </w:tc>
        <w:tc>
          <w:tcPr>
            <w:tcW w:w="1092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626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0,03</w:t>
            </w:r>
          </w:p>
        </w:tc>
        <w:tc>
          <w:tcPr>
            <w:tcW w:w="1498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0,2</w:t>
            </w:r>
          </w:p>
        </w:tc>
        <w:tc>
          <w:tcPr>
            <w:tcW w:w="1951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</w:tr>
      <w:tr w:rsidR="007A5B16" w:rsidRPr="007A5B16" w:rsidTr="0033662F">
        <w:tc>
          <w:tcPr>
            <w:tcW w:w="1993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both"/>
              <w:rPr>
                <w:rFonts w:eastAsia="Calibri"/>
              </w:rPr>
            </w:pPr>
            <w:r w:rsidRPr="007A5B16">
              <w:rPr>
                <w:rFonts w:eastAsia="Calibri"/>
              </w:rPr>
              <w:t>средства из регионального бюджета</w:t>
            </w:r>
          </w:p>
        </w:tc>
        <w:tc>
          <w:tcPr>
            <w:tcW w:w="1092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626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0,7</w:t>
            </w:r>
          </w:p>
        </w:tc>
        <w:tc>
          <w:tcPr>
            <w:tcW w:w="1417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0,5</w:t>
            </w:r>
          </w:p>
        </w:tc>
        <w:tc>
          <w:tcPr>
            <w:tcW w:w="1498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0,5</w:t>
            </w:r>
          </w:p>
        </w:tc>
        <w:tc>
          <w:tcPr>
            <w:tcW w:w="1951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</w:tr>
      <w:tr w:rsidR="007A5B16" w:rsidRPr="007A5B16" w:rsidTr="0033662F">
        <w:tc>
          <w:tcPr>
            <w:tcW w:w="1993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both"/>
              <w:rPr>
                <w:rFonts w:eastAsia="Calibri"/>
              </w:rPr>
            </w:pPr>
            <w:r w:rsidRPr="007A5B16">
              <w:rPr>
                <w:rFonts w:eastAsia="Calibri"/>
              </w:rPr>
              <w:t>средства из местных бюджетов</w:t>
            </w:r>
          </w:p>
        </w:tc>
        <w:tc>
          <w:tcPr>
            <w:tcW w:w="1092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0,05</w:t>
            </w:r>
          </w:p>
        </w:tc>
        <w:tc>
          <w:tcPr>
            <w:tcW w:w="1626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1,1</w:t>
            </w:r>
          </w:p>
        </w:tc>
        <w:tc>
          <w:tcPr>
            <w:tcW w:w="1498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0,7</w:t>
            </w:r>
          </w:p>
        </w:tc>
        <w:tc>
          <w:tcPr>
            <w:tcW w:w="1951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</w:tr>
      <w:tr w:rsidR="007A5B16" w:rsidRPr="007A5B16" w:rsidTr="0033662F">
        <w:tc>
          <w:tcPr>
            <w:tcW w:w="1993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both"/>
              <w:rPr>
                <w:rFonts w:eastAsia="Calibri"/>
              </w:rPr>
            </w:pPr>
            <w:r w:rsidRPr="007A5B16">
              <w:rPr>
                <w:rFonts w:eastAsia="Calibri"/>
              </w:rPr>
              <w:t>прочие</w:t>
            </w:r>
          </w:p>
        </w:tc>
        <w:tc>
          <w:tcPr>
            <w:tcW w:w="1092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%</w:t>
            </w:r>
          </w:p>
        </w:tc>
        <w:tc>
          <w:tcPr>
            <w:tcW w:w="1351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9,4</w:t>
            </w:r>
          </w:p>
        </w:tc>
        <w:tc>
          <w:tcPr>
            <w:tcW w:w="1626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5,8</w:t>
            </w:r>
          </w:p>
        </w:tc>
        <w:tc>
          <w:tcPr>
            <w:tcW w:w="1498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951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proofErr w:type="spellStart"/>
            <w:r w:rsidRPr="007A5B16">
              <w:rPr>
                <w:rFonts w:eastAsia="Calibri"/>
              </w:rPr>
              <w:t>х</w:t>
            </w:r>
            <w:proofErr w:type="spellEnd"/>
          </w:p>
        </w:tc>
      </w:tr>
      <w:tr w:rsidR="007A5B16" w:rsidRPr="007A5B16" w:rsidTr="0033662F">
        <w:tc>
          <w:tcPr>
            <w:tcW w:w="1993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both"/>
              <w:rPr>
                <w:rFonts w:eastAsia="Calibri"/>
              </w:rPr>
            </w:pPr>
            <w:r w:rsidRPr="007A5B16">
              <w:rPr>
                <w:rFonts w:eastAsia="Calibri"/>
              </w:rPr>
              <w:t>3. Инвестиции в основной капитал в расчете на душу населения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тыс. рублей</w:t>
            </w:r>
          </w:p>
        </w:tc>
        <w:tc>
          <w:tcPr>
            <w:tcW w:w="1351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5,6</w:t>
            </w:r>
          </w:p>
        </w:tc>
        <w:tc>
          <w:tcPr>
            <w:tcW w:w="1626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12,14</w:t>
            </w:r>
          </w:p>
        </w:tc>
        <w:tc>
          <w:tcPr>
            <w:tcW w:w="1417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95,6</w:t>
            </w:r>
          </w:p>
        </w:tc>
        <w:tc>
          <w:tcPr>
            <w:tcW w:w="1196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19,6</w:t>
            </w:r>
          </w:p>
        </w:tc>
        <w:tc>
          <w:tcPr>
            <w:tcW w:w="1498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94,2</w:t>
            </w:r>
          </w:p>
        </w:tc>
        <w:tc>
          <w:tcPr>
            <w:tcW w:w="1417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31,3</w:t>
            </w:r>
          </w:p>
        </w:tc>
        <w:tc>
          <w:tcPr>
            <w:tcW w:w="1951" w:type="dxa"/>
            <w:shd w:val="clear" w:color="auto" w:fill="auto"/>
          </w:tcPr>
          <w:p w:rsidR="007A5B16" w:rsidRPr="007A5B16" w:rsidRDefault="007A5B16" w:rsidP="007A5B16">
            <w:pPr>
              <w:widowControl w:val="0"/>
              <w:jc w:val="center"/>
              <w:rPr>
                <w:rFonts w:eastAsia="Calibri"/>
              </w:rPr>
            </w:pPr>
            <w:r w:rsidRPr="007A5B16">
              <w:rPr>
                <w:rFonts w:eastAsia="Calibri"/>
              </w:rPr>
              <w:t>85,8</w:t>
            </w:r>
          </w:p>
        </w:tc>
      </w:tr>
    </w:tbl>
    <w:p w:rsidR="007A5B16" w:rsidRPr="007A5B16" w:rsidRDefault="007A5B16" w:rsidP="007A5B16">
      <w:pPr>
        <w:tabs>
          <w:tab w:val="left" w:pos="4215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A5B16">
        <w:rPr>
          <w:bCs/>
          <w:color w:val="000000"/>
        </w:rPr>
        <w:t>Из общего объема инвестиций:</w:t>
      </w:r>
      <w:r w:rsidRPr="007A5B16">
        <w:rPr>
          <w:bCs/>
          <w:color w:val="000000"/>
        </w:rPr>
        <w:tab/>
      </w:r>
    </w:p>
    <w:p w:rsidR="007A5B16" w:rsidRPr="007A5B16" w:rsidRDefault="007A5B16" w:rsidP="007A5B16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A5B16">
        <w:rPr>
          <w:bCs/>
          <w:color w:val="000000"/>
        </w:rPr>
        <w:t xml:space="preserve">397 443 тыс. руб. – инвестиции в здания (кроме жилых) и 370 201 тыс. руб. – в сооружения (45,9% общей суммы инвестиций); 629 645 тыс. руб. – инвестиции в машины и оборудование (37,6% общей суммы инвестиций); 114 565 тыс. руб. – инвестиции в транспортные </w:t>
      </w:r>
      <w:r w:rsidRPr="007A5B16">
        <w:rPr>
          <w:bCs/>
          <w:color w:val="000000"/>
        </w:rPr>
        <w:lastRenderedPageBreak/>
        <w:t>средства, 19 553 тыс. руб. – инвестиции в жилища, 19 405 тыс. руб. – инвестиции организаций в производственный и хозяйственный инвентарь и 121 749 тыс. руб. – прочие инвестиции.</w:t>
      </w:r>
    </w:p>
    <w:p w:rsidR="007A5B16" w:rsidRPr="007A5B16" w:rsidRDefault="007A5B16" w:rsidP="007A5B16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A5B16">
        <w:rPr>
          <w:bCs/>
          <w:color w:val="000000"/>
        </w:rPr>
        <w:t xml:space="preserve">Инвестиции в непроизводственные нефинансовые активы за январь-декабрь 2016 года (затраты на приобретение земли и объектов природопользования, контрактов, договоров аренды, лицензии, деловой репутации, деловых связей) составили 97 149 тыс. руб. </w:t>
      </w:r>
    </w:p>
    <w:p w:rsidR="007A5B16" w:rsidRPr="007A5B16" w:rsidRDefault="007A5B16" w:rsidP="007A5B16">
      <w:pPr>
        <w:autoSpaceDE w:val="0"/>
        <w:autoSpaceDN w:val="0"/>
        <w:adjustRightInd w:val="0"/>
        <w:ind w:firstLine="567"/>
        <w:jc w:val="both"/>
      </w:pPr>
      <w:r w:rsidRPr="007A5B16">
        <w:t xml:space="preserve">С целью развития и сохранения стабильности деятельности, предприятиями муниципального образования город Ефремов в 2016 г. осуществлялись инвестиционные вложения: </w:t>
      </w:r>
    </w:p>
    <w:p w:rsidR="007A5B16" w:rsidRPr="007A5B16" w:rsidRDefault="007A5B16" w:rsidP="007A5B16">
      <w:pPr>
        <w:autoSpaceDE w:val="0"/>
        <w:autoSpaceDN w:val="0"/>
        <w:adjustRightInd w:val="0"/>
        <w:ind w:firstLine="567"/>
        <w:jc w:val="both"/>
      </w:pPr>
      <w:r w:rsidRPr="007A5B16">
        <w:t xml:space="preserve">предприятиями раздела сельского хозяйства: ООО «Родина» - в основные средства, в том числе на приобретение транспортных средств, ООО «Колхоз им. Суворова» </w:t>
      </w:r>
      <w:proofErr w:type="gramStart"/>
      <w:r w:rsidRPr="007A5B16">
        <w:t>и ООО</w:t>
      </w:r>
      <w:proofErr w:type="gramEnd"/>
      <w:r w:rsidRPr="007A5B16">
        <w:t xml:space="preserve"> «Возрождение» на приобретение транспорта и оборудования, ООО «</w:t>
      </w:r>
      <w:proofErr w:type="spellStart"/>
      <w:r w:rsidRPr="007A5B16">
        <w:t>Вязово</w:t>
      </w:r>
      <w:proofErr w:type="spellEnd"/>
      <w:r w:rsidRPr="007A5B16">
        <w:t xml:space="preserve">» – осуществляется </w:t>
      </w:r>
      <w:proofErr w:type="spellStart"/>
      <w:r w:rsidRPr="007A5B16">
        <w:t>инвестпроект</w:t>
      </w:r>
      <w:proofErr w:type="spellEnd"/>
      <w:r w:rsidRPr="007A5B16">
        <w:t xml:space="preserve"> по строительству </w:t>
      </w:r>
      <w:proofErr w:type="spellStart"/>
      <w:r w:rsidRPr="007A5B16">
        <w:t>миниэлеватора</w:t>
      </w:r>
      <w:proofErr w:type="spellEnd"/>
      <w:r w:rsidRPr="007A5B16">
        <w:t xml:space="preserve"> – инвестиционный проект планируется реализовать в 2017 году;</w:t>
      </w:r>
    </w:p>
    <w:p w:rsidR="007A5B16" w:rsidRPr="007A5B16" w:rsidRDefault="007A5B16" w:rsidP="007A5B16">
      <w:pPr>
        <w:autoSpaceDE w:val="0"/>
        <w:autoSpaceDN w:val="0"/>
        <w:adjustRightInd w:val="0"/>
        <w:ind w:firstLine="567"/>
        <w:jc w:val="both"/>
      </w:pPr>
      <w:r w:rsidRPr="007A5B16">
        <w:t>предприятиями раздела обрабатывающего производства: предприятием АО «</w:t>
      </w:r>
      <w:proofErr w:type="spellStart"/>
      <w:r w:rsidRPr="007A5B16">
        <w:t>Ефремовский</w:t>
      </w:r>
      <w:proofErr w:type="spellEnd"/>
      <w:r w:rsidRPr="007A5B16">
        <w:t xml:space="preserve"> маслосыродельный комбинат» - на модернизацию оборудования для производства новой продукции (линейки сыров) – инвестиционный проект планируется реализовать в 2017 году; предприятием ООО «</w:t>
      </w:r>
      <w:proofErr w:type="spellStart"/>
      <w:r w:rsidRPr="007A5B16">
        <w:t>Кубаньмасло</w:t>
      </w:r>
      <w:proofErr w:type="spellEnd"/>
      <w:r w:rsidRPr="007A5B16">
        <w:t xml:space="preserve"> – </w:t>
      </w:r>
      <w:proofErr w:type="spellStart"/>
      <w:r w:rsidRPr="007A5B16">
        <w:t>Ефремовский</w:t>
      </w:r>
      <w:proofErr w:type="spellEnd"/>
      <w:r w:rsidRPr="007A5B16">
        <w:t xml:space="preserve"> маслозавод» - на приобретение транспорта и оборудования, проводятся работы по строительству зерносклада, ООО «</w:t>
      </w:r>
      <w:proofErr w:type="spellStart"/>
      <w:r w:rsidRPr="007A5B16">
        <w:t>Каргилл</w:t>
      </w:r>
      <w:proofErr w:type="spellEnd"/>
      <w:r w:rsidRPr="007A5B16">
        <w:t>» - осуществлял вложения в связи со строительством биологических очистных сооружений, на приобретение оборудования, транспортных средств, ООО «</w:t>
      </w:r>
      <w:proofErr w:type="spellStart"/>
      <w:r w:rsidRPr="007A5B16">
        <w:t>Зернопродукт</w:t>
      </w:r>
      <w:proofErr w:type="spellEnd"/>
      <w:r w:rsidRPr="007A5B16">
        <w:t>» - на приобретение машин, оборудования, а также предприятием ОАО «ЕЗСК» - на модернизацию производства и т.д.;</w:t>
      </w:r>
    </w:p>
    <w:p w:rsidR="007A5B16" w:rsidRPr="007A5B16" w:rsidRDefault="007A5B16" w:rsidP="007A5B16">
      <w:pPr>
        <w:autoSpaceDE w:val="0"/>
        <w:autoSpaceDN w:val="0"/>
        <w:adjustRightInd w:val="0"/>
        <w:ind w:firstLine="567"/>
        <w:jc w:val="both"/>
      </w:pPr>
      <w:r w:rsidRPr="007A5B16">
        <w:t xml:space="preserve">также производились инвестиции </w:t>
      </w:r>
      <w:proofErr w:type="spellStart"/>
      <w:r w:rsidRPr="007A5B16">
        <w:t>предриятиями</w:t>
      </w:r>
      <w:proofErr w:type="spellEnd"/>
      <w:r w:rsidRPr="007A5B16">
        <w:t xml:space="preserve"> раздела производства и распределения электроэнергии, газа и воды, предприятиями оптовой и розничной торговли и т.д.</w:t>
      </w:r>
    </w:p>
    <w:p w:rsidR="007A5B16" w:rsidRPr="007A5B16" w:rsidRDefault="007A5B16" w:rsidP="007A5B16">
      <w:pPr>
        <w:autoSpaceDE w:val="0"/>
        <w:autoSpaceDN w:val="0"/>
        <w:adjustRightInd w:val="0"/>
        <w:ind w:firstLine="567"/>
        <w:jc w:val="both"/>
      </w:pPr>
      <w:proofErr w:type="gramStart"/>
      <w:r w:rsidRPr="007A5B16">
        <w:t xml:space="preserve">Помимо крупных и средних предприятий, на территории муниципального образования инвестиционные вложения осуществляются представителями малого бизнеса: осуществляют строительство фермы ИП КФХ </w:t>
      </w:r>
      <w:proofErr w:type="spellStart"/>
      <w:r w:rsidRPr="007A5B16">
        <w:t>Першаков</w:t>
      </w:r>
      <w:proofErr w:type="spellEnd"/>
      <w:r w:rsidRPr="007A5B16">
        <w:t xml:space="preserve"> Александр Васильевич, ИП КФХ </w:t>
      </w:r>
      <w:proofErr w:type="spellStart"/>
      <w:r w:rsidRPr="007A5B16">
        <w:t>Войлокова</w:t>
      </w:r>
      <w:proofErr w:type="spellEnd"/>
      <w:r w:rsidRPr="007A5B16">
        <w:t xml:space="preserve"> Елена Ивановна, ИП КФХ Краснов Александр Алексеевич и др. Администрация муниципального образования город Ефремов осуществляет поддержку и  развитие малого и среднего бизнеса в рамках действующего законодательства.</w:t>
      </w:r>
      <w:proofErr w:type="gramEnd"/>
    </w:p>
    <w:p w:rsidR="007A5B16" w:rsidRPr="007A5B16" w:rsidRDefault="007A5B16" w:rsidP="007A5B16">
      <w:pPr>
        <w:autoSpaceDE w:val="0"/>
        <w:autoSpaceDN w:val="0"/>
        <w:adjustRightInd w:val="0"/>
        <w:ind w:firstLine="567"/>
        <w:jc w:val="both"/>
      </w:pPr>
    </w:p>
    <w:p w:rsidR="00FC6689" w:rsidRPr="007A5B16" w:rsidRDefault="00FC6689" w:rsidP="007A5B16"/>
    <w:p w:rsidR="00FC6689" w:rsidRPr="007A5B16" w:rsidRDefault="00FC6689" w:rsidP="007A5B16"/>
    <w:p w:rsidR="007A5B16" w:rsidRPr="007A5B16" w:rsidRDefault="007A5B16" w:rsidP="007A5B16">
      <w:pPr>
        <w:shd w:val="clear" w:color="auto" w:fill="FFFFFF"/>
        <w:ind w:right="480"/>
        <w:jc w:val="center"/>
        <w:rPr>
          <w:b/>
          <w:bCs/>
        </w:rPr>
      </w:pPr>
      <w:r w:rsidRPr="007A5B16">
        <w:rPr>
          <w:b/>
          <w:bCs/>
          <w:spacing w:val="-3"/>
        </w:rPr>
        <w:t xml:space="preserve">Структура инвестиций в основной капитал по   направлениям </w:t>
      </w:r>
      <w:r w:rsidRPr="007A5B16">
        <w:rPr>
          <w:b/>
          <w:bCs/>
        </w:rPr>
        <w:t>за  2015года</w:t>
      </w:r>
    </w:p>
    <w:p w:rsidR="00FC6689" w:rsidRPr="007A5B16" w:rsidRDefault="00FC6689" w:rsidP="007A5B16">
      <w:pPr>
        <w:jc w:val="center"/>
      </w:pPr>
    </w:p>
    <w:tbl>
      <w:tblPr>
        <w:tblW w:w="9062" w:type="dxa"/>
        <w:jc w:val="center"/>
        <w:tblInd w:w="127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60"/>
        <w:gridCol w:w="1675"/>
        <w:gridCol w:w="2827"/>
      </w:tblGrid>
      <w:tr w:rsidR="007A5B16" w:rsidRPr="007A5B16" w:rsidTr="007A5B16">
        <w:trPr>
          <w:trHeight w:hRule="exact" w:val="682"/>
          <w:jc w:val="center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B16" w:rsidRPr="007A5B16" w:rsidRDefault="007A5B16" w:rsidP="007A5B16">
            <w:pPr>
              <w:shd w:val="clear" w:color="auto" w:fill="FFFFFF"/>
              <w:jc w:val="center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B16" w:rsidRPr="007A5B16" w:rsidRDefault="007A5B16" w:rsidP="007A5B16">
            <w:pPr>
              <w:shd w:val="clear" w:color="auto" w:fill="FFFFFF"/>
              <w:jc w:val="center"/>
            </w:pPr>
            <w:r w:rsidRPr="007A5B16">
              <w:rPr>
                <w:spacing w:val="-3"/>
              </w:rPr>
              <w:t>Тыс. рублей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B16" w:rsidRPr="007A5B16" w:rsidRDefault="007A5B16" w:rsidP="007A5B16">
            <w:pPr>
              <w:shd w:val="clear" w:color="auto" w:fill="FFFFFF"/>
              <w:jc w:val="center"/>
            </w:pPr>
            <w:proofErr w:type="gramStart"/>
            <w:r w:rsidRPr="007A5B16">
              <w:t>В</w:t>
            </w:r>
            <w:proofErr w:type="gramEnd"/>
            <w:r w:rsidRPr="007A5B16">
              <w:t xml:space="preserve"> % к общему объему</w:t>
            </w:r>
          </w:p>
        </w:tc>
      </w:tr>
      <w:tr w:rsidR="007A5B16" w:rsidRPr="007A5B16" w:rsidTr="007A5B16">
        <w:trPr>
          <w:trHeight w:hRule="exact" w:val="326"/>
          <w:jc w:val="center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B16" w:rsidRPr="007A5B16" w:rsidRDefault="007A5B16" w:rsidP="007A5B16">
            <w:pPr>
              <w:shd w:val="clear" w:color="auto" w:fill="FFFFFF"/>
              <w:jc w:val="center"/>
            </w:pPr>
            <w:r w:rsidRPr="007A5B16">
              <w:t>ВСЕГО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5B16" w:rsidRPr="007A5B16" w:rsidRDefault="007A5B16" w:rsidP="007A5B16">
            <w:pPr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1815773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B16" w:rsidRPr="007A5B16" w:rsidRDefault="007A5B16" w:rsidP="007A5B16">
            <w:pPr>
              <w:shd w:val="clear" w:color="auto" w:fill="FFFFFF"/>
              <w:jc w:val="center"/>
            </w:pPr>
            <w:r w:rsidRPr="007A5B16">
              <w:t>100,0</w:t>
            </w:r>
          </w:p>
        </w:tc>
      </w:tr>
      <w:tr w:rsidR="007A5B16" w:rsidRPr="007A5B16" w:rsidTr="007A5B16">
        <w:trPr>
          <w:trHeight w:hRule="exact" w:val="264"/>
          <w:jc w:val="center"/>
        </w:trPr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B16" w:rsidRPr="007A5B16" w:rsidRDefault="007A5B16" w:rsidP="007A5B16">
            <w:pPr>
              <w:shd w:val="clear" w:color="auto" w:fill="FFFFFF"/>
              <w:jc w:val="center"/>
            </w:pPr>
            <w:r w:rsidRPr="007A5B16">
              <w:t>в том числе: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5B16" w:rsidRPr="007A5B16" w:rsidRDefault="007A5B16" w:rsidP="007A5B16">
            <w:pPr>
              <w:jc w:val="center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B16" w:rsidRPr="007A5B16" w:rsidRDefault="007A5B16" w:rsidP="007A5B16">
            <w:pPr>
              <w:shd w:val="clear" w:color="auto" w:fill="FFFFFF"/>
              <w:jc w:val="center"/>
            </w:pPr>
          </w:p>
        </w:tc>
      </w:tr>
      <w:tr w:rsidR="007A5B16" w:rsidRPr="007A5B16" w:rsidTr="007A5B16">
        <w:trPr>
          <w:trHeight w:hRule="exact" w:val="307"/>
          <w:jc w:val="center"/>
        </w:trPr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B16" w:rsidRPr="007A5B16" w:rsidRDefault="007A5B16" w:rsidP="007A5B16">
            <w:pPr>
              <w:shd w:val="clear" w:color="auto" w:fill="FFFFFF"/>
              <w:jc w:val="center"/>
            </w:pPr>
            <w:r w:rsidRPr="007A5B16">
              <w:t>собственные средства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5B16" w:rsidRPr="007A5B16" w:rsidRDefault="007A5B16" w:rsidP="007A5B16">
            <w:pPr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1757797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B16" w:rsidRPr="007A5B16" w:rsidRDefault="007A5B16" w:rsidP="007A5B16">
            <w:pPr>
              <w:shd w:val="clear" w:color="auto" w:fill="FFFFFF"/>
              <w:jc w:val="center"/>
            </w:pPr>
            <w:r w:rsidRPr="007A5B16">
              <w:t>96,8</w:t>
            </w:r>
          </w:p>
        </w:tc>
      </w:tr>
      <w:tr w:rsidR="007A5B16" w:rsidRPr="007A5B16" w:rsidTr="007A5B16">
        <w:trPr>
          <w:trHeight w:hRule="exact" w:val="283"/>
          <w:jc w:val="center"/>
        </w:trPr>
        <w:tc>
          <w:tcPr>
            <w:tcW w:w="4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B16" w:rsidRPr="007A5B16" w:rsidRDefault="007A5B16" w:rsidP="007A5B16">
            <w:pPr>
              <w:shd w:val="clear" w:color="auto" w:fill="FFFFFF"/>
              <w:jc w:val="center"/>
            </w:pPr>
            <w:r w:rsidRPr="007A5B16">
              <w:t>федеральный бюджет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5B16" w:rsidRPr="007A5B16" w:rsidRDefault="007A5B16" w:rsidP="007A5B16">
            <w:pPr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11790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B16" w:rsidRPr="007A5B16" w:rsidRDefault="007A5B16" w:rsidP="007A5B16">
            <w:pPr>
              <w:shd w:val="clear" w:color="auto" w:fill="FFFFFF"/>
              <w:jc w:val="center"/>
            </w:pPr>
            <w:r w:rsidRPr="007A5B16">
              <w:t>0,006</w:t>
            </w:r>
          </w:p>
        </w:tc>
      </w:tr>
      <w:tr w:rsidR="007A5B16" w:rsidRPr="007A5B16" w:rsidTr="007A5B16">
        <w:trPr>
          <w:trHeight w:hRule="exact" w:val="293"/>
          <w:jc w:val="center"/>
        </w:trPr>
        <w:tc>
          <w:tcPr>
            <w:tcW w:w="4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B16" w:rsidRPr="007A5B16" w:rsidRDefault="007A5B16" w:rsidP="007A5B16">
            <w:pPr>
              <w:shd w:val="clear" w:color="auto" w:fill="FFFFFF"/>
              <w:jc w:val="center"/>
            </w:pPr>
            <w:r w:rsidRPr="007A5B16">
              <w:t>субъекты федерации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5B16" w:rsidRPr="007A5B16" w:rsidRDefault="007A5B16" w:rsidP="007A5B16">
            <w:pPr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8110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B16" w:rsidRPr="007A5B16" w:rsidRDefault="007A5B16" w:rsidP="007A5B16">
            <w:pPr>
              <w:shd w:val="clear" w:color="auto" w:fill="FFFFFF"/>
              <w:jc w:val="center"/>
            </w:pPr>
            <w:r w:rsidRPr="007A5B16">
              <w:t>0,004</w:t>
            </w:r>
          </w:p>
        </w:tc>
      </w:tr>
      <w:tr w:rsidR="007A5B16" w:rsidRPr="007A5B16" w:rsidTr="007A5B16">
        <w:trPr>
          <w:trHeight w:hRule="exact" w:val="288"/>
          <w:jc w:val="center"/>
        </w:trPr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B16" w:rsidRPr="007A5B16" w:rsidRDefault="007A5B16" w:rsidP="007A5B16">
            <w:pPr>
              <w:shd w:val="clear" w:color="auto" w:fill="FFFFFF"/>
              <w:jc w:val="center"/>
            </w:pPr>
            <w:r w:rsidRPr="007A5B16">
              <w:lastRenderedPageBreak/>
              <w:t>местный бюджет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5B16" w:rsidRPr="007A5B16" w:rsidRDefault="007A5B16" w:rsidP="007A5B16">
            <w:pPr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6254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B16" w:rsidRPr="007A5B16" w:rsidRDefault="007A5B16" w:rsidP="007A5B16">
            <w:pPr>
              <w:shd w:val="clear" w:color="auto" w:fill="FFFFFF"/>
              <w:jc w:val="center"/>
            </w:pPr>
            <w:r w:rsidRPr="007A5B16">
              <w:t>0,003</w:t>
            </w:r>
          </w:p>
        </w:tc>
      </w:tr>
      <w:tr w:rsidR="007A5B16" w:rsidRPr="007A5B16" w:rsidTr="007A5B16">
        <w:trPr>
          <w:trHeight w:hRule="exact" w:val="463"/>
          <w:jc w:val="center"/>
        </w:trPr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B16" w:rsidRPr="007A5B16" w:rsidRDefault="007A5B16" w:rsidP="007A5B16">
            <w:pPr>
              <w:shd w:val="clear" w:color="auto" w:fill="FFFFFF"/>
              <w:jc w:val="center"/>
            </w:pPr>
            <w:r w:rsidRPr="007A5B16">
              <w:t>прочие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5B16" w:rsidRPr="007A5B16" w:rsidRDefault="007A5B16" w:rsidP="007A5B16">
            <w:pPr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31822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B16" w:rsidRPr="007A5B16" w:rsidRDefault="007A5B16" w:rsidP="007A5B16">
            <w:pPr>
              <w:shd w:val="clear" w:color="auto" w:fill="FFFFFF"/>
              <w:jc w:val="center"/>
            </w:pPr>
            <w:r w:rsidRPr="007A5B16">
              <w:t>3,187</w:t>
            </w:r>
          </w:p>
        </w:tc>
      </w:tr>
    </w:tbl>
    <w:p w:rsidR="007A5B16" w:rsidRPr="007A5B16" w:rsidRDefault="007A5B16" w:rsidP="007A5B16">
      <w:pPr>
        <w:ind w:firstLine="851"/>
        <w:jc w:val="center"/>
        <w:rPr>
          <w:b/>
          <w:bCs/>
        </w:rPr>
      </w:pPr>
    </w:p>
    <w:p w:rsidR="007A5B16" w:rsidRPr="007A5B16" w:rsidRDefault="007A5B16" w:rsidP="007A5B16">
      <w:pPr>
        <w:ind w:firstLine="851"/>
        <w:jc w:val="center"/>
        <w:rPr>
          <w:b/>
          <w:bCs/>
        </w:rPr>
      </w:pPr>
      <w:r w:rsidRPr="007A5B16">
        <w:rPr>
          <w:b/>
          <w:bCs/>
        </w:rPr>
        <w:t>Объем инвестиций в основной капитал на одного жителя</w:t>
      </w:r>
    </w:p>
    <w:p w:rsidR="007A5B16" w:rsidRPr="007A5B16" w:rsidRDefault="007A5B16" w:rsidP="007A5B16">
      <w:pPr>
        <w:ind w:firstLine="851"/>
        <w:jc w:val="center"/>
        <w:rPr>
          <w:b/>
          <w:bCs/>
        </w:rPr>
      </w:pPr>
    </w:p>
    <w:p w:rsidR="007A5B16" w:rsidRPr="007A5B16" w:rsidRDefault="007A5B16" w:rsidP="007A5B16">
      <w:pPr>
        <w:ind w:firstLine="851"/>
        <w:jc w:val="both"/>
      </w:pPr>
      <w:r w:rsidRPr="007A5B16">
        <w:t xml:space="preserve">   Для привлечения  потенциальных инвесторов администрация муниципального образования в 2015 году разработала и утвердила Дорожную карту внедрения успешных практик по обеспечению благоприятного инвестиционного климата в муниципальном  образовании  город Ефремов </w:t>
      </w:r>
      <w:proofErr w:type="gramStart"/>
      <w:r w:rsidRPr="007A5B16">
        <w:t xml:space="preserve">( </w:t>
      </w:r>
      <w:proofErr w:type="gramEnd"/>
      <w:r w:rsidRPr="007A5B16">
        <w:t>муниципального инвестиционного стандарта). В рамках дорожной карты администрацией предусмотрены следующие мероприятия:</w:t>
      </w:r>
    </w:p>
    <w:p w:rsidR="007A5B16" w:rsidRPr="007A5B16" w:rsidRDefault="007A5B16" w:rsidP="007A5B16">
      <w:pPr>
        <w:ind w:firstLine="851"/>
        <w:jc w:val="both"/>
      </w:pPr>
      <w:r w:rsidRPr="007A5B16">
        <w:t>-ежегодное инвестиционное послание главы муниципального образования;</w:t>
      </w:r>
    </w:p>
    <w:p w:rsidR="007A5B16" w:rsidRPr="007A5B16" w:rsidRDefault="007A5B16" w:rsidP="007A5B16">
      <w:pPr>
        <w:ind w:firstLine="851"/>
        <w:jc w:val="both"/>
      </w:pPr>
      <w:r w:rsidRPr="007A5B16">
        <w:t>- формирование и ежегодное обновление Плана создания объектов инфраструктуры в муниципальном образовании;</w:t>
      </w:r>
    </w:p>
    <w:p w:rsidR="007A5B16" w:rsidRPr="007A5B16" w:rsidRDefault="007A5B16" w:rsidP="007A5B16">
      <w:pPr>
        <w:ind w:firstLine="851"/>
        <w:jc w:val="both"/>
      </w:pPr>
      <w:r w:rsidRPr="007A5B16">
        <w:t>- формирование и ежегодное обновление Перечня земель, имущества и инвестиционных предложений для потенциальных инвесторов;</w:t>
      </w:r>
    </w:p>
    <w:p w:rsidR="007A5B16" w:rsidRPr="007A5B16" w:rsidRDefault="007A5B16" w:rsidP="007A5B16">
      <w:pPr>
        <w:ind w:firstLine="851"/>
        <w:jc w:val="both"/>
      </w:pPr>
      <w:r w:rsidRPr="007A5B16">
        <w:t>- утверждение регламента сопровождения инвестиционных проектов по принципу «одного окна»;</w:t>
      </w:r>
    </w:p>
    <w:p w:rsidR="007A5B16" w:rsidRPr="007A5B16" w:rsidRDefault="007A5B16" w:rsidP="007A5B16">
      <w:pPr>
        <w:ind w:firstLine="851"/>
        <w:jc w:val="both"/>
      </w:pPr>
      <w:r w:rsidRPr="007A5B16">
        <w:t>-введение в муниципальном образовании института инвестиционного уполномоченного;</w:t>
      </w:r>
    </w:p>
    <w:p w:rsidR="007A5B16" w:rsidRPr="007A5B16" w:rsidRDefault="007A5B16" w:rsidP="007A5B16">
      <w:pPr>
        <w:ind w:firstLine="851"/>
        <w:jc w:val="both"/>
      </w:pPr>
      <w:r w:rsidRPr="007A5B16">
        <w:t xml:space="preserve"> - принятие комплекса нормативных актов, устанавливающих основные направления инвестиционной деятельности в муниципальном образовании; </w:t>
      </w:r>
    </w:p>
    <w:p w:rsidR="007A5B16" w:rsidRPr="007A5B16" w:rsidRDefault="007A5B16" w:rsidP="007A5B16">
      <w:pPr>
        <w:ind w:firstLine="851"/>
        <w:jc w:val="both"/>
      </w:pPr>
      <w:r w:rsidRPr="007A5B16">
        <w:t>- внедрение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деятельности;</w:t>
      </w:r>
    </w:p>
    <w:p w:rsidR="007A5B16" w:rsidRPr="007A5B16" w:rsidRDefault="007A5B16" w:rsidP="007A5B16">
      <w:pPr>
        <w:ind w:firstLine="851"/>
        <w:jc w:val="both"/>
      </w:pPr>
      <w:r w:rsidRPr="007A5B16">
        <w:t xml:space="preserve">- наличие общественного совета по улучшению </w:t>
      </w:r>
      <w:proofErr w:type="spellStart"/>
      <w:r w:rsidRPr="007A5B16">
        <w:t>инвестклимата</w:t>
      </w:r>
      <w:proofErr w:type="spellEnd"/>
      <w:r w:rsidRPr="007A5B16">
        <w:t xml:space="preserve"> и развитию предпринимательства при главе муниципального образования;</w:t>
      </w:r>
    </w:p>
    <w:p w:rsidR="007A5B16" w:rsidRPr="007A5B16" w:rsidRDefault="007A5B16" w:rsidP="007A5B16">
      <w:pPr>
        <w:ind w:firstLine="851"/>
        <w:jc w:val="both"/>
      </w:pPr>
      <w:r w:rsidRPr="007A5B16">
        <w:t>- наличие системы обучения и повышения квалификации сотрудников муниципального образования, ответственных за привлечение инвестиций и развитие предпринимательства;</w:t>
      </w:r>
    </w:p>
    <w:p w:rsidR="007A5B16" w:rsidRPr="007A5B16" w:rsidRDefault="007A5B16" w:rsidP="007A5B16">
      <w:pPr>
        <w:ind w:firstLine="851"/>
        <w:jc w:val="both"/>
      </w:pPr>
      <w:r w:rsidRPr="007A5B16">
        <w:t>- создание специализированного Интернет-ресурса (раздела на сайте муниципального образования) об инвестиционной деятельности и предпринимательстве;</w:t>
      </w:r>
    </w:p>
    <w:p w:rsidR="007A5B16" w:rsidRPr="007A5B16" w:rsidRDefault="007A5B16" w:rsidP="007A5B16">
      <w:pPr>
        <w:ind w:firstLine="851"/>
        <w:jc w:val="both"/>
      </w:pPr>
      <w:r w:rsidRPr="007A5B16">
        <w:t xml:space="preserve">- наличие канала прямой связи инвесторов с главой муниципального образования и инвестиционным уполномоченным. </w:t>
      </w:r>
    </w:p>
    <w:p w:rsidR="007A5B16" w:rsidRPr="007A5B16" w:rsidRDefault="007A5B16" w:rsidP="007A5B16">
      <w:pPr>
        <w:ind w:firstLine="851"/>
        <w:jc w:val="both"/>
      </w:pPr>
      <w:r w:rsidRPr="007A5B16">
        <w:t xml:space="preserve">   Выполнение выше поставленных задач позволит обеспечить в муниципальном образовании  благоприятный инвестиционный климат, а это значит, появятся новые предприятия в сфере промышленности, сельского хозяйства, торговли и услуг. Увеличатся инвестиции в основной капитал. За счет появления новых и модернизации старых предприятий увеличатся  налоговые поступления в бюджет муниципального образования. Решатся вопросы об обеспечении занятости населения и повышения уровня их доходов. </w:t>
      </w:r>
    </w:p>
    <w:p w:rsidR="007A5B16" w:rsidRPr="007A5B16" w:rsidRDefault="007A5B16" w:rsidP="007A5B16">
      <w:pPr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  <w:r w:rsidRPr="007A5B16">
        <w:rPr>
          <w:bCs/>
          <w:color w:val="000000"/>
        </w:rPr>
        <w:t xml:space="preserve">   </w:t>
      </w:r>
      <w:r w:rsidRPr="007A5B16">
        <w:t>Объем инвестиций в основной капитал за 2015 г. составил 1млрд. 816 млн. руб.</w:t>
      </w:r>
      <w:proofErr w:type="gramStart"/>
      <w:r w:rsidRPr="007A5B16">
        <w:t xml:space="preserve"> </w:t>
      </w:r>
      <w:r w:rsidRPr="007A5B16">
        <w:rPr>
          <w:bCs/>
          <w:color w:val="000000"/>
        </w:rPr>
        <w:t>,</w:t>
      </w:r>
      <w:proofErr w:type="gramEnd"/>
      <w:r w:rsidRPr="007A5B16">
        <w:rPr>
          <w:bCs/>
          <w:color w:val="000000"/>
        </w:rPr>
        <w:t xml:space="preserve"> что составляет </w:t>
      </w:r>
      <w:r w:rsidRPr="007A5B16">
        <w:t xml:space="preserve">75.7 </w:t>
      </w:r>
      <w:r w:rsidRPr="007A5B16">
        <w:rPr>
          <w:bCs/>
          <w:color w:val="000000"/>
        </w:rPr>
        <w:t xml:space="preserve">% показателя соответствующего периода 2014 года. </w:t>
      </w:r>
    </w:p>
    <w:p w:rsidR="007A5B16" w:rsidRPr="007A5B16" w:rsidRDefault="007A5B16" w:rsidP="007A5B16">
      <w:pPr>
        <w:pStyle w:val="50"/>
        <w:shd w:val="clear" w:color="auto" w:fill="auto"/>
        <w:spacing w:line="240" w:lineRule="auto"/>
        <w:ind w:right="20" w:firstLine="851"/>
        <w:rPr>
          <w:rStyle w:val="5"/>
          <w:rFonts w:ascii="Times New Roman" w:hAnsi="Times New Roman"/>
          <w:color w:val="000000"/>
          <w:sz w:val="24"/>
          <w:szCs w:val="24"/>
        </w:rPr>
      </w:pPr>
      <w:r w:rsidRPr="007A5B16">
        <w:rPr>
          <w:rFonts w:ascii="Times New Roman" w:hAnsi="Times New Roman"/>
          <w:sz w:val="24"/>
          <w:szCs w:val="24"/>
        </w:rPr>
        <w:t xml:space="preserve">   Объем инвестиций в основной капитал (за исключением бюджетных средств) в расчете на 1 жителя зависит от общего объема </w:t>
      </w:r>
      <w:r w:rsidRPr="007A5B16">
        <w:rPr>
          <w:rFonts w:ascii="Times New Roman" w:hAnsi="Times New Roman"/>
          <w:sz w:val="24"/>
          <w:szCs w:val="24"/>
        </w:rPr>
        <w:lastRenderedPageBreak/>
        <w:t xml:space="preserve">инвестиций в основной капитал и от среднесписочного количества жителей.  В  2014 году величина этого показателя составила  34055,1 руб.,  а  в 2015. -  30504,2  руб., что на  3550,9 руб. меньше  прошлого. </w:t>
      </w:r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Это связано с тем что в июне 2014 г. в г</w:t>
      </w:r>
      <w:proofErr w:type="gram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.Е</w:t>
      </w:r>
      <w:proofErr w:type="gram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фремове начала работу инновационная  линия компании ООО "</w:t>
      </w:r>
      <w:proofErr w:type="spell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Каргилл</w:t>
      </w:r>
      <w:proofErr w:type="spell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" по глубокой переработке пшеницы мощностью 500 тыс. т зерна в год. Капиталоемкость проекта превысила 3 </w:t>
      </w:r>
      <w:proofErr w:type="spellStart"/>
      <w:proofErr w:type="gram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млрд</w:t>
      </w:r>
      <w:proofErr w:type="spellEnd"/>
      <w:proofErr w:type="gram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 руб., создано более 120 рабочих мест. Всего на производственном комплексе компании в </w:t>
      </w:r>
      <w:proofErr w:type="gram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. Ефремове работают свыше 1000 человек. </w:t>
      </w:r>
    </w:p>
    <w:p w:rsidR="007A5B16" w:rsidRPr="007A5B16" w:rsidRDefault="007A5B16" w:rsidP="007A5B16">
      <w:pPr>
        <w:pStyle w:val="50"/>
        <w:shd w:val="clear" w:color="auto" w:fill="auto"/>
        <w:spacing w:line="240" w:lineRule="auto"/>
        <w:ind w:right="20" w:firstLine="851"/>
        <w:rPr>
          <w:rStyle w:val="5"/>
          <w:rFonts w:ascii="Times New Roman" w:hAnsi="Times New Roman"/>
          <w:color w:val="000000"/>
          <w:sz w:val="24"/>
          <w:szCs w:val="24"/>
        </w:rPr>
      </w:pPr>
      <w:r w:rsidRPr="007A5B16">
        <w:rPr>
          <w:rFonts w:ascii="Times New Roman" w:hAnsi="Times New Roman"/>
          <w:sz w:val="24"/>
          <w:szCs w:val="24"/>
        </w:rPr>
        <w:t xml:space="preserve">   </w:t>
      </w:r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На  территории  муниципального  образования  город  Ефремов в настоящее время  реализуются следующие инвестиционные  проекты: </w:t>
      </w:r>
    </w:p>
    <w:p w:rsidR="007A5B16" w:rsidRPr="007A5B16" w:rsidRDefault="007A5B16" w:rsidP="007A5B16">
      <w:pPr>
        <w:pStyle w:val="50"/>
        <w:shd w:val="clear" w:color="auto" w:fill="auto"/>
        <w:spacing w:line="240" w:lineRule="auto"/>
        <w:ind w:right="20" w:firstLine="851"/>
        <w:rPr>
          <w:rFonts w:ascii="Times New Roman" w:hAnsi="Times New Roman"/>
          <w:sz w:val="24"/>
          <w:szCs w:val="24"/>
        </w:rPr>
      </w:pPr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1.ООО «</w:t>
      </w:r>
      <w:proofErr w:type="spell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Каргилл</w:t>
      </w:r>
      <w:proofErr w:type="spell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» и</w:t>
      </w:r>
      <w:r w:rsidRPr="007A5B16">
        <w:rPr>
          <w:rFonts w:ascii="Times New Roman" w:hAnsi="Times New Roman"/>
          <w:sz w:val="24"/>
          <w:szCs w:val="24"/>
        </w:rPr>
        <w:t>нвестиционные проекты на 2016 – 2017 годы:</w:t>
      </w:r>
    </w:p>
    <w:p w:rsidR="007A5B16" w:rsidRPr="007A5B16" w:rsidRDefault="007A5B16" w:rsidP="007A5B16">
      <w:pPr>
        <w:pStyle w:val="50"/>
        <w:shd w:val="clear" w:color="auto" w:fill="auto"/>
        <w:spacing w:line="240" w:lineRule="auto"/>
        <w:ind w:right="20" w:firstLine="851"/>
        <w:rPr>
          <w:rFonts w:ascii="Times New Roman" w:hAnsi="Times New Roman"/>
          <w:sz w:val="24"/>
          <w:szCs w:val="24"/>
        </w:rPr>
      </w:pPr>
      <w:r w:rsidRPr="007A5B16">
        <w:rPr>
          <w:rFonts w:ascii="Times New Roman" w:hAnsi="Times New Roman"/>
          <w:sz w:val="24"/>
          <w:szCs w:val="24"/>
        </w:rPr>
        <w:t>- строительство биологических очистных сооружений 100 000 тыс. рублей;</w:t>
      </w:r>
    </w:p>
    <w:p w:rsidR="007A5B16" w:rsidRPr="007A5B16" w:rsidRDefault="007A5B16" w:rsidP="007A5B16">
      <w:pPr>
        <w:pStyle w:val="50"/>
        <w:shd w:val="clear" w:color="auto" w:fill="auto"/>
        <w:spacing w:line="240" w:lineRule="auto"/>
        <w:ind w:right="20" w:firstLine="851"/>
        <w:rPr>
          <w:rFonts w:ascii="Times New Roman" w:hAnsi="Times New Roman"/>
          <w:sz w:val="24"/>
          <w:szCs w:val="24"/>
        </w:rPr>
      </w:pPr>
      <w:r w:rsidRPr="007A5B16">
        <w:rPr>
          <w:rFonts w:ascii="Times New Roman" w:hAnsi="Times New Roman"/>
          <w:sz w:val="24"/>
          <w:szCs w:val="24"/>
        </w:rPr>
        <w:t xml:space="preserve">- установка новой автоматической линии розлива масла в пластиковые 5 л бутылки </w:t>
      </w:r>
      <w:proofErr w:type="spellStart"/>
      <w:r w:rsidRPr="007A5B16">
        <w:rPr>
          <w:rFonts w:ascii="Times New Roman" w:hAnsi="Times New Roman"/>
          <w:sz w:val="24"/>
          <w:szCs w:val="24"/>
        </w:rPr>
        <w:t>c</w:t>
      </w:r>
      <w:proofErr w:type="spellEnd"/>
      <w:r w:rsidRPr="007A5B16">
        <w:rPr>
          <w:rFonts w:ascii="Times New Roman" w:hAnsi="Times New Roman"/>
          <w:sz w:val="24"/>
          <w:szCs w:val="24"/>
        </w:rPr>
        <w:t xml:space="preserve"> номинальной производительностью до 45 000 т/год 50 000 тыс. рублей;</w:t>
      </w:r>
    </w:p>
    <w:p w:rsidR="007A5B16" w:rsidRPr="007A5B16" w:rsidRDefault="007A5B16" w:rsidP="007A5B16">
      <w:pPr>
        <w:pStyle w:val="50"/>
        <w:shd w:val="clear" w:color="auto" w:fill="auto"/>
        <w:spacing w:line="240" w:lineRule="auto"/>
        <w:ind w:right="20" w:firstLine="851"/>
        <w:rPr>
          <w:rFonts w:ascii="Times New Roman" w:hAnsi="Times New Roman"/>
          <w:sz w:val="24"/>
          <w:szCs w:val="24"/>
        </w:rPr>
      </w:pPr>
      <w:r w:rsidRPr="007A5B16">
        <w:rPr>
          <w:rFonts w:ascii="Times New Roman" w:hAnsi="Times New Roman"/>
          <w:sz w:val="24"/>
          <w:szCs w:val="24"/>
        </w:rPr>
        <w:t>- техническое перевооружение открытого склада масла на заводе масел и жиров с целью обеспечения приемки, рафинации и отгрузки рапсового масла 120 000 тыс. рублей;</w:t>
      </w:r>
    </w:p>
    <w:p w:rsidR="007A5B16" w:rsidRPr="007A5B16" w:rsidRDefault="007A5B16" w:rsidP="007A5B16">
      <w:pPr>
        <w:pStyle w:val="50"/>
        <w:shd w:val="clear" w:color="auto" w:fill="auto"/>
        <w:spacing w:line="240" w:lineRule="auto"/>
        <w:ind w:right="20" w:firstLine="851"/>
        <w:rPr>
          <w:rFonts w:ascii="Times New Roman" w:hAnsi="Times New Roman"/>
          <w:sz w:val="24"/>
          <w:szCs w:val="24"/>
        </w:rPr>
      </w:pPr>
      <w:r w:rsidRPr="007A5B16">
        <w:rPr>
          <w:rFonts w:ascii="Times New Roman" w:hAnsi="Times New Roman"/>
          <w:sz w:val="24"/>
          <w:szCs w:val="24"/>
        </w:rPr>
        <w:t xml:space="preserve">- строительство цеха </w:t>
      </w:r>
      <w:proofErr w:type="spellStart"/>
      <w:r w:rsidRPr="007A5B16">
        <w:rPr>
          <w:rFonts w:ascii="Times New Roman" w:hAnsi="Times New Roman"/>
          <w:sz w:val="24"/>
          <w:szCs w:val="24"/>
        </w:rPr>
        <w:t>переэтерификации</w:t>
      </w:r>
      <w:proofErr w:type="spellEnd"/>
      <w:r w:rsidRPr="007A5B16">
        <w:rPr>
          <w:rFonts w:ascii="Times New Roman" w:hAnsi="Times New Roman"/>
          <w:sz w:val="24"/>
          <w:szCs w:val="24"/>
        </w:rPr>
        <w:t xml:space="preserve"> – модификация жира без образования </w:t>
      </w:r>
      <w:proofErr w:type="spellStart"/>
      <w:proofErr w:type="gramStart"/>
      <w:r w:rsidRPr="007A5B16">
        <w:rPr>
          <w:rFonts w:ascii="Times New Roman" w:hAnsi="Times New Roman"/>
          <w:sz w:val="24"/>
          <w:szCs w:val="24"/>
        </w:rPr>
        <w:t>транс-изомеров</w:t>
      </w:r>
      <w:proofErr w:type="spellEnd"/>
      <w:proofErr w:type="gramEnd"/>
      <w:r w:rsidRPr="007A5B16">
        <w:rPr>
          <w:rFonts w:ascii="Times New Roman" w:hAnsi="Times New Roman"/>
          <w:sz w:val="24"/>
          <w:szCs w:val="24"/>
        </w:rPr>
        <w:t xml:space="preserve"> 900 000 тыс. рублей; </w:t>
      </w:r>
    </w:p>
    <w:p w:rsidR="007A5B16" w:rsidRPr="007A5B16" w:rsidRDefault="007A5B16" w:rsidP="007A5B16">
      <w:pPr>
        <w:pStyle w:val="50"/>
        <w:shd w:val="clear" w:color="auto" w:fill="auto"/>
        <w:spacing w:line="240" w:lineRule="auto"/>
        <w:ind w:right="20" w:firstLine="851"/>
        <w:rPr>
          <w:rFonts w:ascii="Times New Roman" w:hAnsi="Times New Roman"/>
          <w:sz w:val="24"/>
          <w:szCs w:val="24"/>
        </w:rPr>
      </w:pPr>
      <w:r w:rsidRPr="007A5B16">
        <w:rPr>
          <w:rFonts w:ascii="Times New Roman" w:hAnsi="Times New Roman"/>
          <w:sz w:val="24"/>
          <w:szCs w:val="24"/>
        </w:rPr>
        <w:t xml:space="preserve">- расширение завода комбикормов с целью увеличения мощностей с 4 до 10 </w:t>
      </w:r>
      <w:proofErr w:type="spellStart"/>
      <w:proofErr w:type="gramStart"/>
      <w:r w:rsidRPr="007A5B16"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 w:rsidRPr="007A5B16">
        <w:rPr>
          <w:rFonts w:ascii="Times New Roman" w:hAnsi="Times New Roman"/>
          <w:sz w:val="24"/>
          <w:szCs w:val="24"/>
        </w:rPr>
        <w:t xml:space="preserve"> тонн в год производства специализированных кормов для КРС 270 000 тыс. рублей </w:t>
      </w:r>
    </w:p>
    <w:p w:rsidR="007A5B16" w:rsidRPr="007A5B16" w:rsidRDefault="007A5B16" w:rsidP="007A5B16">
      <w:pPr>
        <w:pStyle w:val="50"/>
        <w:shd w:val="clear" w:color="auto" w:fill="auto"/>
        <w:spacing w:line="240" w:lineRule="auto"/>
        <w:ind w:right="20" w:firstLine="851"/>
        <w:rPr>
          <w:rFonts w:ascii="Times New Roman" w:hAnsi="Times New Roman"/>
          <w:sz w:val="24"/>
          <w:szCs w:val="24"/>
        </w:rPr>
      </w:pPr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   2.  ООО "</w:t>
      </w:r>
      <w:proofErr w:type="spell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Кубаньмасло</w:t>
      </w:r>
      <w:proofErr w:type="spell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Ефремовский</w:t>
      </w:r>
      <w:proofErr w:type="spell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 маслозавод" увеличение производственной мощности в 2 раза - 340 </w:t>
      </w:r>
      <w:proofErr w:type="spellStart"/>
      <w:proofErr w:type="gram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млн</w:t>
      </w:r>
      <w:proofErr w:type="spellEnd"/>
      <w:proofErr w:type="gram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 руб.</w:t>
      </w:r>
    </w:p>
    <w:p w:rsidR="007A5B16" w:rsidRPr="007A5B16" w:rsidRDefault="007A5B16" w:rsidP="007A5B16">
      <w:pPr>
        <w:pStyle w:val="50"/>
        <w:shd w:val="clear" w:color="auto" w:fill="auto"/>
        <w:spacing w:line="240" w:lineRule="auto"/>
        <w:ind w:right="20" w:firstLine="851"/>
        <w:rPr>
          <w:rStyle w:val="5"/>
          <w:rFonts w:ascii="Times New Roman" w:hAnsi="Times New Roman"/>
          <w:sz w:val="24"/>
          <w:szCs w:val="24"/>
        </w:rPr>
      </w:pPr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3.ОАО "</w:t>
      </w:r>
      <w:proofErr w:type="spell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Ефремовский</w:t>
      </w:r>
      <w:proofErr w:type="spell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 маслосыродельный комбинат" модернизация оборудования для производства  новой продукции объем инвестиций - 140 </w:t>
      </w:r>
      <w:proofErr w:type="spellStart"/>
      <w:proofErr w:type="gram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млн</w:t>
      </w:r>
      <w:proofErr w:type="spellEnd"/>
      <w:proofErr w:type="gram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 руб.  </w:t>
      </w:r>
    </w:p>
    <w:p w:rsidR="007A5B16" w:rsidRPr="007A5B16" w:rsidRDefault="007A5B16" w:rsidP="007A5B16">
      <w:pPr>
        <w:pStyle w:val="50"/>
        <w:shd w:val="clear" w:color="auto" w:fill="auto"/>
        <w:tabs>
          <w:tab w:val="left" w:pos="1127"/>
        </w:tabs>
        <w:spacing w:line="240" w:lineRule="auto"/>
        <w:ind w:right="20" w:firstLine="85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4. ООО "СП "</w:t>
      </w:r>
      <w:proofErr w:type="spell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Вязово</w:t>
      </w:r>
      <w:proofErr w:type="spell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" строительство </w:t>
      </w:r>
      <w:proofErr w:type="spell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миниэлеватора</w:t>
      </w:r>
      <w:proofErr w:type="spellEnd"/>
      <w:proofErr w:type="gram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 объем инвестиций - 130 </w:t>
      </w:r>
      <w:proofErr w:type="spell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 руб.</w:t>
      </w:r>
    </w:p>
    <w:p w:rsidR="007A5B16" w:rsidRPr="007A5B16" w:rsidRDefault="007A5B16" w:rsidP="007A5B16">
      <w:pPr>
        <w:pStyle w:val="50"/>
        <w:shd w:val="clear" w:color="auto" w:fill="auto"/>
        <w:tabs>
          <w:tab w:val="left" w:pos="1127"/>
        </w:tabs>
        <w:spacing w:line="240" w:lineRule="auto"/>
        <w:ind w:right="20" w:firstLine="851"/>
        <w:rPr>
          <w:rFonts w:ascii="Times New Roman" w:hAnsi="Times New Roman"/>
          <w:sz w:val="24"/>
          <w:szCs w:val="24"/>
        </w:rPr>
      </w:pPr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5. ООО "Региональные тепловые сети" реконструкция и строительство  объектов теплоснабжения муниципального образования г</w:t>
      </w:r>
      <w:proofErr w:type="gram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.Е</w:t>
      </w:r>
      <w:proofErr w:type="gram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фремов в 2015-2019 гг. Объем инвестиций - 127 </w:t>
      </w:r>
      <w:proofErr w:type="spell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 руб.</w:t>
      </w:r>
    </w:p>
    <w:p w:rsidR="007A5B16" w:rsidRPr="007A5B16" w:rsidRDefault="007A5B16" w:rsidP="007A5B16">
      <w:pPr>
        <w:pStyle w:val="50"/>
        <w:shd w:val="clear" w:color="auto" w:fill="auto"/>
        <w:tabs>
          <w:tab w:val="left" w:pos="1127"/>
        </w:tabs>
        <w:spacing w:line="240" w:lineRule="auto"/>
        <w:ind w:right="20" w:firstLine="851"/>
        <w:rPr>
          <w:rStyle w:val="5"/>
          <w:rFonts w:ascii="Times New Roman" w:hAnsi="Times New Roman"/>
          <w:color w:val="000000"/>
          <w:sz w:val="24"/>
          <w:szCs w:val="24"/>
        </w:rPr>
      </w:pPr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   В результате их полной реализации будет создано дополнительные  420  новых рабочих  мест в 2016г.</w:t>
      </w:r>
      <w:r w:rsidRPr="007A5B16">
        <w:rPr>
          <w:rFonts w:ascii="Times New Roman" w:hAnsi="Times New Roman"/>
          <w:sz w:val="24"/>
          <w:szCs w:val="24"/>
        </w:rPr>
        <w:t xml:space="preserve"> </w:t>
      </w:r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В сельском хозяйстве реализуются мероприятия, направленные на увеличение урожайности сельскохозяйственных культур, расширение посевных площадей, увеличение посевов высокорентабельных культур (рапс, подсолнечник, кукуруза на зерно), исключение из севооборота невостребованных и малодоходных культур, что, в конечном итоге, обеспечит рост объемов в растениеводстве. В хозяйствах, занимающихся животноводством, принимаются меры по увеличению поголовья скота. Основные направления развития муниципального образования: растениеводство, биотехнологии, нефтехимия, развитие </w:t>
      </w:r>
      <w:proofErr w:type="spell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продовольственно-логистической</w:t>
      </w:r>
      <w:proofErr w:type="spell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, туристической отраслей и фермерского хозяйства. </w:t>
      </w:r>
    </w:p>
    <w:p w:rsidR="007A5B16" w:rsidRPr="007A5B16" w:rsidRDefault="007A5B16" w:rsidP="007A5B16">
      <w:pPr>
        <w:pStyle w:val="50"/>
        <w:shd w:val="clear" w:color="auto" w:fill="auto"/>
        <w:tabs>
          <w:tab w:val="left" w:pos="1127"/>
        </w:tabs>
        <w:spacing w:line="240" w:lineRule="auto"/>
        <w:ind w:right="20" w:firstLine="85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    Для реализации планов развития в муниципальном образовании сформировано 5 инвестиционных</w:t>
      </w:r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ab/>
        <w:t xml:space="preserve">площадок </w:t>
      </w:r>
      <w:proofErr w:type="spellStart"/>
      <w:r w:rsidRPr="007A5B16">
        <w:rPr>
          <w:rStyle w:val="5"/>
          <w:rFonts w:ascii="Times New Roman" w:hAnsi="Times New Roman"/>
          <w:color w:val="000000"/>
          <w:sz w:val="24"/>
          <w:szCs w:val="24"/>
          <w:lang w:val="en-US"/>
        </w:rPr>
        <w:t>greenfield</w:t>
      </w:r>
      <w:proofErr w:type="spell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>общейплощадью</w:t>
      </w:r>
      <w:proofErr w:type="spellEnd"/>
      <w:r w:rsidRPr="007A5B16">
        <w:rPr>
          <w:rStyle w:val="5"/>
          <w:rFonts w:ascii="Times New Roman" w:hAnsi="Times New Roman"/>
          <w:color w:val="000000"/>
          <w:sz w:val="24"/>
          <w:szCs w:val="24"/>
        </w:rPr>
        <w:t xml:space="preserve"> 31га. </w:t>
      </w:r>
      <w:r w:rsidRPr="007A5B16">
        <w:rPr>
          <w:rFonts w:ascii="Times New Roman" w:hAnsi="Times New Roman"/>
          <w:sz w:val="24"/>
          <w:szCs w:val="24"/>
        </w:rPr>
        <w:t>За 2015г создано более  280  рабочих мест, наибольшее количество  рабочих мест создано н</w:t>
      </w:r>
      <w:proofErr w:type="gramStart"/>
      <w:r w:rsidRPr="007A5B16">
        <w:rPr>
          <w:rFonts w:ascii="Times New Roman" w:hAnsi="Times New Roman"/>
          <w:sz w:val="24"/>
          <w:szCs w:val="24"/>
        </w:rPr>
        <w:t>а ООО</w:t>
      </w:r>
      <w:proofErr w:type="gramEnd"/>
      <w:r w:rsidRPr="007A5B1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A5B16">
        <w:rPr>
          <w:rFonts w:ascii="Times New Roman" w:hAnsi="Times New Roman"/>
          <w:sz w:val="24"/>
          <w:szCs w:val="24"/>
        </w:rPr>
        <w:t>Каргилл</w:t>
      </w:r>
      <w:proofErr w:type="spellEnd"/>
      <w:r w:rsidRPr="007A5B16">
        <w:rPr>
          <w:rFonts w:ascii="Times New Roman" w:hAnsi="Times New Roman"/>
          <w:sz w:val="24"/>
          <w:szCs w:val="24"/>
        </w:rPr>
        <w:t xml:space="preserve">». </w:t>
      </w:r>
    </w:p>
    <w:p w:rsidR="00FC6689" w:rsidRPr="007A5B16" w:rsidRDefault="00FC6689" w:rsidP="007A5B16">
      <w:pPr>
        <w:ind w:firstLine="851"/>
        <w:jc w:val="both"/>
      </w:pPr>
    </w:p>
    <w:p w:rsidR="007A5B16" w:rsidRDefault="007A5B16" w:rsidP="007A5B16">
      <w:pPr>
        <w:shd w:val="clear" w:color="auto" w:fill="FFFFFF"/>
        <w:ind w:firstLine="851"/>
        <w:jc w:val="both"/>
        <w:rPr>
          <w:b/>
          <w:bCs/>
          <w:spacing w:val="-3"/>
        </w:rPr>
      </w:pPr>
    </w:p>
    <w:p w:rsidR="007A5B16" w:rsidRDefault="007A5B16" w:rsidP="007A5B16">
      <w:pPr>
        <w:shd w:val="clear" w:color="auto" w:fill="FFFFFF"/>
        <w:ind w:firstLine="851"/>
        <w:jc w:val="both"/>
        <w:rPr>
          <w:b/>
          <w:bCs/>
          <w:spacing w:val="-3"/>
        </w:rPr>
      </w:pPr>
    </w:p>
    <w:p w:rsidR="00FC6689" w:rsidRPr="007A5B16" w:rsidRDefault="00FC6689" w:rsidP="007A5B16">
      <w:pPr>
        <w:shd w:val="clear" w:color="auto" w:fill="FFFFFF"/>
        <w:ind w:firstLine="851"/>
        <w:jc w:val="center"/>
      </w:pPr>
      <w:r w:rsidRPr="007A5B16">
        <w:rPr>
          <w:b/>
          <w:bCs/>
          <w:spacing w:val="-3"/>
        </w:rPr>
        <w:lastRenderedPageBreak/>
        <w:t xml:space="preserve">Инвестиции в основной капитал по источникам финансирования  </w:t>
      </w:r>
      <w:r w:rsidRPr="007A5B16">
        <w:rPr>
          <w:b/>
          <w:bCs/>
          <w:spacing w:val="-2"/>
        </w:rPr>
        <w:t>за  2014год</w:t>
      </w:r>
    </w:p>
    <w:p w:rsidR="00FC6689" w:rsidRPr="007A5B16" w:rsidRDefault="00FC6689" w:rsidP="007A5B16">
      <w:pPr>
        <w:jc w:val="center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560"/>
        <w:gridCol w:w="1675"/>
        <w:gridCol w:w="2827"/>
      </w:tblGrid>
      <w:tr w:rsidR="00FC6689" w:rsidRPr="007A5B16" w:rsidTr="00D55B31">
        <w:trPr>
          <w:trHeight w:hRule="exact" w:val="682"/>
          <w:jc w:val="center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689" w:rsidRPr="007A5B16" w:rsidRDefault="00FC6689" w:rsidP="007A5B16">
            <w:pPr>
              <w:shd w:val="clear" w:color="auto" w:fill="FFFFFF"/>
              <w:jc w:val="center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689" w:rsidRPr="007A5B16" w:rsidRDefault="00FC6689" w:rsidP="007A5B16">
            <w:pPr>
              <w:shd w:val="clear" w:color="auto" w:fill="FFFFFF"/>
              <w:jc w:val="center"/>
            </w:pPr>
            <w:r w:rsidRPr="007A5B16">
              <w:rPr>
                <w:spacing w:val="-3"/>
              </w:rPr>
              <w:t>Тыс. рублей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689" w:rsidRPr="007A5B16" w:rsidRDefault="00FC6689" w:rsidP="007A5B16">
            <w:pPr>
              <w:shd w:val="clear" w:color="auto" w:fill="FFFFFF"/>
              <w:jc w:val="center"/>
            </w:pPr>
            <w:proofErr w:type="gramStart"/>
            <w:r w:rsidRPr="007A5B16">
              <w:t>В</w:t>
            </w:r>
            <w:proofErr w:type="gramEnd"/>
            <w:r w:rsidRPr="007A5B16">
              <w:t xml:space="preserve"> % к общему объему</w:t>
            </w:r>
          </w:p>
        </w:tc>
      </w:tr>
      <w:tr w:rsidR="00FC6689" w:rsidRPr="007A5B16" w:rsidTr="00D55B31">
        <w:trPr>
          <w:trHeight w:hRule="exact" w:val="326"/>
          <w:jc w:val="center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689" w:rsidRPr="007A5B16" w:rsidRDefault="00FC6689" w:rsidP="007A5B16">
            <w:pPr>
              <w:shd w:val="clear" w:color="auto" w:fill="FFFFFF"/>
              <w:jc w:val="center"/>
            </w:pPr>
            <w:r w:rsidRPr="007A5B16">
              <w:t>ВСЕГО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6689" w:rsidRPr="007A5B16" w:rsidRDefault="00FC6689" w:rsidP="007A5B16">
            <w:pPr>
              <w:jc w:val="center"/>
              <w:rPr>
                <w:color w:val="000000"/>
              </w:rPr>
            </w:pPr>
            <w:r w:rsidRPr="007A5B16">
              <w:rPr>
                <w:bCs/>
                <w:color w:val="000000"/>
              </w:rPr>
              <w:t>2164431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689" w:rsidRPr="007A5B16" w:rsidRDefault="00FC6689" w:rsidP="007A5B16">
            <w:pPr>
              <w:shd w:val="clear" w:color="auto" w:fill="FFFFFF"/>
              <w:jc w:val="center"/>
            </w:pPr>
            <w:r w:rsidRPr="007A5B16">
              <w:t>100,0</w:t>
            </w:r>
          </w:p>
        </w:tc>
      </w:tr>
      <w:tr w:rsidR="00FC6689" w:rsidRPr="007A5B16" w:rsidTr="00D55B31">
        <w:trPr>
          <w:trHeight w:hRule="exact" w:val="264"/>
          <w:jc w:val="center"/>
        </w:trPr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689" w:rsidRPr="007A5B16" w:rsidRDefault="00FC6689" w:rsidP="007A5B16">
            <w:pPr>
              <w:shd w:val="clear" w:color="auto" w:fill="FFFFFF"/>
              <w:jc w:val="center"/>
            </w:pPr>
            <w:r w:rsidRPr="007A5B16">
              <w:t>в том числе: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6689" w:rsidRPr="007A5B16" w:rsidRDefault="00FC6689" w:rsidP="007A5B16">
            <w:pPr>
              <w:jc w:val="center"/>
              <w:rPr>
                <w:color w:val="00000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689" w:rsidRPr="007A5B16" w:rsidRDefault="00FC6689" w:rsidP="007A5B16">
            <w:pPr>
              <w:shd w:val="clear" w:color="auto" w:fill="FFFFFF"/>
              <w:jc w:val="center"/>
            </w:pPr>
          </w:p>
        </w:tc>
      </w:tr>
      <w:tr w:rsidR="00FC6689" w:rsidRPr="007A5B16" w:rsidTr="00D55B31">
        <w:trPr>
          <w:trHeight w:hRule="exact" w:val="307"/>
          <w:jc w:val="center"/>
        </w:trPr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689" w:rsidRPr="007A5B16" w:rsidRDefault="00FC6689" w:rsidP="007A5B16">
            <w:pPr>
              <w:shd w:val="clear" w:color="auto" w:fill="FFFFFF"/>
              <w:jc w:val="center"/>
            </w:pPr>
            <w:r w:rsidRPr="007A5B16">
              <w:t>собственные средства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6689" w:rsidRPr="007A5B16" w:rsidRDefault="00FC6689" w:rsidP="007A5B16">
            <w:pPr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1737579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689" w:rsidRPr="007A5B16" w:rsidRDefault="00FC6689" w:rsidP="007A5B16">
            <w:pPr>
              <w:shd w:val="clear" w:color="auto" w:fill="FFFFFF"/>
              <w:jc w:val="center"/>
            </w:pPr>
            <w:r w:rsidRPr="007A5B16">
              <w:t>80,2</w:t>
            </w:r>
          </w:p>
        </w:tc>
      </w:tr>
      <w:tr w:rsidR="00FC6689" w:rsidRPr="007A5B16" w:rsidTr="00D55B31">
        <w:trPr>
          <w:trHeight w:hRule="exact" w:val="283"/>
          <w:jc w:val="center"/>
        </w:trPr>
        <w:tc>
          <w:tcPr>
            <w:tcW w:w="4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689" w:rsidRPr="007A5B16" w:rsidRDefault="00FC6689" w:rsidP="007A5B16">
            <w:pPr>
              <w:shd w:val="clear" w:color="auto" w:fill="FFFFFF"/>
              <w:jc w:val="center"/>
            </w:pPr>
            <w:r w:rsidRPr="007A5B16">
              <w:t>федеральный бюджет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6689" w:rsidRPr="007A5B16" w:rsidRDefault="00FC6689" w:rsidP="007A5B16">
            <w:pPr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61982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689" w:rsidRPr="007A5B16" w:rsidRDefault="00FC6689" w:rsidP="007A5B16">
            <w:pPr>
              <w:shd w:val="clear" w:color="auto" w:fill="FFFFFF"/>
              <w:jc w:val="center"/>
            </w:pPr>
            <w:r w:rsidRPr="007A5B16">
              <w:t>2,9</w:t>
            </w:r>
          </w:p>
        </w:tc>
      </w:tr>
      <w:tr w:rsidR="00FC6689" w:rsidRPr="007A5B16" w:rsidTr="00D55B31">
        <w:trPr>
          <w:trHeight w:hRule="exact" w:val="293"/>
          <w:jc w:val="center"/>
        </w:trPr>
        <w:tc>
          <w:tcPr>
            <w:tcW w:w="4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689" w:rsidRPr="007A5B16" w:rsidRDefault="00FC6689" w:rsidP="007A5B16">
            <w:pPr>
              <w:shd w:val="clear" w:color="auto" w:fill="FFFFFF"/>
              <w:jc w:val="center"/>
            </w:pPr>
            <w:r w:rsidRPr="007A5B16">
              <w:t>субъекты федерации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6689" w:rsidRPr="007A5B16" w:rsidRDefault="00FC6689" w:rsidP="007A5B16">
            <w:pPr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37910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689" w:rsidRPr="007A5B16" w:rsidRDefault="00FC6689" w:rsidP="007A5B16">
            <w:pPr>
              <w:shd w:val="clear" w:color="auto" w:fill="FFFFFF"/>
              <w:jc w:val="center"/>
            </w:pPr>
            <w:r w:rsidRPr="007A5B16">
              <w:t>1,8</w:t>
            </w:r>
          </w:p>
        </w:tc>
      </w:tr>
      <w:tr w:rsidR="00FC6689" w:rsidRPr="007A5B16" w:rsidTr="00D55B31">
        <w:trPr>
          <w:trHeight w:hRule="exact" w:val="288"/>
          <w:jc w:val="center"/>
        </w:trPr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689" w:rsidRPr="007A5B16" w:rsidRDefault="00FC6689" w:rsidP="007A5B16">
            <w:pPr>
              <w:shd w:val="clear" w:color="auto" w:fill="FFFFFF"/>
              <w:jc w:val="center"/>
            </w:pPr>
            <w:r w:rsidRPr="007A5B16">
              <w:t>местный бюджет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6689" w:rsidRPr="007A5B16" w:rsidRDefault="00FC6689" w:rsidP="007A5B16">
            <w:pPr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19191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689" w:rsidRPr="007A5B16" w:rsidRDefault="00FC6689" w:rsidP="007A5B16">
            <w:pPr>
              <w:shd w:val="clear" w:color="auto" w:fill="FFFFFF"/>
              <w:jc w:val="center"/>
            </w:pPr>
            <w:r w:rsidRPr="007A5B16">
              <w:t>0,9</w:t>
            </w:r>
          </w:p>
        </w:tc>
      </w:tr>
      <w:tr w:rsidR="00FC6689" w:rsidRPr="007A5B16" w:rsidTr="00D55B31">
        <w:trPr>
          <w:trHeight w:hRule="exact" w:val="331"/>
          <w:jc w:val="center"/>
        </w:trPr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689" w:rsidRPr="007A5B16" w:rsidRDefault="00FC6689" w:rsidP="007A5B16">
            <w:pPr>
              <w:shd w:val="clear" w:color="auto" w:fill="FFFFFF"/>
              <w:jc w:val="center"/>
            </w:pPr>
            <w:r w:rsidRPr="007A5B16">
              <w:t>прочие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C6689" w:rsidRPr="007A5B16" w:rsidRDefault="00FC6689" w:rsidP="007A5B16">
            <w:pPr>
              <w:jc w:val="center"/>
              <w:rPr>
                <w:color w:val="000000"/>
              </w:rPr>
            </w:pPr>
            <w:r w:rsidRPr="007A5B16">
              <w:rPr>
                <w:color w:val="000000"/>
              </w:rPr>
              <w:t>307769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689" w:rsidRPr="007A5B16" w:rsidRDefault="00FC6689" w:rsidP="007A5B16">
            <w:pPr>
              <w:shd w:val="clear" w:color="auto" w:fill="FFFFFF"/>
              <w:jc w:val="center"/>
            </w:pPr>
            <w:r w:rsidRPr="007A5B16">
              <w:t>14,2</w:t>
            </w:r>
          </w:p>
        </w:tc>
      </w:tr>
    </w:tbl>
    <w:p w:rsidR="00FC6689" w:rsidRPr="007A5B16" w:rsidRDefault="00FC6689" w:rsidP="007A5B16">
      <w:pPr>
        <w:shd w:val="clear" w:color="auto" w:fill="FFFFFF"/>
        <w:ind w:right="480"/>
        <w:jc w:val="center"/>
        <w:rPr>
          <w:b/>
          <w:bCs/>
          <w:spacing w:val="-3"/>
        </w:rPr>
      </w:pPr>
    </w:p>
    <w:p w:rsidR="00FC6689" w:rsidRPr="007A5B16" w:rsidRDefault="00FC6689" w:rsidP="007A5B16">
      <w:pPr>
        <w:ind w:left="426" w:hanging="1277"/>
        <w:jc w:val="both"/>
        <w:rPr>
          <w:bCs/>
        </w:rPr>
      </w:pPr>
    </w:p>
    <w:p w:rsidR="00FC6689" w:rsidRPr="007A5B16" w:rsidRDefault="00FC6689" w:rsidP="007A5B16">
      <w:pPr>
        <w:ind w:left="426" w:right="230" w:hanging="1277"/>
        <w:jc w:val="center"/>
        <w:rPr>
          <w:b/>
          <w:bCs/>
          <w:color w:val="000000"/>
        </w:rPr>
      </w:pPr>
    </w:p>
    <w:p w:rsidR="00FC6689" w:rsidRPr="007A5B16" w:rsidRDefault="00FC6689" w:rsidP="007A5B16">
      <w:pPr>
        <w:ind w:left="426" w:hanging="1277"/>
      </w:pPr>
    </w:p>
    <w:p w:rsidR="00FC6689" w:rsidRPr="007A5B16" w:rsidRDefault="00FC6689" w:rsidP="007A5B16">
      <w:pPr>
        <w:ind w:left="426" w:hanging="1277"/>
      </w:pPr>
    </w:p>
    <w:p w:rsidR="00FC6689" w:rsidRPr="007A5B16" w:rsidRDefault="00FC6689" w:rsidP="007A5B16">
      <w:pPr>
        <w:ind w:left="426" w:hanging="1277"/>
      </w:pPr>
    </w:p>
    <w:p w:rsidR="00FC6689" w:rsidRPr="007A5B16" w:rsidRDefault="00FC6689" w:rsidP="007A5B16">
      <w:pPr>
        <w:ind w:left="426" w:hanging="1277"/>
      </w:pPr>
    </w:p>
    <w:p w:rsidR="00FC6689" w:rsidRPr="007A5B16" w:rsidRDefault="00FC6689" w:rsidP="007A5B16"/>
    <w:p w:rsidR="00FC6689" w:rsidRPr="007A5B16" w:rsidRDefault="00FC6689" w:rsidP="007A5B16"/>
    <w:p w:rsidR="00FC6689" w:rsidRPr="007A5B16" w:rsidRDefault="00FC6689" w:rsidP="007A5B16"/>
    <w:p w:rsidR="00FC6689" w:rsidRPr="007A5B16" w:rsidRDefault="00FC6689" w:rsidP="007A5B16"/>
    <w:p w:rsidR="00FC6689" w:rsidRPr="007A5B16" w:rsidRDefault="00FC6689" w:rsidP="007A5B16"/>
    <w:p w:rsidR="00FC6689" w:rsidRPr="007A5B16" w:rsidRDefault="00FC6689" w:rsidP="007A5B16"/>
    <w:sectPr w:rsidR="00FC6689" w:rsidRPr="007A5B16" w:rsidSect="00FC66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C6689"/>
    <w:rsid w:val="002F7BD2"/>
    <w:rsid w:val="004519A8"/>
    <w:rsid w:val="007A5B16"/>
    <w:rsid w:val="008C581B"/>
    <w:rsid w:val="00955C1B"/>
    <w:rsid w:val="009D7194"/>
    <w:rsid w:val="00A968D6"/>
    <w:rsid w:val="00B71B3F"/>
    <w:rsid w:val="00C47839"/>
    <w:rsid w:val="00E214C1"/>
    <w:rsid w:val="00FC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FC66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FC6689"/>
    <w:rPr>
      <w:rFonts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C668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7A5B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A5B1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User</cp:lastModifiedBy>
  <cp:revision>2</cp:revision>
  <dcterms:created xsi:type="dcterms:W3CDTF">2017-03-03T07:29:00Z</dcterms:created>
  <dcterms:modified xsi:type="dcterms:W3CDTF">2017-03-03T07:29:00Z</dcterms:modified>
</cp:coreProperties>
</file>