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B7" w:rsidRDefault="00730FB7" w:rsidP="00730FB7">
      <w:pPr>
        <w:tabs>
          <w:tab w:val="left" w:pos="1276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043D" w:rsidRDefault="00DE043D" w:rsidP="00DE043D">
      <w:pPr>
        <w:pStyle w:val="a7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РОССИЙСКАЯ ФЕДЕРАЦИЯ</w:t>
      </w:r>
    </w:p>
    <w:p w:rsidR="00DE043D" w:rsidRDefault="00DE043D" w:rsidP="00DE043D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DE043D" w:rsidRDefault="00DE043D" w:rsidP="00DE043D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E043D" w:rsidRDefault="00DE043D" w:rsidP="00DE043D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 Ефремов</w:t>
      </w:r>
    </w:p>
    <w:p w:rsidR="00DE043D" w:rsidRDefault="00DE043D" w:rsidP="00DE043D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1-го созыва</w:t>
      </w:r>
    </w:p>
    <w:p w:rsidR="00DE043D" w:rsidRDefault="00DE043D" w:rsidP="00DE043D">
      <w:pPr>
        <w:spacing w:line="240" w:lineRule="atLeast"/>
        <w:ind w:left="28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2 заседание</w:t>
      </w:r>
    </w:p>
    <w:p w:rsidR="00DE043D" w:rsidRDefault="00DE043D" w:rsidP="00DE043D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E043D" w:rsidRDefault="00DE043D" w:rsidP="00DE043D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DE043D" w:rsidRDefault="00DE043D" w:rsidP="00DE043D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730FB7" w:rsidRDefault="00DE043D" w:rsidP="00DE043D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“   23    ”</w:t>
      </w:r>
      <w:r>
        <w:rPr>
          <w:rFonts w:ascii="Times New Roman" w:hAnsi="Times New Roman"/>
          <w:b/>
          <w:sz w:val="28"/>
          <w:szCs w:val="28"/>
        </w:rPr>
        <w:t xml:space="preserve"> __</w:t>
      </w:r>
      <w:r>
        <w:rPr>
          <w:rFonts w:ascii="Times New Roman" w:hAnsi="Times New Roman"/>
          <w:b/>
          <w:sz w:val="28"/>
          <w:szCs w:val="28"/>
          <w:u w:val="single"/>
        </w:rPr>
        <w:t>03</w:t>
      </w:r>
      <w:r>
        <w:rPr>
          <w:rFonts w:ascii="Times New Roman" w:hAnsi="Times New Roman"/>
          <w:b/>
          <w:sz w:val="28"/>
          <w:szCs w:val="28"/>
        </w:rPr>
        <w:t>__2017 года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№ 2-17</w:t>
      </w:r>
    </w:p>
    <w:p w:rsidR="00DE043D" w:rsidRPr="00DE043D" w:rsidRDefault="00DE043D" w:rsidP="00DE043D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0FB7" w:rsidRPr="00DE043D" w:rsidRDefault="00730FB7" w:rsidP="00DE04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FB7" w:rsidRPr="00A474D7" w:rsidRDefault="00730FB7" w:rsidP="00730FB7">
      <w:pPr>
        <w:tabs>
          <w:tab w:val="left" w:pos="60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4D7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Собрания депутатов</w:t>
      </w:r>
    </w:p>
    <w:p w:rsidR="00730FB7" w:rsidRPr="00A474D7" w:rsidRDefault="00730FB7" w:rsidP="00730FB7">
      <w:pPr>
        <w:tabs>
          <w:tab w:val="left" w:pos="60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4D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город Ефремов  от  20 ноября  2014 года</w:t>
      </w:r>
    </w:p>
    <w:p w:rsidR="00730FB7" w:rsidRPr="00A474D7" w:rsidRDefault="00730FB7" w:rsidP="00730FB7">
      <w:pPr>
        <w:tabs>
          <w:tab w:val="left" w:pos="60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4D7">
        <w:rPr>
          <w:rFonts w:ascii="Times New Roman" w:hAnsi="Times New Roman" w:cs="Times New Roman"/>
          <w:b/>
          <w:bCs/>
          <w:sz w:val="28"/>
          <w:szCs w:val="28"/>
        </w:rPr>
        <w:t xml:space="preserve"> № 7-33 "Об установлении значений корректирующего коэффициента базовой доходности К</w:t>
      </w:r>
      <w:proofErr w:type="gramStart"/>
      <w:r w:rsidRPr="00A474D7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A474D7">
        <w:rPr>
          <w:rFonts w:ascii="Times New Roman" w:hAnsi="Times New Roman" w:cs="Times New Roman"/>
          <w:b/>
          <w:bCs/>
          <w:sz w:val="28"/>
          <w:szCs w:val="28"/>
        </w:rPr>
        <w:t xml:space="preserve"> при исчислении суммы единого налога на вмененный доход для отдельных видов деятельности " </w:t>
      </w:r>
    </w:p>
    <w:p w:rsidR="00730FB7" w:rsidRDefault="00730FB7" w:rsidP="00730F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043D" w:rsidRPr="00A474D7" w:rsidRDefault="00DE043D" w:rsidP="00730F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FB7" w:rsidRDefault="00730FB7" w:rsidP="00730FB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A474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соответствии с Бюджетным кодексом Российской Федерации, Федеральным законом от 03.07.2016г. № 248-ФЗ “О внесении изменений в часть вторую Налогового кодекса Российской Федерации”, ст. 16 Федерального закона от 06.10.2003г. № 131-ФЗ «Об общих принципах организации местного самоуправления в Российской Федерации» и на основании Устава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образования город Ефремов</w:t>
      </w:r>
      <w:r w:rsidRPr="00A474D7">
        <w:rPr>
          <w:rFonts w:ascii="Times New Roman" w:hAnsi="Times New Roman" w:cs="Times New Roman"/>
          <w:sz w:val="28"/>
          <w:szCs w:val="28"/>
        </w:rPr>
        <w:t>, Собрание депутатов муниципального образования город Ефремов  РЕШИЛО:</w:t>
      </w:r>
      <w:proofErr w:type="gramEnd"/>
    </w:p>
    <w:p w:rsidR="00730FB7" w:rsidRPr="008D1E46" w:rsidRDefault="00730FB7" w:rsidP="00730FB7">
      <w:pPr>
        <w:pStyle w:val="a3"/>
        <w:numPr>
          <w:ilvl w:val="0"/>
          <w:numId w:val="1"/>
        </w:numPr>
        <w:tabs>
          <w:tab w:val="left" w:pos="600"/>
          <w:tab w:val="center" w:pos="467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E46">
        <w:rPr>
          <w:rFonts w:ascii="Times New Roman" w:hAnsi="Times New Roman" w:cs="Times New Roman"/>
          <w:bCs/>
          <w:sz w:val="28"/>
          <w:szCs w:val="28"/>
        </w:rPr>
        <w:t>Внести в решение Собрания депутатов № 7-33 от  20 ноября  2014</w:t>
      </w:r>
      <w:r w:rsidRPr="008D1E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1E46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6D4EBA">
        <w:rPr>
          <w:rFonts w:ascii="Times New Roman" w:hAnsi="Times New Roman" w:cs="Times New Roman"/>
          <w:bCs/>
          <w:sz w:val="28"/>
          <w:szCs w:val="28"/>
        </w:rPr>
        <w:t>"Об установлении значений корректирующего коэффициента базовой доходности К</w:t>
      </w:r>
      <w:proofErr w:type="gramStart"/>
      <w:r w:rsidRPr="006D4EBA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6D4EBA">
        <w:rPr>
          <w:rFonts w:ascii="Times New Roman" w:hAnsi="Times New Roman" w:cs="Times New Roman"/>
          <w:bCs/>
          <w:sz w:val="28"/>
          <w:szCs w:val="28"/>
        </w:rPr>
        <w:t xml:space="preserve"> при исчислении суммы единого налога на вмененный доход для отдельных видов деятельности "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E46">
        <w:rPr>
          <w:rFonts w:ascii="Times New Roman" w:hAnsi="Times New Roman" w:cs="Times New Roman"/>
          <w:bCs/>
          <w:sz w:val="28"/>
          <w:szCs w:val="28"/>
        </w:rPr>
        <w:t>следующ</w:t>
      </w:r>
      <w:r w:rsidR="000D521A">
        <w:rPr>
          <w:rFonts w:ascii="Times New Roman" w:hAnsi="Times New Roman" w:cs="Times New Roman"/>
          <w:bCs/>
          <w:sz w:val="28"/>
          <w:szCs w:val="28"/>
        </w:rPr>
        <w:t>е</w:t>
      </w:r>
      <w:r w:rsidRPr="008D1E46">
        <w:rPr>
          <w:rFonts w:ascii="Times New Roman" w:hAnsi="Times New Roman" w:cs="Times New Roman"/>
          <w:bCs/>
          <w:sz w:val="28"/>
          <w:szCs w:val="28"/>
        </w:rPr>
        <w:t>е изменени</w:t>
      </w:r>
      <w:r w:rsidR="000D521A">
        <w:rPr>
          <w:rFonts w:ascii="Times New Roman" w:hAnsi="Times New Roman" w:cs="Times New Roman"/>
          <w:bCs/>
          <w:sz w:val="28"/>
          <w:szCs w:val="28"/>
        </w:rPr>
        <w:t>е</w:t>
      </w:r>
      <w:r w:rsidRPr="008D1E46">
        <w:rPr>
          <w:rFonts w:ascii="Times New Roman" w:hAnsi="Times New Roman" w:cs="Times New Roman"/>
          <w:bCs/>
          <w:sz w:val="28"/>
          <w:szCs w:val="28"/>
        </w:rPr>
        <w:t>:</w:t>
      </w:r>
    </w:p>
    <w:p w:rsidR="00730FB7" w:rsidRPr="002957C4" w:rsidRDefault="00730FB7" w:rsidP="00730FB7">
      <w:pPr>
        <w:pStyle w:val="a3"/>
        <w:numPr>
          <w:ilvl w:val="1"/>
          <w:numId w:val="1"/>
        </w:numPr>
        <w:tabs>
          <w:tab w:val="left" w:pos="-284"/>
          <w:tab w:val="left" w:pos="0"/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57C4">
        <w:rPr>
          <w:rFonts w:ascii="Times New Roman" w:hAnsi="Times New Roman" w:cs="Times New Roman"/>
          <w:sz w:val="28"/>
          <w:szCs w:val="28"/>
        </w:rPr>
        <w:t>Приложение № 1 к решению изложить в новой редакции.</w:t>
      </w:r>
    </w:p>
    <w:p w:rsidR="00730FB7" w:rsidRPr="008D1E46" w:rsidRDefault="00730FB7" w:rsidP="00730FB7">
      <w:pPr>
        <w:tabs>
          <w:tab w:val="left" w:pos="60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1E46">
        <w:rPr>
          <w:rFonts w:ascii="Times New Roman" w:hAnsi="Times New Roman" w:cs="Times New Roman"/>
          <w:sz w:val="28"/>
          <w:szCs w:val="28"/>
        </w:rPr>
        <w:t xml:space="preserve">   2. Настоящее решение опубликовать в газете «Заря. Ефремов».   </w:t>
      </w:r>
    </w:p>
    <w:p w:rsidR="00AF6CA3" w:rsidRPr="009826F9" w:rsidRDefault="00AF6CA3" w:rsidP="00AF6CA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30FB7" w:rsidRPr="008D1E46">
        <w:rPr>
          <w:sz w:val="28"/>
          <w:szCs w:val="28"/>
        </w:rPr>
        <w:t>3.</w:t>
      </w:r>
      <w:r w:rsidR="001C2AB3">
        <w:rPr>
          <w:sz w:val="28"/>
          <w:szCs w:val="28"/>
        </w:rPr>
        <w:t xml:space="preserve"> </w:t>
      </w:r>
      <w:r w:rsidRPr="009826F9">
        <w:rPr>
          <w:sz w:val="28"/>
          <w:szCs w:val="28"/>
        </w:rPr>
        <w:t>Решение вступает в силу со дня официального опубликования и распространяет свое действие на правоотношения с 01.01.201</w:t>
      </w:r>
      <w:r>
        <w:rPr>
          <w:sz w:val="28"/>
          <w:szCs w:val="28"/>
        </w:rPr>
        <w:t>7</w:t>
      </w:r>
      <w:r w:rsidRPr="009826F9">
        <w:rPr>
          <w:sz w:val="28"/>
          <w:szCs w:val="28"/>
        </w:rPr>
        <w:t xml:space="preserve"> года. </w:t>
      </w:r>
    </w:p>
    <w:p w:rsidR="00AF6CA3" w:rsidRPr="009826F9" w:rsidRDefault="00AF6CA3" w:rsidP="00AF6CA3">
      <w:pPr>
        <w:pStyle w:val="ConsPlusNormal"/>
        <w:ind w:firstLine="709"/>
        <w:jc w:val="both"/>
        <w:rPr>
          <w:sz w:val="28"/>
          <w:szCs w:val="28"/>
        </w:rPr>
      </w:pPr>
    </w:p>
    <w:p w:rsidR="00730FB7" w:rsidRPr="008D1E46" w:rsidRDefault="00730FB7" w:rsidP="00AF6CA3">
      <w:pPr>
        <w:pStyle w:val="ConsPlusNormal"/>
        <w:jc w:val="both"/>
        <w:rPr>
          <w:b/>
          <w:bCs/>
          <w:sz w:val="28"/>
          <w:szCs w:val="28"/>
        </w:rPr>
      </w:pPr>
    </w:p>
    <w:p w:rsidR="00730FB7" w:rsidRPr="008D1E46" w:rsidRDefault="00730FB7" w:rsidP="00730F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0FB7" w:rsidRPr="00A474D7" w:rsidRDefault="00730FB7" w:rsidP="00730F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A474D7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730FB7" w:rsidRPr="00A474D7" w:rsidRDefault="00730FB7" w:rsidP="00730F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474D7">
        <w:rPr>
          <w:rFonts w:ascii="Times New Roman" w:hAnsi="Times New Roman" w:cs="Times New Roman"/>
          <w:b/>
          <w:bCs/>
          <w:sz w:val="28"/>
          <w:szCs w:val="28"/>
        </w:rPr>
        <w:t xml:space="preserve"> город Ефремов                                                                    А.Н.</w:t>
      </w:r>
      <w:r w:rsidR="000D52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74D7">
        <w:rPr>
          <w:rFonts w:ascii="Times New Roman" w:hAnsi="Times New Roman" w:cs="Times New Roman"/>
          <w:b/>
          <w:bCs/>
          <w:sz w:val="28"/>
          <w:szCs w:val="28"/>
        </w:rPr>
        <w:t>Богатырев</w:t>
      </w:r>
      <w:proofErr w:type="spellEnd"/>
    </w:p>
    <w:p w:rsidR="00730FB7" w:rsidRPr="00A474D7" w:rsidRDefault="00730FB7" w:rsidP="00730F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FB7" w:rsidRDefault="00730FB7" w:rsidP="00730FB7">
      <w:pPr>
        <w:jc w:val="both"/>
        <w:rPr>
          <w:sz w:val="28"/>
          <w:szCs w:val="28"/>
        </w:rPr>
      </w:pPr>
    </w:p>
    <w:p w:rsidR="00730FB7" w:rsidRDefault="00730FB7" w:rsidP="00730FB7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DE043D" w:rsidRDefault="00DE043D" w:rsidP="00730FB7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295514" w:rsidRDefault="00295514" w:rsidP="00730FB7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730FB7" w:rsidRPr="00EB2A03" w:rsidRDefault="00730FB7" w:rsidP="00730FB7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EB2A03"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</w:p>
    <w:p w:rsidR="00730FB7" w:rsidRPr="00EB2A03" w:rsidRDefault="00730FB7" w:rsidP="00DE043D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EB2A03">
        <w:rPr>
          <w:rFonts w:ascii="Times New Roman" w:hAnsi="Times New Roman" w:cs="Times New Roman"/>
          <w:sz w:val="24"/>
          <w:szCs w:val="24"/>
        </w:rPr>
        <w:t xml:space="preserve"> к решению Собрания депутатов</w:t>
      </w:r>
    </w:p>
    <w:p w:rsidR="00730FB7" w:rsidRPr="00EB2A03" w:rsidRDefault="00730FB7" w:rsidP="00DE043D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EB2A0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30FB7" w:rsidRPr="00EB2A03" w:rsidRDefault="00730FB7" w:rsidP="00DE043D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EB2A03">
        <w:rPr>
          <w:rFonts w:ascii="Times New Roman" w:hAnsi="Times New Roman" w:cs="Times New Roman"/>
          <w:sz w:val="24"/>
          <w:szCs w:val="24"/>
        </w:rPr>
        <w:t xml:space="preserve">               город Ефремов</w:t>
      </w:r>
    </w:p>
    <w:p w:rsidR="00730FB7" w:rsidRPr="00EB2A03" w:rsidRDefault="00DE043D" w:rsidP="00DE043D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30FB7">
        <w:rPr>
          <w:rFonts w:ascii="Times New Roman" w:hAnsi="Times New Roman" w:cs="Times New Roman"/>
          <w:sz w:val="24"/>
          <w:szCs w:val="24"/>
        </w:rPr>
        <w:t xml:space="preserve"> </w:t>
      </w:r>
      <w:r w:rsidR="00730FB7" w:rsidRPr="00EB2A0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23.03.2017г. </w:t>
      </w:r>
      <w:r w:rsidR="00730FB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2-17</w:t>
      </w:r>
      <w:r w:rsidR="00730FB7">
        <w:rPr>
          <w:rFonts w:ascii="Times New Roman" w:hAnsi="Times New Roman" w:cs="Times New Roman"/>
          <w:sz w:val="24"/>
          <w:szCs w:val="24"/>
        </w:rPr>
        <w:t xml:space="preserve"> </w:t>
      </w:r>
      <w:r w:rsidR="0008780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30FB7" w:rsidRPr="00EB2A03" w:rsidRDefault="00730FB7" w:rsidP="00730FB7">
      <w:pPr>
        <w:ind w:left="780"/>
        <w:jc w:val="right"/>
        <w:rPr>
          <w:rFonts w:ascii="Times New Roman" w:hAnsi="Times New Roman" w:cs="Times New Roman"/>
          <w:sz w:val="24"/>
          <w:szCs w:val="24"/>
        </w:rPr>
      </w:pPr>
    </w:p>
    <w:p w:rsidR="00730FB7" w:rsidRPr="00EB2A03" w:rsidRDefault="00730FB7" w:rsidP="00730FB7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EB2A03">
        <w:rPr>
          <w:rFonts w:ascii="Times New Roman" w:hAnsi="Times New Roman" w:cs="Times New Roman"/>
          <w:sz w:val="24"/>
          <w:szCs w:val="24"/>
        </w:rPr>
        <w:t>Приложение  1</w:t>
      </w:r>
    </w:p>
    <w:p w:rsidR="00730FB7" w:rsidRPr="00EB2A03" w:rsidRDefault="00730FB7" w:rsidP="00DE043D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EB2A03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730FB7" w:rsidRPr="00EB2A03" w:rsidRDefault="00730FB7" w:rsidP="00DE043D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EB2A0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30FB7" w:rsidRPr="00EB2A03" w:rsidRDefault="00730FB7" w:rsidP="00DE043D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EB2A03">
        <w:rPr>
          <w:rFonts w:ascii="Times New Roman" w:hAnsi="Times New Roman" w:cs="Times New Roman"/>
          <w:sz w:val="24"/>
          <w:szCs w:val="24"/>
        </w:rPr>
        <w:t xml:space="preserve">               город Ефремов</w:t>
      </w:r>
    </w:p>
    <w:p w:rsidR="00730FB7" w:rsidRPr="00EB2A03" w:rsidRDefault="00730FB7" w:rsidP="00DE043D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EB2A03">
        <w:rPr>
          <w:rFonts w:ascii="Times New Roman" w:hAnsi="Times New Roman" w:cs="Times New Roman"/>
          <w:sz w:val="24"/>
          <w:szCs w:val="24"/>
        </w:rPr>
        <w:t xml:space="preserve">       от  20.11.2014г.  № 7-33</w:t>
      </w:r>
    </w:p>
    <w:p w:rsidR="00730FB7" w:rsidRDefault="00730FB7" w:rsidP="00DE043D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5D3128" w:rsidRPr="00000175" w:rsidRDefault="005D3128" w:rsidP="005D3128">
      <w:pPr>
        <w:spacing w:before="100" w:beforeAutospacing="1"/>
        <w:ind w:left="5947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5"/>
        <w:gridCol w:w="4647"/>
        <w:gridCol w:w="2208"/>
      </w:tblGrid>
      <w:tr w:rsidR="005D3128" w:rsidRPr="00000175" w:rsidTr="00C60CAA">
        <w:trPr>
          <w:tblCellSpacing w:w="0" w:type="dxa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по Общероссийскому классификатору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вида предпринимательской деятельности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Значение коэффициента бытовых услуг</w:t>
            </w:r>
          </w:p>
        </w:tc>
      </w:tr>
      <w:tr w:rsidR="005D3128" w:rsidRPr="00000175" w:rsidTr="00C60CAA">
        <w:trPr>
          <w:tblCellSpacing w:w="0" w:type="dxa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95.23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Ремонт обуви и прочих изделий из кожи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0,11</w:t>
            </w:r>
          </w:p>
        </w:tc>
      </w:tr>
      <w:tr w:rsidR="005D3128" w:rsidRPr="00000175" w:rsidTr="00C60CAA">
        <w:trPr>
          <w:tblCellSpacing w:w="0" w:type="dxa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15.20.5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5D31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0,21</w:t>
            </w:r>
          </w:p>
        </w:tc>
      </w:tr>
      <w:tr w:rsidR="005D3128" w:rsidRPr="00000175" w:rsidTr="00C60CAA">
        <w:trPr>
          <w:tblCellSpacing w:w="0" w:type="dxa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95.29.1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Ремонт одежды и текстильных изделий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0,09</w:t>
            </w:r>
          </w:p>
        </w:tc>
      </w:tr>
      <w:tr w:rsidR="005D3128" w:rsidRPr="00000175" w:rsidTr="00C60CAA">
        <w:trPr>
          <w:tblCellSpacing w:w="0" w:type="dxa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14.13.3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5D31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Пошив и вязание прочей верхней одежды по индивидуальному заказу населения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0,18</w:t>
            </w:r>
          </w:p>
        </w:tc>
      </w:tr>
      <w:tr w:rsidR="005D3128" w:rsidRPr="00000175" w:rsidTr="00C60CAA">
        <w:trPr>
          <w:tblCellSpacing w:w="0" w:type="dxa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95.21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Ремонт электронной бытовой техники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0,28</w:t>
            </w:r>
          </w:p>
        </w:tc>
      </w:tr>
      <w:tr w:rsidR="005D3128" w:rsidRPr="00000175" w:rsidTr="00C60CAA">
        <w:trPr>
          <w:tblCellSpacing w:w="0" w:type="dxa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95.22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Ремонт бытовых приборов, домашнего и садового инвентаря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0,28</w:t>
            </w:r>
          </w:p>
        </w:tc>
      </w:tr>
      <w:tr w:rsidR="005D3128" w:rsidRPr="00000175" w:rsidTr="00C60CAA">
        <w:trPr>
          <w:tblCellSpacing w:w="0" w:type="dxa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95.29.9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5D31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Ремонт прочих бытовых изделий и предметов личного пользования, не вошедших в другие группировки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0,36</w:t>
            </w:r>
          </w:p>
        </w:tc>
      </w:tr>
      <w:tr w:rsidR="005D3128" w:rsidRPr="00000175" w:rsidTr="00C60CAA">
        <w:trPr>
          <w:tblCellSpacing w:w="0" w:type="dxa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31.09.2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5D31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0,26</w:t>
            </w:r>
          </w:p>
        </w:tc>
      </w:tr>
      <w:tr w:rsidR="005D3128" w:rsidRPr="00000175" w:rsidTr="00C60CAA">
        <w:trPr>
          <w:tblCellSpacing w:w="0" w:type="dxa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95.24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Ремонт мебели и предметов домашнего обихода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0,26</w:t>
            </w:r>
          </w:p>
        </w:tc>
      </w:tr>
      <w:tr w:rsidR="005D3128" w:rsidRPr="00000175" w:rsidTr="00C60CAA">
        <w:trPr>
          <w:tblCellSpacing w:w="0" w:type="dxa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96.01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Стирка и химическая чистка текстильных и меховых изделий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0,14</w:t>
            </w:r>
          </w:p>
        </w:tc>
      </w:tr>
      <w:tr w:rsidR="005D3128" w:rsidRPr="00000175" w:rsidTr="00C60CAA">
        <w:trPr>
          <w:tblCellSpacing w:w="0" w:type="dxa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41.20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Строительство жилых и нежилых зданий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0,32</w:t>
            </w:r>
          </w:p>
        </w:tc>
      </w:tr>
      <w:tr w:rsidR="005D3128" w:rsidRPr="00000175" w:rsidTr="00C60CAA">
        <w:trPr>
          <w:tblCellSpacing w:w="0" w:type="dxa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43.99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0,32</w:t>
            </w:r>
          </w:p>
        </w:tc>
      </w:tr>
      <w:tr w:rsidR="005D3128" w:rsidRPr="00000175" w:rsidTr="00C60CAA">
        <w:trPr>
          <w:tblCellSpacing w:w="0" w:type="dxa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74.20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фотографии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0,36</w:t>
            </w:r>
          </w:p>
        </w:tc>
      </w:tr>
      <w:tr w:rsidR="005D3128" w:rsidRPr="00000175" w:rsidTr="00C60CAA">
        <w:trPr>
          <w:tblCellSpacing w:w="0" w:type="dxa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13.10.9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Подготовка и прядение прочих текстильных волокон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0,26</w:t>
            </w:r>
          </w:p>
        </w:tc>
      </w:tr>
      <w:tr w:rsidR="005D3128" w:rsidRPr="00000175" w:rsidTr="00C60CAA">
        <w:trPr>
          <w:tblCellSpacing w:w="0" w:type="dxa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18.14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Деятельность брошюровочно-переплетная и отделочная и сопутствующие услуги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0,26</w:t>
            </w:r>
          </w:p>
        </w:tc>
      </w:tr>
      <w:tr w:rsidR="005D3128" w:rsidRPr="00000175" w:rsidTr="00C60CAA">
        <w:trPr>
          <w:tblCellSpacing w:w="0" w:type="dxa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47.78.22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5D31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Сборка и ремонт очков в специализированных магазинах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0,26</w:t>
            </w:r>
          </w:p>
        </w:tc>
      </w:tr>
      <w:tr w:rsidR="005D3128" w:rsidRPr="00000175" w:rsidTr="00C60CAA">
        <w:trPr>
          <w:tblCellSpacing w:w="0" w:type="dxa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96.04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физкультурно-оздоровительная 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0,18</w:t>
            </w:r>
          </w:p>
        </w:tc>
      </w:tr>
      <w:tr w:rsidR="005D3128" w:rsidRPr="00000175" w:rsidTr="00C60CAA">
        <w:trPr>
          <w:tblCellSpacing w:w="0" w:type="dxa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96.09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0,14</w:t>
            </w:r>
          </w:p>
        </w:tc>
      </w:tr>
      <w:tr w:rsidR="005D3128" w:rsidRPr="00000175" w:rsidTr="00C60CAA">
        <w:trPr>
          <w:tblCellSpacing w:w="0" w:type="dxa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96.02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услуг парикмахерскими и салонами красоты 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0,35</w:t>
            </w:r>
          </w:p>
        </w:tc>
      </w:tr>
      <w:tr w:rsidR="005D3128" w:rsidRPr="00000175" w:rsidTr="00C60CAA">
        <w:trPr>
          <w:tblCellSpacing w:w="0" w:type="dxa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96.03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похорон и </w:t>
            </w:r>
            <w:proofErr w:type="gramStart"/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связанные</w:t>
            </w:r>
            <w:proofErr w:type="gramEnd"/>
            <w:r w:rsidRPr="00000175">
              <w:rPr>
                <w:rFonts w:ascii="Times New Roman" w:hAnsi="Times New Roman" w:cs="Times New Roman"/>
                <w:sz w:val="28"/>
                <w:szCs w:val="28"/>
              </w:rPr>
              <w:t xml:space="preserve"> с ними услуг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0,39</w:t>
            </w:r>
          </w:p>
        </w:tc>
      </w:tr>
      <w:tr w:rsidR="005D3128" w:rsidRPr="00000175" w:rsidTr="00C60CAA">
        <w:trPr>
          <w:tblCellSpacing w:w="0" w:type="dxa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32.99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Производство прочих готовых изделий, не включенных в другие группировки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0,39</w:t>
            </w:r>
          </w:p>
        </w:tc>
      </w:tr>
      <w:tr w:rsidR="005D3128" w:rsidRPr="00000175" w:rsidTr="00C60CAA">
        <w:trPr>
          <w:tblCellSpacing w:w="0" w:type="dxa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14.19.5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5D31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Пошив и вязание прочей одежды и аксессуаров одежды, головных уборов по индивидуальному заказу населения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0,14</w:t>
            </w:r>
          </w:p>
        </w:tc>
      </w:tr>
      <w:tr w:rsidR="005D3128" w:rsidRPr="00000175" w:rsidTr="00C60CAA">
        <w:trPr>
          <w:tblCellSpacing w:w="0" w:type="dxa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25.99.3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5D31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0,14</w:t>
            </w:r>
          </w:p>
        </w:tc>
      </w:tr>
      <w:tr w:rsidR="005D3128" w:rsidRPr="00000175" w:rsidTr="00C60CAA">
        <w:trPr>
          <w:tblCellSpacing w:w="0" w:type="dxa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32.12.6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5D31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0,14</w:t>
            </w:r>
          </w:p>
        </w:tc>
      </w:tr>
      <w:tr w:rsidR="005D3128" w:rsidRPr="00000175" w:rsidTr="00C60CAA">
        <w:trPr>
          <w:tblCellSpacing w:w="0" w:type="dxa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77.29. 9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Прокат прочих бытовых изделий и предметов личного пользования для домашних хозяйств, предприятий и организаций, не включенных в другие группировки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0,14</w:t>
            </w:r>
          </w:p>
        </w:tc>
      </w:tr>
      <w:tr w:rsidR="005D3128" w:rsidRPr="00000175" w:rsidTr="00C60CAA">
        <w:trPr>
          <w:tblCellSpacing w:w="0" w:type="dxa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74.30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Деятельность по письменному и устному переводу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0,14</w:t>
            </w:r>
          </w:p>
        </w:tc>
      </w:tr>
      <w:tr w:rsidR="005D3128" w:rsidRPr="00000175" w:rsidTr="00C60CAA">
        <w:trPr>
          <w:tblCellSpacing w:w="0" w:type="dxa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81.29.1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 xml:space="preserve">Дезинфекция, дезинсекция, </w:t>
            </w:r>
            <w:r w:rsidRPr="00000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дератизация зданий, промышленного оборудования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0,14</w:t>
            </w:r>
          </w:p>
        </w:tc>
      </w:tr>
      <w:tr w:rsidR="005D3128" w:rsidRPr="00000175" w:rsidTr="00C60CAA">
        <w:trPr>
          <w:tblCellSpacing w:w="0" w:type="dxa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81.29. 9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Деятельность по чистке и уборке прочая, не включенная в другие группировки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0,14</w:t>
            </w:r>
          </w:p>
        </w:tc>
      </w:tr>
      <w:tr w:rsidR="005D3128" w:rsidRPr="00000175" w:rsidTr="00C60CAA">
        <w:trPr>
          <w:tblCellSpacing w:w="0" w:type="dxa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81.30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Деятельность по благоустройству ландшафта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0,14</w:t>
            </w:r>
          </w:p>
        </w:tc>
      </w:tr>
      <w:tr w:rsidR="005D3128" w:rsidRPr="00000175" w:rsidTr="00C60CAA">
        <w:trPr>
          <w:tblCellSpacing w:w="0" w:type="dxa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82.19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5D31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8"/>
                <w:szCs w:val="28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75" w:rsidRPr="00000175" w:rsidRDefault="005D3128" w:rsidP="00C60C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0,14</w:t>
            </w:r>
          </w:p>
        </w:tc>
      </w:tr>
    </w:tbl>
    <w:p w:rsidR="005D3128" w:rsidRPr="00000175" w:rsidRDefault="005D3128" w:rsidP="005D3128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000175">
        <w:rPr>
          <w:rFonts w:ascii="Times New Roman" w:hAnsi="Times New Roman" w:cs="Times New Roman"/>
          <w:color w:val="000000"/>
          <w:szCs w:val="22"/>
        </w:rPr>
        <w:t xml:space="preserve">&lt;*&gt; </w:t>
      </w:r>
      <w:r w:rsidRPr="00000175">
        <w:rPr>
          <w:rFonts w:ascii="Times New Roman" w:hAnsi="Times New Roman" w:cs="Times New Roman"/>
          <w:color w:val="000000"/>
          <w:sz w:val="24"/>
          <w:szCs w:val="24"/>
        </w:rPr>
        <w:t>В части кодов видов экономической деятельности, относящихся к бытовым услугам, и кодов услуг, относящихся к бытовым услугам, определенных Правительством Российской Федерации.</w:t>
      </w:r>
    </w:p>
    <w:p w:rsidR="005D3128" w:rsidRDefault="005D3128" w:rsidP="005D3128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000175">
        <w:rPr>
          <w:rFonts w:ascii="Times New Roman" w:hAnsi="Times New Roman" w:cs="Times New Roman"/>
          <w:sz w:val="28"/>
          <w:szCs w:val="28"/>
        </w:rPr>
        <w:t xml:space="preserve">При оказании налогоплательщиком одновременно нескольких бытовых услуг, по которым установлены разные значения коэффициента </w:t>
      </w:r>
      <w:proofErr w:type="spellStart"/>
      <w:r w:rsidRPr="00000175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000175">
        <w:rPr>
          <w:rFonts w:ascii="Times New Roman" w:hAnsi="Times New Roman" w:cs="Times New Roman"/>
          <w:sz w:val="28"/>
          <w:szCs w:val="28"/>
        </w:rPr>
        <w:t xml:space="preserve">, значение коэффициента </w:t>
      </w:r>
      <w:proofErr w:type="spellStart"/>
      <w:r w:rsidRPr="00000175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000175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496369" w:rsidRPr="00000175" w:rsidRDefault="00496369" w:rsidP="005D3128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49636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257550" cy="4762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128" w:rsidRPr="00000175" w:rsidRDefault="005D3128" w:rsidP="005D3128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000175">
        <w:rPr>
          <w:rFonts w:ascii="Times New Roman" w:hAnsi="Times New Roman" w:cs="Times New Roman"/>
          <w:sz w:val="28"/>
          <w:szCs w:val="28"/>
        </w:rPr>
        <w:t>Чв</w:t>
      </w:r>
      <w:proofErr w:type="spellEnd"/>
      <w:r w:rsidRPr="00000175">
        <w:rPr>
          <w:rFonts w:ascii="Times New Roman" w:hAnsi="Times New Roman" w:cs="Times New Roman"/>
          <w:sz w:val="28"/>
          <w:szCs w:val="28"/>
        </w:rPr>
        <w:t xml:space="preserve">(1), ..., </w:t>
      </w:r>
      <w:proofErr w:type="spellStart"/>
      <w:r w:rsidRPr="00000175">
        <w:rPr>
          <w:rFonts w:ascii="Times New Roman" w:hAnsi="Times New Roman" w:cs="Times New Roman"/>
          <w:sz w:val="28"/>
          <w:szCs w:val="28"/>
        </w:rPr>
        <w:t>Чв</w:t>
      </w:r>
      <w:proofErr w:type="spellEnd"/>
      <w:r w:rsidRPr="000001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0017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00175">
        <w:rPr>
          <w:rFonts w:ascii="Times New Roman" w:hAnsi="Times New Roman" w:cs="Times New Roman"/>
          <w:sz w:val="28"/>
          <w:szCs w:val="28"/>
        </w:rPr>
        <w:t xml:space="preserve">) - численность работников, занятых оказанием услуги, в отношении которой установлено значение коэффициента </w:t>
      </w:r>
      <w:proofErr w:type="spellStart"/>
      <w:r w:rsidRPr="00000175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000175">
        <w:rPr>
          <w:rFonts w:ascii="Times New Roman" w:hAnsi="Times New Roman" w:cs="Times New Roman"/>
          <w:sz w:val="28"/>
          <w:szCs w:val="28"/>
        </w:rPr>
        <w:t>;</w:t>
      </w:r>
    </w:p>
    <w:p w:rsidR="005D3128" w:rsidRPr="00000175" w:rsidRDefault="005D3128" w:rsidP="005D3128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000175">
        <w:rPr>
          <w:rFonts w:ascii="Times New Roman" w:hAnsi="Times New Roman" w:cs="Times New Roman"/>
          <w:sz w:val="28"/>
          <w:szCs w:val="28"/>
        </w:rPr>
        <w:t>Чоб</w:t>
      </w:r>
      <w:proofErr w:type="spellEnd"/>
      <w:r w:rsidRPr="00000175">
        <w:rPr>
          <w:rFonts w:ascii="Times New Roman" w:hAnsi="Times New Roman" w:cs="Times New Roman"/>
          <w:sz w:val="28"/>
          <w:szCs w:val="28"/>
        </w:rPr>
        <w:t xml:space="preserve"> - количество работников, занятых оказанием бытовых услуг;</w:t>
      </w:r>
    </w:p>
    <w:p w:rsidR="005D3128" w:rsidRPr="00000175" w:rsidRDefault="005D3128" w:rsidP="005D3128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000175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000175">
        <w:rPr>
          <w:rFonts w:ascii="Times New Roman" w:hAnsi="Times New Roman" w:cs="Times New Roman"/>
          <w:sz w:val="28"/>
          <w:szCs w:val="28"/>
        </w:rPr>
        <w:t xml:space="preserve">(1), ..., </w:t>
      </w:r>
      <w:proofErr w:type="spellStart"/>
      <w:r w:rsidRPr="00000175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0001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0017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00175">
        <w:rPr>
          <w:rFonts w:ascii="Times New Roman" w:hAnsi="Times New Roman" w:cs="Times New Roman"/>
          <w:sz w:val="28"/>
          <w:szCs w:val="28"/>
        </w:rPr>
        <w:t xml:space="preserve">) - значения коэффициента </w:t>
      </w:r>
      <w:proofErr w:type="spellStart"/>
      <w:r w:rsidRPr="00000175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000175">
        <w:rPr>
          <w:rFonts w:ascii="Times New Roman" w:hAnsi="Times New Roman" w:cs="Times New Roman"/>
          <w:sz w:val="28"/>
          <w:szCs w:val="28"/>
        </w:rPr>
        <w:t xml:space="preserve"> для отдельных бытовых услуг.</w:t>
      </w:r>
    </w:p>
    <w:p w:rsidR="005D3128" w:rsidRPr="00000175" w:rsidRDefault="005D3128" w:rsidP="005D3128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000175">
        <w:rPr>
          <w:rFonts w:ascii="Times New Roman" w:hAnsi="Times New Roman" w:cs="Times New Roman"/>
          <w:sz w:val="28"/>
          <w:szCs w:val="28"/>
        </w:rPr>
        <w:t xml:space="preserve">В случае оказания одним работником нескольких бытовых услуг, по которым установлены различные значения коэффициента </w:t>
      </w:r>
      <w:proofErr w:type="spellStart"/>
      <w:r w:rsidRPr="00000175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000175">
        <w:rPr>
          <w:rFonts w:ascii="Times New Roman" w:hAnsi="Times New Roman" w:cs="Times New Roman"/>
          <w:sz w:val="28"/>
          <w:szCs w:val="28"/>
        </w:rPr>
        <w:t xml:space="preserve">, учет этого работника производится по той бытовой услуге, по которой установлено максимальное значение коэффициента </w:t>
      </w:r>
      <w:proofErr w:type="spellStart"/>
      <w:r w:rsidRPr="00000175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000175">
        <w:rPr>
          <w:rFonts w:ascii="Times New Roman" w:hAnsi="Times New Roman" w:cs="Times New Roman"/>
          <w:sz w:val="28"/>
          <w:szCs w:val="28"/>
        </w:rPr>
        <w:t>.</w:t>
      </w:r>
    </w:p>
    <w:p w:rsidR="005D3128" w:rsidRDefault="005D3128" w:rsidP="005D3128"/>
    <w:p w:rsidR="00730FB7" w:rsidRDefault="00730FB7" w:rsidP="00730FB7">
      <w:pPr>
        <w:widowControl/>
        <w:jc w:val="right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730FB7" w:rsidRDefault="00730FB7" w:rsidP="00730FB7">
      <w:pPr>
        <w:widowControl/>
        <w:jc w:val="right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730FB7" w:rsidRDefault="00730FB7" w:rsidP="00730FB7">
      <w:pPr>
        <w:widowControl/>
        <w:jc w:val="right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730FB7" w:rsidRDefault="00730FB7" w:rsidP="00730FB7">
      <w:pPr>
        <w:widowControl/>
        <w:jc w:val="right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730FB7" w:rsidSect="00F3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07419"/>
    <w:multiLevelType w:val="multilevel"/>
    <w:tmpl w:val="532C589E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FB7"/>
    <w:rsid w:val="0008780C"/>
    <w:rsid w:val="000D521A"/>
    <w:rsid w:val="001C2AB3"/>
    <w:rsid w:val="002810E0"/>
    <w:rsid w:val="00295514"/>
    <w:rsid w:val="002957C4"/>
    <w:rsid w:val="00496369"/>
    <w:rsid w:val="004F5704"/>
    <w:rsid w:val="005A7B8C"/>
    <w:rsid w:val="005C7F90"/>
    <w:rsid w:val="005D3128"/>
    <w:rsid w:val="00730FB7"/>
    <w:rsid w:val="00820D5E"/>
    <w:rsid w:val="00AF6CA3"/>
    <w:rsid w:val="00D2255B"/>
    <w:rsid w:val="00DE043D"/>
    <w:rsid w:val="00F23168"/>
    <w:rsid w:val="00F3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0FB7"/>
    <w:pPr>
      <w:keepNext/>
      <w:widowControl/>
      <w:tabs>
        <w:tab w:val="left" w:pos="1276"/>
      </w:tabs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0F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30F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730FB7"/>
    <w:pPr>
      <w:ind w:left="720"/>
      <w:contextualSpacing/>
    </w:pPr>
  </w:style>
  <w:style w:type="table" w:styleId="a4">
    <w:name w:val="Table Grid"/>
    <w:basedOn w:val="a1"/>
    <w:uiPriority w:val="59"/>
    <w:rsid w:val="00730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0F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FB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DE043D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8">
    <w:name w:val="Название Знак"/>
    <w:basedOn w:val="a0"/>
    <w:link w:val="a7"/>
    <w:rsid w:val="00DE043D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Elena</cp:lastModifiedBy>
  <cp:revision>14</cp:revision>
  <dcterms:created xsi:type="dcterms:W3CDTF">2017-01-12T07:08:00Z</dcterms:created>
  <dcterms:modified xsi:type="dcterms:W3CDTF">2017-04-05T07:24:00Z</dcterms:modified>
</cp:coreProperties>
</file>