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A" w:rsidRDefault="0024553A" w:rsidP="00851BDA">
      <w:pPr>
        <w:jc w:val="center"/>
        <w:rPr>
          <w:b/>
          <w:sz w:val="28"/>
          <w:szCs w:val="28"/>
        </w:rPr>
      </w:pPr>
    </w:p>
    <w:p w:rsidR="00851BDA" w:rsidRDefault="00851BDA" w:rsidP="00851BDA">
      <w:pPr>
        <w:jc w:val="center"/>
        <w:rPr>
          <w:b/>
          <w:sz w:val="28"/>
          <w:szCs w:val="28"/>
        </w:rPr>
      </w:pPr>
      <w:r w:rsidRPr="00851BDA">
        <w:rPr>
          <w:b/>
          <w:sz w:val="28"/>
          <w:szCs w:val="28"/>
        </w:rPr>
        <w:t>Сводный доклад о ходе реализации и оценке эффективности реализации муниципальных программ</w:t>
      </w:r>
      <w:r w:rsidR="009C57AF">
        <w:rPr>
          <w:b/>
          <w:sz w:val="28"/>
          <w:szCs w:val="28"/>
        </w:rPr>
        <w:t xml:space="preserve"> муниципального образования  город Ефремов</w:t>
      </w:r>
      <w:r w:rsidRPr="00851BDA">
        <w:rPr>
          <w:b/>
          <w:sz w:val="28"/>
          <w:szCs w:val="28"/>
        </w:rPr>
        <w:t>.</w:t>
      </w:r>
    </w:p>
    <w:p w:rsidR="00DE420A" w:rsidRDefault="00E661F2" w:rsidP="00DE420A">
      <w:pPr>
        <w:jc w:val="right"/>
        <w:rPr>
          <w:b/>
          <w:sz w:val="28"/>
          <w:szCs w:val="28"/>
        </w:rPr>
      </w:pPr>
      <w:r w:rsidRPr="005B1DC9">
        <w:rPr>
          <w:b/>
          <w:sz w:val="28"/>
          <w:szCs w:val="28"/>
        </w:rPr>
        <w:t>27</w:t>
      </w:r>
      <w:r w:rsidR="00DE420A" w:rsidRPr="00A8548F">
        <w:rPr>
          <w:b/>
          <w:sz w:val="28"/>
          <w:szCs w:val="28"/>
        </w:rPr>
        <w:t xml:space="preserve"> мая 20</w:t>
      </w:r>
      <w:r w:rsidR="00A8548F" w:rsidRPr="00A8548F">
        <w:rPr>
          <w:b/>
          <w:sz w:val="28"/>
          <w:szCs w:val="28"/>
        </w:rPr>
        <w:t>20</w:t>
      </w:r>
      <w:r w:rsidR="00DE420A" w:rsidRPr="00A8548F">
        <w:rPr>
          <w:b/>
          <w:sz w:val="28"/>
          <w:szCs w:val="28"/>
        </w:rPr>
        <w:t xml:space="preserve"> года</w:t>
      </w:r>
    </w:p>
    <w:p w:rsidR="00851BDA" w:rsidRPr="00851BDA" w:rsidRDefault="00851BDA" w:rsidP="00592B41">
      <w:pPr>
        <w:ind w:right="141"/>
        <w:jc w:val="both"/>
        <w:rPr>
          <w:color w:val="333333"/>
        </w:rPr>
      </w:pPr>
    </w:p>
    <w:p w:rsidR="00851BDA" w:rsidRPr="00EF7EB8" w:rsidRDefault="007146AE" w:rsidP="00592B41">
      <w:pPr>
        <w:ind w:right="141"/>
        <w:jc w:val="both"/>
        <w:rPr>
          <w:color w:val="333333"/>
        </w:rPr>
      </w:pPr>
      <w:r>
        <w:rPr>
          <w:color w:val="333333"/>
        </w:rPr>
        <w:t xml:space="preserve">         </w:t>
      </w:r>
      <w:r w:rsidR="00851BDA" w:rsidRPr="00851BDA">
        <w:rPr>
          <w:color w:val="333333"/>
        </w:rPr>
        <w:t xml:space="preserve">В соответствии с </w:t>
      </w:r>
      <w:r w:rsidR="00851BDA" w:rsidRPr="00B369E7">
        <w:rPr>
          <w:color w:val="333333"/>
        </w:rPr>
        <w:t>Приложение</w:t>
      </w:r>
      <w:r w:rsidR="00851BDA">
        <w:rPr>
          <w:color w:val="333333"/>
        </w:rPr>
        <w:t>м</w:t>
      </w:r>
      <w:r w:rsidR="00851BDA" w:rsidRPr="00B369E7">
        <w:rPr>
          <w:color w:val="333333"/>
        </w:rPr>
        <w:t>  к постановлению  администрации муниципального образования город Ефремов </w:t>
      </w:r>
      <w:r w:rsidR="00851BDA" w:rsidRPr="00B369E7">
        <w:rPr>
          <w:color w:val="333333"/>
          <w:shd w:val="clear" w:color="auto" w:fill="FFFFFF"/>
        </w:rPr>
        <w:t> от «11» сентября 2015 № 1596</w:t>
      </w:r>
      <w:r w:rsidR="00851BDA">
        <w:rPr>
          <w:color w:val="333333"/>
          <w:shd w:val="clear" w:color="auto" w:fill="FFFFFF"/>
        </w:rPr>
        <w:t xml:space="preserve"> </w:t>
      </w:r>
      <w:r w:rsidR="00851BDA" w:rsidRPr="00B369E7">
        <w:rPr>
          <w:color w:val="333333"/>
        </w:rPr>
        <w:t>(в редакции от 07.09.2018 №1320)</w:t>
      </w:r>
      <w:r w:rsidR="00851BDA">
        <w:rPr>
          <w:color w:val="333333"/>
        </w:rPr>
        <w:t>, в 201</w:t>
      </w:r>
      <w:r w:rsidR="00A8548F">
        <w:rPr>
          <w:color w:val="333333"/>
        </w:rPr>
        <w:t>9</w:t>
      </w:r>
      <w:r w:rsidR="00851BDA">
        <w:rPr>
          <w:color w:val="333333"/>
        </w:rPr>
        <w:t xml:space="preserve"> году действовал следующий перечень муниципальных программ</w:t>
      </w:r>
      <w:r w:rsidR="000E1175">
        <w:rPr>
          <w:color w:val="333333"/>
        </w:rPr>
        <w:t xml:space="preserve"> (далее </w:t>
      </w:r>
      <w:r w:rsidR="000E1175" w:rsidRPr="00EF7EB8">
        <w:rPr>
          <w:color w:val="333333"/>
        </w:rPr>
        <w:t>по тексту «МП»)</w:t>
      </w:r>
      <w:r w:rsidR="00851BDA" w:rsidRPr="00EF7EB8">
        <w:rPr>
          <w:color w:val="333333"/>
        </w:rPr>
        <w:t>:</w:t>
      </w: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7"/>
      </w:tblGrid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-«Развитие системы образования муниципального образования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-«Развитие физической культуры и массового спорта в муниципальном образовании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-«Организация отдыха и оздоровления детей в муниципальном образовании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-«Развитие культуры в муниципальном образовании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-«Управление муниципальными финансами муниципального образования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-«Энергоэффективность муниципального образования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-«Развитие транспортной системы муниципального образования город Ефремов и повышение безопасности дорожного движения»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-«Обеспечение качественным жильем населения муниципального образования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-«Социальная поддержка отдельных категорий населения муниципального образования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-«Обеспечение услугами ЖКХ населения муниципального образования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7146AE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 xml:space="preserve">-«Развитие и поддержка малого и среднего предпринимательства в </w:t>
            </w:r>
            <w:proofErr w:type="gramStart"/>
            <w:r w:rsidRPr="00EF7EB8">
              <w:rPr>
                <w:color w:val="333333"/>
              </w:rPr>
              <w:t>муниципальном</w:t>
            </w:r>
            <w:proofErr w:type="gramEnd"/>
            <w:r w:rsidRPr="00EF7EB8">
              <w:rPr>
                <w:color w:val="333333"/>
              </w:rPr>
              <w:t xml:space="preserve"> </w:t>
            </w:r>
          </w:p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proofErr w:type="gramStart"/>
            <w:r w:rsidRPr="00EF7EB8">
              <w:rPr>
                <w:color w:val="333333"/>
              </w:rPr>
              <w:t>образовании</w:t>
            </w:r>
            <w:proofErr w:type="gramEnd"/>
            <w:r w:rsidRPr="00EF7EB8">
              <w:rPr>
                <w:color w:val="333333"/>
              </w:rPr>
              <w:t xml:space="preserve"> город Ефремов на 2016 - 2021 годы»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-«Реализация государственной молодежной политики в муниципальном образовании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-«Управление муниципальным имуществом и земельными ресурсами муниципального образования 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7146AE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 xml:space="preserve">-«Защита населения и территории  муниципального образования город Ефремов </w:t>
            </w:r>
            <w:proofErr w:type="gramStart"/>
            <w:r w:rsidRPr="00EF7EB8">
              <w:rPr>
                <w:color w:val="333333"/>
              </w:rPr>
              <w:t>от</w:t>
            </w:r>
            <w:proofErr w:type="gramEnd"/>
          </w:p>
          <w:p w:rsidR="007146AE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 xml:space="preserve"> чрезвычайных ситуаций, обеспечение пожарной безопасности и безопасности людей </w:t>
            </w:r>
            <w:proofErr w:type="gramStart"/>
            <w:r w:rsidRPr="00EF7EB8">
              <w:rPr>
                <w:color w:val="333333"/>
              </w:rPr>
              <w:t>на</w:t>
            </w:r>
            <w:proofErr w:type="gramEnd"/>
            <w:r w:rsidRPr="00EF7EB8">
              <w:rPr>
                <w:color w:val="333333"/>
              </w:rPr>
              <w:t xml:space="preserve"> </w:t>
            </w:r>
          </w:p>
          <w:p w:rsidR="00440700" w:rsidRPr="00EF7EB8" w:rsidRDefault="00440700" w:rsidP="00D9761B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 xml:space="preserve">водных </w:t>
            </w:r>
            <w:proofErr w:type="gramStart"/>
            <w:r w:rsidRPr="00EF7EB8">
              <w:rPr>
                <w:color w:val="333333"/>
              </w:rPr>
              <w:t>объектах</w:t>
            </w:r>
            <w:proofErr w:type="gramEnd"/>
            <w:r w:rsidRPr="00EF7EB8">
              <w:rPr>
                <w:color w:val="333333"/>
              </w:rPr>
              <w:t>»</w:t>
            </w:r>
            <w:r w:rsidR="007146AE" w:rsidRPr="00EF7EB8">
              <w:rPr>
                <w:color w:val="333333"/>
              </w:rPr>
              <w:t xml:space="preserve"> 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7146AE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-«Формирование современной городской среды на территории муниципального образования</w:t>
            </w:r>
          </w:p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город Ефремов»</w:t>
            </w:r>
          </w:p>
        </w:tc>
      </w:tr>
      <w:tr w:rsidR="00440700" w:rsidRPr="00EF7EB8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440700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>-«Поддержка социально ориентированных некоммерческих организаций муниципального образования город Ефремов»</w:t>
            </w:r>
          </w:p>
        </w:tc>
      </w:tr>
      <w:tr w:rsidR="00440700" w:rsidRPr="00B369E7" w:rsidTr="007146AE">
        <w:tc>
          <w:tcPr>
            <w:tcW w:w="10207" w:type="dxa"/>
            <w:shd w:val="clear" w:color="auto" w:fill="FFFFFF"/>
            <w:vAlign w:val="center"/>
            <w:hideMark/>
          </w:tcPr>
          <w:p w:rsidR="007146AE" w:rsidRPr="00EF7EB8" w:rsidRDefault="00440700" w:rsidP="00592B41">
            <w:pPr>
              <w:ind w:right="141"/>
              <w:jc w:val="both"/>
              <w:rPr>
                <w:color w:val="333333"/>
              </w:rPr>
            </w:pPr>
            <w:r w:rsidRPr="00EF7EB8">
              <w:rPr>
                <w:color w:val="333333"/>
              </w:rPr>
              <w:t xml:space="preserve">-«Развитие муниципальной службы в муниципальном образовании город Ефремов» </w:t>
            </w:r>
          </w:p>
          <w:p w:rsidR="00592B41" w:rsidRPr="00592B41" w:rsidRDefault="00592B41" w:rsidP="00592B41">
            <w:pPr>
              <w:pStyle w:val="ConsPlusTitle"/>
              <w:ind w:right="141"/>
              <w:jc w:val="both"/>
              <w:rPr>
                <w:b w:val="0"/>
                <w:bCs w:val="0"/>
                <w:color w:val="333333"/>
              </w:rPr>
            </w:pPr>
            <w:r w:rsidRPr="00EF7EB8">
              <w:rPr>
                <w:b w:val="0"/>
                <w:bCs w:val="0"/>
                <w:color w:val="333333"/>
              </w:rPr>
              <w:t>-«Социальная поддержка отдельных категорий населения муниципального образования город Ефремов»</w:t>
            </w:r>
          </w:p>
          <w:p w:rsidR="00592B41" w:rsidRPr="00B369E7" w:rsidRDefault="00592B41" w:rsidP="00592B41">
            <w:pPr>
              <w:ind w:right="141"/>
              <w:jc w:val="both"/>
              <w:rPr>
                <w:color w:val="333333"/>
              </w:rPr>
            </w:pPr>
          </w:p>
        </w:tc>
      </w:tr>
    </w:tbl>
    <w:p w:rsidR="0023457F" w:rsidRDefault="0023457F" w:rsidP="00440700">
      <w:pPr>
        <w:shd w:val="clear" w:color="auto" w:fill="FFFFFF"/>
        <w:ind w:firstLine="284"/>
        <w:rPr>
          <w:color w:val="333333"/>
        </w:rPr>
      </w:pPr>
      <w:bookmarkStart w:id="0" w:name="_GoBack"/>
      <w:bookmarkEnd w:id="0"/>
      <w:r w:rsidRPr="00A75134">
        <w:rPr>
          <w:color w:val="333333"/>
        </w:rPr>
        <w:t xml:space="preserve">Более подробная информация о ходе реализации  и оценке эффективности реализации </w:t>
      </w:r>
      <w:r w:rsidR="000E1175" w:rsidRPr="00A75134">
        <w:rPr>
          <w:color w:val="333333"/>
        </w:rPr>
        <w:t>МП</w:t>
      </w:r>
      <w:r w:rsidRPr="00A75134">
        <w:rPr>
          <w:color w:val="333333"/>
        </w:rPr>
        <w:t>, предоставляется в разрезе каждой программы:</w:t>
      </w:r>
    </w:p>
    <w:p w:rsidR="009E5798" w:rsidRPr="00A75134" w:rsidRDefault="009E5798" w:rsidP="00440700">
      <w:pPr>
        <w:shd w:val="clear" w:color="auto" w:fill="FFFFFF"/>
        <w:ind w:firstLine="284"/>
        <w:rPr>
          <w:color w:val="333333"/>
        </w:rPr>
      </w:pPr>
    </w:p>
    <w:p w:rsidR="000E1175" w:rsidRPr="00A75134" w:rsidRDefault="000E1175" w:rsidP="000E1175">
      <w:pPr>
        <w:pStyle w:val="a4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C85B5D" w:rsidRPr="00A75134">
        <w:rPr>
          <w:b/>
          <w:color w:val="333333"/>
        </w:rPr>
        <w:t xml:space="preserve"> «Развитие системы образования муниципального образования город Ефремов»</w:t>
      </w:r>
    </w:p>
    <w:p w:rsidR="000E1175" w:rsidRPr="00A75134" w:rsidRDefault="000E1175" w:rsidP="000E1175">
      <w:pPr>
        <w:pStyle w:val="a4"/>
        <w:shd w:val="clear" w:color="auto" w:fill="FFFFFF"/>
        <w:ind w:left="644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C85B5D" w:rsidRPr="00A75134">
        <w:rPr>
          <w:color w:val="333333"/>
        </w:rPr>
        <w:t xml:space="preserve"> Комитет по образованию</w:t>
      </w:r>
    </w:p>
    <w:p w:rsidR="006E08C3" w:rsidRDefault="000E1175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 w:rsidRPr="00A75134">
        <w:rPr>
          <w:color w:val="333333"/>
        </w:rPr>
        <w:t xml:space="preserve">           Сведения об основных</w:t>
      </w:r>
      <w:r w:rsidRPr="000E1175">
        <w:rPr>
          <w:color w:val="333333"/>
        </w:rPr>
        <w:t xml:space="preserve"> результатах реализации муниципальных программ за отчетный </w:t>
      </w:r>
      <w:r w:rsidR="006E08C3">
        <w:rPr>
          <w:color w:val="333333"/>
        </w:rPr>
        <w:t>период: в рамках реализации МП реализовывалось две подпрограммы:</w:t>
      </w:r>
    </w:p>
    <w:p w:rsidR="006E08C3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«Развитие системы общего образования»;</w:t>
      </w:r>
    </w:p>
    <w:p w:rsidR="000E1175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-«Развитие системы дополнительного образования».</w:t>
      </w:r>
    </w:p>
    <w:p w:rsidR="006E08C3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Основные проводимые мероприятия  делились на два направления:</w:t>
      </w:r>
    </w:p>
    <w:p w:rsidR="006E08C3" w:rsidRDefault="006E08C3" w:rsidP="006E08C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Развитие кадрового потенциала системы образования</w:t>
      </w:r>
    </w:p>
    <w:p w:rsidR="006E08C3" w:rsidRPr="000E1175" w:rsidRDefault="006E08C3" w:rsidP="006E08C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Осуществление мероприятий в области образования</w:t>
      </w:r>
    </w:p>
    <w:p w:rsidR="000E1175" w:rsidRDefault="000E1175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415752">
        <w:rPr>
          <w:color w:val="333333"/>
        </w:rPr>
        <w:t>альных программ за отчетный год:</w:t>
      </w:r>
    </w:p>
    <w:p w:rsidR="00415752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задач=1.</w:t>
      </w:r>
    </w:p>
    <w:p w:rsidR="00415752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Уровень финансирования реализации МП = 0,9</w:t>
      </w:r>
      <w:r w:rsidR="006B3845">
        <w:rPr>
          <w:color w:val="333333"/>
        </w:rPr>
        <w:t>6</w:t>
      </w:r>
      <w:r>
        <w:rPr>
          <w:color w:val="333333"/>
        </w:rPr>
        <w:t>.</w:t>
      </w:r>
    </w:p>
    <w:p w:rsidR="00415752" w:rsidRPr="000E1175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МП=0,9</w:t>
      </w:r>
      <w:r w:rsidR="006B3845">
        <w:rPr>
          <w:color w:val="333333"/>
        </w:rPr>
        <w:t>6</w:t>
      </w:r>
    </w:p>
    <w:p w:rsidR="00415752" w:rsidRDefault="000E1175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 w:rsidR="006E08C3">
        <w:rPr>
          <w:color w:val="333333"/>
        </w:rPr>
        <w:t xml:space="preserve">рограмм: </w:t>
      </w:r>
    </w:p>
    <w:p w:rsidR="00E472D8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3E2F0C">
        <w:rPr>
          <w:color w:val="333333"/>
        </w:rPr>
        <w:t>983,79</w:t>
      </w:r>
      <w:r>
        <w:rPr>
          <w:color w:val="333333"/>
        </w:rPr>
        <w:t xml:space="preserve"> тыс. руб</w:t>
      </w:r>
      <w:r w:rsidR="00E472D8">
        <w:rPr>
          <w:color w:val="333333"/>
        </w:rPr>
        <w:t>.</w:t>
      </w:r>
    </w:p>
    <w:p w:rsidR="000E1175" w:rsidRDefault="006E08C3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3E2F0C">
        <w:rPr>
          <w:color w:val="333333"/>
        </w:rPr>
        <w:t>939,62</w:t>
      </w:r>
      <w:r w:rsidR="00E472D8">
        <w:rPr>
          <w:color w:val="333333"/>
        </w:rPr>
        <w:t>6</w:t>
      </w:r>
      <w:r>
        <w:rPr>
          <w:color w:val="333333"/>
        </w:rPr>
        <w:t xml:space="preserve"> тыс. руб</w:t>
      </w:r>
      <w:r w:rsidR="003E2F0C">
        <w:rPr>
          <w:color w:val="333333"/>
        </w:rPr>
        <w:t>.</w:t>
      </w:r>
    </w:p>
    <w:p w:rsidR="00415752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415752" w:rsidRPr="009567F6" w:rsidRDefault="0041575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7609C2">
        <w:rPr>
          <w:color w:val="333333"/>
        </w:rPr>
        <w:t xml:space="preserve">Оценка эффективности реализации муниципальной программы осуществлялась с учетом </w:t>
      </w:r>
      <w:r w:rsidRPr="009567F6">
        <w:rPr>
          <w:color w:val="333333"/>
        </w:rPr>
        <w:t xml:space="preserve">особенностей программы, и представляет собой сопоставление достигнутых результатов и фактических объемов расходов на их достижение. </w:t>
      </w:r>
    </w:p>
    <w:p w:rsidR="00415752" w:rsidRPr="009567F6" w:rsidRDefault="0041575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>По результатам оценки эффективности реализации программы делались следующие выводы:</w:t>
      </w:r>
    </w:p>
    <w:p w:rsidR="00415752" w:rsidRPr="009567F6" w:rsidRDefault="0041575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 w:rsidR="00C9127D">
        <w:rPr>
          <w:color w:val="333333"/>
        </w:rPr>
        <w:t>МП  в 201</w:t>
      </w:r>
      <w:r w:rsidR="003E2F0C">
        <w:rPr>
          <w:color w:val="333333"/>
        </w:rPr>
        <w:t>9</w:t>
      </w:r>
      <w:r w:rsidR="00C9127D"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5456"/>
        <w:gridCol w:w="53"/>
        <w:gridCol w:w="1561"/>
        <w:gridCol w:w="1964"/>
      </w:tblGrid>
      <w:tr w:rsidR="00415752" w:rsidRPr="009567F6" w:rsidTr="008B2EC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№</w:t>
            </w:r>
          </w:p>
          <w:p w:rsidR="00415752" w:rsidRPr="009567F6" w:rsidRDefault="00415752" w:rsidP="00A8548F">
            <w:pPr>
              <w:suppressAutoHyphens/>
              <w:jc w:val="center"/>
            </w:pPr>
            <w:proofErr w:type="gramStart"/>
            <w:r w:rsidRPr="009567F6">
              <w:t>п</w:t>
            </w:r>
            <w:proofErr w:type="gramEnd"/>
            <w:r w:rsidRPr="009567F6">
              <w:t>/п</w:t>
            </w:r>
          </w:p>
        </w:tc>
        <w:tc>
          <w:tcPr>
            <w:tcW w:w="2870" w:type="pct"/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Наименование муниципальной программы</w:t>
            </w:r>
          </w:p>
        </w:tc>
        <w:tc>
          <w:tcPr>
            <w:tcW w:w="848" w:type="pct"/>
            <w:gridSpan w:val="2"/>
            <w:tcMar>
              <w:left w:w="28" w:type="dxa"/>
              <w:right w:w="28" w:type="dxa"/>
            </w:tcMar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Результат оценки</w:t>
            </w:r>
          </w:p>
          <w:p w:rsidR="00415752" w:rsidRPr="009567F6" w:rsidRDefault="00415752" w:rsidP="00A8548F">
            <w:pPr>
              <w:suppressAutoHyphens/>
              <w:jc w:val="center"/>
            </w:pPr>
            <w:r w:rsidRPr="009567F6">
              <w:t>(заключение об эффективности)</w:t>
            </w:r>
          </w:p>
        </w:tc>
      </w:tr>
      <w:tr w:rsidR="00415752" w:rsidRPr="009567F6" w:rsidTr="008B2EC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1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2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415752" w:rsidRPr="009567F6" w:rsidRDefault="00415752" w:rsidP="00A8548F">
            <w:pPr>
              <w:suppressAutoHyphens/>
              <w:jc w:val="center"/>
            </w:pPr>
            <w:r w:rsidRPr="009567F6">
              <w:t>4</w:t>
            </w:r>
          </w:p>
        </w:tc>
      </w:tr>
      <w:tr w:rsidR="00415752" w:rsidRPr="009567F6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415752" w:rsidRPr="009567F6" w:rsidRDefault="00415752" w:rsidP="00A8548F">
            <w:pPr>
              <w:suppressAutoHyphens/>
              <w:ind w:firstLine="709"/>
            </w:pPr>
            <w:r w:rsidRPr="009567F6">
              <w:t xml:space="preserve">Эффективная муниципальная программа </w:t>
            </w:r>
          </w:p>
        </w:tc>
      </w:tr>
      <w:tr w:rsidR="00415752" w:rsidRPr="009567F6" w:rsidTr="008B2EC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415752" w:rsidRPr="009567F6" w:rsidRDefault="00415752" w:rsidP="00A8548F">
            <w:pPr>
              <w:suppressAutoHyphens/>
              <w:spacing w:before="40" w:after="40"/>
              <w:ind w:left="120"/>
            </w:pPr>
            <w:r w:rsidRPr="009567F6">
              <w:t>1</w:t>
            </w:r>
          </w:p>
        </w:tc>
        <w:tc>
          <w:tcPr>
            <w:tcW w:w="2898" w:type="pct"/>
            <w:gridSpan w:val="2"/>
          </w:tcPr>
          <w:p w:rsidR="00415752" w:rsidRPr="009567F6" w:rsidRDefault="00415752" w:rsidP="00A8548F">
            <w:pPr>
              <w:suppressAutoHyphens/>
              <w:spacing w:before="40" w:after="40"/>
              <w:jc w:val="both"/>
              <w:rPr>
                <w:color w:val="333333"/>
              </w:rPr>
            </w:pPr>
            <w:r w:rsidRPr="009567F6">
              <w:rPr>
                <w:color w:val="333333"/>
              </w:rPr>
              <w:t>Муниципальная программа «Развитие системы образования муниципального образования город Ефремов»</w:t>
            </w:r>
          </w:p>
        </w:tc>
        <w:tc>
          <w:tcPr>
            <w:tcW w:w="821" w:type="pct"/>
            <w:vAlign w:val="center"/>
          </w:tcPr>
          <w:p w:rsidR="00415752" w:rsidRPr="009567F6" w:rsidRDefault="00415752" w:rsidP="006B3845">
            <w:pPr>
              <w:suppressAutoHyphens/>
              <w:spacing w:before="40" w:after="40"/>
              <w:jc w:val="center"/>
              <w:rPr>
                <w:color w:val="333333"/>
              </w:rPr>
            </w:pPr>
            <w:r w:rsidRPr="009567F6">
              <w:rPr>
                <w:color w:val="333333"/>
              </w:rPr>
              <w:t>0,9</w:t>
            </w:r>
            <w:r w:rsidR="006B3845">
              <w:rPr>
                <w:color w:val="333333"/>
              </w:rPr>
              <w:t>6</w:t>
            </w:r>
          </w:p>
        </w:tc>
        <w:tc>
          <w:tcPr>
            <w:tcW w:w="1034" w:type="pct"/>
            <w:vAlign w:val="center"/>
          </w:tcPr>
          <w:p w:rsidR="00415752" w:rsidRPr="009567F6" w:rsidRDefault="00415752" w:rsidP="00A8548F">
            <w:pPr>
              <w:suppressAutoHyphens/>
              <w:spacing w:before="40" w:after="40"/>
              <w:jc w:val="center"/>
              <w:rPr>
                <w:color w:val="333333"/>
              </w:rPr>
            </w:pPr>
            <w:r w:rsidRPr="009567F6">
              <w:rPr>
                <w:color w:val="333333"/>
              </w:rPr>
              <w:t>эффективная</w:t>
            </w:r>
          </w:p>
        </w:tc>
      </w:tr>
    </w:tbl>
    <w:p w:rsidR="00415752" w:rsidRPr="000E1175" w:rsidRDefault="00415752" w:rsidP="000E117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C92328" w:rsidRPr="00C92328" w:rsidRDefault="000E1175" w:rsidP="00C92328">
      <w:pPr>
        <w:jc w:val="both"/>
        <w:rPr>
          <w:color w:val="333333"/>
        </w:rPr>
      </w:pPr>
      <w:r>
        <w:rPr>
          <w:color w:val="333333"/>
        </w:rPr>
        <w:t xml:space="preserve">          </w:t>
      </w:r>
      <w:r w:rsidR="00415752">
        <w:rPr>
          <w:color w:val="333333"/>
        </w:rPr>
        <w:t>Муниципальная программа выполнена в 201</w:t>
      </w:r>
      <w:r w:rsidR="006B3845">
        <w:rPr>
          <w:color w:val="333333"/>
        </w:rPr>
        <w:t>9</w:t>
      </w:r>
      <w:r w:rsidR="00415752">
        <w:rPr>
          <w:color w:val="333333"/>
        </w:rPr>
        <w:t xml:space="preserve"> году в полном объеме.</w:t>
      </w:r>
      <w:r w:rsidR="00C92328">
        <w:rPr>
          <w:color w:val="333333"/>
        </w:rPr>
        <w:t xml:space="preserve"> </w:t>
      </w:r>
      <w:r w:rsidR="00415752">
        <w:rPr>
          <w:color w:val="333333"/>
        </w:rPr>
        <w:t>В ходе анализа уровня реализации</w:t>
      </w:r>
      <w:proofErr w:type="gramStart"/>
      <w:r w:rsidR="00415752">
        <w:rPr>
          <w:color w:val="333333"/>
        </w:rPr>
        <w:t xml:space="preserve"> </w:t>
      </w:r>
      <w:r w:rsidR="00C92328" w:rsidRPr="00C92328">
        <w:rPr>
          <w:color w:val="333333"/>
        </w:rPr>
        <w:t>В</w:t>
      </w:r>
      <w:proofErr w:type="gramEnd"/>
      <w:r w:rsidR="00C92328" w:rsidRPr="00C92328">
        <w:rPr>
          <w:color w:val="333333"/>
        </w:rPr>
        <w:t xml:space="preserve"> ходе анализа  уровня реализации программы  выявлена  достаточно высокая степень достижения (больше 1)  по 1</w:t>
      </w:r>
      <w:r w:rsidR="006B3845">
        <w:rPr>
          <w:color w:val="333333"/>
        </w:rPr>
        <w:t>7</w:t>
      </w:r>
      <w:r w:rsidR="00C92328" w:rsidRPr="00C92328">
        <w:rPr>
          <w:color w:val="333333"/>
        </w:rPr>
        <w:t>-и показателям.</w:t>
      </w:r>
    </w:p>
    <w:p w:rsidR="00C92328" w:rsidRPr="00C92328" w:rsidRDefault="006B3845" w:rsidP="00C92328">
      <w:pPr>
        <w:ind w:firstLine="708"/>
        <w:jc w:val="both"/>
        <w:rPr>
          <w:color w:val="333333"/>
        </w:rPr>
      </w:pPr>
      <w:r>
        <w:rPr>
          <w:color w:val="333333"/>
        </w:rPr>
        <w:t>Степень достижения 5</w:t>
      </w:r>
      <w:r w:rsidR="00C92328" w:rsidRPr="00C92328">
        <w:rPr>
          <w:color w:val="333333"/>
        </w:rPr>
        <w:t>5-и  показателей  равна 1.</w:t>
      </w:r>
    </w:p>
    <w:p w:rsidR="00C92328" w:rsidRPr="00C92328" w:rsidRDefault="00C92328" w:rsidP="00C92328">
      <w:pPr>
        <w:pStyle w:val="a3"/>
        <w:spacing w:before="0" w:beforeAutospacing="0" w:after="0" w:afterAutospacing="0"/>
        <w:jc w:val="both"/>
        <w:rPr>
          <w:color w:val="333333"/>
        </w:rPr>
      </w:pPr>
      <w:r w:rsidRPr="00C92328">
        <w:rPr>
          <w:color w:val="333333"/>
        </w:rPr>
        <w:t>Эффективность реализации  указанной  программы   в 201</w:t>
      </w:r>
      <w:r w:rsidR="006B3845">
        <w:rPr>
          <w:color w:val="333333"/>
        </w:rPr>
        <w:t>9</w:t>
      </w:r>
      <w:r w:rsidRPr="00C92328">
        <w:rPr>
          <w:color w:val="333333"/>
        </w:rPr>
        <w:t xml:space="preserve"> году составила 0,9</w:t>
      </w:r>
      <w:r w:rsidR="006B3845">
        <w:rPr>
          <w:color w:val="333333"/>
        </w:rPr>
        <w:t>6</w:t>
      </w:r>
      <w:r w:rsidRPr="00C92328">
        <w:rPr>
          <w:color w:val="333333"/>
        </w:rPr>
        <w:t xml:space="preserve">  и уровень эффективности – эффективный. </w:t>
      </w:r>
    </w:p>
    <w:p w:rsidR="00C92328" w:rsidRPr="00A75134" w:rsidRDefault="00C92328" w:rsidP="00C92328">
      <w:pPr>
        <w:pStyle w:val="2"/>
        <w:rPr>
          <w:color w:val="333333"/>
          <w:sz w:val="24"/>
          <w:szCs w:val="24"/>
        </w:rPr>
      </w:pPr>
      <w:r w:rsidRPr="00C92328">
        <w:rPr>
          <w:color w:val="333333"/>
          <w:sz w:val="24"/>
          <w:szCs w:val="24"/>
        </w:rPr>
        <w:t>В 20</w:t>
      </w:r>
      <w:r w:rsidR="006B3845">
        <w:rPr>
          <w:color w:val="333333"/>
          <w:sz w:val="24"/>
          <w:szCs w:val="24"/>
        </w:rPr>
        <w:t>20</w:t>
      </w:r>
      <w:r w:rsidRPr="00C92328">
        <w:rPr>
          <w:color w:val="333333"/>
          <w:sz w:val="24"/>
          <w:szCs w:val="24"/>
        </w:rPr>
        <w:t xml:space="preserve"> году необходимо продолжить работу по реализации муниципальной  программы «Развитие системы образования  муниципального образования город Ефремов» и также обеспечить </w:t>
      </w:r>
      <w:r w:rsidRPr="00A75134">
        <w:rPr>
          <w:color w:val="333333"/>
          <w:sz w:val="24"/>
          <w:szCs w:val="24"/>
        </w:rPr>
        <w:t xml:space="preserve">эффективный уровень ее реализации.  </w:t>
      </w:r>
    </w:p>
    <w:p w:rsidR="00415752" w:rsidRPr="00A75134" w:rsidRDefault="00415752" w:rsidP="0041575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A75134" w:rsidRDefault="000E1175" w:rsidP="004157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707807" w:rsidRPr="00A75134">
        <w:rPr>
          <w:color w:val="333333"/>
        </w:rPr>
        <w:t xml:space="preserve"> </w:t>
      </w:r>
      <w:r w:rsidR="00707807" w:rsidRPr="00A75134">
        <w:rPr>
          <w:b/>
          <w:color w:val="333333"/>
        </w:rPr>
        <w:t>«Развитие физической культуры и массового спорта в муниципальном образовании город Ефремов»</w:t>
      </w:r>
    </w:p>
    <w:p w:rsidR="006D352B" w:rsidRPr="00A75134" w:rsidRDefault="000E1175" w:rsidP="000E1175">
      <w:pPr>
        <w:pStyle w:val="a4"/>
        <w:shd w:val="clear" w:color="auto" w:fill="FFFFFF"/>
        <w:ind w:left="644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707807" w:rsidRPr="00A75134">
        <w:rPr>
          <w:color w:val="333333"/>
        </w:rPr>
        <w:t xml:space="preserve"> </w:t>
      </w:r>
    </w:p>
    <w:p w:rsidR="000E1175" w:rsidRDefault="00707807" w:rsidP="000E1175">
      <w:pPr>
        <w:pStyle w:val="a4"/>
        <w:shd w:val="clear" w:color="auto" w:fill="FFFFFF"/>
        <w:ind w:left="644"/>
        <w:rPr>
          <w:color w:val="333333"/>
        </w:rPr>
      </w:pPr>
      <w:r w:rsidRPr="00A75134">
        <w:rPr>
          <w:color w:val="333333"/>
        </w:rPr>
        <w:t>Управление по культуре, молодежной политике, физической</w:t>
      </w:r>
      <w:r w:rsidRPr="00B369E7">
        <w:rPr>
          <w:color w:val="333333"/>
        </w:rPr>
        <w:t xml:space="preserve"> культуре и спорту администрации муниципального образования город Ефремов</w:t>
      </w:r>
    </w:p>
    <w:p w:rsidR="00A95405" w:rsidRDefault="003E2629" w:rsidP="000E1175">
      <w:pPr>
        <w:pStyle w:val="a4"/>
        <w:shd w:val="clear" w:color="auto" w:fill="FFFFFF"/>
        <w:ind w:left="644"/>
        <w:rPr>
          <w:color w:val="333333"/>
        </w:rPr>
      </w:pPr>
      <w:r>
        <w:rPr>
          <w:color w:val="333333"/>
        </w:rPr>
        <w:t xml:space="preserve">С целью </w:t>
      </w:r>
      <w:r w:rsidR="005420BF">
        <w:rPr>
          <w:color w:val="333333"/>
        </w:rPr>
        <w:t xml:space="preserve">исполнения </w:t>
      </w:r>
      <w:r>
        <w:rPr>
          <w:color w:val="333333"/>
        </w:rPr>
        <w:t xml:space="preserve"> МП было запланировано </w:t>
      </w:r>
      <w:r w:rsidR="00333F69">
        <w:rPr>
          <w:color w:val="333333"/>
        </w:rPr>
        <w:t xml:space="preserve">и реализовано </w:t>
      </w:r>
      <w:r>
        <w:rPr>
          <w:color w:val="333333"/>
        </w:rPr>
        <w:t xml:space="preserve">проведение четырех основных мероприятий: «Организация предоставления дополнительного образования в области физической культуры и спорта»;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 </w:t>
      </w:r>
      <w:proofErr w:type="gramStart"/>
      <w:r>
        <w:rPr>
          <w:color w:val="333333"/>
        </w:rPr>
        <w:t>-о</w:t>
      </w:r>
      <w:proofErr w:type="gramEnd"/>
      <w:r>
        <w:rPr>
          <w:color w:val="333333"/>
        </w:rPr>
        <w:t xml:space="preserve">здоровительных мероприятий и спортивных мероприятий городского округа»; </w:t>
      </w:r>
      <w:r>
        <w:rPr>
          <w:color w:val="333333"/>
        </w:rPr>
        <w:lastRenderedPageBreak/>
        <w:t>«Внедрение и реализация Всероссийского физкультурно-спортивного комплекса «Готов к труду и обороне»; «</w:t>
      </w:r>
      <w:r w:rsidR="00DB7001">
        <w:rPr>
          <w:color w:val="333333"/>
        </w:rPr>
        <w:t>Развитие кадрового потенциала в сфере дополнительного образования детей в области физической культуры и спорта».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565DB3">
        <w:rPr>
          <w:color w:val="333333"/>
        </w:rPr>
        <w:t>1,</w:t>
      </w:r>
      <w:r w:rsidR="00C4461A">
        <w:rPr>
          <w:color w:val="333333"/>
        </w:rPr>
        <w:t>41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565DB3">
        <w:rPr>
          <w:color w:val="333333"/>
        </w:rPr>
        <w:t>0,9</w:t>
      </w:r>
      <w:r w:rsidR="00C4461A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565DB3">
        <w:rPr>
          <w:color w:val="333333"/>
        </w:rPr>
        <w:t>1,</w:t>
      </w:r>
      <w:r w:rsidR="00C4461A">
        <w:rPr>
          <w:color w:val="333333"/>
        </w:rPr>
        <w:t>28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837BE0">
        <w:t>67</w:t>
      </w:r>
      <w:r w:rsidR="00B41C79">
        <w:t>,</w:t>
      </w:r>
      <w:r w:rsidR="00837BE0">
        <w:t>32</w:t>
      </w:r>
      <w:r w:rsidR="00B41C79"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837BE0">
        <w:t>61</w:t>
      </w:r>
      <w:r w:rsidR="00B41C79">
        <w:t xml:space="preserve">,58 </w:t>
      </w:r>
      <w:r w:rsidR="00DB7001">
        <w:rPr>
          <w:color w:val="333333"/>
        </w:rPr>
        <w:t>тыс. руб.</w:t>
      </w:r>
    </w:p>
    <w:p w:rsidR="007609C2" w:rsidRPr="000C49FC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0C49FC">
        <w:rPr>
          <w:color w:val="333333"/>
        </w:rPr>
        <w:t xml:space="preserve">Вывод: </w:t>
      </w:r>
    </w:p>
    <w:p w:rsidR="000C49FC" w:rsidRPr="000C49FC" w:rsidRDefault="000C49FC" w:rsidP="000C49FC">
      <w:pPr>
        <w:suppressAutoHyphens/>
        <w:autoSpaceDE w:val="0"/>
        <w:autoSpaceDN w:val="0"/>
        <w:adjustRightInd w:val="0"/>
        <w:ind w:firstLine="709"/>
        <w:jc w:val="both"/>
      </w:pPr>
      <w:r w:rsidRPr="000C49FC">
        <w:t>По результатам оценки эффективности реализации программы делались следующие выводы: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C4461A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5456"/>
        <w:gridCol w:w="53"/>
        <w:gridCol w:w="1561"/>
        <w:gridCol w:w="1964"/>
      </w:tblGrid>
      <w:tr w:rsidR="000C49FC" w:rsidRPr="000C49FC" w:rsidTr="008B2EC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№</w:t>
            </w:r>
          </w:p>
          <w:p w:rsidR="000C49FC" w:rsidRPr="000C49FC" w:rsidRDefault="000C49FC" w:rsidP="00A8548F">
            <w:pPr>
              <w:suppressAutoHyphens/>
              <w:jc w:val="center"/>
            </w:pPr>
            <w:proofErr w:type="gramStart"/>
            <w:r w:rsidRPr="000C49FC">
              <w:t>п</w:t>
            </w:r>
            <w:proofErr w:type="gramEnd"/>
            <w:r w:rsidRPr="000C49FC">
              <w:t>/п</w:t>
            </w:r>
          </w:p>
        </w:tc>
        <w:tc>
          <w:tcPr>
            <w:tcW w:w="2870" w:type="pct"/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Наименование муниципальной программы</w:t>
            </w:r>
          </w:p>
        </w:tc>
        <w:tc>
          <w:tcPr>
            <w:tcW w:w="848" w:type="pct"/>
            <w:gridSpan w:val="2"/>
            <w:tcMar>
              <w:left w:w="28" w:type="dxa"/>
              <w:right w:w="28" w:type="dxa"/>
            </w:tcMar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Результат оценки</w:t>
            </w:r>
          </w:p>
          <w:p w:rsidR="000C49FC" w:rsidRPr="000C49FC" w:rsidRDefault="000C49FC" w:rsidP="00A8548F">
            <w:pPr>
              <w:suppressAutoHyphens/>
              <w:jc w:val="center"/>
            </w:pPr>
            <w:r w:rsidRPr="000C49FC">
              <w:t>(заключение об эффективности)</w:t>
            </w:r>
          </w:p>
        </w:tc>
      </w:tr>
      <w:tr w:rsidR="000C49FC" w:rsidRPr="000C49FC" w:rsidTr="008B2EC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1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2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0C49FC" w:rsidRPr="000C49FC" w:rsidRDefault="000C49FC" w:rsidP="00A8548F">
            <w:pPr>
              <w:suppressAutoHyphens/>
              <w:jc w:val="center"/>
            </w:pPr>
            <w:r w:rsidRPr="000C49FC">
              <w:t>4</w:t>
            </w:r>
          </w:p>
        </w:tc>
      </w:tr>
      <w:tr w:rsidR="000C49FC" w:rsidRPr="000C49FC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0C49FC" w:rsidRPr="000C49FC" w:rsidRDefault="000C49FC" w:rsidP="00A8548F">
            <w:pPr>
              <w:suppressAutoHyphens/>
              <w:ind w:firstLine="709"/>
            </w:pPr>
            <w:r w:rsidRPr="000C49FC">
              <w:t xml:space="preserve">Эффективная муниципальная программа </w:t>
            </w:r>
          </w:p>
        </w:tc>
      </w:tr>
      <w:tr w:rsidR="000C49FC" w:rsidRPr="000C49FC" w:rsidTr="008B2EC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C49FC" w:rsidRPr="000C49FC" w:rsidRDefault="000C49FC" w:rsidP="00A8548F">
            <w:pPr>
              <w:suppressAutoHyphens/>
              <w:spacing w:before="40" w:after="40"/>
              <w:ind w:left="120"/>
            </w:pPr>
            <w:r w:rsidRPr="000C49FC">
              <w:t>1</w:t>
            </w:r>
          </w:p>
        </w:tc>
        <w:tc>
          <w:tcPr>
            <w:tcW w:w="2898" w:type="pct"/>
            <w:gridSpan w:val="2"/>
          </w:tcPr>
          <w:p w:rsidR="000C49FC" w:rsidRPr="000C49FC" w:rsidRDefault="000C49FC" w:rsidP="00A8548F">
            <w:pPr>
              <w:suppressAutoHyphens/>
              <w:spacing w:before="40" w:after="40"/>
              <w:jc w:val="both"/>
            </w:pPr>
            <w:r w:rsidRPr="000C49FC">
              <w:t>Муниципальная программа «Развитие физической культуры и массового спорта в муниципальном образовании город Ефремов».</w:t>
            </w:r>
          </w:p>
        </w:tc>
        <w:tc>
          <w:tcPr>
            <w:tcW w:w="821" w:type="pct"/>
            <w:vAlign w:val="center"/>
          </w:tcPr>
          <w:p w:rsidR="000C49FC" w:rsidRPr="000C49FC" w:rsidRDefault="000C49FC" w:rsidP="00C4461A">
            <w:pPr>
              <w:suppressAutoHyphens/>
              <w:spacing w:before="40" w:after="40"/>
              <w:jc w:val="center"/>
            </w:pPr>
            <w:r w:rsidRPr="000C49FC">
              <w:t>1,</w:t>
            </w:r>
            <w:r w:rsidR="00C4461A">
              <w:t>28</w:t>
            </w:r>
          </w:p>
        </w:tc>
        <w:tc>
          <w:tcPr>
            <w:tcW w:w="1034" w:type="pct"/>
            <w:vAlign w:val="center"/>
          </w:tcPr>
          <w:p w:rsidR="000C49FC" w:rsidRPr="000C49FC" w:rsidRDefault="000C49FC" w:rsidP="00A8548F">
            <w:pPr>
              <w:suppressAutoHyphens/>
              <w:spacing w:before="40" w:after="40"/>
              <w:jc w:val="center"/>
            </w:pPr>
            <w:r w:rsidRPr="000C49FC">
              <w:t>высокоэффективная</w:t>
            </w:r>
          </w:p>
        </w:tc>
      </w:tr>
    </w:tbl>
    <w:p w:rsidR="00FD362F" w:rsidRPr="00FD362F" w:rsidRDefault="0023588E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 xml:space="preserve">МП является высокоэффективной. Рекомендация: </w:t>
      </w:r>
      <w:r w:rsidR="00FD362F" w:rsidRPr="00FD362F">
        <w:rPr>
          <w:rFonts w:ascii="Times New Roman" w:hAnsi="Times New Roman" w:cs="Times New Roman"/>
          <w:sz w:val="24"/>
          <w:szCs w:val="24"/>
        </w:rPr>
        <w:t>Муниципальная программа «Развитие физической культуры и массового спорта в муниципальном образовании город Ефремов» в 2019 году выполнена в полном объеме, достигнуты следующие результаты:</w:t>
      </w:r>
    </w:p>
    <w:p w:rsidR="00FD362F" w:rsidRPr="00FD362F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>- степень достижения целей (решения задач) муниципальной программы в отчетном году составила 1,41;</w:t>
      </w:r>
    </w:p>
    <w:p w:rsidR="00FD362F" w:rsidRPr="00FD362F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>- 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0,91;</w:t>
      </w:r>
    </w:p>
    <w:p w:rsidR="00FD362F" w:rsidRPr="00FD362F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«Развитие физической культуры и массового спорта в муниципальном образовании город Ефремов» в 2019 году составила 1,28 и признана высокой.</w:t>
      </w:r>
    </w:p>
    <w:p w:rsidR="00FD362F" w:rsidRPr="00A75134" w:rsidRDefault="00FD362F" w:rsidP="00FD36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62F">
        <w:rPr>
          <w:rFonts w:ascii="Times New Roman" w:hAnsi="Times New Roman" w:cs="Times New Roman"/>
          <w:sz w:val="24"/>
          <w:szCs w:val="24"/>
        </w:rPr>
        <w:t xml:space="preserve">По результатам оценки эффективности реализации муниципальной программы «Развитие физической культуры и массового спорта в муниципальном образовании город Ефремов» в 2019 году, реализация данной муниципальной программы в очередном финансовом году продолжает </w:t>
      </w:r>
      <w:r w:rsidRPr="00A75134">
        <w:rPr>
          <w:rFonts w:ascii="Times New Roman" w:hAnsi="Times New Roman" w:cs="Times New Roman"/>
          <w:sz w:val="24"/>
          <w:szCs w:val="24"/>
        </w:rPr>
        <w:t>свое действие с корректировкой бюджетных ассигнований на реализацию программы (при необходимости).</w:t>
      </w:r>
    </w:p>
    <w:p w:rsidR="00FD362F" w:rsidRPr="00A75134" w:rsidRDefault="00FD362F" w:rsidP="00FD362F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pacing w:val="20"/>
          <w:sz w:val="28"/>
          <w:szCs w:val="28"/>
        </w:rPr>
      </w:pPr>
    </w:p>
    <w:p w:rsidR="00E268B0" w:rsidRPr="00A75134" w:rsidRDefault="00E268B0" w:rsidP="00FD362F">
      <w:pPr>
        <w:pStyle w:val="a5"/>
        <w:widowControl w:val="0"/>
        <w:suppressAutoHyphens/>
        <w:rPr>
          <w:color w:val="333333"/>
        </w:rPr>
      </w:pPr>
    </w:p>
    <w:p w:rsidR="000E1175" w:rsidRPr="00A75134" w:rsidRDefault="000E1175" w:rsidP="005420BF">
      <w:pPr>
        <w:pStyle w:val="a4"/>
        <w:numPr>
          <w:ilvl w:val="0"/>
          <w:numId w:val="1"/>
        </w:numPr>
        <w:shd w:val="clear" w:color="auto" w:fill="FFFFFF"/>
        <w:ind w:left="0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707807" w:rsidRPr="00A75134">
        <w:rPr>
          <w:color w:val="333333"/>
        </w:rPr>
        <w:t xml:space="preserve"> </w:t>
      </w:r>
      <w:r w:rsidR="00707807" w:rsidRPr="00A75134">
        <w:rPr>
          <w:b/>
          <w:color w:val="333333"/>
        </w:rPr>
        <w:t>«Организация отдыха и оздоровления детей в муниципальном образовании город Ефремов»</w:t>
      </w:r>
    </w:p>
    <w:p w:rsidR="006D352B" w:rsidRPr="00A75134" w:rsidRDefault="000E1175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707807" w:rsidRPr="00A75134">
        <w:rPr>
          <w:color w:val="333333"/>
        </w:rPr>
        <w:t xml:space="preserve"> </w:t>
      </w:r>
    </w:p>
    <w:p w:rsidR="000E1175" w:rsidRDefault="00707807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Управление по культуре, молодежной политике, физической культуре и спорту администрации муниципального образования</w:t>
      </w:r>
      <w:r w:rsidRPr="00B369E7">
        <w:rPr>
          <w:color w:val="333333"/>
        </w:rPr>
        <w:t xml:space="preserve"> город Ефремов</w:t>
      </w:r>
      <w:r w:rsidR="00722049">
        <w:rPr>
          <w:color w:val="333333"/>
        </w:rPr>
        <w:t>.</w:t>
      </w:r>
    </w:p>
    <w:p w:rsidR="00722049" w:rsidRDefault="00333F69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lastRenderedPageBreak/>
        <w:t xml:space="preserve">С целью </w:t>
      </w:r>
      <w:r w:rsidR="005420BF">
        <w:rPr>
          <w:color w:val="333333"/>
        </w:rPr>
        <w:t xml:space="preserve">исполнения </w:t>
      </w:r>
      <w:r>
        <w:rPr>
          <w:color w:val="333333"/>
        </w:rPr>
        <w:t xml:space="preserve"> программы, были  запланированы и реализованы  </w:t>
      </w:r>
      <w:r w:rsidR="007A3D28">
        <w:rPr>
          <w:color w:val="333333"/>
        </w:rPr>
        <w:t>два основных мероприятия: «Создание условий для организации отдыха детей в каникулярное время», «Организация и проведение оздоровительной кампании детей».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333333"/>
        </w:rPr>
        <w:t>Степень достижения целей и решения задач=</w:t>
      </w:r>
      <w:r w:rsidR="00640A75">
        <w:rPr>
          <w:color w:val="333333"/>
        </w:rPr>
        <w:t>0,73</w:t>
      </w:r>
      <w:r w:rsidR="00F91E3C">
        <w:rPr>
          <w:color w:val="333333"/>
        </w:rPr>
        <w:t xml:space="preserve"> (отклонение фактически достигнутых  в отчетном периоде значений показателей от плановых в основном произошло по причине  не выполнения показателя «количество государственных и муниципальных оздоровительных организаций», в которых не были выполнены планируемые работы по строительству, реконструкции и капитальному ремонту.</w:t>
      </w:r>
      <w:proofErr w:type="gramEnd"/>
      <w:r w:rsidR="00F91E3C">
        <w:rPr>
          <w:color w:val="333333"/>
        </w:rPr>
        <w:t xml:space="preserve"> Кроме этого оказало влияние не выполнение  в полном объеме показателя оздоровления дете</w:t>
      </w:r>
      <w:proofErr w:type="gramStart"/>
      <w:r w:rsidR="00F91E3C">
        <w:rPr>
          <w:color w:val="333333"/>
        </w:rPr>
        <w:t>й-</w:t>
      </w:r>
      <w:proofErr w:type="gramEnd"/>
      <w:r w:rsidR="00F91E3C">
        <w:rPr>
          <w:color w:val="333333"/>
        </w:rPr>
        <w:t xml:space="preserve"> по причине  снижения количества путевок в</w:t>
      </w:r>
      <w:r w:rsidR="00462825">
        <w:rPr>
          <w:color w:val="333333"/>
        </w:rPr>
        <w:t xml:space="preserve"> детское санаторные  учреждения).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0D7DE4">
        <w:rPr>
          <w:color w:val="333333"/>
        </w:rPr>
        <w:t>0,7</w:t>
      </w:r>
      <w:r w:rsidR="00640A75">
        <w:rPr>
          <w:color w:val="333333"/>
        </w:rPr>
        <w:t>8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0D7DE4">
        <w:rPr>
          <w:color w:val="333333"/>
        </w:rPr>
        <w:t>0,5</w:t>
      </w:r>
      <w:r w:rsidR="00640A75">
        <w:rPr>
          <w:color w:val="333333"/>
        </w:rPr>
        <w:t>7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640A75" w:rsidRPr="00640A75">
        <w:rPr>
          <w:color w:val="333333"/>
        </w:rPr>
        <w:t>49</w:t>
      </w:r>
      <w:r w:rsidR="00B41C79">
        <w:rPr>
          <w:color w:val="333333"/>
        </w:rPr>
        <w:t xml:space="preserve">,82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722049">
        <w:rPr>
          <w:color w:val="333333"/>
        </w:rPr>
        <w:t xml:space="preserve">– </w:t>
      </w:r>
      <w:r w:rsidR="00640A75" w:rsidRPr="00640A75">
        <w:rPr>
          <w:color w:val="333333"/>
        </w:rPr>
        <w:t>38</w:t>
      </w:r>
      <w:r w:rsidR="00B41C79">
        <w:rPr>
          <w:color w:val="333333"/>
        </w:rPr>
        <w:t>,</w:t>
      </w:r>
      <w:r w:rsidR="00640A75" w:rsidRPr="00640A75">
        <w:rPr>
          <w:color w:val="333333"/>
        </w:rPr>
        <w:t xml:space="preserve"> 99</w:t>
      </w:r>
      <w:r w:rsidR="00B41C79">
        <w:rPr>
          <w:color w:val="333333"/>
        </w:rPr>
        <w:t xml:space="preserve"> </w:t>
      </w:r>
      <w:r w:rsidR="00722049"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3741A4" w:rsidRPr="003741A4" w:rsidRDefault="003741A4" w:rsidP="003741A4">
      <w:pPr>
        <w:suppressAutoHyphens/>
        <w:ind w:firstLine="709"/>
        <w:jc w:val="both"/>
      </w:pPr>
      <w:r w:rsidRPr="003741A4">
        <w:t>Результат оценки эффективности реализации муниципальной программы в 201</w:t>
      </w:r>
      <w:r w:rsidR="00640A75">
        <w:t>9</w:t>
      </w:r>
      <w:r w:rsidRPr="003741A4">
        <w:t xml:space="preserve"> году представлены в таблице 1.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640A75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5226"/>
        <w:gridCol w:w="1844"/>
        <w:gridCol w:w="1964"/>
      </w:tblGrid>
      <w:tr w:rsidR="003741A4" w:rsidRPr="003741A4" w:rsidTr="00640A75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№</w:t>
            </w:r>
          </w:p>
          <w:p w:rsidR="003741A4" w:rsidRPr="003741A4" w:rsidRDefault="003741A4" w:rsidP="00A8548F">
            <w:pPr>
              <w:suppressAutoHyphens/>
              <w:jc w:val="center"/>
            </w:pPr>
            <w:proofErr w:type="gramStart"/>
            <w:r w:rsidRPr="003741A4">
              <w:t>п</w:t>
            </w:r>
            <w:proofErr w:type="gramEnd"/>
            <w:r w:rsidRPr="003741A4">
              <w:t>/п</w:t>
            </w:r>
          </w:p>
        </w:tc>
        <w:tc>
          <w:tcPr>
            <w:tcW w:w="2749" w:type="pct"/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Наименование муниципальной программы</w:t>
            </w:r>
          </w:p>
        </w:tc>
        <w:tc>
          <w:tcPr>
            <w:tcW w:w="970" w:type="pct"/>
            <w:tcMar>
              <w:left w:w="28" w:type="dxa"/>
              <w:right w:w="28" w:type="dxa"/>
            </w:tcMar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Общая эффективность реализации программы</w:t>
            </w:r>
          </w:p>
        </w:tc>
        <w:tc>
          <w:tcPr>
            <w:tcW w:w="1033" w:type="pct"/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Результат оценки</w:t>
            </w:r>
          </w:p>
          <w:p w:rsidR="003741A4" w:rsidRPr="003741A4" w:rsidRDefault="003741A4" w:rsidP="00A8548F">
            <w:pPr>
              <w:suppressAutoHyphens/>
              <w:jc w:val="center"/>
            </w:pPr>
            <w:r w:rsidRPr="003741A4">
              <w:t>(заключение об эффективности)</w:t>
            </w:r>
          </w:p>
        </w:tc>
      </w:tr>
      <w:tr w:rsidR="003741A4" w:rsidRPr="003741A4" w:rsidTr="00640A75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1</w:t>
            </w:r>
          </w:p>
        </w:tc>
        <w:tc>
          <w:tcPr>
            <w:tcW w:w="2749" w:type="pct"/>
            <w:tcBorders>
              <w:bottom w:val="single" w:sz="4" w:space="0" w:color="auto"/>
            </w:tcBorders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2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3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:rsidR="003741A4" w:rsidRPr="003741A4" w:rsidRDefault="003741A4" w:rsidP="00A8548F">
            <w:pPr>
              <w:suppressAutoHyphens/>
              <w:jc w:val="center"/>
            </w:pPr>
            <w:r w:rsidRPr="003741A4">
              <w:t>4</w:t>
            </w:r>
          </w:p>
        </w:tc>
      </w:tr>
      <w:tr w:rsidR="003741A4" w:rsidRPr="003741A4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3741A4" w:rsidRPr="003741A4" w:rsidRDefault="003741A4" w:rsidP="00A8548F">
            <w:pPr>
              <w:suppressAutoHyphens/>
              <w:ind w:firstLine="709"/>
            </w:pPr>
            <w:r w:rsidRPr="003741A4">
              <w:t xml:space="preserve">Удовлетворительная муниципальная программа </w:t>
            </w:r>
          </w:p>
        </w:tc>
      </w:tr>
      <w:tr w:rsidR="003741A4" w:rsidRPr="003741A4" w:rsidTr="00640A75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3741A4" w:rsidRPr="003741A4" w:rsidRDefault="003741A4" w:rsidP="00A8548F">
            <w:pPr>
              <w:suppressAutoHyphens/>
              <w:spacing w:before="40" w:after="40"/>
              <w:ind w:left="120"/>
            </w:pPr>
            <w:r w:rsidRPr="003741A4">
              <w:t>1</w:t>
            </w:r>
          </w:p>
        </w:tc>
        <w:tc>
          <w:tcPr>
            <w:tcW w:w="2749" w:type="pct"/>
          </w:tcPr>
          <w:p w:rsidR="003741A4" w:rsidRPr="003741A4" w:rsidRDefault="003741A4" w:rsidP="00A8548F">
            <w:pPr>
              <w:suppressAutoHyphens/>
              <w:spacing w:before="40" w:after="40"/>
              <w:jc w:val="both"/>
            </w:pPr>
            <w:r w:rsidRPr="003741A4">
              <w:t>Муниципальная программа «Организация отдыха и оздоровления детей в муниципальном образовании город Ефремов».</w:t>
            </w:r>
          </w:p>
        </w:tc>
        <w:tc>
          <w:tcPr>
            <w:tcW w:w="970" w:type="pct"/>
            <w:vAlign w:val="center"/>
          </w:tcPr>
          <w:p w:rsidR="003741A4" w:rsidRPr="003741A4" w:rsidRDefault="003741A4" w:rsidP="00640A75">
            <w:pPr>
              <w:suppressAutoHyphens/>
              <w:spacing w:before="40" w:after="40"/>
              <w:jc w:val="center"/>
            </w:pPr>
            <w:r w:rsidRPr="003741A4">
              <w:t>0,5</w:t>
            </w:r>
            <w:r w:rsidR="00640A75">
              <w:t>7</w:t>
            </w:r>
          </w:p>
        </w:tc>
        <w:tc>
          <w:tcPr>
            <w:tcW w:w="1033" w:type="pct"/>
            <w:vAlign w:val="center"/>
          </w:tcPr>
          <w:p w:rsidR="003741A4" w:rsidRPr="003741A4" w:rsidRDefault="003741A4" w:rsidP="00A8548F">
            <w:pPr>
              <w:suppressAutoHyphens/>
              <w:spacing w:before="40" w:after="40"/>
              <w:jc w:val="center"/>
            </w:pPr>
            <w:r w:rsidRPr="003741A4">
              <w:t>удовлетворительная</w:t>
            </w:r>
          </w:p>
        </w:tc>
      </w:tr>
    </w:tbl>
    <w:p w:rsidR="00640A75" w:rsidRPr="00640A75" w:rsidRDefault="00640A75" w:rsidP="00640A75">
      <w:pPr>
        <w:pStyle w:val="p31"/>
        <w:spacing w:before="0" w:beforeAutospacing="0" w:after="0" w:afterAutospacing="0"/>
        <w:ind w:left="360"/>
        <w:jc w:val="both"/>
      </w:pPr>
      <w:r w:rsidRPr="00640A75">
        <w:t>Муниципальная программа «Организация отдыха и оздоровления детей в муниципальном образовании город Ефремов» в 2019 году является удовлетворительной.</w:t>
      </w:r>
    </w:p>
    <w:p w:rsidR="00640A75" w:rsidRPr="00640A75" w:rsidRDefault="00640A75" w:rsidP="00640A75">
      <w:pPr>
        <w:pStyle w:val="p31"/>
        <w:spacing w:before="0" w:beforeAutospacing="0" w:after="0" w:afterAutospacing="0"/>
        <w:ind w:left="360"/>
        <w:jc w:val="both"/>
      </w:pPr>
      <w:r w:rsidRPr="00640A75">
        <w:t>Анализ факторов, повлиявших на ход реализации  муниципальной программы «Организация отдыха и оздоровления детей в муниципальном образовании город Ефремов»</w:t>
      </w:r>
    </w:p>
    <w:p w:rsidR="00640A75" w:rsidRPr="00640A75" w:rsidRDefault="00640A75" w:rsidP="00640A75">
      <w:pPr>
        <w:pStyle w:val="a4"/>
        <w:ind w:left="360"/>
        <w:jc w:val="both"/>
      </w:pPr>
      <w:r w:rsidRPr="00640A75">
        <w:t>Результатом реализации муниципальной программы в 2019 г. является: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rFonts w:ascii="Times New Roman" w:hAnsi="Times New Roman"/>
          <w:sz w:val="24"/>
          <w:szCs w:val="24"/>
        </w:rPr>
        <w:t xml:space="preserve">- обеспечение организованным отдыхом и оздоровлением 3924 школьник из 5224 детей, что составляет 75,7 % (в 2018 году - 72,7%) от общего числа детей в возрасте от 7 до 17 лет, зарегистрированных на территории </w:t>
      </w:r>
      <w:proofErr w:type="spellStart"/>
      <w:r w:rsidRPr="00640A75">
        <w:rPr>
          <w:rFonts w:ascii="Times New Roman" w:hAnsi="Times New Roman"/>
          <w:sz w:val="24"/>
          <w:szCs w:val="24"/>
        </w:rPr>
        <w:t>Ефремовского</w:t>
      </w:r>
      <w:proofErr w:type="spellEnd"/>
      <w:r w:rsidRPr="00640A75">
        <w:rPr>
          <w:rFonts w:ascii="Times New Roman" w:hAnsi="Times New Roman"/>
          <w:sz w:val="24"/>
          <w:szCs w:val="24"/>
        </w:rPr>
        <w:t xml:space="preserve"> района. Эффективность оздоровления в летний период 2019 года составила 32,7% (в 2018 году – 34,2%);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rFonts w:ascii="Times New Roman" w:hAnsi="Times New Roman"/>
          <w:sz w:val="24"/>
          <w:szCs w:val="24"/>
        </w:rPr>
        <w:t>- услуги по отдыху и оздоровлению оказаны 1204 детям и подросткам, находящимся в трудной жизненной ситуации, что составляет 61,5 % от общей численности детей данной категории;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rFonts w:ascii="Times New Roman" w:hAnsi="Times New Roman"/>
          <w:sz w:val="24"/>
          <w:szCs w:val="24"/>
        </w:rPr>
        <w:t xml:space="preserve">- выполняются работы по строительству столовой на 300 мест на территории МБУ «ДОЛ «Ласточка», что </w:t>
      </w:r>
      <w:proofErr w:type="gramStart"/>
      <w:r w:rsidRPr="00640A75">
        <w:rPr>
          <w:rFonts w:ascii="Times New Roman" w:hAnsi="Times New Roman"/>
          <w:sz w:val="24"/>
          <w:szCs w:val="24"/>
        </w:rPr>
        <w:t>позволит</w:t>
      </w:r>
      <w:proofErr w:type="gramEnd"/>
      <w:r w:rsidRPr="00640A75">
        <w:rPr>
          <w:rFonts w:ascii="Times New Roman" w:hAnsi="Times New Roman"/>
          <w:sz w:val="24"/>
          <w:szCs w:val="24"/>
        </w:rPr>
        <w:t xml:space="preserve"> повысит качество оказываемых оздоровительных услуг. На данный момент выполнены работы по устройство фундамента, каркаса здания, стен, крыши;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rFonts w:ascii="Times New Roman" w:hAnsi="Times New Roman"/>
          <w:sz w:val="24"/>
          <w:szCs w:val="24"/>
        </w:rPr>
        <w:t xml:space="preserve">- организован и проведен областной профильный палаточный лагерь на территории муниципального спортивно оздоровительного лагеря  «Олимп» для 90 детей, </w:t>
      </w:r>
      <w:r w:rsidRPr="00640A75">
        <w:rPr>
          <w:rFonts w:ascii="Times New Roman" w:hAnsi="Times New Roman"/>
          <w:sz w:val="24"/>
          <w:szCs w:val="24"/>
        </w:rPr>
        <w:lastRenderedPageBreak/>
        <w:t xml:space="preserve">находящихся в трудной жизненной ситуации из разных районов Тульской области, продолжительностью смены 7 дней, в т.ч. 12 детей </w:t>
      </w:r>
      <w:proofErr w:type="spellStart"/>
      <w:r w:rsidRPr="00640A75">
        <w:rPr>
          <w:rFonts w:ascii="Times New Roman" w:hAnsi="Times New Roman"/>
          <w:sz w:val="24"/>
          <w:szCs w:val="24"/>
        </w:rPr>
        <w:t>Ефремовского</w:t>
      </w:r>
      <w:proofErr w:type="spellEnd"/>
      <w:r w:rsidRPr="00640A75">
        <w:rPr>
          <w:rFonts w:ascii="Times New Roman" w:hAnsi="Times New Roman"/>
          <w:sz w:val="24"/>
          <w:szCs w:val="24"/>
        </w:rPr>
        <w:t xml:space="preserve"> района.</w:t>
      </w:r>
    </w:p>
    <w:p w:rsidR="00640A75" w:rsidRPr="00640A75" w:rsidRDefault="00640A75" w:rsidP="00640A75">
      <w:pPr>
        <w:pStyle w:val="p10"/>
        <w:spacing w:before="0" w:beforeAutospacing="0" w:after="0" w:afterAutospacing="0"/>
        <w:ind w:left="360"/>
        <w:jc w:val="both"/>
      </w:pPr>
      <w:r w:rsidRPr="00640A75">
        <w:t xml:space="preserve">Степень достижения целей (решения задач) муниципальной программы в отчетном году составила 0,73. </w:t>
      </w:r>
      <w:proofErr w:type="gramStart"/>
      <w:r w:rsidRPr="00640A75">
        <w:t>Отклонение фактически достигнутых в отчетном периоде значений показателей от плановых в основном произошло по причине не выполнения показателя «количество государственных и муниципальных оздоровительных организаций», в которых не были выполнены планируемые работы по строительству, реконструкции и капитальному ремонту.</w:t>
      </w:r>
      <w:proofErr w:type="gramEnd"/>
      <w:r w:rsidRPr="00640A75">
        <w:t xml:space="preserve"> Также на отклонение фактически достигнутых показателей повлияло не выполнение в полном объеме показателя оздоровления детей находящихся в трудной жизненной ситуации. На ход реализации по данному показателю повлияло уменьшение количества путевок в детские санаторные учреждения Тульской области и Краснодарского края, выделенных Министерством труда и социальной защиты Тульской области.</w:t>
      </w:r>
    </w:p>
    <w:p w:rsidR="00640A75" w:rsidRPr="00640A75" w:rsidRDefault="00640A75" w:rsidP="00640A75">
      <w:pPr>
        <w:pStyle w:val="a4"/>
        <w:autoSpaceDE w:val="0"/>
        <w:autoSpaceDN w:val="0"/>
        <w:adjustRightInd w:val="0"/>
        <w:spacing w:line="228" w:lineRule="atLeast"/>
        <w:ind w:left="360"/>
        <w:jc w:val="both"/>
      </w:pPr>
      <w:r w:rsidRPr="00640A75">
        <w:tab/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0,78. </w:t>
      </w:r>
    </w:p>
    <w:p w:rsidR="00640A75" w:rsidRPr="00640A75" w:rsidRDefault="00640A75" w:rsidP="00640A75">
      <w:pPr>
        <w:pStyle w:val="p30"/>
        <w:spacing w:before="0" w:beforeAutospacing="0" w:after="0" w:afterAutospacing="0"/>
        <w:ind w:left="360"/>
        <w:jc w:val="both"/>
      </w:pPr>
      <w:r w:rsidRPr="00640A75">
        <w:t>Предложения по дальнейшей реализации  муниципальной программы</w:t>
      </w:r>
    </w:p>
    <w:p w:rsidR="00640A75" w:rsidRPr="00640A75" w:rsidRDefault="00640A75" w:rsidP="00640A75">
      <w:pPr>
        <w:pStyle w:val="p31"/>
        <w:spacing w:before="0" w:beforeAutospacing="0" w:after="0" w:afterAutospacing="0"/>
        <w:ind w:left="360"/>
        <w:jc w:val="both"/>
      </w:pPr>
      <w:r w:rsidRPr="00640A75">
        <w:t>«Организация отдыха и оздоровления детей в муниципальном образовании город Ефремов»</w:t>
      </w:r>
    </w:p>
    <w:p w:rsidR="00640A75" w:rsidRPr="00640A75" w:rsidRDefault="00640A75" w:rsidP="00640A75">
      <w:pPr>
        <w:pStyle w:val="p31"/>
        <w:spacing w:before="0" w:beforeAutospacing="0" w:after="0" w:afterAutospacing="0"/>
        <w:ind w:left="360"/>
        <w:jc w:val="both"/>
      </w:pPr>
      <w:r w:rsidRPr="00640A75">
        <w:t>Муниципальная программа «Организация отдыха и оздоровления детей в муниципальном образовании город Ефремов» в 2019 году выполнена не в полном объеме, достигнуты следующие результаты:</w:t>
      </w:r>
    </w:p>
    <w:p w:rsidR="00640A75" w:rsidRPr="00640A75" w:rsidRDefault="00640A75" w:rsidP="00640A75">
      <w:pPr>
        <w:pStyle w:val="p10"/>
        <w:spacing w:before="0" w:beforeAutospacing="0" w:after="0" w:afterAutospacing="0"/>
        <w:ind w:left="360"/>
        <w:jc w:val="both"/>
      </w:pPr>
      <w:r w:rsidRPr="00640A75">
        <w:t>- степень достижения целей (решения задач) муниципальной программы в отчетном году составила 0,73;</w:t>
      </w:r>
    </w:p>
    <w:p w:rsidR="00640A75" w:rsidRPr="00640A75" w:rsidRDefault="00640A75" w:rsidP="00640A75">
      <w:pPr>
        <w:pStyle w:val="p10"/>
        <w:spacing w:before="0" w:beforeAutospacing="0" w:after="0" w:afterAutospacing="0"/>
        <w:ind w:left="360"/>
        <w:jc w:val="both"/>
      </w:pPr>
      <w:r w:rsidRPr="00640A75">
        <w:t>- 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0,78.</w:t>
      </w:r>
    </w:p>
    <w:p w:rsidR="00640A75" w:rsidRPr="00640A75" w:rsidRDefault="00640A75" w:rsidP="00640A75">
      <w:pPr>
        <w:pStyle w:val="p34"/>
        <w:spacing w:before="0" w:beforeAutospacing="0" w:after="0" w:afterAutospacing="0"/>
        <w:ind w:left="360"/>
        <w:jc w:val="both"/>
      </w:pPr>
      <w:r w:rsidRPr="00640A75">
        <w:t>Эффективность реализации муниципальной программы «Организация отдыха и оздоровления детей в муниципальном образовании город Ефремов» в 2017 году составила 0,57 и признана удовлетворительной.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sz w:val="24"/>
          <w:szCs w:val="24"/>
        </w:rPr>
        <w:t xml:space="preserve">Приоритетными направлениями при дальнейшей реализации муниципальной программы </w:t>
      </w:r>
      <w:r w:rsidRPr="00640A75">
        <w:rPr>
          <w:rFonts w:ascii="Times New Roman" w:hAnsi="Times New Roman"/>
          <w:sz w:val="24"/>
          <w:szCs w:val="24"/>
        </w:rPr>
        <w:t>являются: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rFonts w:ascii="Times New Roman" w:hAnsi="Times New Roman"/>
          <w:sz w:val="24"/>
          <w:szCs w:val="24"/>
        </w:rPr>
        <w:t>- обеспечение безопасности жизни и здоровья детей в организациях отдыха и оздоровления детей, в том числе на спортивных площадках, во время проведения экскурсионных мероприятий и купания детей;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rFonts w:ascii="Times New Roman" w:hAnsi="Times New Roman"/>
          <w:sz w:val="24"/>
          <w:szCs w:val="24"/>
        </w:rPr>
        <w:t xml:space="preserve">– сохранение и укрепление материально-технической базы загородного лагеря «Ласточка», содействие его своевременной подготовке, открытию и работе на полную проектную мощность в течение всего летнего периода; 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rFonts w:ascii="Times New Roman" w:hAnsi="Times New Roman"/>
          <w:sz w:val="24"/>
          <w:szCs w:val="24"/>
        </w:rPr>
        <w:t>- развитие материально-технической базы МСОЛ «Олимп»;</w:t>
      </w:r>
    </w:p>
    <w:p w:rsidR="00640A75" w:rsidRPr="00640A75" w:rsidRDefault="00640A75" w:rsidP="00640A75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640A75">
        <w:rPr>
          <w:rFonts w:ascii="Times New Roman" w:hAnsi="Times New Roman"/>
          <w:sz w:val="24"/>
          <w:szCs w:val="24"/>
        </w:rPr>
        <w:t>- принятие мер по увеличению численности охваченных отдыхом и оздоровлением детей, находящихся в трудной жизненной ситуации, в том числе детей, состоящих на различных видах учета в органах и учреждениях системы профилактики безнадзорности и правонарушений несовершеннолетних.</w:t>
      </w:r>
    </w:p>
    <w:p w:rsidR="00640A75" w:rsidRDefault="00640A75" w:rsidP="00640A75">
      <w:pPr>
        <w:pStyle w:val="p31"/>
        <w:spacing w:before="0" w:beforeAutospacing="0" w:after="0" w:afterAutospacing="0"/>
        <w:ind w:left="360"/>
        <w:jc w:val="both"/>
      </w:pPr>
      <w:r w:rsidRPr="00640A75">
        <w:t xml:space="preserve">По результатам оценки эффективности реализации муниципальной программы «Организация отдыха и оздоровления </w:t>
      </w:r>
      <w:r w:rsidRPr="00A75134">
        <w:t>детей в муниципальном образовании город Ефремов» в 2019 году, реализация данной муниципальной программы в очередном финансовом году продолжает своё действие с  корректировкой бюджетных ассигнований на реализацию программы (при необходимости).</w:t>
      </w:r>
    </w:p>
    <w:p w:rsidR="009E5798" w:rsidRPr="00A75134" w:rsidRDefault="009E5798" w:rsidP="00640A75">
      <w:pPr>
        <w:pStyle w:val="p31"/>
        <w:spacing w:before="0" w:beforeAutospacing="0" w:after="0" w:afterAutospacing="0"/>
        <w:ind w:left="360"/>
        <w:jc w:val="both"/>
      </w:pPr>
    </w:p>
    <w:p w:rsidR="000E1175" w:rsidRPr="00A75134" w:rsidRDefault="000E1175" w:rsidP="005420BF">
      <w:pPr>
        <w:pStyle w:val="a4"/>
        <w:numPr>
          <w:ilvl w:val="0"/>
          <w:numId w:val="1"/>
        </w:numPr>
        <w:shd w:val="clear" w:color="auto" w:fill="FFFFFF"/>
        <w:ind w:left="0" w:firstLine="284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707807" w:rsidRPr="00A75134">
        <w:rPr>
          <w:color w:val="333333"/>
        </w:rPr>
        <w:t xml:space="preserve"> </w:t>
      </w:r>
      <w:r w:rsidR="00707807" w:rsidRPr="00A75134">
        <w:rPr>
          <w:b/>
          <w:color w:val="333333"/>
        </w:rPr>
        <w:t>«Развитие культуры в муниципальном образовании город Ефремов»</w:t>
      </w:r>
    </w:p>
    <w:p w:rsidR="006D352B" w:rsidRPr="00A75134" w:rsidRDefault="000E1175" w:rsidP="005420BF">
      <w:pPr>
        <w:shd w:val="clear" w:color="auto" w:fill="FFFFFF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707807" w:rsidRPr="00A75134">
        <w:rPr>
          <w:color w:val="333333"/>
        </w:rPr>
        <w:t xml:space="preserve"> </w:t>
      </w:r>
    </w:p>
    <w:p w:rsidR="000E1175" w:rsidRDefault="00707807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lastRenderedPageBreak/>
        <w:t>Управление по культуре, молодежной политике, физической культуре и спорту администрации муниципального образования город</w:t>
      </w:r>
      <w:r w:rsidRPr="00B369E7">
        <w:rPr>
          <w:color w:val="333333"/>
        </w:rPr>
        <w:t xml:space="preserve"> Ефремов</w:t>
      </w:r>
      <w:r w:rsidR="00EF7EED">
        <w:rPr>
          <w:color w:val="333333"/>
        </w:rPr>
        <w:t>.</w:t>
      </w:r>
    </w:p>
    <w:p w:rsidR="002D0E53" w:rsidRDefault="008D072E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 xml:space="preserve">С целью </w:t>
      </w:r>
      <w:r w:rsidR="005420BF">
        <w:rPr>
          <w:color w:val="333333"/>
        </w:rPr>
        <w:t xml:space="preserve">исполнения </w:t>
      </w:r>
      <w:r>
        <w:rPr>
          <w:color w:val="333333"/>
        </w:rPr>
        <w:t xml:space="preserve"> МП было запланировано и реализовано три подпрограммы: «Развитие и реформирование клубной системы», «Развитие музейного дела», «Развитие библиотечного дела», «Развитие музыкального и художественн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эстетического образования», в рамках которых запланировано и реализовано три основных мероприятия.</w:t>
      </w:r>
    </w:p>
    <w:p w:rsidR="007609C2" w:rsidRDefault="000E1175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A8548F">
        <w:rPr>
          <w:color w:val="333333"/>
        </w:rPr>
        <w:t>0,86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A8548F">
        <w:rPr>
          <w:color w:val="333333"/>
        </w:rPr>
        <w:t>0,74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5D0174">
        <w:rPr>
          <w:color w:val="333333"/>
        </w:rPr>
        <w:t>0,</w:t>
      </w:r>
      <w:r w:rsidR="00A8548F">
        <w:rPr>
          <w:color w:val="333333"/>
        </w:rPr>
        <w:t>74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AA2079" w:rsidRPr="00AA2079">
        <w:rPr>
          <w:color w:val="333333"/>
        </w:rPr>
        <w:t>118</w:t>
      </w:r>
      <w:r w:rsidR="00B41C79">
        <w:rPr>
          <w:color w:val="333333"/>
        </w:rPr>
        <w:t>,17</w:t>
      </w:r>
      <w:r w:rsidR="00AA2079" w:rsidRPr="00AA2079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DD66F3">
        <w:rPr>
          <w:color w:val="333333"/>
        </w:rPr>
        <w:t xml:space="preserve">– </w:t>
      </w:r>
      <w:r w:rsidR="00AA2079" w:rsidRPr="00AA2079">
        <w:rPr>
          <w:color w:val="333333"/>
        </w:rPr>
        <w:t>101</w:t>
      </w:r>
      <w:r w:rsidR="00B41C79">
        <w:rPr>
          <w:color w:val="333333"/>
        </w:rPr>
        <w:t>,</w:t>
      </w:r>
      <w:r w:rsidR="00AA2079" w:rsidRPr="00AA2079">
        <w:rPr>
          <w:color w:val="333333"/>
        </w:rPr>
        <w:t>31</w:t>
      </w:r>
      <w:r w:rsidR="00B41C79">
        <w:rPr>
          <w:color w:val="333333"/>
        </w:rPr>
        <w:t xml:space="preserve"> </w:t>
      </w:r>
      <w:r w:rsidR="00DD66F3">
        <w:rPr>
          <w:color w:val="333333"/>
        </w:rPr>
        <w:t>тыс. руб.</w:t>
      </w:r>
    </w:p>
    <w:p w:rsidR="007609C2" w:rsidRPr="000A7725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0A7725">
        <w:rPr>
          <w:color w:val="333333"/>
        </w:rPr>
        <w:t xml:space="preserve">Вывод: 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B41C79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5456"/>
        <w:gridCol w:w="53"/>
        <w:gridCol w:w="1561"/>
        <w:gridCol w:w="1964"/>
      </w:tblGrid>
      <w:tr w:rsidR="000A7725" w:rsidRPr="000A7725" w:rsidTr="008B2EC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№</w:t>
            </w:r>
          </w:p>
          <w:p w:rsidR="000A7725" w:rsidRPr="000A7725" w:rsidRDefault="000A7725" w:rsidP="00A8548F">
            <w:pPr>
              <w:suppressAutoHyphens/>
              <w:jc w:val="center"/>
            </w:pPr>
            <w:proofErr w:type="gramStart"/>
            <w:r w:rsidRPr="000A7725">
              <w:t>п</w:t>
            </w:r>
            <w:proofErr w:type="gramEnd"/>
            <w:r w:rsidRPr="000A7725">
              <w:t>/п</w:t>
            </w:r>
          </w:p>
        </w:tc>
        <w:tc>
          <w:tcPr>
            <w:tcW w:w="2870" w:type="pct"/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Наименование муниципальной программы</w:t>
            </w:r>
          </w:p>
        </w:tc>
        <w:tc>
          <w:tcPr>
            <w:tcW w:w="848" w:type="pct"/>
            <w:gridSpan w:val="2"/>
            <w:tcMar>
              <w:left w:w="28" w:type="dxa"/>
              <w:right w:w="28" w:type="dxa"/>
            </w:tcMar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0A7725" w:rsidRPr="000A7725" w:rsidRDefault="00AA2079" w:rsidP="00A8548F">
            <w:pPr>
              <w:suppressAutoHyphens/>
              <w:jc w:val="center"/>
            </w:pPr>
            <w:r>
              <w:t xml:space="preserve">Уровень удовлетворительности </w:t>
            </w:r>
          </w:p>
        </w:tc>
      </w:tr>
      <w:tr w:rsidR="000A7725" w:rsidRPr="000A7725" w:rsidTr="008B2EC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1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2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0A7725" w:rsidRPr="000A7725" w:rsidRDefault="000A7725" w:rsidP="00A8548F">
            <w:pPr>
              <w:suppressAutoHyphens/>
              <w:jc w:val="center"/>
            </w:pPr>
            <w:r w:rsidRPr="000A7725">
              <w:t>4</w:t>
            </w:r>
          </w:p>
        </w:tc>
      </w:tr>
      <w:tr w:rsidR="000A7725" w:rsidRPr="000A7725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0A7725" w:rsidRPr="000A7725" w:rsidRDefault="000A7725" w:rsidP="00A8548F">
            <w:pPr>
              <w:suppressAutoHyphens/>
              <w:ind w:firstLine="709"/>
            </w:pPr>
            <w:r w:rsidRPr="000A7725">
              <w:t xml:space="preserve">Эффективная муниципальная программа </w:t>
            </w:r>
          </w:p>
        </w:tc>
      </w:tr>
      <w:tr w:rsidR="000A7725" w:rsidRPr="000A7725" w:rsidTr="008B2EC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A7725" w:rsidRPr="000A7725" w:rsidRDefault="000A7725" w:rsidP="00A8548F">
            <w:pPr>
              <w:suppressAutoHyphens/>
              <w:spacing w:before="40" w:after="40"/>
              <w:ind w:left="120"/>
            </w:pPr>
            <w:r w:rsidRPr="000A7725">
              <w:t>1</w:t>
            </w:r>
          </w:p>
        </w:tc>
        <w:tc>
          <w:tcPr>
            <w:tcW w:w="2898" w:type="pct"/>
            <w:gridSpan w:val="2"/>
          </w:tcPr>
          <w:p w:rsidR="000A7725" w:rsidRPr="000A7725" w:rsidRDefault="000A7725" w:rsidP="00A8548F">
            <w:pPr>
              <w:suppressAutoHyphens/>
              <w:spacing w:before="40" w:after="40"/>
              <w:jc w:val="both"/>
            </w:pPr>
            <w:r w:rsidRPr="000A7725">
              <w:t>Муниципальная программа «Развитие культуры в муниципальном образовании город Ефремов».</w:t>
            </w:r>
          </w:p>
        </w:tc>
        <w:tc>
          <w:tcPr>
            <w:tcW w:w="821" w:type="pct"/>
            <w:vAlign w:val="center"/>
          </w:tcPr>
          <w:p w:rsidR="000A7725" w:rsidRPr="000A7725" w:rsidRDefault="000A7725" w:rsidP="00AA2079">
            <w:pPr>
              <w:suppressAutoHyphens/>
              <w:spacing w:before="40" w:after="40"/>
              <w:jc w:val="center"/>
            </w:pPr>
            <w:r w:rsidRPr="000A7725">
              <w:t>0,</w:t>
            </w:r>
            <w:r w:rsidR="00AA2079">
              <w:t>74</w:t>
            </w:r>
          </w:p>
        </w:tc>
        <w:tc>
          <w:tcPr>
            <w:tcW w:w="1034" w:type="pct"/>
            <w:vAlign w:val="center"/>
          </w:tcPr>
          <w:p w:rsidR="000A7725" w:rsidRPr="000A7725" w:rsidRDefault="000A7725" w:rsidP="00A8548F">
            <w:pPr>
              <w:suppressAutoHyphens/>
              <w:spacing w:before="40" w:after="40"/>
              <w:jc w:val="center"/>
            </w:pPr>
            <w:r w:rsidRPr="000A7725">
              <w:t>эффективная</w:t>
            </w:r>
          </w:p>
        </w:tc>
      </w:tr>
    </w:tbl>
    <w:p w:rsidR="000A7725" w:rsidRDefault="007C572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МП в 2018 году </w:t>
      </w:r>
      <w:proofErr w:type="gramStart"/>
      <w:r>
        <w:rPr>
          <w:color w:val="333333"/>
        </w:rPr>
        <w:t>выполнена</w:t>
      </w:r>
      <w:proofErr w:type="gramEnd"/>
      <w:r>
        <w:rPr>
          <w:color w:val="333333"/>
        </w:rPr>
        <w:t xml:space="preserve"> в полном объеме. Уровень эффективности составил 0,93.</w:t>
      </w:r>
    </w:p>
    <w:p w:rsidR="00AA2079" w:rsidRPr="00AA2079" w:rsidRDefault="007C5722" w:rsidP="00AA2079">
      <w:pPr>
        <w:widowControl w:val="0"/>
        <w:autoSpaceDE w:val="0"/>
        <w:autoSpaceDN w:val="0"/>
        <w:adjustRightInd w:val="0"/>
        <w:ind w:firstLine="720"/>
        <w:rPr>
          <w:color w:val="333333"/>
        </w:rPr>
      </w:pPr>
      <w:r w:rsidRPr="00AA2079">
        <w:rPr>
          <w:color w:val="333333"/>
        </w:rPr>
        <w:t xml:space="preserve">Рекомендация: </w:t>
      </w:r>
    </w:p>
    <w:p w:rsidR="00AA2079" w:rsidRPr="00AA2079" w:rsidRDefault="00AA2079" w:rsidP="00AA2079">
      <w:pPr>
        <w:autoSpaceDE w:val="0"/>
        <w:autoSpaceDN w:val="0"/>
        <w:adjustRightInd w:val="0"/>
        <w:ind w:firstLine="540"/>
        <w:jc w:val="both"/>
        <w:rPr>
          <w:color w:val="333333"/>
        </w:rPr>
      </w:pPr>
      <w:r w:rsidRPr="00AA2079">
        <w:rPr>
          <w:color w:val="333333"/>
        </w:rPr>
        <w:t>Муниципальная программа «Развитие культуры в муниципальном образовании город Ефремов » в 2019 году выполнена в полном объеме, достигнуты следующие результаты:</w:t>
      </w:r>
    </w:p>
    <w:p w:rsidR="00AA2079" w:rsidRPr="00AA2079" w:rsidRDefault="00AA2079" w:rsidP="00AA2079">
      <w:pPr>
        <w:pStyle w:val="a3"/>
        <w:spacing w:before="0" w:beforeAutospacing="0" w:after="0" w:afterAutospacing="0"/>
        <w:ind w:firstLine="720"/>
        <w:jc w:val="both"/>
        <w:rPr>
          <w:color w:val="333333"/>
        </w:rPr>
      </w:pPr>
      <w:r>
        <w:rPr>
          <w:color w:val="333333"/>
        </w:rPr>
        <w:t>-</w:t>
      </w:r>
      <w:r w:rsidRPr="00AA2079">
        <w:rPr>
          <w:color w:val="333333"/>
        </w:rPr>
        <w:t xml:space="preserve"> Количество посещений киносеансов в муниципальных культурно – </w:t>
      </w:r>
      <w:proofErr w:type="spellStart"/>
      <w:r w:rsidRPr="00AA2079">
        <w:rPr>
          <w:color w:val="333333"/>
        </w:rPr>
        <w:t>досуговых</w:t>
      </w:r>
      <w:proofErr w:type="spellEnd"/>
      <w:r w:rsidRPr="00AA2079">
        <w:rPr>
          <w:color w:val="333333"/>
        </w:rPr>
        <w:t xml:space="preserve"> учреждениях, от общего количества проводимых мероприятий в отчетном году составил   1,64;</w:t>
      </w:r>
    </w:p>
    <w:p w:rsidR="00AA2079" w:rsidRPr="00AA2079" w:rsidRDefault="00AA2079" w:rsidP="00AA2079">
      <w:pPr>
        <w:pStyle w:val="a3"/>
        <w:spacing w:before="0" w:beforeAutospacing="0" w:after="0" w:afterAutospacing="0"/>
        <w:ind w:firstLine="720"/>
        <w:jc w:val="both"/>
        <w:rPr>
          <w:color w:val="333333"/>
        </w:rPr>
      </w:pPr>
      <w:r w:rsidRPr="00AA2079">
        <w:rPr>
          <w:color w:val="333333"/>
        </w:rPr>
        <w:t xml:space="preserve">- Количество муниципальных культурно – </w:t>
      </w:r>
      <w:proofErr w:type="spellStart"/>
      <w:r w:rsidRPr="00AA2079">
        <w:rPr>
          <w:color w:val="333333"/>
        </w:rPr>
        <w:t>досуговых</w:t>
      </w:r>
      <w:proofErr w:type="spellEnd"/>
      <w:r w:rsidRPr="00AA2079">
        <w:rPr>
          <w:color w:val="333333"/>
        </w:rPr>
        <w:t xml:space="preserve"> </w:t>
      </w:r>
      <w:proofErr w:type="gramStart"/>
      <w:r w:rsidRPr="00AA2079">
        <w:rPr>
          <w:color w:val="333333"/>
        </w:rPr>
        <w:t>мероприятиях</w:t>
      </w:r>
      <w:proofErr w:type="gramEnd"/>
      <w:r w:rsidRPr="00AA2079">
        <w:rPr>
          <w:color w:val="333333"/>
        </w:rPr>
        <w:t>, в отчетном году составила  1,68.</w:t>
      </w:r>
    </w:p>
    <w:p w:rsidR="00AA2079" w:rsidRPr="00AA2079" w:rsidRDefault="00AA2079" w:rsidP="00AA2079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A2079">
        <w:rPr>
          <w:rFonts w:ascii="Times New Roman" w:hAnsi="Times New Roman" w:cs="Times New Roman"/>
          <w:color w:val="333333"/>
          <w:sz w:val="24"/>
          <w:szCs w:val="24"/>
        </w:rPr>
        <w:t>Эффективность реализации муниципальной программы «Развитие культуры в муниципальном образовании город Ефремов » в 2019 году составила 0,74 и Уровень эффективности удовлетворительный.</w:t>
      </w:r>
    </w:p>
    <w:p w:rsidR="00AA2079" w:rsidRPr="00A75134" w:rsidRDefault="00AA2079" w:rsidP="00AA2079">
      <w:pPr>
        <w:pStyle w:val="2"/>
        <w:rPr>
          <w:color w:val="333333"/>
          <w:sz w:val="24"/>
          <w:szCs w:val="24"/>
        </w:rPr>
      </w:pPr>
      <w:r w:rsidRPr="00AA2079">
        <w:rPr>
          <w:color w:val="333333"/>
          <w:sz w:val="24"/>
          <w:szCs w:val="24"/>
        </w:rPr>
        <w:t xml:space="preserve">По результатам оценки эффективности реализации муниципальной  программы «Развитие культуры в муниципальном образовании город Ефремов» в 2019 году, реализация данной муниципальной программы в очередном финансовом году продолжает своё действие с </w:t>
      </w:r>
      <w:r w:rsidRPr="00A75134">
        <w:rPr>
          <w:color w:val="333333"/>
          <w:sz w:val="24"/>
          <w:szCs w:val="24"/>
        </w:rPr>
        <w:t>корректировкой бюджетных ассигнований на реализацию программы (при необходимости).</w:t>
      </w:r>
    </w:p>
    <w:p w:rsidR="000A7725" w:rsidRPr="00A75134" w:rsidRDefault="000A7725" w:rsidP="00AA2079">
      <w:pPr>
        <w:pStyle w:val="a5"/>
        <w:widowControl w:val="0"/>
        <w:suppressAutoHyphens/>
        <w:ind w:left="0"/>
        <w:rPr>
          <w:color w:val="333333"/>
        </w:rPr>
      </w:pPr>
    </w:p>
    <w:p w:rsidR="000E1175" w:rsidRPr="00A75134" w:rsidRDefault="000E1175" w:rsidP="007609C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A75134">
        <w:rPr>
          <w:color w:val="333333"/>
        </w:rPr>
        <w:t>Наименование МП:</w:t>
      </w:r>
      <w:r w:rsidR="00E26018" w:rsidRPr="00A75134">
        <w:rPr>
          <w:color w:val="333333"/>
        </w:rPr>
        <w:t xml:space="preserve"> </w:t>
      </w:r>
      <w:r w:rsidR="00E26018" w:rsidRPr="00A75134">
        <w:rPr>
          <w:b/>
          <w:color w:val="333333"/>
        </w:rPr>
        <w:t>«Упра</w:t>
      </w:r>
      <w:r w:rsidR="005420BF" w:rsidRPr="00A75134">
        <w:rPr>
          <w:b/>
          <w:color w:val="333333"/>
        </w:rPr>
        <w:t xml:space="preserve">вление муниципальными финансами </w:t>
      </w:r>
      <w:r w:rsidR="00E26018" w:rsidRPr="00A75134">
        <w:rPr>
          <w:b/>
          <w:color w:val="333333"/>
        </w:rPr>
        <w:t>муниципального образования город Ефремов»</w:t>
      </w:r>
    </w:p>
    <w:p w:rsidR="001044B6" w:rsidRPr="00A75134" w:rsidRDefault="000E1175" w:rsidP="005420BF">
      <w:pPr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E26018" w:rsidRPr="00A75134">
        <w:rPr>
          <w:color w:val="333333"/>
        </w:rPr>
        <w:t xml:space="preserve"> </w:t>
      </w:r>
    </w:p>
    <w:p w:rsidR="00E26018" w:rsidRPr="00A75134" w:rsidRDefault="00E26018" w:rsidP="005420BF">
      <w:pPr>
        <w:rPr>
          <w:color w:val="333333"/>
        </w:rPr>
      </w:pPr>
      <w:r w:rsidRPr="00A75134">
        <w:rPr>
          <w:color w:val="333333"/>
        </w:rPr>
        <w:t>Финансовое управление администрации муниципального образования город Ефремов</w:t>
      </w:r>
      <w:r w:rsidR="001044B6" w:rsidRPr="00A75134">
        <w:rPr>
          <w:color w:val="333333"/>
        </w:rPr>
        <w:t>.</w:t>
      </w:r>
    </w:p>
    <w:p w:rsidR="001044B6" w:rsidRPr="00B369E7" w:rsidRDefault="00E76C87" w:rsidP="005420BF">
      <w:pPr>
        <w:rPr>
          <w:color w:val="333333"/>
        </w:rPr>
      </w:pPr>
      <w:r w:rsidRPr="00A75134">
        <w:rPr>
          <w:color w:val="333333"/>
        </w:rPr>
        <w:t xml:space="preserve">С целью </w:t>
      </w:r>
      <w:r w:rsidR="005420BF" w:rsidRPr="00A75134">
        <w:rPr>
          <w:color w:val="333333"/>
        </w:rPr>
        <w:t xml:space="preserve">исполнения </w:t>
      </w:r>
      <w:r w:rsidRPr="00A75134">
        <w:rPr>
          <w:color w:val="333333"/>
        </w:rPr>
        <w:t xml:space="preserve"> МП, была запланирована</w:t>
      </w:r>
      <w:r>
        <w:rPr>
          <w:color w:val="333333"/>
        </w:rPr>
        <w:t xml:space="preserve"> и реализована подпрограмма «Повышение эффективности управления общественными финансами». Основные задачи программ</w:t>
      </w:r>
      <w:proofErr w:type="gramStart"/>
      <w:r>
        <w:rPr>
          <w:color w:val="333333"/>
        </w:rPr>
        <w:t>ы-</w:t>
      </w:r>
      <w:proofErr w:type="gramEnd"/>
      <w:r>
        <w:rPr>
          <w:color w:val="333333"/>
        </w:rPr>
        <w:t xml:space="preserve"> </w:t>
      </w:r>
      <w:r>
        <w:rPr>
          <w:color w:val="333333"/>
        </w:rPr>
        <w:lastRenderedPageBreak/>
        <w:t>повышение эффективности формирования и использования средств бюджета округа, совершенствование организации т осуществления бюджетного процесса в МО город Ефремов.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D337E6">
        <w:rPr>
          <w:color w:val="333333"/>
        </w:rPr>
        <w:t>1,0</w:t>
      </w:r>
      <w:r w:rsidR="000706E7">
        <w:rPr>
          <w:color w:val="333333"/>
        </w:rPr>
        <w:t>5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D337E6">
        <w:rPr>
          <w:color w:val="333333"/>
        </w:rPr>
        <w:t>0,9</w:t>
      </w:r>
      <w:r w:rsidR="000706E7">
        <w:rPr>
          <w:color w:val="333333"/>
        </w:rPr>
        <w:t>8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D337E6">
        <w:rPr>
          <w:color w:val="333333"/>
        </w:rPr>
        <w:t>1,0</w:t>
      </w:r>
      <w:r w:rsidR="000706E7">
        <w:rPr>
          <w:color w:val="333333"/>
        </w:rPr>
        <w:t>3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Pr="000706E7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</w:t>
      </w:r>
      <w:r w:rsidRPr="000706E7">
        <w:rPr>
          <w:color w:val="333333"/>
        </w:rPr>
        <w:t xml:space="preserve">составляло </w:t>
      </w:r>
      <w:r w:rsidR="000706E7" w:rsidRPr="000706E7">
        <w:rPr>
          <w:bCs/>
          <w:sz w:val="23"/>
          <w:szCs w:val="23"/>
        </w:rPr>
        <w:t>20</w:t>
      </w:r>
      <w:r w:rsidR="000F375D">
        <w:rPr>
          <w:bCs/>
          <w:sz w:val="23"/>
          <w:szCs w:val="23"/>
        </w:rPr>
        <w:t>,</w:t>
      </w:r>
      <w:r w:rsidR="000706E7" w:rsidRPr="000706E7">
        <w:rPr>
          <w:bCs/>
          <w:sz w:val="23"/>
          <w:szCs w:val="23"/>
        </w:rPr>
        <w:t xml:space="preserve"> 0</w:t>
      </w:r>
      <w:r w:rsidR="000F375D">
        <w:rPr>
          <w:bCs/>
          <w:sz w:val="23"/>
          <w:szCs w:val="23"/>
        </w:rPr>
        <w:t xml:space="preserve">9 </w:t>
      </w:r>
      <w:r w:rsidRPr="000706E7"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0706E7">
        <w:rPr>
          <w:color w:val="333333"/>
        </w:rPr>
        <w:t xml:space="preserve">Фактическое использование </w:t>
      </w:r>
      <w:r w:rsidR="008832AC" w:rsidRPr="000706E7">
        <w:rPr>
          <w:color w:val="333333"/>
        </w:rPr>
        <w:t xml:space="preserve">– </w:t>
      </w:r>
      <w:r w:rsidR="000706E7" w:rsidRPr="000706E7">
        <w:rPr>
          <w:bCs/>
          <w:sz w:val="23"/>
          <w:szCs w:val="23"/>
        </w:rPr>
        <w:t>19</w:t>
      </w:r>
      <w:r w:rsidR="000F375D">
        <w:rPr>
          <w:bCs/>
          <w:sz w:val="23"/>
          <w:szCs w:val="23"/>
        </w:rPr>
        <w:t>,</w:t>
      </w:r>
      <w:r w:rsidR="000706E7" w:rsidRPr="000706E7">
        <w:rPr>
          <w:bCs/>
          <w:sz w:val="23"/>
          <w:szCs w:val="23"/>
        </w:rPr>
        <w:t>6</w:t>
      </w:r>
      <w:r w:rsidR="000F375D">
        <w:rPr>
          <w:bCs/>
          <w:sz w:val="23"/>
          <w:szCs w:val="23"/>
        </w:rPr>
        <w:t>9</w:t>
      </w:r>
      <w:r w:rsidR="008832AC" w:rsidRPr="000706E7">
        <w:rPr>
          <w:color w:val="333333"/>
        </w:rPr>
        <w:t>тыс. руб</w:t>
      </w:r>
      <w:r w:rsidR="008832AC">
        <w:rPr>
          <w:color w:val="333333"/>
        </w:rPr>
        <w:t>.</w:t>
      </w:r>
    </w:p>
    <w:p w:rsidR="007609C2" w:rsidRPr="000F42A3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0F42A3">
        <w:rPr>
          <w:color w:val="333333"/>
        </w:rPr>
        <w:t xml:space="preserve">Вывод: 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0706E7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5086"/>
        <w:gridCol w:w="1696"/>
        <w:gridCol w:w="29"/>
        <w:gridCol w:w="2224"/>
      </w:tblGrid>
      <w:tr w:rsidR="000F42A3" w:rsidRPr="000F42A3" w:rsidTr="000F42A3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№</w:t>
            </w:r>
          </w:p>
          <w:p w:rsidR="000F42A3" w:rsidRPr="000F42A3" w:rsidRDefault="000F42A3" w:rsidP="00A8548F">
            <w:pPr>
              <w:suppressAutoHyphens/>
              <w:jc w:val="center"/>
            </w:pPr>
            <w:proofErr w:type="gramStart"/>
            <w:r w:rsidRPr="000F42A3">
              <w:t>п</w:t>
            </w:r>
            <w:proofErr w:type="gramEnd"/>
            <w:r w:rsidRPr="000F42A3">
              <w:t>/п</w:t>
            </w:r>
          </w:p>
        </w:tc>
        <w:tc>
          <w:tcPr>
            <w:tcW w:w="2675" w:type="pct"/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Наименование муниципальной программы</w:t>
            </w:r>
          </w:p>
        </w:tc>
        <w:tc>
          <w:tcPr>
            <w:tcW w:w="907" w:type="pct"/>
            <w:gridSpan w:val="2"/>
            <w:tcMar>
              <w:left w:w="28" w:type="dxa"/>
              <w:right w:w="28" w:type="dxa"/>
            </w:tcMar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Общая эффективность реализации программы</w:t>
            </w:r>
          </w:p>
        </w:tc>
        <w:tc>
          <w:tcPr>
            <w:tcW w:w="1170" w:type="pct"/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Результат оценки</w:t>
            </w:r>
          </w:p>
          <w:p w:rsidR="000F42A3" w:rsidRPr="000F42A3" w:rsidRDefault="000F42A3" w:rsidP="00A8548F">
            <w:pPr>
              <w:suppressAutoHyphens/>
              <w:jc w:val="center"/>
            </w:pPr>
            <w:r w:rsidRPr="000F42A3">
              <w:t>(заключение об эффективности)</w:t>
            </w:r>
          </w:p>
        </w:tc>
      </w:tr>
      <w:tr w:rsidR="000F42A3" w:rsidRPr="000F42A3" w:rsidTr="000F42A3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1</w:t>
            </w:r>
          </w:p>
        </w:tc>
        <w:tc>
          <w:tcPr>
            <w:tcW w:w="2675" w:type="pct"/>
            <w:tcBorders>
              <w:bottom w:val="single" w:sz="4" w:space="0" w:color="auto"/>
            </w:tcBorders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2</w:t>
            </w:r>
          </w:p>
        </w:tc>
        <w:tc>
          <w:tcPr>
            <w:tcW w:w="907" w:type="pct"/>
            <w:gridSpan w:val="2"/>
            <w:tcBorders>
              <w:bottom w:val="single" w:sz="4" w:space="0" w:color="auto"/>
            </w:tcBorders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3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:rsidR="000F42A3" w:rsidRPr="000F42A3" w:rsidRDefault="000F42A3" w:rsidP="00A8548F">
            <w:pPr>
              <w:suppressAutoHyphens/>
              <w:jc w:val="center"/>
            </w:pPr>
            <w:r w:rsidRPr="000F42A3">
              <w:t>4</w:t>
            </w:r>
          </w:p>
        </w:tc>
      </w:tr>
      <w:tr w:rsidR="000F42A3" w:rsidRPr="000F42A3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0F42A3" w:rsidRPr="000F42A3" w:rsidRDefault="000F42A3" w:rsidP="00A8548F">
            <w:pPr>
              <w:suppressAutoHyphens/>
              <w:ind w:firstLine="709"/>
            </w:pPr>
            <w:r w:rsidRPr="000F42A3">
              <w:t xml:space="preserve">Эффективная муниципальная программа </w:t>
            </w:r>
          </w:p>
        </w:tc>
      </w:tr>
      <w:tr w:rsidR="000F42A3" w:rsidRPr="000F42A3" w:rsidTr="000F42A3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0F42A3" w:rsidRPr="000F42A3" w:rsidRDefault="000F42A3" w:rsidP="00A8548F">
            <w:pPr>
              <w:suppressAutoHyphens/>
              <w:spacing w:before="40" w:after="40"/>
              <w:ind w:left="120"/>
            </w:pPr>
            <w:r w:rsidRPr="000F42A3">
              <w:t>1</w:t>
            </w:r>
          </w:p>
        </w:tc>
        <w:tc>
          <w:tcPr>
            <w:tcW w:w="2675" w:type="pct"/>
          </w:tcPr>
          <w:p w:rsidR="000F42A3" w:rsidRPr="000F42A3" w:rsidRDefault="000F42A3" w:rsidP="00A8548F">
            <w:pPr>
              <w:suppressAutoHyphens/>
              <w:spacing w:before="40" w:after="40"/>
              <w:jc w:val="both"/>
            </w:pPr>
            <w:r w:rsidRPr="000F42A3">
              <w:t>Муниципальная программа «Управление муниципальными финансами муниципального образования город Ефремов»</w:t>
            </w:r>
          </w:p>
        </w:tc>
        <w:tc>
          <w:tcPr>
            <w:tcW w:w="892" w:type="pct"/>
            <w:vAlign w:val="center"/>
          </w:tcPr>
          <w:p w:rsidR="000F42A3" w:rsidRPr="000F42A3" w:rsidRDefault="000F42A3" w:rsidP="000706E7">
            <w:pPr>
              <w:suppressAutoHyphens/>
              <w:spacing w:before="40" w:after="40"/>
              <w:jc w:val="center"/>
            </w:pPr>
            <w:r w:rsidRPr="000F42A3">
              <w:t>1,0</w:t>
            </w:r>
            <w:r w:rsidR="000706E7">
              <w:t>3</w:t>
            </w:r>
          </w:p>
        </w:tc>
        <w:tc>
          <w:tcPr>
            <w:tcW w:w="1185" w:type="pct"/>
            <w:gridSpan w:val="2"/>
            <w:vAlign w:val="center"/>
          </w:tcPr>
          <w:p w:rsidR="000F42A3" w:rsidRPr="000F42A3" w:rsidRDefault="000F42A3" w:rsidP="00A8548F">
            <w:pPr>
              <w:suppressAutoHyphens/>
              <w:spacing w:before="40" w:after="40"/>
              <w:jc w:val="center"/>
            </w:pPr>
            <w:r w:rsidRPr="000F42A3">
              <w:t>высокоэффективная</w:t>
            </w:r>
          </w:p>
        </w:tc>
      </w:tr>
    </w:tbl>
    <w:p w:rsidR="000706E7" w:rsidRPr="000706E7" w:rsidRDefault="000706E7" w:rsidP="000706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6E7">
        <w:rPr>
          <w:rFonts w:ascii="Times New Roman" w:hAnsi="Times New Roman" w:cs="Times New Roman"/>
          <w:sz w:val="24"/>
          <w:szCs w:val="24"/>
        </w:rPr>
        <w:t>Муниципальная программа «Управление муниципальными финансами муниципального образования город Ефремов» в 2019 году является высокоэффективной.</w:t>
      </w:r>
    </w:p>
    <w:p w:rsidR="00B4455F" w:rsidRDefault="00B4455F" w:rsidP="00B4455F">
      <w:pPr>
        <w:pStyle w:val="a5"/>
        <w:widowControl w:val="0"/>
        <w:suppressAutoHyphens/>
        <w:ind w:left="0"/>
      </w:pPr>
      <w:r>
        <w:t xml:space="preserve">Рекомендация: продолжить </w:t>
      </w:r>
      <w:r w:rsidRPr="00A75134">
        <w:t>реализацию в очередном финансовом году (с возможной корректировкой бюджетных ассигнований).</w:t>
      </w:r>
    </w:p>
    <w:p w:rsidR="009E5798" w:rsidRPr="00A75134" w:rsidRDefault="009E5798" w:rsidP="00B4455F">
      <w:pPr>
        <w:pStyle w:val="a5"/>
        <w:widowControl w:val="0"/>
        <w:suppressAutoHyphens/>
        <w:ind w:left="0"/>
      </w:pPr>
    </w:p>
    <w:p w:rsidR="000E1175" w:rsidRPr="00A75134" w:rsidRDefault="000E1175" w:rsidP="00B4455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E26018" w:rsidRPr="00A75134">
        <w:rPr>
          <w:color w:val="333333"/>
        </w:rPr>
        <w:t xml:space="preserve"> «</w:t>
      </w:r>
      <w:r w:rsidR="00E26018" w:rsidRPr="00A75134">
        <w:rPr>
          <w:b/>
          <w:color w:val="333333"/>
        </w:rPr>
        <w:t>Энергоэффективность муниципального образования город Ефремов»</w:t>
      </w:r>
    </w:p>
    <w:p w:rsidR="00E5000C" w:rsidRPr="00A75134" w:rsidRDefault="000E1175" w:rsidP="005420BF">
      <w:pPr>
        <w:shd w:val="clear" w:color="auto" w:fill="FFFFFF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E26018" w:rsidRPr="00A75134">
        <w:rPr>
          <w:color w:val="333333"/>
        </w:rPr>
        <w:t xml:space="preserve"> </w:t>
      </w:r>
    </w:p>
    <w:p w:rsidR="000E1175" w:rsidRPr="005420BF" w:rsidRDefault="00E26018" w:rsidP="005420BF">
      <w:pPr>
        <w:shd w:val="clear" w:color="auto" w:fill="FFFFFF"/>
        <w:rPr>
          <w:color w:val="333333"/>
        </w:rPr>
      </w:pPr>
      <w:r w:rsidRPr="00A75134">
        <w:rPr>
          <w:color w:val="333333"/>
        </w:rPr>
        <w:t>Комитет по жизнеобеспечению администрации</w:t>
      </w:r>
      <w:r w:rsidRPr="005420BF">
        <w:rPr>
          <w:color w:val="333333"/>
        </w:rPr>
        <w:t xml:space="preserve"> муниципального образования город Ефремов</w:t>
      </w:r>
      <w:r w:rsidR="000C28E4" w:rsidRPr="005420BF">
        <w:rPr>
          <w:color w:val="333333"/>
        </w:rPr>
        <w:t>.</w:t>
      </w:r>
    </w:p>
    <w:p w:rsidR="00F11D68" w:rsidRPr="007B7AC3" w:rsidRDefault="007B7AC3" w:rsidP="007B7AC3">
      <w:pPr>
        <w:shd w:val="clear" w:color="auto" w:fill="FFFFFF"/>
        <w:rPr>
          <w:color w:val="333333"/>
        </w:rPr>
      </w:pPr>
      <w:r>
        <w:rPr>
          <w:color w:val="333333"/>
        </w:rPr>
        <w:t xml:space="preserve">В рамках реализации МП было запланировано и реализовано основное мероприятие «Повышение энергетической  эффективности </w:t>
      </w:r>
      <w:r w:rsidR="00AF6571">
        <w:rPr>
          <w:color w:val="333333"/>
        </w:rPr>
        <w:t xml:space="preserve"> бюджетной сферы муниципального образования город Ефремов».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AF6571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792EB3">
        <w:rPr>
          <w:color w:val="333333"/>
        </w:rPr>
        <w:t>0,99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2E1703">
        <w:rPr>
          <w:color w:val="333333"/>
        </w:rPr>
        <w:t>0,99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финансирование программы составляло</w:t>
      </w:r>
      <w:r w:rsidR="00F11D68">
        <w:rPr>
          <w:color w:val="333333"/>
        </w:rPr>
        <w:t xml:space="preserve"> </w:t>
      </w:r>
      <w:r w:rsidR="002E1703">
        <w:rPr>
          <w:color w:val="333333"/>
        </w:rPr>
        <w:t>300</w:t>
      </w:r>
      <w:r>
        <w:rPr>
          <w:color w:val="333333"/>
        </w:rPr>
        <w:t xml:space="preserve"> тыс. руб.</w:t>
      </w:r>
    </w:p>
    <w:p w:rsidR="007609C2" w:rsidRPr="00C9127D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C9127D">
        <w:rPr>
          <w:color w:val="333333"/>
        </w:rPr>
        <w:t xml:space="preserve">Фактическое использование </w:t>
      </w:r>
      <w:r w:rsidR="00F11D68" w:rsidRPr="00C9127D">
        <w:rPr>
          <w:color w:val="333333"/>
        </w:rPr>
        <w:t>– 2</w:t>
      </w:r>
      <w:r w:rsidR="002E1703">
        <w:rPr>
          <w:color w:val="333333"/>
        </w:rPr>
        <w:t>97,6</w:t>
      </w:r>
      <w:r w:rsidR="00F11D68" w:rsidRPr="00C9127D">
        <w:rPr>
          <w:color w:val="333333"/>
        </w:rPr>
        <w:t xml:space="preserve"> тыс. руб.</w:t>
      </w:r>
    </w:p>
    <w:p w:rsidR="007609C2" w:rsidRPr="00C9127D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C9127D">
        <w:rPr>
          <w:color w:val="333333"/>
        </w:rPr>
        <w:t xml:space="preserve">Вывод: </w:t>
      </w:r>
    </w:p>
    <w:p w:rsidR="00C9127D" w:rsidRPr="009567F6" w:rsidRDefault="00C9127D" w:rsidP="00C912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2E1703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4943"/>
        <w:gridCol w:w="1702"/>
        <w:gridCol w:w="2390"/>
      </w:tblGrid>
      <w:tr w:rsidR="00C9127D" w:rsidRPr="00C9127D" w:rsidTr="00C83AB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lastRenderedPageBreak/>
              <w:t>№</w:t>
            </w:r>
          </w:p>
          <w:p w:rsidR="00C9127D" w:rsidRPr="00C9127D" w:rsidRDefault="00C9127D" w:rsidP="00A8548F">
            <w:pPr>
              <w:suppressAutoHyphens/>
              <w:jc w:val="center"/>
            </w:pPr>
            <w:proofErr w:type="gramStart"/>
            <w:r w:rsidRPr="00C9127D">
              <w:t>п</w:t>
            </w:r>
            <w:proofErr w:type="gramEnd"/>
            <w:r w:rsidRPr="00C9127D">
              <w:t>/п</w:t>
            </w:r>
          </w:p>
        </w:tc>
        <w:tc>
          <w:tcPr>
            <w:tcW w:w="2600" w:type="pct"/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Наименование муниципальной программы</w:t>
            </w: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Общая эффективность реализации программы</w:t>
            </w:r>
          </w:p>
        </w:tc>
        <w:tc>
          <w:tcPr>
            <w:tcW w:w="1257" w:type="pct"/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Результат оценки</w:t>
            </w:r>
          </w:p>
          <w:p w:rsidR="00C9127D" w:rsidRPr="00C9127D" w:rsidRDefault="00C9127D" w:rsidP="00A8548F">
            <w:pPr>
              <w:suppressAutoHyphens/>
              <w:jc w:val="center"/>
            </w:pPr>
            <w:r w:rsidRPr="00C9127D">
              <w:t>(заключение об эффективности)</w:t>
            </w:r>
          </w:p>
        </w:tc>
      </w:tr>
      <w:tr w:rsidR="00C9127D" w:rsidRPr="00C9127D" w:rsidTr="00C83AB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1</w:t>
            </w:r>
          </w:p>
        </w:tc>
        <w:tc>
          <w:tcPr>
            <w:tcW w:w="2600" w:type="pct"/>
            <w:tcBorders>
              <w:bottom w:val="single" w:sz="4" w:space="0" w:color="auto"/>
            </w:tcBorders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2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3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:rsidR="00C9127D" w:rsidRPr="00C9127D" w:rsidRDefault="00C9127D" w:rsidP="00A8548F">
            <w:pPr>
              <w:suppressAutoHyphens/>
              <w:jc w:val="center"/>
            </w:pPr>
            <w:r w:rsidRPr="00C9127D">
              <w:t>4</w:t>
            </w:r>
          </w:p>
        </w:tc>
      </w:tr>
      <w:tr w:rsidR="00C9127D" w:rsidRPr="00C9127D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C9127D" w:rsidRPr="00C9127D" w:rsidRDefault="00C9127D" w:rsidP="00A8548F">
            <w:pPr>
              <w:suppressAutoHyphens/>
              <w:ind w:firstLine="709"/>
            </w:pPr>
            <w:r w:rsidRPr="00C9127D">
              <w:t xml:space="preserve">Эффективная муниципальная программа </w:t>
            </w:r>
          </w:p>
        </w:tc>
      </w:tr>
      <w:tr w:rsidR="00C9127D" w:rsidRPr="00C9127D" w:rsidTr="00C83AB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C9127D" w:rsidRPr="00C9127D" w:rsidRDefault="00C9127D" w:rsidP="00A8548F">
            <w:pPr>
              <w:suppressAutoHyphens/>
              <w:spacing w:before="40" w:after="40"/>
              <w:ind w:left="120"/>
            </w:pPr>
            <w:r w:rsidRPr="00C9127D">
              <w:t>1</w:t>
            </w:r>
          </w:p>
        </w:tc>
        <w:tc>
          <w:tcPr>
            <w:tcW w:w="2600" w:type="pct"/>
          </w:tcPr>
          <w:p w:rsidR="00C9127D" w:rsidRPr="00C9127D" w:rsidRDefault="00C9127D" w:rsidP="00A8548F">
            <w:pPr>
              <w:suppressAutoHyphens/>
              <w:spacing w:before="40" w:after="40"/>
              <w:jc w:val="both"/>
            </w:pPr>
            <w:r w:rsidRPr="00C9127D">
              <w:t>Муниципальная программа «Энергоэффективность муниципального образования город Ефремов».</w:t>
            </w:r>
          </w:p>
        </w:tc>
        <w:tc>
          <w:tcPr>
            <w:tcW w:w="895" w:type="pct"/>
            <w:vAlign w:val="center"/>
          </w:tcPr>
          <w:p w:rsidR="00C9127D" w:rsidRPr="00C9127D" w:rsidRDefault="002E1703" w:rsidP="00A8548F">
            <w:pPr>
              <w:suppressAutoHyphens/>
              <w:spacing w:before="40" w:after="40"/>
              <w:jc w:val="center"/>
            </w:pPr>
            <w:r>
              <w:t>0,99</w:t>
            </w:r>
          </w:p>
        </w:tc>
        <w:tc>
          <w:tcPr>
            <w:tcW w:w="1257" w:type="pct"/>
            <w:vAlign w:val="center"/>
          </w:tcPr>
          <w:p w:rsidR="002E1703" w:rsidRDefault="002E1703" w:rsidP="00A8548F">
            <w:pPr>
              <w:suppressAutoHyphens/>
              <w:spacing w:before="40" w:after="40"/>
              <w:jc w:val="center"/>
            </w:pPr>
          </w:p>
          <w:p w:rsidR="00C9127D" w:rsidRPr="00C9127D" w:rsidRDefault="00C9127D" w:rsidP="00A8548F">
            <w:pPr>
              <w:suppressAutoHyphens/>
              <w:spacing w:before="40" w:after="40"/>
              <w:jc w:val="center"/>
            </w:pPr>
            <w:r w:rsidRPr="00C9127D">
              <w:t>эффективная</w:t>
            </w:r>
          </w:p>
        </w:tc>
      </w:tr>
    </w:tbl>
    <w:p w:rsidR="002E1703" w:rsidRPr="002E1703" w:rsidRDefault="002E1703" w:rsidP="002E1703">
      <w:pPr>
        <w:jc w:val="both"/>
        <w:rPr>
          <w:color w:val="333333"/>
        </w:rPr>
      </w:pPr>
      <w:r w:rsidRPr="002E1703">
        <w:rPr>
          <w:color w:val="333333"/>
        </w:rPr>
        <w:t xml:space="preserve">Критерий оценки эффективности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в 2019 году составляет 0,99. Отсюда, уровень эффективности – </w:t>
      </w:r>
      <w:proofErr w:type="gramStart"/>
      <w:r w:rsidRPr="002E1703">
        <w:rPr>
          <w:color w:val="333333"/>
        </w:rPr>
        <w:t>эффективная</w:t>
      </w:r>
      <w:proofErr w:type="gramEnd"/>
      <w:r w:rsidRPr="002E1703">
        <w:rPr>
          <w:color w:val="333333"/>
        </w:rPr>
        <w:t>.</w:t>
      </w:r>
    </w:p>
    <w:p w:rsidR="002E1703" w:rsidRPr="002E1703" w:rsidRDefault="002E1703" w:rsidP="002E1703">
      <w:pPr>
        <w:jc w:val="both"/>
        <w:rPr>
          <w:color w:val="333333"/>
        </w:rPr>
      </w:pPr>
      <w:r w:rsidRPr="002E1703">
        <w:rPr>
          <w:color w:val="333333"/>
        </w:rPr>
        <w:t>Предложения по дальнейшей реализации муниципальной  программы "Формирование современной городской среды на территории  муниципального образования город Ефремов"</w:t>
      </w:r>
    </w:p>
    <w:p w:rsidR="002E1703" w:rsidRPr="002E1703" w:rsidRDefault="002E1703" w:rsidP="002E1703">
      <w:pPr>
        <w:jc w:val="both"/>
        <w:rPr>
          <w:color w:val="333333"/>
        </w:rPr>
      </w:pPr>
      <w:r w:rsidRPr="002E1703">
        <w:rPr>
          <w:color w:val="333333"/>
        </w:rPr>
        <w:t xml:space="preserve">       Муниципальная программа "Формирование современной городской среды на территории  муниципального образования город Ефремов" в 2019 году выполнена в полном объеме. </w:t>
      </w:r>
    </w:p>
    <w:p w:rsidR="002E1703" w:rsidRPr="002E1703" w:rsidRDefault="002E1703" w:rsidP="002E1703">
      <w:pPr>
        <w:jc w:val="both"/>
        <w:rPr>
          <w:color w:val="333333"/>
        </w:rPr>
      </w:pPr>
      <w:r w:rsidRPr="002E1703">
        <w:rPr>
          <w:color w:val="333333"/>
        </w:rPr>
        <w:t xml:space="preserve">       В ходе анализа  уровня реализации программы  выявлена  очень высокая степень достижения  по всем 13 показателям.</w:t>
      </w:r>
    </w:p>
    <w:p w:rsidR="002E1703" w:rsidRPr="002E1703" w:rsidRDefault="002E1703" w:rsidP="002E1703">
      <w:pPr>
        <w:pStyle w:val="a3"/>
        <w:spacing w:before="0" w:beforeAutospacing="0" w:after="0" w:afterAutospacing="0"/>
        <w:jc w:val="both"/>
        <w:rPr>
          <w:color w:val="333333"/>
        </w:rPr>
      </w:pPr>
      <w:r w:rsidRPr="002E1703">
        <w:rPr>
          <w:color w:val="333333"/>
        </w:rPr>
        <w:t xml:space="preserve">      Эффективность реализации  указанной  программы   в 2019 году составила 0,99 и уровень эффективности – эффективный. </w:t>
      </w:r>
    </w:p>
    <w:p w:rsidR="002E1703" w:rsidRPr="00A75134" w:rsidRDefault="002E1703" w:rsidP="002E1703">
      <w:pPr>
        <w:pStyle w:val="2"/>
        <w:rPr>
          <w:color w:val="333333"/>
          <w:sz w:val="24"/>
          <w:szCs w:val="24"/>
        </w:rPr>
      </w:pPr>
      <w:r w:rsidRPr="002E1703">
        <w:rPr>
          <w:color w:val="333333"/>
          <w:sz w:val="24"/>
          <w:szCs w:val="24"/>
        </w:rPr>
        <w:t xml:space="preserve">В 2020 году необходимо продолжить работу по реализации муниципальной  программы "Формирование современной городской среды на территории  муниципального образования </w:t>
      </w:r>
      <w:r w:rsidRPr="00A75134">
        <w:rPr>
          <w:color w:val="333333"/>
          <w:sz w:val="24"/>
          <w:szCs w:val="24"/>
        </w:rPr>
        <w:t xml:space="preserve">город Ефремов" 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2E1703" w:rsidRPr="00A75134" w:rsidRDefault="002E1703" w:rsidP="002E1703"/>
    <w:p w:rsidR="00792EB3" w:rsidRPr="00A75134" w:rsidRDefault="00792EB3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A75134" w:rsidRDefault="000E1175" w:rsidP="005420BF">
      <w:pPr>
        <w:pStyle w:val="a4"/>
        <w:numPr>
          <w:ilvl w:val="0"/>
          <w:numId w:val="1"/>
        </w:numPr>
        <w:shd w:val="clear" w:color="auto" w:fill="FFFFFF"/>
        <w:ind w:left="0" w:firstLine="0"/>
        <w:rPr>
          <w:b/>
          <w:color w:val="333333"/>
        </w:rPr>
      </w:pPr>
      <w:r w:rsidRPr="00A75134">
        <w:rPr>
          <w:color w:val="333333"/>
        </w:rPr>
        <w:t>Наименование МП:</w:t>
      </w:r>
      <w:r w:rsidR="00E26018" w:rsidRPr="00A75134">
        <w:rPr>
          <w:color w:val="333333"/>
        </w:rPr>
        <w:t xml:space="preserve"> </w:t>
      </w:r>
      <w:r w:rsidR="00E26018" w:rsidRPr="00A75134">
        <w:rPr>
          <w:b/>
          <w:color w:val="333333"/>
        </w:rPr>
        <w:t>«Развитие транспортной системы муниципального образования город Ефремов и повышение безопасности дорожного движения»</w:t>
      </w:r>
    </w:p>
    <w:p w:rsidR="00837015" w:rsidRPr="00A75134" w:rsidRDefault="000E1175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Наименование ответственного исполнителя МП:</w:t>
      </w:r>
      <w:r w:rsidR="00E26018" w:rsidRPr="00A75134">
        <w:rPr>
          <w:color w:val="333333"/>
        </w:rPr>
        <w:t xml:space="preserve"> </w:t>
      </w:r>
    </w:p>
    <w:p w:rsidR="000E1175" w:rsidRPr="00A75134" w:rsidRDefault="00E26018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Комитет по жизнеобеспечению администрации муниципального образования город Ефремов</w:t>
      </w:r>
      <w:r w:rsidR="00837015" w:rsidRPr="00A75134">
        <w:rPr>
          <w:color w:val="333333"/>
        </w:rPr>
        <w:t>.</w:t>
      </w:r>
    </w:p>
    <w:p w:rsidR="00837015" w:rsidRDefault="00BA183B" w:rsidP="005420BF">
      <w:pPr>
        <w:pStyle w:val="a4"/>
        <w:shd w:val="clear" w:color="auto" w:fill="FFFFFF"/>
        <w:ind w:left="0"/>
        <w:rPr>
          <w:color w:val="333333"/>
        </w:rPr>
      </w:pPr>
      <w:r w:rsidRPr="00A75134">
        <w:rPr>
          <w:color w:val="333333"/>
        </w:rPr>
        <w:t>В рамках реализации программы  было запланировано и проведено два основных мероприятия: «Повышение безопасности  дорожного движения в МО город Ефремов» и «Улучшение состояния уличн</w:t>
      </w:r>
      <w:proofErr w:type="gramStart"/>
      <w:r w:rsidRPr="00A75134">
        <w:rPr>
          <w:color w:val="333333"/>
        </w:rPr>
        <w:t>о-</w:t>
      </w:r>
      <w:proofErr w:type="gramEnd"/>
      <w:r w:rsidRPr="00A75134">
        <w:rPr>
          <w:color w:val="333333"/>
        </w:rPr>
        <w:t xml:space="preserve"> дорожной сети</w:t>
      </w:r>
      <w:r>
        <w:rPr>
          <w:color w:val="333333"/>
        </w:rPr>
        <w:t xml:space="preserve"> автомобильных дорог и дворовых территорий МО город Ефремов».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6B3EDD">
        <w:rPr>
          <w:color w:val="333333"/>
        </w:rPr>
        <w:t>1,21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260B9C">
        <w:rPr>
          <w:color w:val="333333"/>
        </w:rPr>
        <w:t>0,83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6B3EDD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6B3EDD">
        <w:rPr>
          <w:color w:val="333333"/>
        </w:rPr>
        <w:t>169 338,1</w:t>
      </w:r>
      <w:r w:rsidR="00BA183B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BA183B">
        <w:rPr>
          <w:color w:val="333333"/>
        </w:rPr>
        <w:t xml:space="preserve">– </w:t>
      </w:r>
      <w:r w:rsidR="006B3EDD">
        <w:rPr>
          <w:color w:val="333333"/>
        </w:rPr>
        <w:t>161 126,5</w:t>
      </w:r>
      <w:r w:rsidR="00BA183B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1D3C42" w:rsidRPr="009567F6" w:rsidRDefault="001D3C42" w:rsidP="001D3C42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6B3EDD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4943"/>
        <w:gridCol w:w="1865"/>
        <w:gridCol w:w="120"/>
        <w:gridCol w:w="2107"/>
      </w:tblGrid>
      <w:tr w:rsidR="001D3C42" w:rsidRPr="001D3C42" w:rsidTr="001D3C42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1D3C42" w:rsidRPr="00592187" w:rsidRDefault="001D3C42" w:rsidP="00A8548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lastRenderedPageBreak/>
              <w:t>№</w:t>
            </w:r>
          </w:p>
          <w:p w:rsidR="001D3C42" w:rsidRPr="00592187" w:rsidRDefault="001D3C42" w:rsidP="00A8548F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 w:rsidRPr="00592187">
              <w:rPr>
                <w:b/>
                <w:sz w:val="28"/>
                <w:szCs w:val="28"/>
              </w:rPr>
              <w:t>п</w:t>
            </w:r>
            <w:proofErr w:type="gramEnd"/>
            <w:r w:rsidRPr="0059218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00" w:type="pct"/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Наименование муниципальной программы</w:t>
            </w:r>
          </w:p>
        </w:tc>
        <w:tc>
          <w:tcPr>
            <w:tcW w:w="981" w:type="pct"/>
            <w:tcMar>
              <w:left w:w="28" w:type="dxa"/>
              <w:right w:w="28" w:type="dxa"/>
            </w:tcMar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Общая эффективность реализации программы</w:t>
            </w:r>
          </w:p>
        </w:tc>
        <w:tc>
          <w:tcPr>
            <w:tcW w:w="1171" w:type="pct"/>
            <w:gridSpan w:val="2"/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Результат оценки</w:t>
            </w:r>
          </w:p>
          <w:p w:rsidR="001D3C42" w:rsidRPr="001D3C42" w:rsidRDefault="001D3C42" w:rsidP="00A8548F">
            <w:pPr>
              <w:suppressAutoHyphens/>
              <w:jc w:val="center"/>
            </w:pPr>
            <w:r w:rsidRPr="001D3C42">
              <w:t>(заключение об эффективности)</w:t>
            </w:r>
          </w:p>
        </w:tc>
      </w:tr>
      <w:tr w:rsidR="001D3C42" w:rsidRPr="001D3C42" w:rsidTr="001D3C42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3C42" w:rsidRPr="00592187" w:rsidRDefault="001D3C42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bottom w:val="single" w:sz="4" w:space="0" w:color="auto"/>
            </w:tcBorders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2</w:t>
            </w:r>
          </w:p>
        </w:tc>
        <w:tc>
          <w:tcPr>
            <w:tcW w:w="981" w:type="pct"/>
            <w:tcBorders>
              <w:bottom w:val="single" w:sz="4" w:space="0" w:color="auto"/>
            </w:tcBorders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3</w:t>
            </w: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:rsidR="001D3C42" w:rsidRPr="001D3C42" w:rsidRDefault="001D3C42" w:rsidP="00A8548F">
            <w:pPr>
              <w:suppressAutoHyphens/>
              <w:jc w:val="center"/>
            </w:pPr>
            <w:r w:rsidRPr="001D3C42">
              <w:t>4</w:t>
            </w:r>
          </w:p>
        </w:tc>
      </w:tr>
      <w:tr w:rsidR="001D3C42" w:rsidRPr="001D3C42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1D3C42" w:rsidRPr="001D3C42" w:rsidRDefault="001D3C42" w:rsidP="00A8548F">
            <w:pPr>
              <w:suppressAutoHyphens/>
              <w:ind w:firstLine="709"/>
            </w:pPr>
            <w:r w:rsidRPr="001D3C42">
              <w:t xml:space="preserve">Эффективная муниципальная программа </w:t>
            </w:r>
          </w:p>
        </w:tc>
      </w:tr>
      <w:tr w:rsidR="001D3C42" w:rsidRPr="001D3C42" w:rsidTr="001D3C42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1D3C42" w:rsidRPr="00592187" w:rsidRDefault="001D3C42" w:rsidP="00A8548F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600" w:type="pct"/>
          </w:tcPr>
          <w:p w:rsidR="001D3C42" w:rsidRPr="001D3C42" w:rsidRDefault="001D3C42" w:rsidP="00A8548F">
            <w:pPr>
              <w:suppressAutoHyphens/>
              <w:spacing w:before="40" w:after="40"/>
              <w:jc w:val="both"/>
            </w:pPr>
            <w:r w:rsidRPr="001D3C42">
              <w:t>Муниципальная программа «Развитие транспортной системы муниципального образования город Ефремов и повышение безопасности дорожного движения».</w:t>
            </w:r>
          </w:p>
        </w:tc>
        <w:tc>
          <w:tcPr>
            <w:tcW w:w="1044" w:type="pct"/>
            <w:gridSpan w:val="2"/>
            <w:vAlign w:val="center"/>
          </w:tcPr>
          <w:p w:rsidR="001D3C42" w:rsidRPr="001D3C42" w:rsidRDefault="006B3EDD" w:rsidP="00A8548F">
            <w:pPr>
              <w:suppressAutoHyphens/>
              <w:spacing w:before="40" w:after="40"/>
              <w:jc w:val="center"/>
            </w:pPr>
            <w:r>
              <w:t>1</w:t>
            </w:r>
          </w:p>
        </w:tc>
        <w:tc>
          <w:tcPr>
            <w:tcW w:w="1108" w:type="pct"/>
            <w:vAlign w:val="center"/>
          </w:tcPr>
          <w:p w:rsidR="001D3C42" w:rsidRPr="001D3C42" w:rsidRDefault="001D3C42" w:rsidP="00A8548F">
            <w:pPr>
              <w:suppressAutoHyphens/>
              <w:spacing w:before="40" w:after="40"/>
              <w:jc w:val="center"/>
            </w:pPr>
            <w:r w:rsidRPr="001D3C42">
              <w:t>эффективная</w:t>
            </w:r>
          </w:p>
        </w:tc>
      </w:tr>
    </w:tbl>
    <w:p w:rsidR="006B3EDD" w:rsidRPr="006B3EDD" w:rsidRDefault="006B3EDD" w:rsidP="006B3EDD">
      <w:pPr>
        <w:jc w:val="both"/>
        <w:rPr>
          <w:color w:val="333333"/>
        </w:rPr>
      </w:pPr>
      <w:r w:rsidRPr="006B3EDD">
        <w:rPr>
          <w:color w:val="333333"/>
        </w:rPr>
        <w:t xml:space="preserve">Критерий оценки эффективности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в 2019 году составляет 1. Отсюда, уровень эффективности – </w:t>
      </w:r>
      <w:proofErr w:type="gramStart"/>
      <w:r w:rsidRPr="006B3EDD">
        <w:rPr>
          <w:color w:val="333333"/>
        </w:rPr>
        <w:t>эффективная</w:t>
      </w:r>
      <w:proofErr w:type="gramEnd"/>
      <w:r w:rsidRPr="006B3EDD">
        <w:rPr>
          <w:color w:val="333333"/>
        </w:rPr>
        <w:t>.</w:t>
      </w:r>
    </w:p>
    <w:p w:rsidR="006B3EDD" w:rsidRPr="006B3EDD" w:rsidRDefault="006B3EDD" w:rsidP="006B3EDD">
      <w:pPr>
        <w:jc w:val="both"/>
        <w:rPr>
          <w:color w:val="333333"/>
        </w:rPr>
      </w:pPr>
      <w:r w:rsidRPr="006B3EDD">
        <w:rPr>
          <w:color w:val="333333"/>
        </w:rPr>
        <w:t>Предложения по дальнейшей реализации муниципальной  программы «Развитие транспортной системы муниципального образования город Ефремов и повышение безопасности дорожного движения»</w:t>
      </w:r>
    </w:p>
    <w:p w:rsidR="006B3EDD" w:rsidRPr="006B3EDD" w:rsidRDefault="006B3EDD" w:rsidP="006B3EDD">
      <w:pPr>
        <w:jc w:val="both"/>
        <w:rPr>
          <w:color w:val="333333"/>
        </w:rPr>
      </w:pPr>
      <w:r w:rsidRPr="006B3EDD">
        <w:rPr>
          <w:color w:val="333333"/>
        </w:rPr>
        <w:t xml:space="preserve">          Муниципальная программа «Развитие транспортной системы муниципального образования город Ефремов и повышение безопасности дорожного движения» в 2019 году выполнена в полном объеме. Фактический объём финансирования данной программы в 2019 году меньше запланированного в связи с тем, что финансовые средства, предусмотренные из областного бюджета на ремонт дорог, были проведены в 2019 году, а оплата будет </w:t>
      </w:r>
      <w:proofErr w:type="gramStart"/>
      <w:r w:rsidRPr="006B3EDD">
        <w:rPr>
          <w:color w:val="333333"/>
        </w:rPr>
        <w:t>производится</w:t>
      </w:r>
      <w:proofErr w:type="gramEnd"/>
      <w:r w:rsidRPr="006B3EDD">
        <w:rPr>
          <w:color w:val="333333"/>
        </w:rPr>
        <w:t xml:space="preserve"> в 2020 году.</w:t>
      </w:r>
    </w:p>
    <w:p w:rsidR="006B3EDD" w:rsidRPr="006B3EDD" w:rsidRDefault="006B3EDD" w:rsidP="006B3EDD">
      <w:pPr>
        <w:jc w:val="both"/>
        <w:rPr>
          <w:color w:val="333333"/>
        </w:rPr>
      </w:pPr>
      <w:r w:rsidRPr="006B3EDD">
        <w:rPr>
          <w:color w:val="333333"/>
        </w:rPr>
        <w:t xml:space="preserve">       В ходе анализа  уровня реализации программы  выявлена  очень высокая степень достижения  по всем 6 показателям.</w:t>
      </w:r>
    </w:p>
    <w:p w:rsidR="006B3EDD" w:rsidRPr="006B3EDD" w:rsidRDefault="006B3EDD" w:rsidP="006B3EDD">
      <w:pPr>
        <w:pStyle w:val="a3"/>
        <w:spacing w:before="0" w:beforeAutospacing="0" w:after="0" w:afterAutospacing="0"/>
        <w:jc w:val="both"/>
        <w:rPr>
          <w:color w:val="333333"/>
        </w:rPr>
      </w:pPr>
      <w:r w:rsidRPr="006B3EDD">
        <w:rPr>
          <w:color w:val="333333"/>
        </w:rPr>
        <w:t xml:space="preserve">      Эффективность реализации  указанной  программы   в 2019 году составила 1  и уровень эффективности – эффективный. </w:t>
      </w:r>
    </w:p>
    <w:p w:rsidR="006B3EDD" w:rsidRPr="00E00AD8" w:rsidRDefault="006B3EDD" w:rsidP="006B3EDD">
      <w:pPr>
        <w:pStyle w:val="2"/>
        <w:rPr>
          <w:color w:val="333333"/>
          <w:sz w:val="24"/>
          <w:szCs w:val="24"/>
        </w:rPr>
      </w:pPr>
      <w:r w:rsidRPr="006B3EDD">
        <w:rPr>
          <w:color w:val="333333"/>
          <w:sz w:val="24"/>
          <w:szCs w:val="24"/>
        </w:rPr>
        <w:t xml:space="preserve">В 2020 году необходимо продолжить работу по реализации муниципальной программы «Развитие транспортной системы муниципального образования город Ефремов и повышение </w:t>
      </w:r>
      <w:r w:rsidRPr="00E00AD8">
        <w:rPr>
          <w:color w:val="333333"/>
          <w:sz w:val="24"/>
          <w:szCs w:val="24"/>
        </w:rPr>
        <w:t xml:space="preserve">безопасности дорожного движения»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6B3EDD" w:rsidRPr="00E00AD8" w:rsidRDefault="006B3EDD" w:rsidP="006B3EDD"/>
    <w:p w:rsidR="001D3C42" w:rsidRPr="00E00AD8" w:rsidRDefault="001D3C42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E00AD8" w:rsidRDefault="000E1175" w:rsidP="005420BF">
      <w:pPr>
        <w:pStyle w:val="a4"/>
        <w:numPr>
          <w:ilvl w:val="0"/>
          <w:numId w:val="1"/>
        </w:numPr>
        <w:shd w:val="clear" w:color="auto" w:fill="FFFFFF"/>
        <w:ind w:left="0"/>
        <w:rPr>
          <w:b/>
          <w:color w:val="333333"/>
        </w:rPr>
      </w:pPr>
      <w:r w:rsidRPr="00E00AD8">
        <w:rPr>
          <w:color w:val="333333"/>
        </w:rPr>
        <w:t>Наименование МП:</w:t>
      </w:r>
      <w:r w:rsidR="008D4FBF" w:rsidRPr="00E00AD8">
        <w:rPr>
          <w:color w:val="333333"/>
        </w:rPr>
        <w:t xml:space="preserve"> </w:t>
      </w:r>
      <w:r w:rsidR="008D4FBF" w:rsidRPr="00E00AD8">
        <w:rPr>
          <w:b/>
          <w:color w:val="333333"/>
        </w:rPr>
        <w:t>«Обеспечение качественным жильем населения муниципального образования город Ефремов»</w:t>
      </w:r>
    </w:p>
    <w:p w:rsidR="00D529DC" w:rsidRPr="00E00AD8" w:rsidRDefault="000E1175" w:rsidP="005420BF">
      <w:pPr>
        <w:pStyle w:val="a4"/>
        <w:shd w:val="clear" w:color="auto" w:fill="FFFFFF"/>
        <w:ind w:left="0"/>
        <w:rPr>
          <w:color w:val="333333"/>
        </w:rPr>
      </w:pPr>
      <w:r w:rsidRPr="00E00AD8">
        <w:rPr>
          <w:color w:val="333333"/>
        </w:rPr>
        <w:t>Наименование ответственного исполнителя МП:</w:t>
      </w:r>
      <w:r w:rsidR="008D4FBF" w:rsidRPr="00E00AD8">
        <w:rPr>
          <w:color w:val="333333"/>
        </w:rPr>
        <w:t xml:space="preserve"> </w:t>
      </w:r>
    </w:p>
    <w:p w:rsidR="000E1175" w:rsidRDefault="008D4FBF" w:rsidP="005420BF">
      <w:pPr>
        <w:pStyle w:val="a4"/>
        <w:shd w:val="clear" w:color="auto" w:fill="FFFFFF"/>
        <w:ind w:left="0"/>
        <w:rPr>
          <w:color w:val="333333"/>
        </w:rPr>
      </w:pPr>
      <w:r w:rsidRPr="00E00AD8">
        <w:rPr>
          <w:color w:val="333333"/>
        </w:rPr>
        <w:t>Комитет по жизнеобеспечению администрации муниципального образования город Ефремов</w:t>
      </w:r>
      <w:r w:rsidR="00EA357A" w:rsidRPr="00E00AD8">
        <w:rPr>
          <w:color w:val="333333"/>
        </w:rPr>
        <w:t>.</w:t>
      </w:r>
    </w:p>
    <w:p w:rsidR="00EA357A" w:rsidRDefault="00EA357A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 xml:space="preserve">В рамках </w:t>
      </w:r>
      <w:r w:rsidR="005420BF">
        <w:rPr>
          <w:color w:val="333333"/>
        </w:rPr>
        <w:t xml:space="preserve">исполнения </w:t>
      </w:r>
      <w:r>
        <w:rPr>
          <w:color w:val="333333"/>
        </w:rPr>
        <w:t xml:space="preserve"> МП, было запланировано и реализовано две подпрограммы: «Устойчивое развитие сельских территорий в МО город Ефремов» и «Обеспечение жильем отдельных категорий граждан в МО город Ефремов» и проведены два основных мероприятия.</w:t>
      </w:r>
    </w:p>
    <w:p w:rsidR="007609C2" w:rsidRDefault="000E1175" w:rsidP="005420BF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2D5895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2D5895">
        <w:rPr>
          <w:color w:val="333333"/>
        </w:rPr>
        <w:t>0,9</w:t>
      </w:r>
      <w:r w:rsidR="008C40B2" w:rsidRPr="008C40B2">
        <w:rPr>
          <w:color w:val="333333"/>
        </w:rPr>
        <w:t>9</w:t>
      </w:r>
    </w:p>
    <w:p w:rsidR="007609C2" w:rsidRPr="008C40B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2D5895">
        <w:rPr>
          <w:color w:val="333333"/>
        </w:rPr>
        <w:t>0,9</w:t>
      </w:r>
      <w:r w:rsidR="008C40B2" w:rsidRPr="008C40B2">
        <w:rPr>
          <w:color w:val="333333"/>
        </w:rPr>
        <w:t>6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финансирование программы составляло </w:t>
      </w:r>
      <w:r w:rsidR="00673FF8">
        <w:rPr>
          <w:color w:val="333333"/>
        </w:rPr>
        <w:t xml:space="preserve">4 577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0D6FD3">
        <w:rPr>
          <w:color w:val="333333"/>
        </w:rPr>
        <w:t xml:space="preserve">– </w:t>
      </w:r>
      <w:r w:rsidR="00673FF8">
        <w:rPr>
          <w:color w:val="333333"/>
        </w:rPr>
        <w:t>4 577</w:t>
      </w:r>
      <w:r w:rsidR="000D6FD3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9336CD" w:rsidRPr="009336CD" w:rsidRDefault="009336CD" w:rsidP="009336C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8C40B2" w:rsidRPr="008C40B2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4943"/>
        <w:gridCol w:w="1842"/>
        <w:gridCol w:w="25"/>
        <w:gridCol w:w="2224"/>
      </w:tblGrid>
      <w:tr w:rsidR="009336CD" w:rsidRPr="009336CD" w:rsidTr="009336CD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№</w:t>
            </w:r>
          </w:p>
          <w:p w:rsidR="009336CD" w:rsidRPr="009336CD" w:rsidRDefault="009336CD" w:rsidP="00A8548F">
            <w:pPr>
              <w:suppressAutoHyphens/>
              <w:jc w:val="center"/>
            </w:pPr>
            <w:proofErr w:type="gramStart"/>
            <w:r w:rsidRPr="009336CD">
              <w:t>п</w:t>
            </w:r>
            <w:proofErr w:type="gramEnd"/>
            <w:r w:rsidRPr="009336CD">
              <w:t>/п</w:t>
            </w:r>
          </w:p>
        </w:tc>
        <w:tc>
          <w:tcPr>
            <w:tcW w:w="2600" w:type="pct"/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Наименование муниципальной программы</w:t>
            </w:r>
          </w:p>
        </w:tc>
        <w:tc>
          <w:tcPr>
            <w:tcW w:w="982" w:type="pct"/>
            <w:gridSpan w:val="2"/>
            <w:tcMar>
              <w:left w:w="28" w:type="dxa"/>
              <w:right w:w="28" w:type="dxa"/>
            </w:tcMar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Общая эффективность реализации программы</w:t>
            </w:r>
          </w:p>
        </w:tc>
        <w:tc>
          <w:tcPr>
            <w:tcW w:w="1170" w:type="pct"/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Результат оценки</w:t>
            </w:r>
          </w:p>
          <w:p w:rsidR="009336CD" w:rsidRPr="009336CD" w:rsidRDefault="009336CD" w:rsidP="00A8548F">
            <w:pPr>
              <w:suppressAutoHyphens/>
              <w:jc w:val="center"/>
            </w:pPr>
            <w:r w:rsidRPr="009336CD">
              <w:t>(заключение об эффективности)</w:t>
            </w:r>
          </w:p>
        </w:tc>
      </w:tr>
      <w:tr w:rsidR="009336CD" w:rsidRPr="009336CD" w:rsidTr="009336CD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1</w:t>
            </w:r>
          </w:p>
        </w:tc>
        <w:tc>
          <w:tcPr>
            <w:tcW w:w="2600" w:type="pct"/>
            <w:tcBorders>
              <w:bottom w:val="single" w:sz="4" w:space="0" w:color="auto"/>
            </w:tcBorders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2</w:t>
            </w:r>
          </w:p>
        </w:tc>
        <w:tc>
          <w:tcPr>
            <w:tcW w:w="982" w:type="pct"/>
            <w:gridSpan w:val="2"/>
            <w:tcBorders>
              <w:bottom w:val="single" w:sz="4" w:space="0" w:color="auto"/>
            </w:tcBorders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3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:rsidR="009336CD" w:rsidRPr="009336CD" w:rsidRDefault="009336CD" w:rsidP="00A8548F">
            <w:pPr>
              <w:suppressAutoHyphens/>
              <w:jc w:val="center"/>
            </w:pPr>
            <w:r w:rsidRPr="009336CD">
              <w:t>4</w:t>
            </w:r>
          </w:p>
        </w:tc>
      </w:tr>
      <w:tr w:rsidR="009336CD" w:rsidRPr="009336CD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9336CD" w:rsidRPr="009336CD" w:rsidRDefault="009336CD" w:rsidP="00A8548F">
            <w:pPr>
              <w:suppressAutoHyphens/>
              <w:ind w:firstLine="709"/>
            </w:pPr>
            <w:r w:rsidRPr="009336CD">
              <w:t xml:space="preserve">Эффективная муниципальная программа </w:t>
            </w:r>
          </w:p>
        </w:tc>
      </w:tr>
      <w:tr w:rsidR="009336CD" w:rsidRPr="009336CD" w:rsidTr="009336CD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9336CD" w:rsidRPr="009336CD" w:rsidRDefault="009336CD" w:rsidP="00A8548F">
            <w:pPr>
              <w:suppressAutoHyphens/>
              <w:spacing w:before="40" w:after="40"/>
              <w:ind w:left="120"/>
            </w:pPr>
            <w:r w:rsidRPr="009336CD">
              <w:t>1</w:t>
            </w:r>
          </w:p>
        </w:tc>
        <w:tc>
          <w:tcPr>
            <w:tcW w:w="2600" w:type="pct"/>
          </w:tcPr>
          <w:p w:rsidR="009336CD" w:rsidRPr="009336CD" w:rsidRDefault="009336CD" w:rsidP="00A8548F">
            <w:pPr>
              <w:suppressAutoHyphens/>
              <w:spacing w:before="40" w:after="40"/>
              <w:jc w:val="both"/>
            </w:pPr>
            <w:r w:rsidRPr="009336CD">
              <w:t>Муниципальная программа «Обеспечение качественным жильем населения муниципального образования город Ефремов».</w:t>
            </w:r>
          </w:p>
        </w:tc>
        <w:tc>
          <w:tcPr>
            <w:tcW w:w="969" w:type="pct"/>
            <w:vAlign w:val="center"/>
          </w:tcPr>
          <w:p w:rsidR="009336CD" w:rsidRPr="009336CD" w:rsidRDefault="009336CD" w:rsidP="008C40B2">
            <w:pPr>
              <w:suppressAutoHyphens/>
              <w:spacing w:before="40" w:after="40"/>
              <w:jc w:val="center"/>
            </w:pPr>
            <w:r w:rsidRPr="009336CD">
              <w:t>0,9</w:t>
            </w:r>
            <w:r w:rsidR="008C40B2">
              <w:rPr>
                <w:lang w:val="en-US"/>
              </w:rPr>
              <w:t>6</w:t>
            </w:r>
          </w:p>
        </w:tc>
        <w:tc>
          <w:tcPr>
            <w:tcW w:w="1183" w:type="pct"/>
            <w:gridSpan w:val="2"/>
            <w:vAlign w:val="center"/>
          </w:tcPr>
          <w:p w:rsidR="009336CD" w:rsidRPr="009336CD" w:rsidRDefault="009336CD" w:rsidP="00A8548F">
            <w:pPr>
              <w:suppressAutoHyphens/>
              <w:spacing w:before="40" w:after="40"/>
              <w:jc w:val="center"/>
            </w:pPr>
            <w:r w:rsidRPr="009336CD">
              <w:t>эффективная</w:t>
            </w:r>
          </w:p>
        </w:tc>
      </w:tr>
    </w:tbl>
    <w:p w:rsidR="00673FF8" w:rsidRPr="00673FF8" w:rsidRDefault="00673FF8" w:rsidP="00673FF8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3FF8">
        <w:rPr>
          <w:rFonts w:ascii="Times New Roman" w:hAnsi="Times New Roman" w:cs="Times New Roman"/>
          <w:color w:val="333333"/>
          <w:sz w:val="24"/>
          <w:szCs w:val="24"/>
        </w:rPr>
        <w:t xml:space="preserve">Критерий оценки эффективности реализации муниципальной программы «Развитие системы образования  муниципального образования город Ефремов» в 2019 году составляет 0,96. Отсюда, уровень эффективности – </w:t>
      </w:r>
      <w:proofErr w:type="gramStart"/>
      <w:r w:rsidRPr="00673FF8">
        <w:rPr>
          <w:rFonts w:ascii="Times New Roman" w:hAnsi="Times New Roman" w:cs="Times New Roman"/>
          <w:color w:val="333333"/>
          <w:sz w:val="24"/>
          <w:szCs w:val="24"/>
        </w:rPr>
        <w:t>эффективная</w:t>
      </w:r>
      <w:proofErr w:type="gramEnd"/>
      <w:r w:rsidRPr="00673FF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73FF8" w:rsidRPr="00673FF8" w:rsidRDefault="00673FF8" w:rsidP="00673FF8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3FF8">
        <w:rPr>
          <w:rFonts w:ascii="Times New Roman" w:hAnsi="Times New Roman" w:cs="Times New Roman"/>
          <w:color w:val="333333"/>
          <w:sz w:val="24"/>
          <w:szCs w:val="24"/>
        </w:rPr>
        <w:t>Предложения по дальнейшей реализации муниципальной  программы «Обеспечение качественным жильём населения  муниципального  образования город Ефремов».</w:t>
      </w:r>
    </w:p>
    <w:p w:rsidR="00673FF8" w:rsidRPr="00673FF8" w:rsidRDefault="00673FF8" w:rsidP="00673FF8">
      <w:pPr>
        <w:jc w:val="both"/>
        <w:rPr>
          <w:color w:val="333333"/>
        </w:rPr>
      </w:pPr>
      <w:r w:rsidRPr="00673FF8">
        <w:rPr>
          <w:color w:val="333333"/>
        </w:rPr>
        <w:t xml:space="preserve">          Муниципальная программа «Обеспечение качественным жильём населения  муниципального  образования город Ефремов»  в 2019 году выполнена в полном объеме.</w:t>
      </w:r>
    </w:p>
    <w:p w:rsidR="00673FF8" w:rsidRPr="00673FF8" w:rsidRDefault="00673FF8" w:rsidP="00673FF8">
      <w:pPr>
        <w:jc w:val="both"/>
        <w:rPr>
          <w:color w:val="333333"/>
        </w:rPr>
      </w:pPr>
      <w:r w:rsidRPr="00673FF8">
        <w:rPr>
          <w:color w:val="333333"/>
        </w:rPr>
        <w:t xml:space="preserve">       В ходе анализа  уровня реализации программы  выявлена  достаточно высокая степень достижения  по всем 5 показателям.</w:t>
      </w:r>
    </w:p>
    <w:p w:rsidR="00673FF8" w:rsidRPr="00673FF8" w:rsidRDefault="00673FF8" w:rsidP="00673FF8">
      <w:pPr>
        <w:pStyle w:val="a3"/>
        <w:spacing w:before="0" w:beforeAutospacing="0" w:after="0" w:afterAutospacing="0"/>
        <w:jc w:val="both"/>
        <w:rPr>
          <w:color w:val="333333"/>
        </w:rPr>
      </w:pPr>
      <w:r w:rsidRPr="00673FF8">
        <w:rPr>
          <w:color w:val="333333"/>
        </w:rPr>
        <w:t xml:space="preserve">Эффективность реализации  указанной  программы   в 2019 году составила 0,96  и уровень эффективности – эффективный. </w:t>
      </w:r>
    </w:p>
    <w:p w:rsidR="00673FF8" w:rsidRPr="00673FF8" w:rsidRDefault="00673FF8" w:rsidP="00673FF8">
      <w:pPr>
        <w:pStyle w:val="2"/>
        <w:rPr>
          <w:color w:val="333333"/>
          <w:sz w:val="24"/>
          <w:szCs w:val="24"/>
        </w:rPr>
      </w:pPr>
      <w:r w:rsidRPr="00673FF8">
        <w:rPr>
          <w:color w:val="333333"/>
          <w:sz w:val="24"/>
          <w:szCs w:val="24"/>
        </w:rPr>
        <w:t xml:space="preserve">В 2020 году необходимо продолжить работу по реализации муниципальной  программы «Обеспечение качественным жильём населения  муниципального  образования город Ефремов»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2D5895" w:rsidRDefault="002D5895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Default="000E1175" w:rsidP="005420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33333"/>
        </w:rPr>
      </w:pPr>
      <w:r>
        <w:rPr>
          <w:color w:val="333333"/>
        </w:rPr>
        <w:t>Наименование МП:</w:t>
      </w:r>
      <w:r w:rsidR="0037517C" w:rsidRPr="0037517C">
        <w:rPr>
          <w:color w:val="333333"/>
        </w:rPr>
        <w:t xml:space="preserve"> </w:t>
      </w:r>
      <w:r w:rsidR="0037517C" w:rsidRPr="00562A04">
        <w:rPr>
          <w:b/>
          <w:color w:val="333333"/>
        </w:rPr>
        <w:t>«Социальная поддержка отдельных категорий населения муниципального образования город Ефремов»</w:t>
      </w:r>
    </w:p>
    <w:p w:rsidR="000E1175" w:rsidRDefault="000E1175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Наименование ответственного исполнителя МП:</w:t>
      </w:r>
      <w:r w:rsidR="0037517C" w:rsidRPr="0037517C">
        <w:rPr>
          <w:color w:val="333333"/>
        </w:rPr>
        <w:t xml:space="preserve"> </w:t>
      </w:r>
      <w:r w:rsidR="0037517C" w:rsidRPr="00B369E7">
        <w:rPr>
          <w:color w:val="333333"/>
        </w:rPr>
        <w:t>Отдел по развитию  местного самоуправления и организационной работе администрации муниципального образования город Ефремов</w:t>
      </w:r>
      <w:r w:rsidR="000727A0">
        <w:rPr>
          <w:color w:val="333333"/>
        </w:rPr>
        <w:t>.</w:t>
      </w:r>
    </w:p>
    <w:p w:rsidR="000727A0" w:rsidRDefault="000727A0" w:rsidP="005420BF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 xml:space="preserve">С целью </w:t>
      </w:r>
      <w:r w:rsidR="005420BF">
        <w:rPr>
          <w:color w:val="333333"/>
        </w:rPr>
        <w:t>исполнения</w:t>
      </w:r>
      <w:r>
        <w:rPr>
          <w:color w:val="333333"/>
        </w:rPr>
        <w:t xml:space="preserve"> программы были реализованы следующие основные мероприятия: «Меры социальной поддержки населения МО город Ефремов», «Совершенствование социальной поддержки семьи и детей МО город Ефремов».</w:t>
      </w:r>
    </w:p>
    <w:p w:rsidR="007609C2" w:rsidRDefault="000E1175" w:rsidP="005420BF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590DC2">
        <w:rPr>
          <w:color w:val="333333"/>
        </w:rPr>
        <w:t>1</w:t>
      </w:r>
      <w:r w:rsidR="000C09F4">
        <w:rPr>
          <w:color w:val="333333"/>
        </w:rPr>
        <w:t>,04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0C09F4">
        <w:rPr>
          <w:color w:val="333333"/>
        </w:rPr>
        <w:t>1,03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0C09F4">
        <w:rPr>
          <w:color w:val="333333"/>
        </w:rPr>
        <w:t>1,07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0727A0">
        <w:rPr>
          <w:color w:val="333333"/>
        </w:rPr>
        <w:t>4 </w:t>
      </w:r>
      <w:r w:rsidR="00463EB5">
        <w:rPr>
          <w:color w:val="333333"/>
        </w:rPr>
        <w:t>893</w:t>
      </w:r>
      <w:r w:rsidR="000727A0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0727A0">
        <w:rPr>
          <w:color w:val="333333"/>
        </w:rPr>
        <w:t xml:space="preserve"> 4</w:t>
      </w:r>
      <w:r w:rsidR="00463EB5">
        <w:rPr>
          <w:color w:val="333333"/>
        </w:rPr>
        <w:t>743</w:t>
      </w:r>
      <w:r w:rsidR="000727A0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45A2D" w:rsidRPr="009336CD" w:rsidRDefault="00D45A2D" w:rsidP="00D45A2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463EB5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5264"/>
        <w:gridCol w:w="1697"/>
        <w:gridCol w:w="36"/>
        <w:gridCol w:w="2094"/>
      </w:tblGrid>
      <w:tr w:rsidR="00590DC2" w:rsidRPr="009567F6" w:rsidTr="00590DC2">
        <w:trPr>
          <w:trHeight w:val="872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lastRenderedPageBreak/>
              <w:t>№</w:t>
            </w:r>
          </w:p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9567F6">
              <w:rPr>
                <w:lang w:eastAsia="en-US"/>
              </w:rPr>
              <w:t>п</w:t>
            </w:r>
            <w:proofErr w:type="gramEnd"/>
            <w:r w:rsidRPr="009567F6">
              <w:rPr>
                <w:lang w:eastAsia="en-US"/>
              </w:rPr>
              <w:t>/п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Общая эффективность реализации программы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Результат оценки</w:t>
            </w:r>
          </w:p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(заключение об эффективности)</w:t>
            </w:r>
          </w:p>
        </w:tc>
      </w:tr>
      <w:tr w:rsidR="00590DC2" w:rsidRPr="009567F6" w:rsidTr="00590DC2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2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4</w:t>
            </w:r>
          </w:p>
        </w:tc>
      </w:tr>
      <w:tr w:rsidR="00590DC2" w:rsidRPr="009567F6" w:rsidTr="00A8548F">
        <w:trPr>
          <w:trHeight w:val="596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DC2" w:rsidRPr="009567F6" w:rsidRDefault="00590DC2" w:rsidP="00A8548F">
            <w:pPr>
              <w:suppressAutoHyphens/>
              <w:spacing w:line="276" w:lineRule="auto"/>
              <w:ind w:firstLine="709"/>
              <w:rPr>
                <w:lang w:eastAsia="en-US"/>
              </w:rPr>
            </w:pPr>
            <w:r w:rsidRPr="009567F6">
              <w:rPr>
                <w:lang w:eastAsia="en-US"/>
              </w:rPr>
              <w:t xml:space="preserve">Эффективная муниципальная программа </w:t>
            </w:r>
          </w:p>
        </w:tc>
      </w:tr>
      <w:tr w:rsidR="00590DC2" w:rsidRPr="009567F6" w:rsidTr="00590DC2">
        <w:trPr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0DC2" w:rsidRPr="009567F6" w:rsidRDefault="00590DC2" w:rsidP="00A8548F">
            <w:pPr>
              <w:suppressAutoHyphens/>
              <w:spacing w:before="40" w:after="40" w:line="276" w:lineRule="auto"/>
              <w:ind w:left="120"/>
              <w:rPr>
                <w:lang w:eastAsia="en-US"/>
              </w:rPr>
            </w:pPr>
            <w:r w:rsidRPr="009567F6">
              <w:rPr>
                <w:lang w:eastAsia="en-US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C2" w:rsidRPr="009567F6" w:rsidRDefault="00590DC2" w:rsidP="00A8548F">
            <w:pPr>
              <w:suppressAutoHyphens/>
              <w:spacing w:before="40" w:after="40" w:line="276" w:lineRule="auto"/>
              <w:jc w:val="both"/>
              <w:rPr>
                <w:lang w:eastAsia="en-US"/>
              </w:rPr>
            </w:pPr>
            <w:r w:rsidRPr="009567F6">
              <w:rPr>
                <w:lang w:eastAsia="en-US"/>
              </w:rPr>
              <w:t>Муниципальная программа «Социальная поддержка отдельных категорий населения муниципального образования город Ефремов».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282C3B" w:rsidP="00282C3B">
            <w:pPr>
              <w:suppressAutoHyphens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1,07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C2" w:rsidRPr="009567F6" w:rsidRDefault="00590DC2" w:rsidP="00A8548F">
            <w:pPr>
              <w:suppressAutoHyphens/>
              <w:spacing w:before="40" w:after="40" w:line="276" w:lineRule="auto"/>
              <w:jc w:val="center"/>
              <w:rPr>
                <w:lang w:eastAsia="en-US"/>
              </w:rPr>
            </w:pPr>
            <w:r w:rsidRPr="009567F6">
              <w:rPr>
                <w:lang w:eastAsia="en-US"/>
              </w:rPr>
              <w:t>эффективная</w:t>
            </w:r>
          </w:p>
        </w:tc>
      </w:tr>
    </w:tbl>
    <w:p w:rsidR="007609C2" w:rsidRDefault="00590D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МП в 201</w:t>
      </w:r>
      <w:r w:rsidR="000C09F4">
        <w:rPr>
          <w:color w:val="333333"/>
        </w:rPr>
        <w:t>9</w:t>
      </w:r>
      <w:r>
        <w:rPr>
          <w:color w:val="333333"/>
        </w:rPr>
        <w:t xml:space="preserve"> году </w:t>
      </w:r>
      <w:proofErr w:type="gramStart"/>
      <w:r>
        <w:rPr>
          <w:color w:val="333333"/>
        </w:rPr>
        <w:t>выполнена</w:t>
      </w:r>
      <w:proofErr w:type="gramEnd"/>
      <w:r>
        <w:rPr>
          <w:color w:val="333333"/>
        </w:rPr>
        <w:t xml:space="preserve"> в полном объеме. Эффективность составила 0,99 и признана эффективной. Рекомендаци</w:t>
      </w:r>
      <w:proofErr w:type="gramStart"/>
      <w:r>
        <w:rPr>
          <w:color w:val="333333"/>
        </w:rPr>
        <w:t>я-</w:t>
      </w:r>
      <w:proofErr w:type="gramEnd"/>
      <w:r>
        <w:rPr>
          <w:color w:val="333333"/>
        </w:rPr>
        <w:t xml:space="preserve"> продолжить реализа</w:t>
      </w:r>
      <w:r w:rsidR="008129DA">
        <w:rPr>
          <w:color w:val="333333"/>
        </w:rPr>
        <w:t>цию в очередном финансовом году ( с возможной корректировкой бюджетных ассигнований).</w:t>
      </w:r>
    </w:p>
    <w:p w:rsidR="00590DC2" w:rsidRDefault="00590DC2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590DC2" w:rsidRPr="00590DC2" w:rsidRDefault="00590DC2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0C09F4" w:rsidRDefault="000E1175" w:rsidP="00594837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b/>
          <w:color w:val="333333"/>
        </w:rPr>
      </w:pPr>
      <w:r w:rsidRPr="000C09F4">
        <w:rPr>
          <w:color w:val="333333"/>
        </w:rPr>
        <w:t>Наименование МП:</w:t>
      </w:r>
      <w:r w:rsidR="00106960" w:rsidRPr="000C09F4">
        <w:rPr>
          <w:color w:val="333333"/>
        </w:rPr>
        <w:t xml:space="preserve"> </w:t>
      </w:r>
      <w:r w:rsidR="00106960" w:rsidRPr="000C09F4">
        <w:rPr>
          <w:b/>
          <w:color w:val="333333"/>
        </w:rPr>
        <w:t>«Обеспечение услугами ЖКХ населения муниципального образования город Ефремов»</w:t>
      </w:r>
    </w:p>
    <w:p w:rsidR="00681E08" w:rsidRPr="000C09F4" w:rsidRDefault="000E1175" w:rsidP="00594837">
      <w:pPr>
        <w:pStyle w:val="a4"/>
        <w:shd w:val="clear" w:color="auto" w:fill="FFFFFF"/>
        <w:ind w:left="0" w:firstLine="284"/>
        <w:rPr>
          <w:color w:val="333333"/>
        </w:rPr>
      </w:pPr>
      <w:r w:rsidRPr="000C09F4">
        <w:rPr>
          <w:color w:val="333333"/>
        </w:rPr>
        <w:t>Наименование ответственного исполнителя МП:</w:t>
      </w:r>
      <w:r w:rsidR="006A0DBB" w:rsidRPr="000C09F4">
        <w:rPr>
          <w:color w:val="333333"/>
        </w:rPr>
        <w:t xml:space="preserve"> </w:t>
      </w:r>
    </w:p>
    <w:p w:rsidR="000E1175" w:rsidRPr="000C09F4" w:rsidRDefault="006A0DBB" w:rsidP="00594837">
      <w:pPr>
        <w:pStyle w:val="a4"/>
        <w:shd w:val="clear" w:color="auto" w:fill="FFFFFF"/>
        <w:ind w:left="0" w:firstLine="284"/>
        <w:rPr>
          <w:color w:val="333333"/>
        </w:rPr>
      </w:pPr>
      <w:r w:rsidRPr="000C09F4">
        <w:rPr>
          <w:color w:val="333333"/>
        </w:rPr>
        <w:t>Комитет по жизнеобеспечению администрации муниципального образования город Ефремов</w:t>
      </w:r>
      <w:r w:rsidR="00681E08" w:rsidRPr="000C09F4">
        <w:rPr>
          <w:color w:val="333333"/>
        </w:rPr>
        <w:t>.</w:t>
      </w:r>
    </w:p>
    <w:p w:rsidR="00681E08" w:rsidRDefault="005420BF" w:rsidP="00594837">
      <w:pPr>
        <w:pStyle w:val="a4"/>
        <w:shd w:val="clear" w:color="auto" w:fill="FFFFFF"/>
        <w:ind w:left="0" w:firstLine="284"/>
        <w:rPr>
          <w:color w:val="333333"/>
        </w:rPr>
      </w:pPr>
      <w:r w:rsidRPr="000C09F4">
        <w:rPr>
          <w:color w:val="333333"/>
        </w:rPr>
        <w:t xml:space="preserve">С целью исполнения </w:t>
      </w:r>
      <w:r w:rsidR="00681E08" w:rsidRPr="000C09F4">
        <w:rPr>
          <w:color w:val="333333"/>
        </w:rPr>
        <w:t>МП было</w:t>
      </w:r>
      <w:r w:rsidR="00681E08">
        <w:rPr>
          <w:color w:val="333333"/>
        </w:rPr>
        <w:t xml:space="preserve"> запланировано  и реализовано три подпрограммы: «Решение вопросов коммунального развития и иных вопросов в области ЖКХ», «Благоустройство территории  муниципального образования город Ефремов», «Формирование комфортной городской среды на территории муниципального образования город Ефремов», в рамках которых реализовано 6 мероприятий.</w:t>
      </w:r>
    </w:p>
    <w:p w:rsidR="007609C2" w:rsidRDefault="000E1175" w:rsidP="00594837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17224C">
        <w:rPr>
          <w:color w:val="333333"/>
        </w:rPr>
        <w:t>0,91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17224C">
        <w:rPr>
          <w:color w:val="333333"/>
        </w:rPr>
        <w:t>0,92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EB4019">
        <w:rPr>
          <w:color w:val="333333"/>
        </w:rPr>
        <w:t>0,</w:t>
      </w:r>
      <w:r w:rsidR="0017224C">
        <w:rPr>
          <w:color w:val="333333"/>
        </w:rPr>
        <w:t>84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17224C">
        <w:rPr>
          <w:color w:val="333333"/>
        </w:rPr>
        <w:t>17 621,5</w:t>
      </w:r>
      <w:r w:rsidR="00EB4019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17224C">
        <w:rPr>
          <w:color w:val="333333"/>
        </w:rPr>
        <w:t>12 146,3</w:t>
      </w:r>
      <w:r w:rsidR="00EB4019">
        <w:rPr>
          <w:color w:val="333333"/>
        </w:rPr>
        <w:t xml:space="preserve"> тыс. руб.</w:t>
      </w:r>
    </w:p>
    <w:p w:rsidR="007609C2" w:rsidRPr="00876F06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876F06">
        <w:rPr>
          <w:color w:val="333333"/>
        </w:rPr>
        <w:t xml:space="preserve">Вывод: </w:t>
      </w:r>
    </w:p>
    <w:p w:rsidR="00CB1F5C" w:rsidRPr="009336CD" w:rsidRDefault="00CB1F5C" w:rsidP="00CB1F5C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17224C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4802"/>
        <w:gridCol w:w="1842"/>
        <w:gridCol w:w="2390"/>
      </w:tblGrid>
      <w:tr w:rsidR="00876F06" w:rsidRPr="00876F06" w:rsidTr="00876F06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№</w:t>
            </w:r>
          </w:p>
          <w:p w:rsidR="00876F06" w:rsidRPr="001922E1" w:rsidRDefault="00876F06" w:rsidP="00A8548F">
            <w:pPr>
              <w:suppressAutoHyphens/>
              <w:jc w:val="center"/>
            </w:pPr>
            <w:proofErr w:type="gramStart"/>
            <w:r w:rsidRPr="001922E1">
              <w:t>п</w:t>
            </w:r>
            <w:proofErr w:type="gramEnd"/>
            <w:r w:rsidRPr="001922E1">
              <w:t>/п</w:t>
            </w:r>
          </w:p>
        </w:tc>
        <w:tc>
          <w:tcPr>
            <w:tcW w:w="2526" w:type="pct"/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876F06" w:rsidRPr="001922E1" w:rsidRDefault="00876F06" w:rsidP="00876F06">
            <w:pPr>
              <w:suppressAutoHyphens/>
              <w:jc w:val="center"/>
            </w:pPr>
            <w:r w:rsidRPr="001922E1">
              <w:t>Общая эффективность реализации программы</w:t>
            </w:r>
          </w:p>
        </w:tc>
        <w:tc>
          <w:tcPr>
            <w:tcW w:w="1257" w:type="pct"/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Результат оценки</w:t>
            </w:r>
          </w:p>
          <w:p w:rsidR="00876F06" w:rsidRPr="001922E1" w:rsidRDefault="00876F06" w:rsidP="00A8548F">
            <w:pPr>
              <w:suppressAutoHyphens/>
              <w:jc w:val="center"/>
            </w:pPr>
            <w:r w:rsidRPr="001922E1">
              <w:t>(заключение об эффективности)</w:t>
            </w:r>
          </w:p>
        </w:tc>
      </w:tr>
      <w:tr w:rsidR="00876F06" w:rsidRPr="00876F06" w:rsidTr="00876F06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1</w:t>
            </w:r>
          </w:p>
        </w:tc>
        <w:tc>
          <w:tcPr>
            <w:tcW w:w="2526" w:type="pct"/>
            <w:tcBorders>
              <w:bottom w:val="single" w:sz="4" w:space="0" w:color="auto"/>
            </w:tcBorders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3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:rsidR="00876F06" w:rsidRPr="001922E1" w:rsidRDefault="00876F06" w:rsidP="00A8548F">
            <w:pPr>
              <w:suppressAutoHyphens/>
              <w:jc w:val="center"/>
            </w:pPr>
            <w:r w:rsidRPr="001922E1">
              <w:t>4</w:t>
            </w:r>
          </w:p>
        </w:tc>
      </w:tr>
      <w:tr w:rsidR="00876F06" w:rsidRPr="00876F06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876F06" w:rsidRPr="001922E1" w:rsidRDefault="00876F06" w:rsidP="00A8548F">
            <w:pPr>
              <w:suppressAutoHyphens/>
              <w:ind w:firstLine="709"/>
            </w:pPr>
            <w:r w:rsidRPr="001922E1">
              <w:t xml:space="preserve">Удовлетворительная муниципальная программа </w:t>
            </w:r>
          </w:p>
        </w:tc>
      </w:tr>
      <w:tr w:rsidR="00876F06" w:rsidRPr="00876F06" w:rsidTr="00876F06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876F06" w:rsidRPr="001922E1" w:rsidRDefault="00876F06" w:rsidP="00A8548F">
            <w:pPr>
              <w:suppressAutoHyphens/>
              <w:spacing w:before="40" w:after="40"/>
              <w:ind w:left="120"/>
            </w:pPr>
            <w:r w:rsidRPr="001922E1">
              <w:t>1</w:t>
            </w:r>
          </w:p>
        </w:tc>
        <w:tc>
          <w:tcPr>
            <w:tcW w:w="2526" w:type="pct"/>
          </w:tcPr>
          <w:p w:rsidR="00876F06" w:rsidRPr="001922E1" w:rsidRDefault="00876F06" w:rsidP="00A8548F">
            <w:pPr>
              <w:suppressAutoHyphens/>
              <w:spacing w:before="40" w:after="40"/>
              <w:jc w:val="both"/>
            </w:pPr>
            <w:r w:rsidRPr="001922E1">
              <w:t xml:space="preserve">Муниципальная программа «Обеспечение услугами </w:t>
            </w:r>
            <w:proofErr w:type="spellStart"/>
            <w:r w:rsidRPr="001922E1">
              <w:t>жкх</w:t>
            </w:r>
            <w:proofErr w:type="spellEnd"/>
            <w:r w:rsidRPr="001922E1">
              <w:t xml:space="preserve"> населения  муниципального образования город Ефремов».</w:t>
            </w:r>
          </w:p>
        </w:tc>
        <w:tc>
          <w:tcPr>
            <w:tcW w:w="969" w:type="pct"/>
            <w:vAlign w:val="center"/>
          </w:tcPr>
          <w:p w:rsidR="00876F06" w:rsidRPr="001922E1" w:rsidRDefault="00876F06" w:rsidP="0017224C">
            <w:pPr>
              <w:suppressAutoHyphens/>
              <w:spacing w:before="40" w:after="40"/>
              <w:jc w:val="center"/>
            </w:pPr>
            <w:r w:rsidRPr="001922E1">
              <w:t>0,</w:t>
            </w:r>
            <w:r w:rsidR="0017224C">
              <w:t>84</w:t>
            </w:r>
          </w:p>
        </w:tc>
        <w:tc>
          <w:tcPr>
            <w:tcW w:w="1257" w:type="pct"/>
            <w:vAlign w:val="center"/>
          </w:tcPr>
          <w:p w:rsidR="00876F06" w:rsidRPr="001922E1" w:rsidRDefault="00876F06" w:rsidP="00A8548F">
            <w:pPr>
              <w:suppressAutoHyphens/>
              <w:spacing w:before="40" w:after="40"/>
              <w:jc w:val="center"/>
            </w:pPr>
            <w:r w:rsidRPr="001922E1">
              <w:t>удовлетворительная</w:t>
            </w:r>
          </w:p>
        </w:tc>
      </w:tr>
    </w:tbl>
    <w:p w:rsidR="0017224C" w:rsidRPr="0017224C" w:rsidRDefault="0017224C" w:rsidP="0017224C">
      <w:pPr>
        <w:jc w:val="both"/>
        <w:rPr>
          <w:color w:val="333333"/>
        </w:rPr>
      </w:pPr>
      <w:r w:rsidRPr="0017224C">
        <w:rPr>
          <w:color w:val="333333"/>
        </w:rPr>
        <w:t>Критерий оценки эффективности реализации муниципальной программы "Обеспечение услугами ЖКХ населения муниципального образования город Ефремов" в 2019 году составляет 0,84. Отсюда, уровень эффективности – эффективный.</w:t>
      </w:r>
    </w:p>
    <w:p w:rsidR="0017224C" w:rsidRPr="0017224C" w:rsidRDefault="0017224C" w:rsidP="0017224C">
      <w:pPr>
        <w:jc w:val="both"/>
        <w:rPr>
          <w:color w:val="333333"/>
        </w:rPr>
      </w:pPr>
      <w:r w:rsidRPr="0017224C">
        <w:rPr>
          <w:color w:val="333333"/>
        </w:rPr>
        <w:lastRenderedPageBreak/>
        <w:t>Предложения по дальнейшей реализации муниципальной  программы "Обеспечение услугами ЖКХ населения муниципального образования город Ефремов"</w:t>
      </w:r>
    </w:p>
    <w:p w:rsidR="0017224C" w:rsidRPr="0017224C" w:rsidRDefault="0017224C" w:rsidP="0017224C">
      <w:pPr>
        <w:jc w:val="both"/>
        <w:rPr>
          <w:color w:val="333333"/>
        </w:rPr>
      </w:pPr>
      <w:r w:rsidRPr="0017224C">
        <w:rPr>
          <w:color w:val="333333"/>
        </w:rPr>
        <w:t xml:space="preserve">       Муниципальная программа "Обеспечение услугами ЖКХ населения муниципального образования город Ефремов" в 2019 году выполнена практически  в полном объеме.</w:t>
      </w:r>
    </w:p>
    <w:p w:rsidR="0017224C" w:rsidRPr="0017224C" w:rsidRDefault="0017224C" w:rsidP="0017224C">
      <w:pPr>
        <w:jc w:val="both"/>
        <w:rPr>
          <w:color w:val="333333"/>
        </w:rPr>
      </w:pPr>
      <w:r w:rsidRPr="0017224C">
        <w:rPr>
          <w:color w:val="333333"/>
        </w:rPr>
        <w:t xml:space="preserve">       В ходе анализа  уровня реализации программы  выявлена  высокая степень достижения  по  18 показателям из 20.</w:t>
      </w:r>
    </w:p>
    <w:p w:rsidR="0017224C" w:rsidRPr="0017224C" w:rsidRDefault="0017224C" w:rsidP="0017224C">
      <w:pPr>
        <w:pStyle w:val="a3"/>
        <w:spacing w:before="0" w:beforeAutospacing="0" w:after="0" w:afterAutospacing="0"/>
        <w:jc w:val="both"/>
        <w:rPr>
          <w:color w:val="333333"/>
        </w:rPr>
      </w:pPr>
      <w:r w:rsidRPr="0017224C">
        <w:rPr>
          <w:color w:val="333333"/>
        </w:rPr>
        <w:t xml:space="preserve">      Эффективность реализации  указанной  программы   в 2019 году составила 0,84 и уровень эффективности – эффективный. </w:t>
      </w:r>
    </w:p>
    <w:p w:rsidR="0017224C" w:rsidRPr="0017224C" w:rsidRDefault="0017224C" w:rsidP="0017224C">
      <w:pPr>
        <w:pStyle w:val="2"/>
        <w:rPr>
          <w:color w:val="333333"/>
          <w:sz w:val="24"/>
          <w:szCs w:val="24"/>
        </w:rPr>
      </w:pPr>
      <w:r w:rsidRPr="0017224C">
        <w:rPr>
          <w:color w:val="333333"/>
          <w:sz w:val="24"/>
          <w:szCs w:val="24"/>
        </w:rPr>
        <w:t xml:space="preserve">В 2020 году необходимо продолжить работу по реализации муниципальной  программы "Обеспечение услугами ЖКХ населения муниципального образования город Ефремов"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17224C" w:rsidRPr="001C0D37" w:rsidRDefault="0017224C" w:rsidP="0017224C"/>
    <w:p w:rsidR="00876F06" w:rsidRDefault="00876F06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0C09F4" w:rsidRDefault="000E1175" w:rsidP="005420B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color w:val="333333"/>
        </w:rPr>
      </w:pPr>
      <w:r w:rsidRPr="000C09F4">
        <w:rPr>
          <w:color w:val="333333"/>
        </w:rPr>
        <w:t>Наименование МП:</w:t>
      </w:r>
      <w:r w:rsidR="007163B4" w:rsidRPr="000C09F4">
        <w:rPr>
          <w:color w:val="333333"/>
        </w:rPr>
        <w:t xml:space="preserve"> </w:t>
      </w:r>
      <w:r w:rsidR="007163B4" w:rsidRPr="000C09F4">
        <w:rPr>
          <w:b/>
          <w:color w:val="333333"/>
        </w:rPr>
        <w:t>«Развитие и поддержка малого и среднего предпринимательства в муниципальном образовании город Ефремов на 2016 - 2021 годы»</w:t>
      </w:r>
    </w:p>
    <w:p w:rsidR="00380D03" w:rsidRPr="000C09F4" w:rsidRDefault="000E1175" w:rsidP="005420BF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Наименование ответственного исполнителя МП:</w:t>
      </w:r>
      <w:r w:rsidR="00437D7A" w:rsidRPr="000C09F4">
        <w:rPr>
          <w:color w:val="333333"/>
        </w:rPr>
        <w:t xml:space="preserve"> </w:t>
      </w:r>
    </w:p>
    <w:p w:rsidR="000E1175" w:rsidRPr="000C09F4" w:rsidRDefault="00437D7A" w:rsidP="005420BF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Комитет по экономике, развитию малого и среднего бизнеса администрации муниципального образования город Ефремов</w:t>
      </w:r>
      <w:r w:rsidR="00380D03" w:rsidRPr="000C09F4">
        <w:rPr>
          <w:color w:val="333333"/>
        </w:rPr>
        <w:t>.</w:t>
      </w:r>
    </w:p>
    <w:p w:rsidR="00380D03" w:rsidRDefault="001D1D8A" w:rsidP="005420BF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 xml:space="preserve">С целью </w:t>
      </w:r>
      <w:r w:rsidR="005420BF" w:rsidRPr="000C09F4">
        <w:rPr>
          <w:color w:val="333333"/>
        </w:rPr>
        <w:t>исполнения</w:t>
      </w:r>
      <w:r w:rsidRPr="000C09F4">
        <w:rPr>
          <w:color w:val="333333"/>
        </w:rPr>
        <w:t xml:space="preserve"> программы было запланировано и реализовано</w:t>
      </w:r>
      <w:r>
        <w:rPr>
          <w:color w:val="333333"/>
        </w:rPr>
        <w:t xml:space="preserve"> два основных мероприятия «Развитие и поддержка предпринимательства» и «Обеспечение доступности ресурсов для субъектов малого и среднего предпринимательства».</w:t>
      </w:r>
    </w:p>
    <w:p w:rsidR="007609C2" w:rsidRDefault="000E1175" w:rsidP="005420BF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413AE8">
        <w:rPr>
          <w:color w:val="333333"/>
        </w:rPr>
        <w:t>1,04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413AE8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413AE8">
        <w:rPr>
          <w:color w:val="333333"/>
        </w:rPr>
        <w:t>1,04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финансирование программы составляло</w:t>
      </w:r>
      <w:r w:rsidR="001D1D8A">
        <w:rPr>
          <w:color w:val="333333"/>
        </w:rPr>
        <w:t xml:space="preserve"> </w:t>
      </w:r>
      <w:r w:rsidR="00351D5B">
        <w:rPr>
          <w:color w:val="333333"/>
        </w:rPr>
        <w:t>300</w:t>
      </w:r>
      <w:r w:rsidR="00413AE8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351D5B">
        <w:rPr>
          <w:color w:val="333333"/>
        </w:rPr>
        <w:t>0</w:t>
      </w:r>
      <w:r w:rsidR="001D1D8A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F90751" w:rsidRPr="001922E1" w:rsidRDefault="00F90751" w:rsidP="00F90751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0F375D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5226"/>
        <w:gridCol w:w="1702"/>
        <w:gridCol w:w="2107"/>
      </w:tblGrid>
      <w:tr w:rsidR="001922E1" w:rsidRPr="001922E1" w:rsidTr="001922E1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</w:p>
          <w:p w:rsidR="001922E1" w:rsidRPr="001922E1" w:rsidRDefault="001922E1" w:rsidP="00A8548F">
            <w:pPr>
              <w:suppressAutoHyphens/>
              <w:jc w:val="center"/>
            </w:pPr>
            <w:proofErr w:type="gramStart"/>
            <w:r w:rsidRPr="001922E1">
              <w:t>п</w:t>
            </w:r>
            <w:proofErr w:type="gramEnd"/>
            <w:r w:rsidRPr="001922E1">
              <w:t>/п</w:t>
            </w:r>
          </w:p>
        </w:tc>
        <w:tc>
          <w:tcPr>
            <w:tcW w:w="2749" w:type="pct"/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Наименование муниципальной программы</w:t>
            </w: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Общая эффективность реализации программы</w:t>
            </w:r>
          </w:p>
        </w:tc>
        <w:tc>
          <w:tcPr>
            <w:tcW w:w="1108" w:type="pct"/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Результат оценки</w:t>
            </w:r>
          </w:p>
          <w:p w:rsidR="001922E1" w:rsidRPr="001922E1" w:rsidRDefault="001922E1" w:rsidP="00A8548F">
            <w:pPr>
              <w:suppressAutoHyphens/>
              <w:jc w:val="center"/>
            </w:pPr>
            <w:r w:rsidRPr="001922E1">
              <w:t>(заключение об эффективности)</w:t>
            </w:r>
          </w:p>
        </w:tc>
      </w:tr>
      <w:tr w:rsidR="001922E1" w:rsidRPr="001922E1" w:rsidTr="001922E1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1</w:t>
            </w:r>
          </w:p>
        </w:tc>
        <w:tc>
          <w:tcPr>
            <w:tcW w:w="2749" w:type="pct"/>
            <w:tcBorders>
              <w:bottom w:val="single" w:sz="4" w:space="0" w:color="auto"/>
            </w:tcBorders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2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3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:rsidR="001922E1" w:rsidRPr="001922E1" w:rsidRDefault="001922E1" w:rsidP="00A8548F">
            <w:pPr>
              <w:suppressAutoHyphens/>
              <w:jc w:val="center"/>
            </w:pPr>
            <w:r w:rsidRPr="001922E1">
              <w:t>4</w:t>
            </w:r>
          </w:p>
        </w:tc>
      </w:tr>
      <w:tr w:rsidR="001922E1" w:rsidRPr="001922E1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1922E1" w:rsidRPr="001922E1" w:rsidRDefault="001922E1" w:rsidP="00A8548F">
            <w:pPr>
              <w:suppressAutoHyphens/>
              <w:ind w:firstLine="709"/>
            </w:pPr>
            <w:r w:rsidRPr="001922E1">
              <w:t xml:space="preserve">Эффективная муниципальная программа </w:t>
            </w:r>
          </w:p>
        </w:tc>
      </w:tr>
      <w:tr w:rsidR="001922E1" w:rsidRPr="001922E1" w:rsidTr="001922E1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1922E1" w:rsidRPr="001922E1" w:rsidRDefault="001922E1" w:rsidP="00A8548F">
            <w:pPr>
              <w:suppressAutoHyphens/>
              <w:spacing w:before="40" w:after="40"/>
              <w:ind w:left="120"/>
            </w:pPr>
            <w:r w:rsidRPr="001922E1">
              <w:t>1</w:t>
            </w:r>
          </w:p>
        </w:tc>
        <w:tc>
          <w:tcPr>
            <w:tcW w:w="2749" w:type="pct"/>
          </w:tcPr>
          <w:p w:rsidR="001922E1" w:rsidRPr="001922E1" w:rsidRDefault="001922E1" w:rsidP="00A8548F">
            <w:pPr>
              <w:suppressAutoHyphens/>
              <w:spacing w:before="40" w:after="40"/>
              <w:jc w:val="both"/>
            </w:pPr>
            <w:r w:rsidRPr="001922E1">
              <w:t>Муниципальная программа «Развитие и поддержка малого и среднего предпринимательства в муниципальном образовании город Ефремов на 2016-2021 годы».</w:t>
            </w:r>
          </w:p>
        </w:tc>
        <w:tc>
          <w:tcPr>
            <w:tcW w:w="895" w:type="pct"/>
            <w:vAlign w:val="center"/>
          </w:tcPr>
          <w:p w:rsidR="001922E1" w:rsidRPr="001922E1" w:rsidRDefault="001922E1" w:rsidP="00A8548F">
            <w:pPr>
              <w:suppressAutoHyphens/>
              <w:spacing w:before="40" w:after="40"/>
              <w:jc w:val="center"/>
            </w:pPr>
            <w:r w:rsidRPr="001922E1">
              <w:t>1,04</w:t>
            </w:r>
          </w:p>
        </w:tc>
        <w:tc>
          <w:tcPr>
            <w:tcW w:w="1108" w:type="pct"/>
            <w:vAlign w:val="center"/>
          </w:tcPr>
          <w:p w:rsidR="001922E1" w:rsidRPr="001922E1" w:rsidRDefault="001922E1" w:rsidP="00A8548F">
            <w:pPr>
              <w:suppressAutoHyphens/>
              <w:spacing w:before="40" w:after="40"/>
              <w:jc w:val="center"/>
            </w:pPr>
            <w:r w:rsidRPr="001922E1">
              <w:t>эффективная</w:t>
            </w:r>
          </w:p>
        </w:tc>
      </w:tr>
    </w:tbl>
    <w:p w:rsidR="00F90751" w:rsidRDefault="00F90751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F90751" w:rsidRDefault="00F90751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Рекомендаци</w:t>
      </w:r>
      <w:proofErr w:type="gramStart"/>
      <w:r>
        <w:rPr>
          <w:color w:val="333333"/>
        </w:rPr>
        <w:t>я-</w:t>
      </w:r>
      <w:proofErr w:type="gramEnd"/>
      <w:r>
        <w:rPr>
          <w:color w:val="333333"/>
        </w:rPr>
        <w:t xml:space="preserve"> продолжить реализацию в очередном финансовом году ( с возможной корректировкой бюджетных ассигнований)</w:t>
      </w:r>
      <w:r w:rsidR="00D03A81">
        <w:rPr>
          <w:color w:val="333333"/>
        </w:rPr>
        <w:t>.</w:t>
      </w:r>
    </w:p>
    <w:p w:rsidR="00F90751" w:rsidRDefault="00F90751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0C09F4" w:rsidRDefault="000E1175" w:rsidP="005747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333333"/>
        </w:rPr>
      </w:pPr>
      <w:r w:rsidRPr="000C09F4">
        <w:rPr>
          <w:color w:val="333333"/>
        </w:rPr>
        <w:t>Наименование МП:</w:t>
      </w:r>
      <w:r w:rsidR="009D0856" w:rsidRPr="000C09F4">
        <w:rPr>
          <w:color w:val="333333"/>
        </w:rPr>
        <w:t xml:space="preserve"> </w:t>
      </w:r>
      <w:r w:rsidR="009D0856" w:rsidRPr="000C09F4">
        <w:rPr>
          <w:b/>
          <w:color w:val="333333"/>
        </w:rPr>
        <w:t>«Реализация государственной молодежной политики в муниципальном образовании город Ефремов»</w:t>
      </w:r>
    </w:p>
    <w:p w:rsidR="002629F6" w:rsidRDefault="000E1175" w:rsidP="005747F8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Наименование ответственного исполнителя МП:</w:t>
      </w:r>
      <w:r w:rsidR="00DD1950" w:rsidRPr="00DD1950">
        <w:rPr>
          <w:color w:val="333333"/>
        </w:rPr>
        <w:t xml:space="preserve"> </w:t>
      </w:r>
    </w:p>
    <w:p w:rsidR="000E1175" w:rsidRDefault="00DD1950" w:rsidP="005747F8">
      <w:pPr>
        <w:pStyle w:val="a4"/>
        <w:shd w:val="clear" w:color="auto" w:fill="FFFFFF"/>
        <w:ind w:left="0"/>
        <w:rPr>
          <w:color w:val="333333"/>
        </w:rPr>
      </w:pPr>
      <w:r w:rsidRPr="00B369E7">
        <w:rPr>
          <w:color w:val="333333"/>
        </w:rPr>
        <w:lastRenderedPageBreak/>
        <w:t>Управление по культуре, молодежной политике, физической культуре и спорту администрации муниципального образования город Ефремов</w:t>
      </w:r>
      <w:r w:rsidR="007F1DFA">
        <w:rPr>
          <w:color w:val="333333"/>
        </w:rPr>
        <w:t>.</w:t>
      </w:r>
    </w:p>
    <w:p w:rsidR="007F1DFA" w:rsidRDefault="007F1DFA" w:rsidP="005747F8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В рамках исполнения МП реализовывалось два основных мероприятия: «Организация и осуществление мероприятий по работе с детьми  и молодежью» и «</w:t>
      </w:r>
      <w:r w:rsidR="00063880">
        <w:rPr>
          <w:color w:val="333333"/>
        </w:rPr>
        <w:t>Создание условий для реализации  и обеспечение реализации муниципальной программе».</w:t>
      </w:r>
    </w:p>
    <w:p w:rsidR="007609C2" w:rsidRDefault="000E1175" w:rsidP="005747F8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2742FD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BD154A">
        <w:rPr>
          <w:color w:val="333333"/>
        </w:rPr>
        <w:t>1,2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BD154A">
        <w:rPr>
          <w:color w:val="333333"/>
        </w:rPr>
        <w:t>1,2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Pr="00F334FD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</w:t>
      </w:r>
      <w:r w:rsidRPr="00F334FD">
        <w:rPr>
          <w:color w:val="333333"/>
        </w:rPr>
        <w:t xml:space="preserve">составляло </w:t>
      </w:r>
      <w:r w:rsidR="00F334FD" w:rsidRPr="00F334FD">
        <w:rPr>
          <w:bCs/>
        </w:rPr>
        <w:t>11</w:t>
      </w:r>
      <w:r w:rsidR="000F375D">
        <w:rPr>
          <w:bCs/>
        </w:rPr>
        <w:t>,</w:t>
      </w:r>
      <w:r w:rsidR="00F334FD" w:rsidRPr="00F334FD">
        <w:rPr>
          <w:bCs/>
        </w:rPr>
        <w:t xml:space="preserve"> 41 </w:t>
      </w:r>
      <w:r w:rsidR="00063880" w:rsidRPr="00F334FD">
        <w:rPr>
          <w:color w:val="333333"/>
        </w:rPr>
        <w:t>тыс. руб.</w:t>
      </w:r>
    </w:p>
    <w:p w:rsidR="007609C2" w:rsidRPr="00F334FD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 w:rsidRPr="00F334FD">
        <w:rPr>
          <w:color w:val="333333"/>
        </w:rPr>
        <w:t xml:space="preserve">Фактическое использование </w:t>
      </w:r>
      <w:r w:rsidR="00063880" w:rsidRPr="00F334FD">
        <w:rPr>
          <w:color w:val="333333"/>
        </w:rPr>
        <w:t>-</w:t>
      </w:r>
      <w:r w:rsidR="00F334FD" w:rsidRPr="00F334FD">
        <w:rPr>
          <w:bCs/>
        </w:rPr>
        <w:t>11</w:t>
      </w:r>
      <w:r w:rsidR="000F375D">
        <w:rPr>
          <w:bCs/>
        </w:rPr>
        <w:t>,</w:t>
      </w:r>
      <w:r w:rsidR="00F334FD" w:rsidRPr="00F334FD">
        <w:rPr>
          <w:bCs/>
        </w:rPr>
        <w:t xml:space="preserve"> 1</w:t>
      </w:r>
      <w:r w:rsidR="000F375D">
        <w:rPr>
          <w:bCs/>
        </w:rPr>
        <w:t>4</w:t>
      </w:r>
      <w:r w:rsidR="00F334FD" w:rsidRPr="00F334FD">
        <w:rPr>
          <w:bCs/>
        </w:rPr>
        <w:t xml:space="preserve"> </w:t>
      </w:r>
      <w:r w:rsidR="00063880" w:rsidRPr="00F334FD"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1D1F4A" w:rsidRPr="009336CD" w:rsidRDefault="001D1F4A" w:rsidP="001D1F4A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F334FD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5226"/>
        <w:gridCol w:w="1842"/>
        <w:gridCol w:w="1966"/>
      </w:tblGrid>
      <w:tr w:rsidR="0079796B" w:rsidRPr="009567F6" w:rsidTr="008674E4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№</w:t>
            </w:r>
          </w:p>
          <w:p w:rsidR="0079796B" w:rsidRPr="009567F6" w:rsidRDefault="0079796B" w:rsidP="00A8548F">
            <w:pPr>
              <w:suppressAutoHyphens/>
              <w:jc w:val="center"/>
            </w:pPr>
            <w:proofErr w:type="gramStart"/>
            <w:r w:rsidRPr="009567F6">
              <w:t>п</w:t>
            </w:r>
            <w:proofErr w:type="gramEnd"/>
            <w:r w:rsidRPr="009567F6">
              <w:t>/п</w:t>
            </w:r>
          </w:p>
        </w:tc>
        <w:tc>
          <w:tcPr>
            <w:tcW w:w="2749" w:type="pct"/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Результат оценки</w:t>
            </w:r>
          </w:p>
          <w:p w:rsidR="0079796B" w:rsidRPr="009567F6" w:rsidRDefault="0079796B" w:rsidP="00A8548F">
            <w:pPr>
              <w:suppressAutoHyphens/>
              <w:jc w:val="center"/>
            </w:pPr>
            <w:r w:rsidRPr="009567F6">
              <w:t>(заключение об эффективности)</w:t>
            </w:r>
          </w:p>
        </w:tc>
      </w:tr>
      <w:tr w:rsidR="0079796B" w:rsidRPr="009567F6" w:rsidTr="008674E4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1</w:t>
            </w:r>
          </w:p>
        </w:tc>
        <w:tc>
          <w:tcPr>
            <w:tcW w:w="2749" w:type="pct"/>
            <w:tcBorders>
              <w:bottom w:val="single" w:sz="4" w:space="0" w:color="auto"/>
            </w:tcBorders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79796B" w:rsidRPr="009567F6" w:rsidRDefault="0079796B" w:rsidP="00A8548F">
            <w:pPr>
              <w:suppressAutoHyphens/>
              <w:jc w:val="center"/>
            </w:pPr>
            <w:r w:rsidRPr="009567F6">
              <w:t>4</w:t>
            </w:r>
          </w:p>
        </w:tc>
      </w:tr>
      <w:tr w:rsidR="0079796B" w:rsidRPr="009567F6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79796B" w:rsidRPr="009567F6" w:rsidRDefault="0079796B" w:rsidP="00A8548F">
            <w:pPr>
              <w:suppressAutoHyphens/>
              <w:ind w:firstLine="709"/>
            </w:pPr>
            <w:r w:rsidRPr="009567F6">
              <w:t xml:space="preserve">Эффективная муниципальная программа </w:t>
            </w:r>
          </w:p>
        </w:tc>
      </w:tr>
      <w:tr w:rsidR="0079796B" w:rsidRPr="0079796B" w:rsidTr="008674E4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79796B" w:rsidRPr="0079796B" w:rsidRDefault="0079796B" w:rsidP="00A8548F">
            <w:pPr>
              <w:suppressAutoHyphens/>
              <w:spacing w:before="40" w:after="40"/>
              <w:ind w:left="120"/>
            </w:pPr>
            <w:r w:rsidRPr="0079796B">
              <w:t>1</w:t>
            </w:r>
          </w:p>
        </w:tc>
        <w:tc>
          <w:tcPr>
            <w:tcW w:w="2749" w:type="pct"/>
          </w:tcPr>
          <w:p w:rsidR="0079796B" w:rsidRPr="0079796B" w:rsidRDefault="0079796B" w:rsidP="00A8548F">
            <w:pPr>
              <w:suppressAutoHyphens/>
              <w:spacing w:before="40" w:after="40"/>
              <w:jc w:val="both"/>
              <w:rPr>
                <w:color w:val="333333"/>
              </w:rPr>
            </w:pPr>
            <w:r w:rsidRPr="0079796B">
              <w:rPr>
                <w:color w:val="333333"/>
              </w:rPr>
              <w:t>Муниципальная программа «Реализация государственной молодежной политики в муниципальном образовании город Ефремов».</w:t>
            </w:r>
          </w:p>
        </w:tc>
        <w:tc>
          <w:tcPr>
            <w:tcW w:w="969" w:type="pct"/>
            <w:vAlign w:val="center"/>
          </w:tcPr>
          <w:p w:rsidR="0079796B" w:rsidRPr="0079796B" w:rsidRDefault="00BD154A" w:rsidP="00BD154A">
            <w:pPr>
              <w:suppressAutoHyphens/>
              <w:spacing w:before="40" w:after="40"/>
              <w:jc w:val="center"/>
              <w:rPr>
                <w:color w:val="333333"/>
              </w:rPr>
            </w:pPr>
            <w:r>
              <w:rPr>
                <w:color w:val="333333"/>
              </w:rPr>
              <w:t>1,2</w:t>
            </w:r>
          </w:p>
        </w:tc>
        <w:tc>
          <w:tcPr>
            <w:tcW w:w="1034" w:type="pct"/>
            <w:vAlign w:val="center"/>
          </w:tcPr>
          <w:p w:rsidR="0079796B" w:rsidRPr="0079796B" w:rsidRDefault="00BD154A" w:rsidP="00A8548F">
            <w:pPr>
              <w:suppressAutoHyphens/>
              <w:spacing w:before="40" w:after="40"/>
              <w:jc w:val="center"/>
              <w:rPr>
                <w:color w:val="333333"/>
              </w:rPr>
            </w:pPr>
            <w:r>
              <w:rPr>
                <w:color w:val="333333"/>
              </w:rPr>
              <w:t>высоко</w:t>
            </w:r>
            <w:r w:rsidR="0079796B" w:rsidRPr="0079796B">
              <w:rPr>
                <w:color w:val="333333"/>
              </w:rPr>
              <w:t>эффективная</w:t>
            </w:r>
          </w:p>
        </w:tc>
      </w:tr>
    </w:tbl>
    <w:p w:rsidR="0045141C" w:rsidRPr="0045141C" w:rsidRDefault="0045141C" w:rsidP="0045141C">
      <w:pPr>
        <w:autoSpaceDE w:val="0"/>
        <w:autoSpaceDN w:val="0"/>
        <w:adjustRightInd w:val="0"/>
        <w:ind w:firstLine="540"/>
        <w:jc w:val="both"/>
      </w:pPr>
      <w:r w:rsidRPr="0045141C">
        <w:t>Муниципальная программа «Реализация государственной молодёжной политики в муниципальном образовании город Ефремов»</w:t>
      </w:r>
      <w:r w:rsidRPr="0045141C">
        <w:rPr>
          <w:bCs/>
          <w:spacing w:val="20"/>
        </w:rPr>
        <w:t xml:space="preserve"> в 201</w:t>
      </w:r>
      <w:r w:rsidR="00BD154A">
        <w:rPr>
          <w:bCs/>
          <w:spacing w:val="20"/>
        </w:rPr>
        <w:t>9</w:t>
      </w:r>
      <w:r w:rsidRPr="0045141C">
        <w:rPr>
          <w:bCs/>
          <w:spacing w:val="20"/>
        </w:rPr>
        <w:t xml:space="preserve"> году </w:t>
      </w:r>
      <w:r w:rsidRPr="0045141C">
        <w:t>выполнена в полном объеме</w:t>
      </w:r>
      <w:r>
        <w:t xml:space="preserve">. </w:t>
      </w:r>
    </w:p>
    <w:p w:rsidR="0045141C" w:rsidRPr="0045141C" w:rsidRDefault="0045141C" w:rsidP="0045141C">
      <w:pPr>
        <w:ind w:firstLine="708"/>
        <w:jc w:val="both"/>
      </w:pPr>
      <w:r w:rsidRPr="0045141C">
        <w:t xml:space="preserve">Эффективность реализации </w:t>
      </w:r>
      <w:r>
        <w:t xml:space="preserve">МП </w:t>
      </w:r>
      <w:r w:rsidRPr="0045141C">
        <w:rPr>
          <w:bCs/>
          <w:spacing w:val="20"/>
        </w:rPr>
        <w:t xml:space="preserve">составила </w:t>
      </w:r>
      <w:r w:rsidR="00BD154A">
        <w:rPr>
          <w:bCs/>
          <w:spacing w:val="20"/>
        </w:rPr>
        <w:t>1,2</w:t>
      </w:r>
      <w:r w:rsidRPr="0045141C">
        <w:rPr>
          <w:bCs/>
          <w:spacing w:val="20"/>
        </w:rPr>
        <w:t xml:space="preserve"> и </w:t>
      </w:r>
      <w:r w:rsidRPr="0045141C">
        <w:t xml:space="preserve">признана </w:t>
      </w:r>
      <w:r w:rsidR="00BD154A">
        <w:t>высоко</w:t>
      </w:r>
      <w:r w:rsidRPr="0045141C">
        <w:t>эффективной.</w:t>
      </w:r>
    </w:p>
    <w:p w:rsidR="0045141C" w:rsidRPr="0045141C" w:rsidRDefault="0045141C" w:rsidP="0045141C">
      <w:pPr>
        <w:widowControl w:val="0"/>
        <w:autoSpaceDE w:val="0"/>
        <w:autoSpaceDN w:val="0"/>
        <w:adjustRightInd w:val="0"/>
        <w:jc w:val="both"/>
        <w:rPr>
          <w:b/>
          <w:color w:val="FF0000"/>
          <w:spacing w:val="20"/>
        </w:rPr>
      </w:pPr>
    </w:p>
    <w:p w:rsidR="0079796B" w:rsidRPr="000C09F4" w:rsidRDefault="0045141C" w:rsidP="00BD154A">
      <w:pPr>
        <w:autoSpaceDE w:val="0"/>
        <w:autoSpaceDN w:val="0"/>
        <w:adjustRightInd w:val="0"/>
        <w:ind w:firstLine="540"/>
        <w:jc w:val="both"/>
      </w:pPr>
      <w:r w:rsidRPr="0045141C">
        <w:t xml:space="preserve">По результатам оценки эффективности реализации </w:t>
      </w:r>
      <w:r>
        <w:t>МП</w:t>
      </w:r>
      <w:r w:rsidRPr="0045141C">
        <w:t xml:space="preserve"> «Реализация государственной молодёжной </w:t>
      </w:r>
      <w:r w:rsidRPr="000C09F4">
        <w:t>политики в муниципальном образовании город Ефремов»</w:t>
      </w:r>
      <w:r w:rsidRPr="000C09F4">
        <w:rPr>
          <w:bCs/>
          <w:spacing w:val="20"/>
        </w:rPr>
        <w:t xml:space="preserve"> в 201</w:t>
      </w:r>
      <w:r w:rsidR="00BD154A" w:rsidRPr="000C09F4">
        <w:rPr>
          <w:bCs/>
          <w:spacing w:val="20"/>
        </w:rPr>
        <w:t>9</w:t>
      </w:r>
      <w:r w:rsidRPr="000C09F4">
        <w:rPr>
          <w:bCs/>
          <w:spacing w:val="20"/>
        </w:rPr>
        <w:t xml:space="preserve"> году, реализация данной муниципальной программы в очередном финансовом году продолжает своё действие с корректировкой </w:t>
      </w:r>
      <w:r w:rsidRPr="000C09F4">
        <w:t>бюджетных ассигнований на реа</w:t>
      </w:r>
      <w:r w:rsidRPr="000C09F4">
        <w:rPr>
          <w:bCs/>
          <w:spacing w:val="20"/>
        </w:rPr>
        <w:t>лизацию программы (при необходимости).</w:t>
      </w:r>
      <w:r w:rsidR="00BD154A" w:rsidRPr="000C09F4">
        <w:rPr>
          <w:bCs/>
          <w:spacing w:val="20"/>
        </w:rPr>
        <w:t xml:space="preserve"> </w:t>
      </w:r>
    </w:p>
    <w:p w:rsidR="0079796B" w:rsidRPr="000C09F4" w:rsidRDefault="0079796B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0C09F4" w:rsidRDefault="000E1175" w:rsidP="00466E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color w:val="333333"/>
        </w:rPr>
      </w:pPr>
      <w:r w:rsidRPr="000C09F4">
        <w:rPr>
          <w:color w:val="333333"/>
        </w:rPr>
        <w:t>Наименование МП:</w:t>
      </w:r>
      <w:r w:rsidR="006D570B" w:rsidRPr="000C09F4">
        <w:rPr>
          <w:color w:val="333333"/>
        </w:rPr>
        <w:t xml:space="preserve"> «</w:t>
      </w:r>
      <w:r w:rsidR="006D570B" w:rsidRPr="000C09F4">
        <w:rPr>
          <w:b/>
          <w:color w:val="333333"/>
        </w:rPr>
        <w:t>Повышение общественной безопасности населения и развитие местного самоуправления в муниципальном образовании город Ефремов»</w:t>
      </w:r>
    </w:p>
    <w:p w:rsidR="00D03A81" w:rsidRPr="000C09F4" w:rsidRDefault="000E1175" w:rsidP="00466E43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Наименование ответственного исполнителя МП:</w:t>
      </w:r>
      <w:r w:rsidR="006D570B" w:rsidRPr="000C09F4">
        <w:rPr>
          <w:color w:val="333333"/>
        </w:rPr>
        <w:t xml:space="preserve"> </w:t>
      </w:r>
    </w:p>
    <w:p w:rsidR="000E1175" w:rsidRDefault="006D570B" w:rsidP="00466E43">
      <w:pPr>
        <w:pStyle w:val="a4"/>
        <w:shd w:val="clear" w:color="auto" w:fill="FFFFFF"/>
        <w:ind w:left="0"/>
        <w:rPr>
          <w:color w:val="333333"/>
        </w:rPr>
      </w:pPr>
      <w:r w:rsidRPr="000C09F4">
        <w:rPr>
          <w:color w:val="333333"/>
        </w:rPr>
        <w:t>Отдел по развитию  местного самоуправления и организационной работе администрации муниципального образования город Ефремов</w:t>
      </w:r>
      <w:r w:rsidR="00D03A81" w:rsidRPr="000C09F4">
        <w:rPr>
          <w:color w:val="333333"/>
        </w:rPr>
        <w:t>.</w:t>
      </w:r>
    </w:p>
    <w:p w:rsidR="00D03A81" w:rsidRDefault="00D03A81" w:rsidP="00466E43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С целью исполнения  МП бы</w:t>
      </w:r>
      <w:r w:rsidR="00EE422F">
        <w:rPr>
          <w:color w:val="333333"/>
        </w:rPr>
        <w:t>ло запланировано и реализовано пять</w:t>
      </w:r>
      <w:r>
        <w:rPr>
          <w:color w:val="333333"/>
        </w:rPr>
        <w:t xml:space="preserve"> </w:t>
      </w:r>
      <w:r w:rsidR="00466E43">
        <w:rPr>
          <w:color w:val="333333"/>
        </w:rPr>
        <w:t xml:space="preserve">основных </w:t>
      </w:r>
      <w:r>
        <w:rPr>
          <w:color w:val="333333"/>
        </w:rPr>
        <w:t>мероприяти</w:t>
      </w:r>
      <w:r w:rsidR="00EE422F">
        <w:rPr>
          <w:color w:val="333333"/>
        </w:rPr>
        <w:t>й</w:t>
      </w:r>
      <w:r>
        <w:rPr>
          <w:color w:val="333333"/>
        </w:rPr>
        <w:t>.</w:t>
      </w:r>
    </w:p>
    <w:p w:rsidR="00D03A81" w:rsidRDefault="00D03A81" w:rsidP="00466E43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466E43">
        <w:rPr>
          <w:color w:val="333333"/>
        </w:rPr>
        <w:t>1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466E43">
        <w:rPr>
          <w:color w:val="333333"/>
        </w:rPr>
        <w:t>1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466E43">
        <w:rPr>
          <w:color w:val="333333"/>
        </w:rPr>
        <w:t>1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EE422F">
        <w:rPr>
          <w:color w:val="333333"/>
        </w:rPr>
        <w:t>820,8</w:t>
      </w:r>
      <w:r w:rsidR="00466E43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EE422F">
        <w:rPr>
          <w:color w:val="333333"/>
        </w:rPr>
        <w:t>751,1</w:t>
      </w:r>
      <w:r w:rsidR="00466E43">
        <w:rPr>
          <w:color w:val="333333"/>
        </w:rPr>
        <w:t xml:space="preserve"> тыс. руб.</w:t>
      </w:r>
    </w:p>
    <w:p w:rsidR="00D03A81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03A81" w:rsidRPr="009336CD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lastRenderedPageBreak/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EE422F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"/>
        <w:gridCol w:w="5173"/>
        <w:gridCol w:w="1767"/>
        <w:gridCol w:w="32"/>
        <w:gridCol w:w="2135"/>
      </w:tblGrid>
      <w:tr w:rsidR="0002071A" w:rsidRPr="0002071A" w:rsidTr="0002071A">
        <w:trPr>
          <w:trHeight w:val="872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№</w:t>
            </w:r>
          </w:p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2071A">
              <w:rPr>
                <w:lang w:eastAsia="en-US"/>
              </w:rPr>
              <w:t>п</w:t>
            </w:r>
            <w:proofErr w:type="gramEnd"/>
            <w:r w:rsidRPr="0002071A">
              <w:rPr>
                <w:lang w:eastAsia="en-US"/>
              </w:rPr>
              <w:t>/п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Общая эффективность реализации программы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Результат оценки</w:t>
            </w:r>
          </w:p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(заключение об эффективности)</w:t>
            </w:r>
          </w:p>
        </w:tc>
      </w:tr>
      <w:tr w:rsidR="0002071A" w:rsidRPr="0002071A" w:rsidTr="0002071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2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4</w:t>
            </w:r>
          </w:p>
        </w:tc>
      </w:tr>
      <w:tr w:rsidR="0002071A" w:rsidRPr="0002071A" w:rsidTr="00A8548F">
        <w:trPr>
          <w:trHeight w:val="596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071A" w:rsidRPr="0002071A" w:rsidRDefault="0002071A" w:rsidP="00A8548F">
            <w:pPr>
              <w:suppressAutoHyphens/>
              <w:spacing w:line="276" w:lineRule="auto"/>
              <w:ind w:firstLine="709"/>
              <w:rPr>
                <w:lang w:eastAsia="en-US"/>
              </w:rPr>
            </w:pPr>
            <w:r w:rsidRPr="0002071A">
              <w:rPr>
                <w:lang w:eastAsia="en-US"/>
              </w:rPr>
              <w:t xml:space="preserve">Эффективная муниципальная программа </w:t>
            </w:r>
          </w:p>
        </w:tc>
      </w:tr>
      <w:tr w:rsidR="0002071A" w:rsidRPr="0002071A" w:rsidTr="0002071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071A" w:rsidRPr="0002071A" w:rsidRDefault="0002071A" w:rsidP="00A8548F">
            <w:pPr>
              <w:suppressAutoHyphens/>
              <w:spacing w:before="40" w:after="40" w:line="276" w:lineRule="auto"/>
              <w:ind w:left="120"/>
              <w:rPr>
                <w:lang w:eastAsia="en-US"/>
              </w:rPr>
            </w:pPr>
            <w:r w:rsidRPr="0002071A">
              <w:rPr>
                <w:lang w:eastAsia="en-US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1A" w:rsidRPr="0002071A" w:rsidRDefault="0002071A" w:rsidP="00A8548F">
            <w:pPr>
              <w:suppressAutoHyphens/>
              <w:spacing w:before="40" w:after="40" w:line="276" w:lineRule="auto"/>
              <w:jc w:val="both"/>
              <w:rPr>
                <w:lang w:eastAsia="en-US"/>
              </w:rPr>
            </w:pPr>
            <w:r w:rsidRPr="0002071A">
              <w:rPr>
                <w:lang w:eastAsia="en-US"/>
              </w:rPr>
              <w:t>Муниципальная программа «Повышение общественной безопасности населения и развитие местного самоуправления в муниципальном образовании город Ефремов».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before="40" w:after="40"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1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1A" w:rsidRPr="0002071A" w:rsidRDefault="0002071A" w:rsidP="00A8548F">
            <w:pPr>
              <w:suppressAutoHyphens/>
              <w:spacing w:before="40" w:after="40" w:line="276" w:lineRule="auto"/>
              <w:jc w:val="center"/>
              <w:rPr>
                <w:lang w:eastAsia="en-US"/>
              </w:rPr>
            </w:pPr>
            <w:r w:rsidRPr="0002071A">
              <w:rPr>
                <w:lang w:eastAsia="en-US"/>
              </w:rPr>
              <w:t>эффективная</w:t>
            </w:r>
          </w:p>
        </w:tc>
      </w:tr>
    </w:tbl>
    <w:p w:rsidR="005A58F2" w:rsidRDefault="005A58F2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МП </w:t>
      </w:r>
      <w:proofErr w:type="gramStart"/>
      <w:r>
        <w:rPr>
          <w:color w:val="333333"/>
        </w:rPr>
        <w:t>выполнена</w:t>
      </w:r>
      <w:proofErr w:type="gramEnd"/>
      <w:r>
        <w:rPr>
          <w:color w:val="333333"/>
        </w:rPr>
        <w:t xml:space="preserve"> в полном объеме и признана эффективной.</w:t>
      </w:r>
    </w:p>
    <w:p w:rsidR="00D03A81" w:rsidRPr="003525EE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Рекомендаци</w:t>
      </w:r>
      <w:proofErr w:type="gramStart"/>
      <w:r>
        <w:rPr>
          <w:color w:val="333333"/>
        </w:rPr>
        <w:t>я-</w:t>
      </w:r>
      <w:proofErr w:type="gramEnd"/>
      <w:r>
        <w:rPr>
          <w:color w:val="333333"/>
        </w:rPr>
        <w:t xml:space="preserve"> продолжить реализацию в очередном финансовом году ( с возможной </w:t>
      </w:r>
      <w:r w:rsidRPr="003525EE">
        <w:rPr>
          <w:color w:val="333333"/>
        </w:rPr>
        <w:t>корректировкой бюджетных ассигнований).</w:t>
      </w:r>
    </w:p>
    <w:p w:rsidR="00D03A81" w:rsidRPr="003525EE" w:rsidRDefault="000E1175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 w:rsidRPr="003525EE">
        <w:rPr>
          <w:color w:val="333333"/>
        </w:rPr>
        <w:t xml:space="preserve">           </w:t>
      </w:r>
    </w:p>
    <w:p w:rsidR="000E1175" w:rsidRPr="003525EE" w:rsidRDefault="000E1175" w:rsidP="00D03A8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3525EE">
        <w:rPr>
          <w:color w:val="333333"/>
        </w:rPr>
        <w:t>Наименование МП:</w:t>
      </w:r>
      <w:r w:rsidR="00A8228E" w:rsidRPr="003525EE">
        <w:rPr>
          <w:color w:val="333333"/>
        </w:rPr>
        <w:t xml:space="preserve"> </w:t>
      </w:r>
      <w:r w:rsidR="00A8228E" w:rsidRPr="003525EE">
        <w:rPr>
          <w:b/>
          <w:color w:val="333333"/>
        </w:rPr>
        <w:t>«Управление муниципальным имуществом и земельными ресурсами муниципального образования город Ефремов»</w:t>
      </w:r>
    </w:p>
    <w:p w:rsidR="00D03A81" w:rsidRDefault="000E1175" w:rsidP="000E1175">
      <w:pPr>
        <w:pStyle w:val="a4"/>
        <w:shd w:val="clear" w:color="auto" w:fill="FFFFFF"/>
        <w:ind w:left="644"/>
        <w:rPr>
          <w:color w:val="333333"/>
        </w:rPr>
      </w:pPr>
      <w:r w:rsidRPr="003525EE">
        <w:rPr>
          <w:color w:val="333333"/>
        </w:rPr>
        <w:t>Наименование ответственного исполнителя МП:</w:t>
      </w:r>
      <w:r w:rsidR="00A8228E" w:rsidRPr="00A8228E">
        <w:rPr>
          <w:color w:val="333333"/>
        </w:rPr>
        <w:t xml:space="preserve"> </w:t>
      </w:r>
    </w:p>
    <w:p w:rsidR="000E1175" w:rsidRDefault="00A8228E" w:rsidP="000E1175">
      <w:pPr>
        <w:pStyle w:val="a4"/>
        <w:shd w:val="clear" w:color="auto" w:fill="FFFFFF"/>
        <w:ind w:left="644"/>
        <w:rPr>
          <w:color w:val="333333"/>
        </w:rPr>
      </w:pPr>
      <w:r w:rsidRPr="00B369E7">
        <w:rPr>
          <w:color w:val="333333"/>
        </w:rPr>
        <w:t>Комитет имущественных и земельных отношений  администрации муниципального образования город Ефремов</w:t>
      </w:r>
      <w:r w:rsidR="00D03A81">
        <w:rPr>
          <w:color w:val="333333"/>
        </w:rPr>
        <w:t>.</w:t>
      </w:r>
    </w:p>
    <w:p w:rsidR="00005154" w:rsidRDefault="00005154" w:rsidP="000E1175">
      <w:pPr>
        <w:pStyle w:val="a4"/>
        <w:shd w:val="clear" w:color="auto" w:fill="FFFFFF"/>
        <w:ind w:left="644"/>
        <w:rPr>
          <w:color w:val="333333"/>
        </w:rPr>
      </w:pPr>
      <w:r>
        <w:rPr>
          <w:color w:val="333333"/>
        </w:rPr>
        <w:t>С целью выполнения МП было запланировано и реализовано два основных мероприятия: «Управление земельными ресурсами» и «Управление муниципальным  имуществом»</w:t>
      </w:r>
      <w:r w:rsidR="008B680A">
        <w:rPr>
          <w:color w:val="333333"/>
        </w:rPr>
        <w:t>.</w:t>
      </w:r>
    </w:p>
    <w:p w:rsidR="007609C2" w:rsidRDefault="000E1175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106341">
        <w:rPr>
          <w:color w:val="333333"/>
        </w:rPr>
        <w:t>1</w:t>
      </w:r>
      <w:r w:rsidR="008B680A">
        <w:rPr>
          <w:color w:val="333333"/>
        </w:rPr>
        <w:t>,</w:t>
      </w:r>
      <w:r w:rsidR="00106341">
        <w:rPr>
          <w:color w:val="333333"/>
        </w:rPr>
        <w:t>36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8B680A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106341">
        <w:rPr>
          <w:color w:val="333333"/>
        </w:rPr>
        <w:t>1,36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4C15CE">
        <w:rPr>
          <w:color w:val="333333"/>
        </w:rPr>
        <w:t>3</w:t>
      </w:r>
      <w:r w:rsidR="00005154">
        <w:rPr>
          <w:color w:val="333333"/>
        </w:rPr>
        <w:t xml:space="preserve">00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005154">
        <w:rPr>
          <w:color w:val="333333"/>
        </w:rPr>
        <w:t>3</w:t>
      </w:r>
      <w:r w:rsidR="004C15CE">
        <w:rPr>
          <w:color w:val="333333"/>
        </w:rPr>
        <w:t>00,0</w:t>
      </w:r>
      <w:r w:rsidR="00005154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03A81" w:rsidRPr="009336CD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B752CC">
        <w:rPr>
          <w:color w:val="333333"/>
        </w:rPr>
        <w:t>9</w:t>
      </w:r>
      <w:r>
        <w:rPr>
          <w:color w:val="333333"/>
        </w:rPr>
        <w:t xml:space="preserve"> году: </w:t>
      </w:r>
    </w:p>
    <w:p w:rsidR="005949AA" w:rsidRPr="00592187" w:rsidRDefault="005949AA" w:rsidP="005949AA">
      <w:pPr>
        <w:suppressAutoHyphens/>
        <w:rPr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4660"/>
        <w:gridCol w:w="1842"/>
        <w:gridCol w:w="2532"/>
      </w:tblGrid>
      <w:tr w:rsidR="005949AA" w:rsidRPr="005949AA" w:rsidTr="00B752C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5949AA" w:rsidRPr="00592187" w:rsidRDefault="005949AA" w:rsidP="00A8548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№</w:t>
            </w:r>
          </w:p>
          <w:p w:rsidR="005949AA" w:rsidRPr="00592187" w:rsidRDefault="005949AA" w:rsidP="00A8548F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gramStart"/>
            <w:r w:rsidRPr="00592187">
              <w:rPr>
                <w:b/>
                <w:sz w:val="28"/>
                <w:szCs w:val="28"/>
              </w:rPr>
              <w:t>п</w:t>
            </w:r>
            <w:proofErr w:type="gramEnd"/>
            <w:r w:rsidRPr="0059218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51" w:type="pct"/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Общая эффективность реализации программы</w:t>
            </w:r>
          </w:p>
        </w:tc>
        <w:tc>
          <w:tcPr>
            <w:tcW w:w="1332" w:type="pct"/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Результат оценки</w:t>
            </w:r>
          </w:p>
          <w:p w:rsidR="005949AA" w:rsidRPr="005949AA" w:rsidRDefault="005949AA" w:rsidP="00A8548F">
            <w:pPr>
              <w:suppressAutoHyphens/>
              <w:jc w:val="center"/>
            </w:pPr>
            <w:r w:rsidRPr="005949AA">
              <w:t>(заключение об эффективности)</w:t>
            </w:r>
          </w:p>
        </w:tc>
      </w:tr>
      <w:tr w:rsidR="005949AA" w:rsidRPr="005949AA" w:rsidTr="00B752C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949AA" w:rsidRPr="00592187" w:rsidRDefault="005949AA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  <w:tcBorders>
              <w:bottom w:val="single" w:sz="4" w:space="0" w:color="auto"/>
            </w:tcBorders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3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5949AA" w:rsidRPr="005949AA" w:rsidRDefault="005949AA" w:rsidP="00A8548F">
            <w:pPr>
              <w:suppressAutoHyphens/>
              <w:jc w:val="center"/>
            </w:pPr>
            <w:r w:rsidRPr="005949AA">
              <w:t>4</w:t>
            </w:r>
          </w:p>
        </w:tc>
      </w:tr>
      <w:tr w:rsidR="005949AA" w:rsidRPr="005949AA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5949AA" w:rsidRPr="005949AA" w:rsidRDefault="005949AA" w:rsidP="00A8548F">
            <w:pPr>
              <w:suppressAutoHyphens/>
              <w:ind w:firstLine="709"/>
            </w:pPr>
            <w:r w:rsidRPr="005949AA">
              <w:t xml:space="preserve">Эффективная муниципальная программа </w:t>
            </w:r>
          </w:p>
        </w:tc>
      </w:tr>
      <w:tr w:rsidR="005949AA" w:rsidRPr="005949AA" w:rsidTr="00B752C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5949AA" w:rsidRPr="00592187" w:rsidRDefault="005949AA" w:rsidP="00A8548F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</w:tcPr>
          <w:p w:rsidR="005949AA" w:rsidRPr="005949AA" w:rsidRDefault="005949AA" w:rsidP="00A8548F">
            <w:pPr>
              <w:suppressAutoHyphens/>
              <w:spacing w:before="40" w:after="40"/>
              <w:jc w:val="both"/>
            </w:pPr>
            <w:r w:rsidRPr="005949AA">
              <w:t>Муниципальная программа «Управление муниципальным имуществом и земельными ресурсами муниципального образования город Ефремов».</w:t>
            </w:r>
          </w:p>
        </w:tc>
        <w:tc>
          <w:tcPr>
            <w:tcW w:w="969" w:type="pct"/>
            <w:vAlign w:val="center"/>
          </w:tcPr>
          <w:p w:rsidR="005949AA" w:rsidRPr="005949AA" w:rsidRDefault="00B752CC" w:rsidP="00B752CC">
            <w:pPr>
              <w:suppressAutoHyphens/>
              <w:spacing w:before="40" w:after="40"/>
              <w:jc w:val="center"/>
            </w:pPr>
            <w:r>
              <w:t>1,36</w:t>
            </w:r>
          </w:p>
        </w:tc>
        <w:tc>
          <w:tcPr>
            <w:tcW w:w="1332" w:type="pct"/>
            <w:vAlign w:val="center"/>
          </w:tcPr>
          <w:p w:rsidR="005949AA" w:rsidRPr="005949AA" w:rsidRDefault="00B752CC" w:rsidP="00A8548F">
            <w:pPr>
              <w:suppressAutoHyphens/>
              <w:spacing w:before="40" w:after="40"/>
              <w:jc w:val="center"/>
            </w:pPr>
            <w:r>
              <w:t>высоко</w:t>
            </w:r>
            <w:r w:rsidR="005949AA" w:rsidRPr="005949AA">
              <w:t>эффективная</w:t>
            </w:r>
          </w:p>
        </w:tc>
      </w:tr>
    </w:tbl>
    <w:p w:rsidR="00D03A81" w:rsidRDefault="005949AA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Реализация МП признана эффектной. </w:t>
      </w:r>
      <w:proofErr w:type="gramStart"/>
      <w:r>
        <w:rPr>
          <w:color w:val="333333"/>
        </w:rPr>
        <w:t xml:space="preserve">При этом необходимо отметить, что невыполнение определенных показателей связано со снижением спроса  на земельные участки; в связи с  </w:t>
      </w:r>
      <w:r>
        <w:rPr>
          <w:color w:val="333333"/>
        </w:rPr>
        <w:lastRenderedPageBreak/>
        <w:t>реализацией на аукционе одного из объектов недвижимости, доходы от которого не были  запланированы  при формировании бюджета на 2018 год; в связи с образованием  текущей задолженности за декабрь 2018 года, гашение  которой было осуществлено в январе 2019 г.</w:t>
      </w:r>
      <w:proofErr w:type="gramEnd"/>
    </w:p>
    <w:p w:rsidR="006B6FB0" w:rsidRPr="006B6FB0" w:rsidRDefault="00D03A81" w:rsidP="006B6FB0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Рекомендаци</w:t>
      </w:r>
      <w:proofErr w:type="gramStart"/>
      <w:r>
        <w:rPr>
          <w:color w:val="333333"/>
        </w:rPr>
        <w:t>я-</w:t>
      </w:r>
      <w:proofErr w:type="gramEnd"/>
      <w:r>
        <w:rPr>
          <w:color w:val="333333"/>
        </w:rPr>
        <w:t xml:space="preserve"> </w:t>
      </w:r>
      <w:r w:rsidR="006B6FB0" w:rsidRPr="006B6FB0">
        <w:rPr>
          <w:color w:val="333333"/>
        </w:rPr>
        <w:t>Муниципальная программа «Управление муниципальным имуществом и земельными ресурсами муниципального образования город Ефремов» в 2019 году выполнена не в полном объеме (не достигнуты плановые показатели по объему доходов бюджета от арендной платы за муниципальное имущество), достигнуты следующие результаты:</w:t>
      </w:r>
    </w:p>
    <w:p w:rsidR="006B6FB0" w:rsidRPr="006B6FB0" w:rsidRDefault="006B6FB0" w:rsidP="006B6FB0">
      <w:pPr>
        <w:pStyle w:val="a3"/>
        <w:spacing w:before="0" w:beforeAutospacing="0" w:after="0" w:afterAutospacing="0"/>
        <w:jc w:val="both"/>
        <w:rPr>
          <w:color w:val="333333"/>
        </w:rPr>
      </w:pPr>
      <w:r w:rsidRPr="006B6FB0">
        <w:rPr>
          <w:color w:val="333333"/>
        </w:rPr>
        <w:tab/>
        <w:t xml:space="preserve"> - степень достижения целей (решения задач) муниципальной программы в отчетном году составила 1,36;</w:t>
      </w:r>
    </w:p>
    <w:p w:rsidR="006B6FB0" w:rsidRPr="006B6FB0" w:rsidRDefault="006B6FB0" w:rsidP="006B6FB0">
      <w:pPr>
        <w:ind w:firstLine="708"/>
        <w:jc w:val="both"/>
        <w:rPr>
          <w:color w:val="333333"/>
        </w:rPr>
      </w:pPr>
      <w:r w:rsidRPr="006B6FB0">
        <w:rPr>
          <w:color w:val="333333"/>
        </w:rPr>
        <w:t>- 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1.</w:t>
      </w:r>
    </w:p>
    <w:p w:rsidR="006B6FB0" w:rsidRPr="006B6FB0" w:rsidRDefault="006B6FB0" w:rsidP="006B6FB0">
      <w:pPr>
        <w:ind w:firstLine="708"/>
        <w:jc w:val="both"/>
        <w:rPr>
          <w:color w:val="333333"/>
        </w:rPr>
      </w:pPr>
      <w:r w:rsidRPr="006B6FB0">
        <w:rPr>
          <w:color w:val="333333"/>
        </w:rPr>
        <w:t>Эффективность реализации муниципальной программы «Управление муниципальным имуществом и земельными ресурсами муниципального образования город Ефремов» в 2019 году составила 1,36 и признана высокой.</w:t>
      </w:r>
    </w:p>
    <w:p w:rsidR="006B6FB0" w:rsidRPr="003525EE" w:rsidRDefault="006B6FB0" w:rsidP="006B6FB0">
      <w:pPr>
        <w:ind w:firstLine="708"/>
        <w:jc w:val="both"/>
        <w:rPr>
          <w:color w:val="333333"/>
        </w:rPr>
      </w:pPr>
      <w:r w:rsidRPr="006B6FB0">
        <w:rPr>
          <w:color w:val="333333"/>
        </w:rPr>
        <w:t xml:space="preserve">По результатам оценки эффективности реализации муниципальной программы «Управление муниципальным имуществом и земельными ресурсами муниципального образования город Ефремов» в 2019 году реализация данной муниципальной программы в очередном финансовом году продолжает свое действие с корректировкой плановых </w:t>
      </w:r>
      <w:r w:rsidRPr="003525EE">
        <w:rPr>
          <w:color w:val="333333"/>
        </w:rPr>
        <w:t>значений показателей (индикаторов) на предстоящий период и бюджетных ассигнований на реализацию программы (при необходимости).</w:t>
      </w:r>
    </w:p>
    <w:p w:rsidR="00D03A81" w:rsidRPr="003525EE" w:rsidRDefault="00D03A81" w:rsidP="00D03A81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03A81" w:rsidRPr="003525EE" w:rsidRDefault="00D03A81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0E1175" w:rsidRPr="003525EE" w:rsidRDefault="000E1175" w:rsidP="000F09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333333"/>
        </w:rPr>
      </w:pPr>
      <w:r w:rsidRPr="003525EE">
        <w:rPr>
          <w:color w:val="333333"/>
        </w:rPr>
        <w:t>Наименование МП:</w:t>
      </w:r>
      <w:r w:rsidR="00E26018" w:rsidRPr="003525EE">
        <w:rPr>
          <w:color w:val="333333"/>
        </w:rPr>
        <w:t xml:space="preserve"> </w:t>
      </w:r>
      <w:r w:rsidR="00E26018" w:rsidRPr="003525EE">
        <w:rPr>
          <w:b/>
          <w:color w:val="333333"/>
        </w:rPr>
        <w:t>«Защита населения и территории 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0E1175" w:rsidRDefault="000E1175" w:rsidP="000F0936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Наименование ответственного исполнителя МП:</w:t>
      </w:r>
      <w:r w:rsidR="00F53745" w:rsidRPr="00F53745">
        <w:rPr>
          <w:color w:val="333333"/>
        </w:rPr>
        <w:t xml:space="preserve"> </w:t>
      </w:r>
      <w:r w:rsidR="00F53745" w:rsidRPr="00B369E7">
        <w:rPr>
          <w:color w:val="333333"/>
        </w:rPr>
        <w:t>Отдел мобилизационной работы, ГО и ЧС   администрации муниципального образования город Ефремов</w:t>
      </w:r>
      <w:r w:rsidR="000F0936">
        <w:rPr>
          <w:color w:val="333333"/>
        </w:rPr>
        <w:t>.</w:t>
      </w:r>
    </w:p>
    <w:p w:rsidR="000F0936" w:rsidRDefault="00D544DC" w:rsidP="00D544DC">
      <w:pPr>
        <w:shd w:val="clear" w:color="auto" w:fill="FFFFFF"/>
        <w:rPr>
          <w:color w:val="333333"/>
        </w:rPr>
      </w:pPr>
      <w:r w:rsidRPr="00D544DC">
        <w:rPr>
          <w:color w:val="333333"/>
        </w:rPr>
        <w:t xml:space="preserve">С целью выполнения МП было запланировано и реализовано </w:t>
      </w:r>
      <w:r>
        <w:rPr>
          <w:color w:val="333333"/>
        </w:rPr>
        <w:t>четыре</w:t>
      </w:r>
      <w:r w:rsidRPr="00D544DC">
        <w:rPr>
          <w:color w:val="333333"/>
        </w:rPr>
        <w:t xml:space="preserve"> основных мероприятия</w:t>
      </w:r>
      <w:r>
        <w:rPr>
          <w:color w:val="333333"/>
        </w:rPr>
        <w:t>: «</w:t>
      </w:r>
      <w:r w:rsidRPr="005647F5">
        <w:t>Мероприятия по гражданской обороне и защите населения от чрезвычайных ситуаций»</w:t>
      </w:r>
      <w:r>
        <w:t>, «</w:t>
      </w:r>
      <w:r w:rsidRPr="005647F5">
        <w:t>«Обеспечение безопасности людей на водных объектах, охрана их жизни и здоровья»</w:t>
      </w:r>
      <w:r>
        <w:t xml:space="preserve">, </w:t>
      </w:r>
      <w:r w:rsidRPr="00E648AD">
        <w:t>«</w:t>
      </w:r>
      <w:r w:rsidRPr="00D544DC">
        <w:t>Обеспечение первичных мер  пожарной безопасности</w:t>
      </w:r>
      <w:r w:rsidRPr="00E648AD">
        <w:t>»</w:t>
      </w:r>
      <w:r>
        <w:t xml:space="preserve">, </w:t>
      </w:r>
      <w:r w:rsidRPr="00D544DC">
        <w:t>«Обеспечение безопасного содержания гидротехнических сооружений».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задач=1,03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Уровень финансирования реализации МП = 0,99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МП=1,01</w:t>
      </w:r>
    </w:p>
    <w:p w:rsidR="00D544DC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544DC" w:rsidRPr="009336CD" w:rsidRDefault="00D544DC" w:rsidP="00D544DC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 xml:space="preserve">МП  в 2019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4660"/>
        <w:gridCol w:w="1842"/>
        <w:gridCol w:w="2532"/>
      </w:tblGrid>
      <w:tr w:rsidR="00D544DC" w:rsidRPr="005949AA" w:rsidTr="003E2F0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D544DC" w:rsidRPr="00592187" w:rsidRDefault="00D544DC" w:rsidP="003E2F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№</w:t>
            </w:r>
          </w:p>
          <w:p w:rsidR="00D544DC" w:rsidRPr="00592187" w:rsidRDefault="00D544DC" w:rsidP="003E2F0C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921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2187">
              <w:rPr>
                <w:b/>
                <w:sz w:val="28"/>
                <w:szCs w:val="28"/>
              </w:rPr>
              <w:t>/</w:t>
            </w:r>
            <w:proofErr w:type="spellStart"/>
            <w:r w:rsidRPr="005921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1" w:type="pct"/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Общая эффективность реализации программы</w:t>
            </w:r>
          </w:p>
        </w:tc>
        <w:tc>
          <w:tcPr>
            <w:tcW w:w="1332" w:type="pct"/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Результат оценки</w:t>
            </w:r>
          </w:p>
          <w:p w:rsidR="00D544DC" w:rsidRPr="005949AA" w:rsidRDefault="00D544DC" w:rsidP="003E2F0C">
            <w:pPr>
              <w:suppressAutoHyphens/>
              <w:jc w:val="center"/>
            </w:pPr>
            <w:r w:rsidRPr="005949AA">
              <w:t>(заключение об эффективности)</w:t>
            </w:r>
          </w:p>
        </w:tc>
      </w:tr>
      <w:tr w:rsidR="00D544DC" w:rsidRPr="005949AA" w:rsidTr="003E2F0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44DC" w:rsidRPr="00592187" w:rsidRDefault="00D544DC" w:rsidP="003E2F0C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  <w:tcBorders>
              <w:bottom w:val="single" w:sz="4" w:space="0" w:color="auto"/>
            </w:tcBorders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3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D544DC" w:rsidRPr="005949AA" w:rsidRDefault="00D544DC" w:rsidP="003E2F0C">
            <w:pPr>
              <w:suppressAutoHyphens/>
              <w:jc w:val="center"/>
            </w:pPr>
            <w:r w:rsidRPr="005949AA">
              <w:t>4</w:t>
            </w:r>
          </w:p>
        </w:tc>
      </w:tr>
      <w:tr w:rsidR="00D544DC" w:rsidRPr="005949AA" w:rsidTr="003E2F0C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D544DC" w:rsidRPr="005949AA" w:rsidRDefault="00D544DC" w:rsidP="003E2F0C">
            <w:pPr>
              <w:suppressAutoHyphens/>
              <w:ind w:firstLine="709"/>
            </w:pPr>
            <w:r w:rsidRPr="005949AA">
              <w:t xml:space="preserve">Эффективная муниципальная программа </w:t>
            </w:r>
          </w:p>
        </w:tc>
      </w:tr>
      <w:tr w:rsidR="00D544DC" w:rsidRPr="005949AA" w:rsidTr="003E2F0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D544DC" w:rsidRPr="00592187" w:rsidRDefault="00D544DC" w:rsidP="003E2F0C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51" w:type="pct"/>
          </w:tcPr>
          <w:p w:rsidR="00D544DC" w:rsidRPr="005949AA" w:rsidRDefault="00D544DC" w:rsidP="00D544DC">
            <w:pPr>
              <w:suppressAutoHyphens/>
              <w:spacing w:before="40" w:after="40"/>
              <w:jc w:val="both"/>
            </w:pPr>
            <w:r w:rsidRPr="005949AA">
              <w:t xml:space="preserve">Муниципальная </w:t>
            </w:r>
            <w:r w:rsidRPr="00D544DC">
              <w:t xml:space="preserve">программа </w:t>
            </w:r>
            <w:r w:rsidRPr="00D544DC">
              <w:rPr>
                <w:b/>
                <w:color w:val="333333"/>
              </w:rPr>
              <w:t>«Защита населения и территории 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69" w:type="pct"/>
            <w:vAlign w:val="center"/>
          </w:tcPr>
          <w:p w:rsidR="00D544DC" w:rsidRPr="005949AA" w:rsidRDefault="00D544DC" w:rsidP="003E2F0C">
            <w:pPr>
              <w:suppressAutoHyphens/>
              <w:spacing w:before="40" w:after="40"/>
              <w:jc w:val="center"/>
            </w:pPr>
            <w:r>
              <w:t>1,01</w:t>
            </w:r>
          </w:p>
        </w:tc>
        <w:tc>
          <w:tcPr>
            <w:tcW w:w="1332" w:type="pct"/>
            <w:vAlign w:val="center"/>
          </w:tcPr>
          <w:p w:rsidR="00D544DC" w:rsidRPr="005949AA" w:rsidRDefault="00D544DC" w:rsidP="003E2F0C">
            <w:pPr>
              <w:suppressAutoHyphens/>
              <w:spacing w:before="40" w:after="40"/>
              <w:jc w:val="center"/>
            </w:pPr>
            <w:r>
              <w:t>высоко</w:t>
            </w:r>
            <w:r w:rsidRPr="005949AA">
              <w:t>эффективная</w:t>
            </w:r>
          </w:p>
        </w:tc>
      </w:tr>
    </w:tbl>
    <w:p w:rsidR="00D544DC" w:rsidRDefault="00D544DC" w:rsidP="00D544DC">
      <w:pPr>
        <w:shd w:val="clear" w:color="auto" w:fill="FFFFFF"/>
        <w:rPr>
          <w:color w:val="333333"/>
        </w:rPr>
      </w:pPr>
    </w:p>
    <w:p w:rsidR="00D544DC" w:rsidRDefault="00D544DC" w:rsidP="00D544DC"/>
    <w:p w:rsidR="00D544DC" w:rsidRPr="003525EE" w:rsidRDefault="00D544DC" w:rsidP="00D544DC">
      <w:r w:rsidRPr="003525EE">
        <w:t>Предложения по дальнейшей реализации муниципальной программы</w:t>
      </w:r>
    </w:p>
    <w:p w:rsidR="00D544DC" w:rsidRPr="003525EE" w:rsidRDefault="00D544DC" w:rsidP="00D544DC">
      <w:r w:rsidRPr="003525EE"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 в 2019 году выполнена, достигнуты следующие результаты:</w:t>
      </w:r>
    </w:p>
    <w:p w:rsidR="00D544DC" w:rsidRPr="003525EE" w:rsidRDefault="00D544DC" w:rsidP="00D544DC">
      <w:r w:rsidRPr="003525EE">
        <w:t>-степень достижения целей (решения задач) муниципальной программы в отчетном году                составила 1,03;</w:t>
      </w:r>
    </w:p>
    <w:p w:rsidR="00D544DC" w:rsidRPr="003525EE" w:rsidRDefault="00D544DC" w:rsidP="00D544DC">
      <w:r w:rsidRPr="003525EE">
        <w:t>-степень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0,99.</w:t>
      </w:r>
    </w:p>
    <w:p w:rsidR="00D544DC" w:rsidRPr="003525EE" w:rsidRDefault="00D544DC" w:rsidP="00D544DC">
      <w:pPr>
        <w:ind w:firstLine="709"/>
      </w:pPr>
      <w:r w:rsidRPr="003525EE">
        <w:t>Эффективность реализации муниципальной программы 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 в 2019 году составила 1,01 и признана высокоэффективной.</w:t>
      </w:r>
    </w:p>
    <w:p w:rsidR="00D544DC" w:rsidRPr="003525EE" w:rsidRDefault="00D544DC" w:rsidP="00D544DC">
      <w:r w:rsidRPr="003525EE">
        <w:t>По результатам оценки эффективности реализации муниципальной программы 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  в 2019 году, реализация данной муниципальной программы в очередном финансовом году продолжает своё действие с корректировкой бюджетных ассигнований на реализацию программы (при необходимости).</w:t>
      </w:r>
    </w:p>
    <w:p w:rsidR="00D544DC" w:rsidRPr="003525EE" w:rsidRDefault="00D544DC" w:rsidP="00D544DC">
      <w:pPr>
        <w:shd w:val="clear" w:color="auto" w:fill="FFFFFF"/>
        <w:rPr>
          <w:color w:val="333333"/>
        </w:rPr>
      </w:pPr>
    </w:p>
    <w:p w:rsidR="00D544DC" w:rsidRPr="003525EE" w:rsidRDefault="00D544DC" w:rsidP="00D544DC">
      <w:pPr>
        <w:shd w:val="clear" w:color="auto" w:fill="FFFFFF"/>
        <w:rPr>
          <w:color w:val="333333"/>
        </w:rPr>
      </w:pPr>
    </w:p>
    <w:p w:rsidR="000E1175" w:rsidRPr="003525EE" w:rsidRDefault="000E1175" w:rsidP="000F09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color w:val="333333"/>
        </w:rPr>
      </w:pPr>
      <w:r w:rsidRPr="003525EE">
        <w:rPr>
          <w:color w:val="333333"/>
        </w:rPr>
        <w:t>Наименование МП:</w:t>
      </w:r>
      <w:r w:rsidR="00F53745" w:rsidRPr="003525EE">
        <w:rPr>
          <w:color w:val="333333"/>
        </w:rPr>
        <w:t xml:space="preserve"> </w:t>
      </w:r>
      <w:r w:rsidR="00F53745" w:rsidRPr="003525EE">
        <w:rPr>
          <w:b/>
          <w:color w:val="333333"/>
        </w:rPr>
        <w:t>«Формирование современной городской среды на территории муниципального образования город Ефремов»</w:t>
      </w:r>
    </w:p>
    <w:p w:rsidR="00993331" w:rsidRPr="003525EE" w:rsidRDefault="000E1175" w:rsidP="000F0936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Наименование ответственного исполнителя МП:</w:t>
      </w:r>
      <w:r w:rsidR="00C2780E" w:rsidRPr="003525EE">
        <w:rPr>
          <w:color w:val="333333"/>
        </w:rPr>
        <w:t xml:space="preserve"> </w:t>
      </w:r>
    </w:p>
    <w:p w:rsidR="000E1175" w:rsidRDefault="00C2780E" w:rsidP="000F0936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Комитет по жизнеобеспечению администрации муниципального</w:t>
      </w:r>
      <w:r w:rsidRPr="00B369E7">
        <w:rPr>
          <w:color w:val="333333"/>
        </w:rPr>
        <w:t xml:space="preserve"> образования город Ефремов</w:t>
      </w:r>
      <w:r w:rsidR="00993331">
        <w:rPr>
          <w:color w:val="333333"/>
        </w:rPr>
        <w:t>.</w:t>
      </w:r>
    </w:p>
    <w:p w:rsidR="00317599" w:rsidRDefault="00317599" w:rsidP="000F0936">
      <w:pPr>
        <w:pStyle w:val="a4"/>
        <w:shd w:val="clear" w:color="auto" w:fill="FFFFFF"/>
        <w:ind w:left="0"/>
        <w:rPr>
          <w:color w:val="333333"/>
        </w:rPr>
      </w:pPr>
      <w:r>
        <w:rPr>
          <w:color w:val="333333"/>
        </w:rPr>
        <w:t>С целью исполнения МП было запланировано и исполнено три основных мероприятия; «Благоустройство дворовых территорий многоквартирных домов», «Благоустройство территорий общего пользования населения», « Обустройство мест массового отдыха населения».</w:t>
      </w:r>
    </w:p>
    <w:p w:rsidR="007609C2" w:rsidRDefault="000E1175" w:rsidP="000F0936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7609C2">
        <w:rPr>
          <w:color w:val="333333"/>
        </w:rPr>
        <w:t>С</w:t>
      </w:r>
      <w:r w:rsidR="007609C2"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 w:rsidR="007609C2"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317599">
        <w:rPr>
          <w:color w:val="333333"/>
        </w:rPr>
        <w:t>1</w:t>
      </w:r>
    </w:p>
    <w:p w:rsidR="007609C2" w:rsidRPr="00372861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372861" w:rsidRPr="00372861">
        <w:rPr>
          <w:color w:val="333333"/>
        </w:rPr>
        <w:t>0</w:t>
      </w:r>
      <w:r w:rsidR="00372861">
        <w:rPr>
          <w:color w:val="333333"/>
        </w:rPr>
        <w:t>,99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372861">
        <w:rPr>
          <w:color w:val="333333"/>
        </w:rPr>
        <w:t>0,99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317599">
        <w:rPr>
          <w:color w:val="333333"/>
        </w:rPr>
        <w:t>3</w:t>
      </w:r>
      <w:r w:rsidR="00EF7EB8">
        <w:rPr>
          <w:color w:val="333333"/>
        </w:rPr>
        <w:t>2 337,6</w:t>
      </w:r>
      <w:r w:rsidR="00C079A5">
        <w:rPr>
          <w:color w:val="333333"/>
        </w:rPr>
        <w:t xml:space="preserve"> </w:t>
      </w:r>
      <w:r>
        <w:rPr>
          <w:color w:val="333333"/>
        </w:rPr>
        <w:t>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317599">
        <w:rPr>
          <w:color w:val="333333"/>
        </w:rPr>
        <w:t>3</w:t>
      </w:r>
      <w:r w:rsidR="00EF7EB8">
        <w:rPr>
          <w:color w:val="333333"/>
        </w:rPr>
        <w:t>2 119,4</w:t>
      </w:r>
      <w:r w:rsidR="00C079A5">
        <w:rPr>
          <w:color w:val="333333"/>
        </w:rPr>
        <w:t xml:space="preserve"> тыс. руб.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B25AC5" w:rsidRPr="009336CD" w:rsidRDefault="00B25AC5" w:rsidP="00B25AC5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372861">
        <w:rPr>
          <w:color w:val="333333"/>
        </w:rPr>
        <w:t>9</w:t>
      </w:r>
      <w:r>
        <w:rPr>
          <w:color w:val="333333"/>
        </w:rPr>
        <w:t xml:space="preserve"> году: </w:t>
      </w:r>
    </w:p>
    <w:p w:rsidR="003C6CC1" w:rsidRPr="00592187" w:rsidRDefault="003C6CC1" w:rsidP="003C6CC1">
      <w:pPr>
        <w:suppressAutoHyphens/>
        <w:rPr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5086"/>
        <w:gridCol w:w="1696"/>
        <w:gridCol w:w="29"/>
        <w:gridCol w:w="2224"/>
      </w:tblGrid>
      <w:tr w:rsidR="003C6CC1" w:rsidRPr="003C6CC1" w:rsidTr="003C6CC1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3C6CC1" w:rsidRPr="003C6CC1" w:rsidRDefault="003C6CC1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3C6CC1">
              <w:rPr>
                <w:sz w:val="28"/>
                <w:szCs w:val="28"/>
              </w:rPr>
              <w:lastRenderedPageBreak/>
              <w:t>№</w:t>
            </w:r>
          </w:p>
          <w:p w:rsidR="003C6CC1" w:rsidRPr="003C6CC1" w:rsidRDefault="003C6CC1" w:rsidP="00A8548F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3C6CC1">
              <w:rPr>
                <w:sz w:val="28"/>
                <w:szCs w:val="28"/>
              </w:rPr>
              <w:t>п</w:t>
            </w:r>
            <w:proofErr w:type="gramEnd"/>
            <w:r w:rsidRPr="003C6CC1">
              <w:rPr>
                <w:sz w:val="28"/>
                <w:szCs w:val="28"/>
              </w:rPr>
              <w:t>/п</w:t>
            </w:r>
          </w:p>
        </w:tc>
        <w:tc>
          <w:tcPr>
            <w:tcW w:w="2675" w:type="pct"/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Наименование муниципальной программы</w:t>
            </w:r>
          </w:p>
        </w:tc>
        <w:tc>
          <w:tcPr>
            <w:tcW w:w="907" w:type="pct"/>
            <w:gridSpan w:val="2"/>
            <w:tcMar>
              <w:left w:w="28" w:type="dxa"/>
              <w:right w:w="28" w:type="dxa"/>
            </w:tcMar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Общая эффективность реализации программы</w:t>
            </w:r>
          </w:p>
        </w:tc>
        <w:tc>
          <w:tcPr>
            <w:tcW w:w="1170" w:type="pct"/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Результат оценки</w:t>
            </w:r>
          </w:p>
          <w:p w:rsidR="003C6CC1" w:rsidRPr="003C6CC1" w:rsidRDefault="003C6CC1" w:rsidP="00A8548F">
            <w:pPr>
              <w:suppressAutoHyphens/>
              <w:jc w:val="center"/>
            </w:pPr>
            <w:r w:rsidRPr="003C6CC1">
              <w:t>(заключение об эффективности)</w:t>
            </w:r>
          </w:p>
        </w:tc>
      </w:tr>
      <w:tr w:rsidR="003C6CC1" w:rsidRPr="003C6CC1" w:rsidTr="003C6CC1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C6CC1" w:rsidRPr="00592187" w:rsidRDefault="003C6CC1" w:rsidP="00A8548F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675" w:type="pct"/>
            <w:tcBorders>
              <w:bottom w:val="single" w:sz="4" w:space="0" w:color="auto"/>
            </w:tcBorders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2</w:t>
            </w:r>
          </w:p>
        </w:tc>
        <w:tc>
          <w:tcPr>
            <w:tcW w:w="907" w:type="pct"/>
            <w:gridSpan w:val="2"/>
            <w:tcBorders>
              <w:bottom w:val="single" w:sz="4" w:space="0" w:color="auto"/>
            </w:tcBorders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3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:rsidR="003C6CC1" w:rsidRPr="003C6CC1" w:rsidRDefault="003C6CC1" w:rsidP="00A8548F">
            <w:pPr>
              <w:suppressAutoHyphens/>
              <w:jc w:val="center"/>
            </w:pPr>
            <w:r w:rsidRPr="003C6CC1">
              <w:t>4</w:t>
            </w:r>
          </w:p>
        </w:tc>
      </w:tr>
      <w:tr w:rsidR="003C6CC1" w:rsidRPr="003C6CC1" w:rsidTr="00A8548F">
        <w:trPr>
          <w:trHeight w:val="596"/>
          <w:tblHeader/>
        </w:trPr>
        <w:tc>
          <w:tcPr>
            <w:tcW w:w="5000" w:type="pct"/>
            <w:gridSpan w:val="5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3C6CC1" w:rsidRPr="003C6CC1" w:rsidRDefault="003C6CC1" w:rsidP="00A8548F">
            <w:pPr>
              <w:suppressAutoHyphens/>
              <w:ind w:firstLine="709"/>
            </w:pPr>
            <w:r w:rsidRPr="003C6CC1">
              <w:t xml:space="preserve">Эффективная муниципальная программа </w:t>
            </w:r>
          </w:p>
        </w:tc>
      </w:tr>
      <w:tr w:rsidR="003C6CC1" w:rsidRPr="003C6CC1" w:rsidTr="003C6CC1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3C6CC1" w:rsidRPr="00592187" w:rsidRDefault="003C6CC1" w:rsidP="00A8548F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675" w:type="pct"/>
          </w:tcPr>
          <w:p w:rsidR="003C6CC1" w:rsidRPr="003C6CC1" w:rsidRDefault="003C6CC1" w:rsidP="00A8548F">
            <w:pPr>
              <w:suppressAutoHyphens/>
              <w:spacing w:before="40" w:after="40"/>
              <w:jc w:val="both"/>
            </w:pPr>
            <w:r w:rsidRPr="003C6CC1">
              <w:t>Муниципальная программа «Формирование современной городской среды на территории муниципального образования город Ефремов».</w:t>
            </w:r>
          </w:p>
        </w:tc>
        <w:tc>
          <w:tcPr>
            <w:tcW w:w="892" w:type="pct"/>
            <w:vAlign w:val="center"/>
          </w:tcPr>
          <w:p w:rsidR="003C6CC1" w:rsidRPr="003C6CC1" w:rsidRDefault="00372861" w:rsidP="00A8548F">
            <w:pPr>
              <w:suppressAutoHyphens/>
              <w:spacing w:before="40" w:after="40"/>
              <w:jc w:val="center"/>
            </w:pPr>
            <w:r>
              <w:t>0,99</w:t>
            </w:r>
          </w:p>
        </w:tc>
        <w:tc>
          <w:tcPr>
            <w:tcW w:w="1185" w:type="pct"/>
            <w:gridSpan w:val="2"/>
            <w:vAlign w:val="center"/>
          </w:tcPr>
          <w:p w:rsidR="003C6CC1" w:rsidRPr="003C6CC1" w:rsidRDefault="003C6CC1" w:rsidP="00A8548F">
            <w:pPr>
              <w:suppressAutoHyphens/>
              <w:spacing w:before="40" w:after="40"/>
              <w:jc w:val="center"/>
            </w:pPr>
            <w:r w:rsidRPr="003C6CC1">
              <w:t>эффективная</w:t>
            </w:r>
          </w:p>
        </w:tc>
      </w:tr>
    </w:tbl>
    <w:p w:rsidR="00372861" w:rsidRPr="00372861" w:rsidRDefault="00372861" w:rsidP="00372861">
      <w:pPr>
        <w:jc w:val="both"/>
      </w:pPr>
      <w:r w:rsidRPr="00372861">
        <w:t>Предложения по дальнейшей реализации муниципальной  программы "Формирование современной городской среды на территории  муниципального образования город Ефремов"</w:t>
      </w:r>
      <w:r>
        <w:t>:</w:t>
      </w:r>
    </w:p>
    <w:p w:rsidR="00372861" w:rsidRPr="00372861" w:rsidRDefault="00372861" w:rsidP="00372861">
      <w:pPr>
        <w:jc w:val="both"/>
      </w:pPr>
      <w:r w:rsidRPr="00372861">
        <w:t xml:space="preserve">       Муниципальная программа "Формирование современной городской среды на территории  муниципального образования город Ефремов" в 2019 году выполнена в полном объеме. </w:t>
      </w:r>
    </w:p>
    <w:p w:rsidR="00372861" w:rsidRPr="00372861" w:rsidRDefault="00372861" w:rsidP="00372861">
      <w:pPr>
        <w:jc w:val="both"/>
      </w:pPr>
      <w:r w:rsidRPr="00372861">
        <w:t xml:space="preserve">       В ходе анализа  уровня реализации программы  выявлена  очень высокая степень достижения  по всем 13 показателям.</w:t>
      </w:r>
    </w:p>
    <w:p w:rsidR="00372861" w:rsidRPr="00372861" w:rsidRDefault="00372861" w:rsidP="00372861">
      <w:pPr>
        <w:pStyle w:val="a3"/>
        <w:spacing w:before="0" w:beforeAutospacing="0" w:after="0" w:afterAutospacing="0"/>
        <w:jc w:val="both"/>
      </w:pPr>
      <w:r w:rsidRPr="00372861">
        <w:t xml:space="preserve">      Эффективность реализации  указанной  программы   в 2019 году составила 0,99 и уровень эффективности – эффективный. </w:t>
      </w:r>
    </w:p>
    <w:p w:rsidR="00372861" w:rsidRPr="003525EE" w:rsidRDefault="00372861" w:rsidP="00372861">
      <w:pPr>
        <w:pStyle w:val="2"/>
        <w:rPr>
          <w:sz w:val="24"/>
          <w:szCs w:val="24"/>
        </w:rPr>
      </w:pPr>
      <w:r w:rsidRPr="00372861">
        <w:rPr>
          <w:sz w:val="24"/>
          <w:szCs w:val="24"/>
        </w:rPr>
        <w:t xml:space="preserve">В 2020 году необходимо продолжить работу по реализации муниципальной  программы "Формирование </w:t>
      </w:r>
      <w:r w:rsidRPr="003525EE">
        <w:rPr>
          <w:sz w:val="24"/>
          <w:szCs w:val="24"/>
        </w:rPr>
        <w:t xml:space="preserve">современной городской среды на территории  муниципального образования город Ефремов"  и также обеспечить эффективный уровень ее реализации при достаточном уровне финансирования мероприятий данной программы.  </w:t>
      </w:r>
    </w:p>
    <w:p w:rsidR="00B25AC5" w:rsidRPr="003525EE" w:rsidRDefault="00B25AC5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707807" w:rsidRPr="003525EE" w:rsidRDefault="000E1175" w:rsidP="007609C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3525EE">
        <w:rPr>
          <w:color w:val="333333"/>
        </w:rPr>
        <w:t>Наименование МП:</w:t>
      </w:r>
      <w:r w:rsidR="00707807" w:rsidRPr="003525EE">
        <w:rPr>
          <w:color w:val="333333"/>
        </w:rPr>
        <w:t xml:space="preserve"> </w:t>
      </w:r>
      <w:r w:rsidR="00C2780E" w:rsidRPr="003525EE">
        <w:rPr>
          <w:b/>
          <w:color w:val="333333"/>
        </w:rPr>
        <w:t>«Поддержка социально ориентированных некоммерческих организаций муниципального образования город Ефремов»</w:t>
      </w:r>
    </w:p>
    <w:p w:rsidR="00075510" w:rsidRPr="003525EE" w:rsidRDefault="000E1175" w:rsidP="00317599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Наименование ответственного исполнителя МП:</w:t>
      </w:r>
      <w:r w:rsidR="00C2780E" w:rsidRPr="003525EE">
        <w:rPr>
          <w:color w:val="333333"/>
        </w:rPr>
        <w:t xml:space="preserve"> </w:t>
      </w:r>
    </w:p>
    <w:p w:rsidR="000E1175" w:rsidRPr="003525EE" w:rsidRDefault="00C2780E" w:rsidP="00317599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Отдел по развитию  местного самоуправления и организационной работе администрации муниципального образования город Ефремов</w:t>
      </w:r>
      <w:r w:rsidR="00075510" w:rsidRPr="003525EE">
        <w:rPr>
          <w:color w:val="333333"/>
        </w:rPr>
        <w:t>.</w:t>
      </w:r>
    </w:p>
    <w:p w:rsidR="00B449DE" w:rsidRPr="00707807" w:rsidRDefault="00B449DE" w:rsidP="00317599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С целью реализации МП, было запланировано и реализовано</w:t>
      </w:r>
      <w:r>
        <w:rPr>
          <w:color w:val="333333"/>
        </w:rPr>
        <w:t xml:space="preserve"> два основных мероприятия: «Организационн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консультационная и информационная поддержка  социально-ориентированных некоммерческих организаций» и «Имущественная поддержка социально-ориентированных некоммерческих организаций».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</w:t>
      </w:r>
      <w:r w:rsidR="00B94E46">
        <w:rPr>
          <w:color w:val="333333"/>
        </w:rPr>
        <w:t>1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</w:t>
      </w:r>
      <w:r w:rsidR="00B449DE">
        <w:rPr>
          <w:color w:val="333333"/>
        </w:rPr>
        <w:t>отсутствовало.</w:t>
      </w:r>
      <w:r w:rsidR="00B94E46">
        <w:rPr>
          <w:color w:val="333333"/>
        </w:rPr>
        <w:t xml:space="preserve"> Фактические затраты отсутствовали.</w:t>
      </w:r>
    </w:p>
    <w:p w:rsidR="007609C2" w:rsidRDefault="007609C2" w:rsidP="007609C2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44732D" w:rsidRPr="00075510" w:rsidRDefault="0044732D" w:rsidP="0044732D">
      <w:pPr>
        <w:pStyle w:val="ConsPlusNonformat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510">
        <w:rPr>
          <w:rFonts w:ascii="Times New Roman" w:hAnsi="Times New Roman" w:cs="Times New Roman"/>
          <w:color w:val="333333"/>
          <w:sz w:val="24"/>
          <w:szCs w:val="24"/>
        </w:rPr>
        <w:t xml:space="preserve">Оценка эффективности реализации муниципальной программы осуществлялась с учетом особенностей программы, и представляет собой сопоставление достигнутых результатов и фактических объемов расходов на их достижение. </w:t>
      </w:r>
    </w:p>
    <w:p w:rsidR="0044732D" w:rsidRPr="00075510" w:rsidRDefault="0044732D" w:rsidP="0044732D">
      <w:pPr>
        <w:pStyle w:val="ConsPlusNonformat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5510">
        <w:rPr>
          <w:rFonts w:ascii="Times New Roman" w:hAnsi="Times New Roman" w:cs="Times New Roman"/>
          <w:color w:val="333333"/>
          <w:sz w:val="24"/>
          <w:szCs w:val="24"/>
        </w:rPr>
        <w:t>По результатам оценки эффективности реализации программы делались следующие выводы:</w:t>
      </w:r>
    </w:p>
    <w:p w:rsidR="00F82C15" w:rsidRPr="009336CD" w:rsidRDefault="00F82C15" w:rsidP="00F82C15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>МП  в 201</w:t>
      </w:r>
      <w:r w:rsidR="00BD06F6">
        <w:rPr>
          <w:color w:val="333333"/>
        </w:rPr>
        <w:t>9</w:t>
      </w:r>
      <w:r>
        <w:rPr>
          <w:color w:val="333333"/>
        </w:rPr>
        <w:t xml:space="preserve"> году: 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5456"/>
        <w:gridCol w:w="1612"/>
        <w:gridCol w:w="1966"/>
      </w:tblGrid>
      <w:tr w:rsidR="0044732D" w:rsidRPr="009567F6" w:rsidTr="008674E4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№</w:t>
            </w:r>
          </w:p>
          <w:p w:rsidR="0044732D" w:rsidRPr="009567F6" w:rsidRDefault="0044732D" w:rsidP="00A8548F">
            <w:pPr>
              <w:suppressAutoHyphens/>
              <w:jc w:val="center"/>
            </w:pPr>
            <w:proofErr w:type="gramStart"/>
            <w:r w:rsidRPr="009567F6">
              <w:t>п</w:t>
            </w:r>
            <w:proofErr w:type="gramEnd"/>
            <w:r w:rsidRPr="009567F6">
              <w:t>/п</w:t>
            </w:r>
          </w:p>
        </w:tc>
        <w:tc>
          <w:tcPr>
            <w:tcW w:w="2870" w:type="pct"/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Наименование муниципальной программы</w:t>
            </w:r>
          </w:p>
        </w:tc>
        <w:tc>
          <w:tcPr>
            <w:tcW w:w="848" w:type="pct"/>
            <w:tcMar>
              <w:left w:w="28" w:type="dxa"/>
              <w:right w:w="28" w:type="dxa"/>
            </w:tcMar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Общая эффективность реализации программы</w:t>
            </w:r>
          </w:p>
        </w:tc>
        <w:tc>
          <w:tcPr>
            <w:tcW w:w="1034" w:type="pct"/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Результат оценки</w:t>
            </w:r>
          </w:p>
          <w:p w:rsidR="0044732D" w:rsidRPr="009567F6" w:rsidRDefault="0044732D" w:rsidP="00A8548F">
            <w:pPr>
              <w:suppressAutoHyphens/>
              <w:jc w:val="center"/>
            </w:pPr>
            <w:r w:rsidRPr="009567F6">
              <w:t>(заключение об эффективности)</w:t>
            </w:r>
          </w:p>
        </w:tc>
      </w:tr>
      <w:tr w:rsidR="0044732D" w:rsidRPr="009567F6" w:rsidTr="008674E4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lastRenderedPageBreak/>
              <w:t>1</w:t>
            </w:r>
          </w:p>
        </w:tc>
        <w:tc>
          <w:tcPr>
            <w:tcW w:w="2870" w:type="pct"/>
            <w:tcBorders>
              <w:bottom w:val="single" w:sz="4" w:space="0" w:color="auto"/>
            </w:tcBorders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2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vAlign w:val="center"/>
          </w:tcPr>
          <w:p w:rsidR="0044732D" w:rsidRPr="009567F6" w:rsidRDefault="0044732D" w:rsidP="00A8548F">
            <w:pPr>
              <w:suppressAutoHyphens/>
              <w:jc w:val="center"/>
            </w:pPr>
            <w:r w:rsidRPr="009567F6">
              <w:t>4</w:t>
            </w:r>
          </w:p>
        </w:tc>
      </w:tr>
      <w:tr w:rsidR="0044732D" w:rsidRPr="009567F6" w:rsidTr="00A8548F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44732D" w:rsidRPr="009567F6" w:rsidRDefault="0044732D" w:rsidP="00A8548F">
            <w:pPr>
              <w:suppressAutoHyphens/>
              <w:ind w:firstLine="709"/>
            </w:pPr>
            <w:r w:rsidRPr="009567F6">
              <w:t xml:space="preserve">Эффективная муниципальная программа </w:t>
            </w:r>
          </w:p>
        </w:tc>
      </w:tr>
      <w:tr w:rsidR="0044732D" w:rsidRPr="0044732D" w:rsidTr="008674E4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44732D" w:rsidRPr="0044732D" w:rsidRDefault="0044732D" w:rsidP="00A8548F">
            <w:pPr>
              <w:suppressAutoHyphens/>
              <w:spacing w:before="40" w:after="40"/>
              <w:ind w:left="120"/>
            </w:pPr>
            <w:r w:rsidRPr="0044732D">
              <w:t>1</w:t>
            </w:r>
          </w:p>
        </w:tc>
        <w:tc>
          <w:tcPr>
            <w:tcW w:w="2870" w:type="pct"/>
          </w:tcPr>
          <w:p w:rsidR="0044732D" w:rsidRPr="0044732D" w:rsidRDefault="0044732D" w:rsidP="00A8548F">
            <w:pPr>
              <w:suppressAutoHyphens/>
              <w:spacing w:before="40" w:after="40"/>
              <w:jc w:val="both"/>
            </w:pPr>
            <w:r w:rsidRPr="0044732D">
              <w:t>Муниципальная программа «Поддержка социально ориентированных некоммерческих организаций муниципального образования город Ефремов».</w:t>
            </w:r>
          </w:p>
        </w:tc>
        <w:tc>
          <w:tcPr>
            <w:tcW w:w="848" w:type="pct"/>
            <w:vAlign w:val="center"/>
          </w:tcPr>
          <w:p w:rsidR="0044732D" w:rsidRPr="0044732D" w:rsidRDefault="00BD06F6" w:rsidP="00BD06F6">
            <w:pPr>
              <w:suppressAutoHyphens/>
              <w:spacing w:before="40" w:after="40"/>
              <w:jc w:val="center"/>
            </w:pPr>
            <w:r>
              <w:t>0,00</w:t>
            </w:r>
          </w:p>
        </w:tc>
        <w:tc>
          <w:tcPr>
            <w:tcW w:w="1034" w:type="pct"/>
            <w:vAlign w:val="center"/>
          </w:tcPr>
          <w:p w:rsidR="0044732D" w:rsidRPr="0044732D" w:rsidRDefault="00BD06F6" w:rsidP="00A8548F">
            <w:pPr>
              <w:suppressAutoHyphens/>
              <w:spacing w:before="40" w:after="40"/>
              <w:jc w:val="center"/>
            </w:pPr>
            <w:r>
              <w:t xml:space="preserve">Не </w:t>
            </w:r>
            <w:r w:rsidR="0044732D" w:rsidRPr="0044732D">
              <w:t>эффективная</w:t>
            </w:r>
          </w:p>
        </w:tc>
      </w:tr>
    </w:tbl>
    <w:p w:rsidR="0044732D" w:rsidRDefault="0044732D" w:rsidP="007609C2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D06F6" w:rsidRPr="00BD06F6" w:rsidRDefault="00BD06F6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6F6">
        <w:rPr>
          <w:rFonts w:ascii="Times New Roman" w:hAnsi="Times New Roman" w:cs="Times New Roman"/>
          <w:color w:val="333333"/>
          <w:sz w:val="24"/>
          <w:szCs w:val="24"/>
        </w:rPr>
        <w:t>Муниципальная программа «Поддержка социально ориентированных некоммерческих организаций муниципального образования город Ефремов» в 2019 году достигнуты следующие результаты:</w:t>
      </w:r>
    </w:p>
    <w:p w:rsidR="00BD06F6" w:rsidRPr="00BD06F6" w:rsidRDefault="00BD06F6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6F6">
        <w:rPr>
          <w:rFonts w:ascii="Times New Roman" w:hAnsi="Times New Roman" w:cs="Times New Roman"/>
          <w:color w:val="333333"/>
          <w:sz w:val="24"/>
          <w:szCs w:val="24"/>
        </w:rPr>
        <w:t>- степень достижения целей (решения задач) муниципальной программы в отчетном году составила  1;</w:t>
      </w:r>
    </w:p>
    <w:p w:rsidR="00BD06F6" w:rsidRPr="00BD06F6" w:rsidRDefault="00BD06F6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6F6">
        <w:rPr>
          <w:rFonts w:ascii="Times New Roman" w:hAnsi="Times New Roman" w:cs="Times New Roman"/>
          <w:color w:val="333333"/>
          <w:sz w:val="24"/>
          <w:szCs w:val="24"/>
        </w:rPr>
        <w:t>- 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 0,0.</w:t>
      </w:r>
    </w:p>
    <w:p w:rsidR="00BD06F6" w:rsidRPr="003525EE" w:rsidRDefault="00BD06F6" w:rsidP="00BD06F6">
      <w:pPr>
        <w:pStyle w:val="ConsPlusNonformat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D06F6">
        <w:rPr>
          <w:rFonts w:ascii="Times New Roman" w:hAnsi="Times New Roman" w:cs="Times New Roman"/>
          <w:color w:val="333333"/>
          <w:sz w:val="24"/>
          <w:szCs w:val="24"/>
        </w:rPr>
        <w:t xml:space="preserve">Эффективность </w:t>
      </w:r>
      <w:r w:rsidRPr="003525EE">
        <w:rPr>
          <w:rFonts w:ascii="Times New Roman" w:hAnsi="Times New Roman" w:cs="Times New Roman"/>
          <w:color w:val="333333"/>
          <w:sz w:val="24"/>
          <w:szCs w:val="24"/>
        </w:rPr>
        <w:t>реализации муниципальной программы «Поддержка социально ориентированных некоммерческих организаций муниципального образования город Ефремов» в 2019 году составила 0,0 и признана неэффективной.</w:t>
      </w:r>
    </w:p>
    <w:p w:rsidR="00707807" w:rsidRPr="003525EE" w:rsidRDefault="00707807" w:rsidP="001A7CB8">
      <w:pPr>
        <w:pStyle w:val="a4"/>
        <w:numPr>
          <w:ilvl w:val="0"/>
          <w:numId w:val="1"/>
        </w:numPr>
        <w:shd w:val="clear" w:color="auto" w:fill="FFFFFF"/>
        <w:ind w:left="0"/>
        <w:rPr>
          <w:b/>
          <w:color w:val="333333"/>
        </w:rPr>
      </w:pPr>
      <w:r w:rsidRPr="003525EE">
        <w:rPr>
          <w:color w:val="333333"/>
        </w:rPr>
        <w:t xml:space="preserve">Наименование МП: </w:t>
      </w:r>
      <w:r w:rsidRPr="003525EE">
        <w:rPr>
          <w:b/>
          <w:color w:val="333333"/>
        </w:rPr>
        <w:t>«Развитие муниципальной службы в муниципальном образовании город Ефремов»</w:t>
      </w:r>
    </w:p>
    <w:p w:rsidR="001A7CB8" w:rsidRPr="003525EE" w:rsidRDefault="00707807" w:rsidP="001A7CB8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Наименование ответственного исполнителя МП:</w:t>
      </w:r>
      <w:r w:rsidR="00E26018" w:rsidRPr="003525EE">
        <w:rPr>
          <w:color w:val="333333"/>
        </w:rPr>
        <w:t xml:space="preserve"> </w:t>
      </w:r>
    </w:p>
    <w:p w:rsidR="00707807" w:rsidRPr="003525EE" w:rsidRDefault="00E26018" w:rsidP="001A7CB8">
      <w:pPr>
        <w:pStyle w:val="a4"/>
        <w:shd w:val="clear" w:color="auto" w:fill="FFFFFF"/>
        <w:ind w:left="0"/>
        <w:rPr>
          <w:color w:val="333333"/>
        </w:rPr>
      </w:pPr>
      <w:r w:rsidRPr="003525EE">
        <w:rPr>
          <w:color w:val="333333"/>
        </w:rPr>
        <w:t>Отдел муниципальной службы  и кадровой работы администрации муниципального образования город Ефремов</w:t>
      </w:r>
      <w:r w:rsidR="001A7CB8" w:rsidRPr="003525EE">
        <w:rPr>
          <w:color w:val="333333"/>
        </w:rPr>
        <w:t>.</w:t>
      </w:r>
    </w:p>
    <w:p w:rsidR="00D60B7D" w:rsidRPr="00592B41" w:rsidRDefault="00D60B7D" w:rsidP="00D60B7D">
      <w:pPr>
        <w:shd w:val="clear" w:color="auto" w:fill="FFFFFF"/>
        <w:rPr>
          <w:color w:val="333333"/>
        </w:rPr>
      </w:pPr>
      <w:r w:rsidRPr="003525EE">
        <w:rPr>
          <w:color w:val="333333"/>
        </w:rPr>
        <w:t>С целью выполнения МП было запланировано</w:t>
      </w:r>
      <w:r>
        <w:rPr>
          <w:color w:val="333333"/>
        </w:rPr>
        <w:t xml:space="preserve"> и реализован</w:t>
      </w:r>
      <w:r w:rsidR="00AF55A5">
        <w:rPr>
          <w:color w:val="333333"/>
        </w:rPr>
        <w:t>о</w:t>
      </w:r>
      <w:r>
        <w:rPr>
          <w:color w:val="333333"/>
        </w:rPr>
        <w:t xml:space="preserve"> следующ</w:t>
      </w:r>
      <w:r w:rsidR="00AF55A5">
        <w:rPr>
          <w:color w:val="333333"/>
        </w:rPr>
        <w:t>е</w:t>
      </w:r>
      <w:r>
        <w:rPr>
          <w:color w:val="333333"/>
        </w:rPr>
        <w:t xml:space="preserve">е </w:t>
      </w:r>
      <w:r w:rsidRPr="00592B41">
        <w:rPr>
          <w:color w:val="333333"/>
        </w:rPr>
        <w:t>мероприяти</w:t>
      </w:r>
      <w:r w:rsidR="00AF55A5">
        <w:rPr>
          <w:color w:val="333333"/>
        </w:rPr>
        <w:t>е</w:t>
      </w:r>
      <w:r w:rsidRPr="00592B41">
        <w:rPr>
          <w:color w:val="333333"/>
        </w:rPr>
        <w:t>: «</w:t>
      </w:r>
      <w:r w:rsidR="00AF55A5" w:rsidRPr="00AF55A5">
        <w:rPr>
          <w:color w:val="333333"/>
        </w:rPr>
        <w:t>Организация профессиональной переподготовки и повышения квалификации</w:t>
      </w:r>
      <w:r w:rsidRPr="00592B41">
        <w:rPr>
          <w:color w:val="333333"/>
        </w:rPr>
        <w:t xml:space="preserve">» </w:t>
      </w:r>
      <w:r>
        <w:rPr>
          <w:color w:val="333333"/>
        </w:rPr>
        <w:t xml:space="preserve"> 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степени соответствия установленных и достигнутых целевых показателей (индикаторов) муницип</w:t>
      </w:r>
      <w:r>
        <w:rPr>
          <w:color w:val="333333"/>
        </w:rPr>
        <w:t>альных программ за отчетный год: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Степень достижения целей и решения задач=1</w:t>
      </w:r>
      <w:r w:rsidR="004A0A19">
        <w:rPr>
          <w:color w:val="333333"/>
        </w:rPr>
        <w:t>,09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Уровень финансирования реализации МП = </w:t>
      </w:r>
      <w:r w:rsidR="004A0A19">
        <w:rPr>
          <w:color w:val="333333"/>
        </w:rPr>
        <w:t>0,89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Эффективность реализации МП=</w:t>
      </w:r>
      <w:r w:rsidR="004A0A19">
        <w:rPr>
          <w:color w:val="333333"/>
        </w:rPr>
        <w:t>0,97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С</w:t>
      </w:r>
      <w:r w:rsidRPr="000E1175">
        <w:rPr>
          <w:color w:val="333333"/>
        </w:rPr>
        <w:t>ведения о выполнении расходных обязательств округа, связанных с реализацией муниципальных п</w:t>
      </w:r>
      <w:r>
        <w:rPr>
          <w:color w:val="333333"/>
        </w:rPr>
        <w:t xml:space="preserve">рограмм: 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финансирование программы составляло </w:t>
      </w:r>
      <w:r w:rsidR="00AF55A5">
        <w:rPr>
          <w:sz w:val="26"/>
          <w:szCs w:val="26"/>
        </w:rPr>
        <w:t xml:space="preserve">528,1 </w:t>
      </w:r>
      <w:r>
        <w:rPr>
          <w:color w:val="333333"/>
        </w:rPr>
        <w:t>тыс. руб.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Фактическое использование </w:t>
      </w:r>
      <w:r w:rsidR="00AF55A5">
        <w:rPr>
          <w:sz w:val="26"/>
          <w:szCs w:val="26"/>
        </w:rPr>
        <w:t>470,3</w:t>
      </w:r>
      <w:r>
        <w:rPr>
          <w:color w:val="333333"/>
        </w:rPr>
        <w:t>тыс. руб.</w:t>
      </w:r>
    </w:p>
    <w:p w:rsidR="00D60B7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Вывод: </w:t>
      </w:r>
    </w:p>
    <w:p w:rsidR="00D60B7D" w:rsidRPr="009336CD" w:rsidRDefault="00D60B7D" w:rsidP="00D60B7D">
      <w:pPr>
        <w:pStyle w:val="a3"/>
        <w:spacing w:before="0" w:beforeAutospacing="0" w:after="0" w:afterAutospacing="0"/>
        <w:jc w:val="both"/>
        <w:rPr>
          <w:color w:val="333333"/>
        </w:rPr>
      </w:pPr>
      <w:r w:rsidRPr="009567F6">
        <w:rPr>
          <w:color w:val="333333"/>
        </w:rPr>
        <w:t xml:space="preserve">Результат оценки эффективности реализации </w:t>
      </w:r>
      <w:r>
        <w:rPr>
          <w:color w:val="333333"/>
        </w:rPr>
        <w:t xml:space="preserve">МП  в 2019 году: </w:t>
      </w:r>
    </w:p>
    <w:p w:rsidR="00D60B7D" w:rsidRPr="00592187" w:rsidRDefault="00D60B7D" w:rsidP="00D60B7D">
      <w:pPr>
        <w:suppressAutoHyphens/>
        <w:rPr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4660"/>
        <w:gridCol w:w="1842"/>
        <w:gridCol w:w="2532"/>
      </w:tblGrid>
      <w:tr w:rsidR="00D60B7D" w:rsidRPr="005949AA" w:rsidTr="003E2F0C">
        <w:trPr>
          <w:trHeight w:val="872"/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D60B7D" w:rsidRPr="00592187" w:rsidRDefault="00D60B7D" w:rsidP="003E2F0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92187">
              <w:rPr>
                <w:b/>
                <w:sz w:val="28"/>
                <w:szCs w:val="28"/>
              </w:rPr>
              <w:t>№</w:t>
            </w:r>
          </w:p>
          <w:p w:rsidR="00D60B7D" w:rsidRPr="00592187" w:rsidRDefault="00D60B7D" w:rsidP="003E2F0C">
            <w:pPr>
              <w:suppressAutoHyphens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921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2187">
              <w:rPr>
                <w:b/>
                <w:sz w:val="28"/>
                <w:szCs w:val="28"/>
              </w:rPr>
              <w:t>/</w:t>
            </w:r>
            <w:proofErr w:type="spellStart"/>
            <w:r w:rsidRPr="005921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1" w:type="pct"/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Наименование муниципальной программы</w:t>
            </w:r>
          </w:p>
        </w:tc>
        <w:tc>
          <w:tcPr>
            <w:tcW w:w="969" w:type="pct"/>
            <w:tcMar>
              <w:left w:w="28" w:type="dxa"/>
              <w:right w:w="28" w:type="dxa"/>
            </w:tcMar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Общая эффективность реализации программы</w:t>
            </w:r>
          </w:p>
        </w:tc>
        <w:tc>
          <w:tcPr>
            <w:tcW w:w="1332" w:type="pct"/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Результат оценки</w:t>
            </w:r>
          </w:p>
          <w:p w:rsidR="00D60B7D" w:rsidRPr="005949AA" w:rsidRDefault="00D60B7D" w:rsidP="003E2F0C">
            <w:pPr>
              <w:suppressAutoHyphens/>
              <w:jc w:val="center"/>
            </w:pPr>
            <w:r w:rsidRPr="005949AA">
              <w:t>(заключение об эффективности)</w:t>
            </w:r>
          </w:p>
        </w:tc>
      </w:tr>
      <w:tr w:rsidR="00D60B7D" w:rsidRPr="005949AA" w:rsidTr="003E2F0C">
        <w:trPr>
          <w:tblHeader/>
        </w:trPr>
        <w:tc>
          <w:tcPr>
            <w:tcW w:w="2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60B7D" w:rsidRPr="00592187" w:rsidRDefault="00D60B7D" w:rsidP="003E2F0C">
            <w:pPr>
              <w:suppressAutoHyphens/>
              <w:jc w:val="center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  <w:tcBorders>
              <w:bottom w:val="single" w:sz="4" w:space="0" w:color="auto"/>
            </w:tcBorders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2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3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:rsidR="00D60B7D" w:rsidRPr="005949AA" w:rsidRDefault="00D60B7D" w:rsidP="003E2F0C">
            <w:pPr>
              <w:suppressAutoHyphens/>
              <w:jc w:val="center"/>
            </w:pPr>
            <w:r w:rsidRPr="005949AA">
              <w:t>4</w:t>
            </w:r>
          </w:p>
        </w:tc>
      </w:tr>
      <w:tr w:rsidR="00D60B7D" w:rsidRPr="005949AA" w:rsidTr="003E2F0C">
        <w:trPr>
          <w:trHeight w:val="596"/>
          <w:tblHeader/>
        </w:trPr>
        <w:tc>
          <w:tcPr>
            <w:tcW w:w="5000" w:type="pct"/>
            <w:gridSpan w:val="4"/>
            <w:shd w:val="clear" w:color="auto" w:fill="FFCC99"/>
            <w:tcMar>
              <w:left w:w="28" w:type="dxa"/>
              <w:right w:w="28" w:type="dxa"/>
            </w:tcMar>
            <w:vAlign w:val="center"/>
          </w:tcPr>
          <w:p w:rsidR="00D60B7D" w:rsidRPr="005949AA" w:rsidRDefault="00D60B7D" w:rsidP="003E2F0C">
            <w:pPr>
              <w:suppressAutoHyphens/>
              <w:ind w:firstLine="709"/>
            </w:pPr>
            <w:r w:rsidRPr="005949AA">
              <w:t xml:space="preserve">Эффективная муниципальная программа </w:t>
            </w:r>
          </w:p>
        </w:tc>
      </w:tr>
      <w:tr w:rsidR="00D60B7D" w:rsidRPr="005949AA" w:rsidTr="003E2F0C">
        <w:trPr>
          <w:tblHeader/>
        </w:trPr>
        <w:tc>
          <w:tcPr>
            <w:tcW w:w="248" w:type="pct"/>
            <w:tcMar>
              <w:left w:w="28" w:type="dxa"/>
              <w:right w:w="28" w:type="dxa"/>
            </w:tcMar>
            <w:vAlign w:val="center"/>
          </w:tcPr>
          <w:p w:rsidR="00D60B7D" w:rsidRPr="00592187" w:rsidRDefault="00D60B7D" w:rsidP="003E2F0C">
            <w:pPr>
              <w:suppressAutoHyphens/>
              <w:spacing w:before="40" w:after="40"/>
              <w:ind w:left="120"/>
              <w:rPr>
                <w:sz w:val="28"/>
                <w:szCs w:val="28"/>
              </w:rPr>
            </w:pPr>
            <w:r w:rsidRPr="00592187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</w:tcPr>
          <w:p w:rsidR="00D60B7D" w:rsidRPr="005949AA" w:rsidRDefault="00D60B7D" w:rsidP="003E2F0C">
            <w:pPr>
              <w:suppressAutoHyphens/>
              <w:spacing w:before="40" w:after="40"/>
              <w:jc w:val="both"/>
            </w:pPr>
            <w:r w:rsidRPr="005949AA">
              <w:t>Муниципальная программа «Управление муниципальным имуществом и земельными ресурсами муниципального образования город Ефремов».</w:t>
            </w:r>
          </w:p>
        </w:tc>
        <w:tc>
          <w:tcPr>
            <w:tcW w:w="969" w:type="pct"/>
            <w:vAlign w:val="center"/>
          </w:tcPr>
          <w:p w:rsidR="00D60B7D" w:rsidRPr="005949AA" w:rsidRDefault="004A0A19" w:rsidP="003E2F0C">
            <w:pPr>
              <w:suppressAutoHyphens/>
              <w:spacing w:before="40" w:after="40"/>
              <w:jc w:val="center"/>
            </w:pPr>
            <w:r>
              <w:t>0,97</w:t>
            </w:r>
          </w:p>
        </w:tc>
        <w:tc>
          <w:tcPr>
            <w:tcW w:w="1332" w:type="pct"/>
            <w:vAlign w:val="center"/>
          </w:tcPr>
          <w:p w:rsidR="00D60B7D" w:rsidRPr="005949AA" w:rsidRDefault="00D60B7D" w:rsidP="003E2F0C">
            <w:pPr>
              <w:suppressAutoHyphens/>
              <w:spacing w:before="40" w:after="40"/>
              <w:jc w:val="center"/>
            </w:pPr>
            <w:r w:rsidRPr="005949AA">
              <w:t>эффективная</w:t>
            </w:r>
          </w:p>
        </w:tc>
      </w:tr>
    </w:tbl>
    <w:p w:rsidR="00851BDA" w:rsidRPr="00162DD3" w:rsidRDefault="00B550AB" w:rsidP="005B1DC9">
      <w:pPr>
        <w:ind w:firstLine="708"/>
        <w:jc w:val="both"/>
        <w:rPr>
          <w:color w:val="333333"/>
        </w:rPr>
      </w:pPr>
      <w:r w:rsidRPr="00B550AB">
        <w:rPr>
          <w:color w:val="333333"/>
        </w:rPr>
        <w:t xml:space="preserve">По результатам оценки эффективности реализации муниципальной программы «Развитие муниципальной службы в муниципальном образовании город Ефремов» в 2019 </w:t>
      </w:r>
    </w:p>
    <w:p w:rsidR="00162DD3" w:rsidRPr="00162DD3" w:rsidRDefault="00162DD3" w:rsidP="00162DD3">
      <w:pPr>
        <w:ind w:left="-1701" w:firstLine="708"/>
        <w:jc w:val="both"/>
      </w:pPr>
      <w:r>
        <w:rPr>
          <w:noProof/>
        </w:rPr>
        <w:lastRenderedPageBreak/>
        <w:drawing>
          <wp:inline distT="0" distB="0" distL="0" distR="0">
            <wp:extent cx="6891202" cy="9457508"/>
            <wp:effectExtent l="19050" t="0" r="4898" b="0"/>
            <wp:docPr id="1" name="Рисунок 0" descr="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992" cy="948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D3" w:rsidRPr="00162DD3" w:rsidSect="0097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3D8"/>
    <w:multiLevelType w:val="hybridMultilevel"/>
    <w:tmpl w:val="0F9AF44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F24777"/>
    <w:multiLevelType w:val="hybridMultilevel"/>
    <w:tmpl w:val="209C745E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6663EA"/>
    <w:multiLevelType w:val="hybridMultilevel"/>
    <w:tmpl w:val="D09099EE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C07A6"/>
    <w:multiLevelType w:val="hybridMultilevel"/>
    <w:tmpl w:val="666CDD8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FA0A70"/>
    <w:multiLevelType w:val="hybridMultilevel"/>
    <w:tmpl w:val="5782753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AC6753"/>
    <w:multiLevelType w:val="hybridMultilevel"/>
    <w:tmpl w:val="8436996C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4348A1"/>
    <w:multiLevelType w:val="hybridMultilevel"/>
    <w:tmpl w:val="FF9214B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985173"/>
    <w:multiLevelType w:val="hybridMultilevel"/>
    <w:tmpl w:val="A6A0D4C8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8D7B9D"/>
    <w:multiLevelType w:val="hybridMultilevel"/>
    <w:tmpl w:val="1B0AA448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5D1D8E"/>
    <w:multiLevelType w:val="hybridMultilevel"/>
    <w:tmpl w:val="E77060EA"/>
    <w:lvl w:ilvl="0" w:tplc="DB7CA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6B18EF"/>
    <w:multiLevelType w:val="hybridMultilevel"/>
    <w:tmpl w:val="522A6AF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C360FB"/>
    <w:multiLevelType w:val="hybridMultilevel"/>
    <w:tmpl w:val="4E4041E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535026D"/>
    <w:multiLevelType w:val="hybridMultilevel"/>
    <w:tmpl w:val="B746A06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AE1970"/>
    <w:multiLevelType w:val="hybridMultilevel"/>
    <w:tmpl w:val="26504CA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5D0E1F"/>
    <w:multiLevelType w:val="hybridMultilevel"/>
    <w:tmpl w:val="A572AB0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C215152"/>
    <w:multiLevelType w:val="hybridMultilevel"/>
    <w:tmpl w:val="8ADEF682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2356FF"/>
    <w:multiLevelType w:val="hybridMultilevel"/>
    <w:tmpl w:val="B3069ED8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4549FD"/>
    <w:multiLevelType w:val="hybridMultilevel"/>
    <w:tmpl w:val="4C90B330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66186"/>
    <w:multiLevelType w:val="hybridMultilevel"/>
    <w:tmpl w:val="E774EF48"/>
    <w:lvl w:ilvl="0" w:tplc="DB7CA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55735D"/>
    <w:multiLevelType w:val="hybridMultilevel"/>
    <w:tmpl w:val="23222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B5A14"/>
    <w:multiLevelType w:val="hybridMultilevel"/>
    <w:tmpl w:val="FA68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6"/>
  </w:num>
  <w:num w:numId="5">
    <w:abstractNumId w:val="0"/>
  </w:num>
  <w:num w:numId="6">
    <w:abstractNumId w:val="18"/>
  </w:num>
  <w:num w:numId="7">
    <w:abstractNumId w:val="6"/>
  </w:num>
  <w:num w:numId="8">
    <w:abstractNumId w:val="14"/>
  </w:num>
  <w:num w:numId="9">
    <w:abstractNumId w:val="1"/>
  </w:num>
  <w:num w:numId="10">
    <w:abstractNumId w:val="2"/>
  </w:num>
  <w:num w:numId="11">
    <w:abstractNumId w:val="17"/>
  </w:num>
  <w:num w:numId="12">
    <w:abstractNumId w:val="8"/>
  </w:num>
  <w:num w:numId="13">
    <w:abstractNumId w:val="15"/>
  </w:num>
  <w:num w:numId="14">
    <w:abstractNumId w:val="3"/>
  </w:num>
  <w:num w:numId="15">
    <w:abstractNumId w:val="13"/>
  </w:num>
  <w:num w:numId="16">
    <w:abstractNumId w:val="12"/>
  </w:num>
  <w:num w:numId="17">
    <w:abstractNumId w:val="5"/>
  </w:num>
  <w:num w:numId="18">
    <w:abstractNumId w:val="4"/>
  </w:num>
  <w:num w:numId="19">
    <w:abstractNumId w:val="20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94C7A"/>
    <w:rsid w:val="00005154"/>
    <w:rsid w:val="00012EF2"/>
    <w:rsid w:val="0002071A"/>
    <w:rsid w:val="00022A82"/>
    <w:rsid w:val="000254A7"/>
    <w:rsid w:val="00063880"/>
    <w:rsid w:val="0006755F"/>
    <w:rsid w:val="000706E7"/>
    <w:rsid w:val="00071D09"/>
    <w:rsid w:val="000727A0"/>
    <w:rsid w:val="000746E8"/>
    <w:rsid w:val="00075510"/>
    <w:rsid w:val="00076390"/>
    <w:rsid w:val="00085953"/>
    <w:rsid w:val="00090EA8"/>
    <w:rsid w:val="00094C7A"/>
    <w:rsid w:val="000A4BE3"/>
    <w:rsid w:val="000A7725"/>
    <w:rsid w:val="000B7D6C"/>
    <w:rsid w:val="000C09F4"/>
    <w:rsid w:val="000C28E4"/>
    <w:rsid w:val="000C49FC"/>
    <w:rsid w:val="000C76D5"/>
    <w:rsid w:val="000D2020"/>
    <w:rsid w:val="000D3BBC"/>
    <w:rsid w:val="000D511C"/>
    <w:rsid w:val="000D6FD3"/>
    <w:rsid w:val="000D7DE4"/>
    <w:rsid w:val="000E1175"/>
    <w:rsid w:val="000E7EF0"/>
    <w:rsid w:val="000F0936"/>
    <w:rsid w:val="000F375D"/>
    <w:rsid w:val="000F42A3"/>
    <w:rsid w:val="000F52A4"/>
    <w:rsid w:val="001044B6"/>
    <w:rsid w:val="00106341"/>
    <w:rsid w:val="00106960"/>
    <w:rsid w:val="00114AE8"/>
    <w:rsid w:val="00127F75"/>
    <w:rsid w:val="001422ED"/>
    <w:rsid w:val="001620F0"/>
    <w:rsid w:val="00162DD3"/>
    <w:rsid w:val="0017224C"/>
    <w:rsid w:val="001814F0"/>
    <w:rsid w:val="00182D12"/>
    <w:rsid w:val="00184AE8"/>
    <w:rsid w:val="00185A87"/>
    <w:rsid w:val="00190696"/>
    <w:rsid w:val="001922E1"/>
    <w:rsid w:val="001A397E"/>
    <w:rsid w:val="001A7CB8"/>
    <w:rsid w:val="001B1BB1"/>
    <w:rsid w:val="001B69F3"/>
    <w:rsid w:val="001C77D8"/>
    <w:rsid w:val="001D0337"/>
    <w:rsid w:val="001D1D8A"/>
    <w:rsid w:val="001D1F4A"/>
    <w:rsid w:val="001D3C1D"/>
    <w:rsid w:val="001D3C42"/>
    <w:rsid w:val="001E14DC"/>
    <w:rsid w:val="001E3D09"/>
    <w:rsid w:val="001E5A23"/>
    <w:rsid w:val="0022007D"/>
    <w:rsid w:val="00222414"/>
    <w:rsid w:val="00224A19"/>
    <w:rsid w:val="0023457F"/>
    <w:rsid w:val="0023588E"/>
    <w:rsid w:val="00242E0A"/>
    <w:rsid w:val="0024553A"/>
    <w:rsid w:val="002475CC"/>
    <w:rsid w:val="0024766A"/>
    <w:rsid w:val="00260B9C"/>
    <w:rsid w:val="00260DF2"/>
    <w:rsid w:val="002629F6"/>
    <w:rsid w:val="002742FD"/>
    <w:rsid w:val="002752BB"/>
    <w:rsid w:val="0027689F"/>
    <w:rsid w:val="00282C3B"/>
    <w:rsid w:val="002B6EC6"/>
    <w:rsid w:val="002D0E53"/>
    <w:rsid w:val="002D5895"/>
    <w:rsid w:val="002E1703"/>
    <w:rsid w:val="002E1DB5"/>
    <w:rsid w:val="002E4027"/>
    <w:rsid w:val="002E417C"/>
    <w:rsid w:val="002F012D"/>
    <w:rsid w:val="003029EC"/>
    <w:rsid w:val="00313196"/>
    <w:rsid w:val="00317599"/>
    <w:rsid w:val="00320DB7"/>
    <w:rsid w:val="00324984"/>
    <w:rsid w:val="0033224F"/>
    <w:rsid w:val="00333F69"/>
    <w:rsid w:val="00342319"/>
    <w:rsid w:val="003450BE"/>
    <w:rsid w:val="003513B6"/>
    <w:rsid w:val="00351D5B"/>
    <w:rsid w:val="003525EE"/>
    <w:rsid w:val="00363572"/>
    <w:rsid w:val="00364945"/>
    <w:rsid w:val="00366210"/>
    <w:rsid w:val="00367EFF"/>
    <w:rsid w:val="00372861"/>
    <w:rsid w:val="00372A2C"/>
    <w:rsid w:val="003741A4"/>
    <w:rsid w:val="0037517C"/>
    <w:rsid w:val="003800C0"/>
    <w:rsid w:val="00380D03"/>
    <w:rsid w:val="003813D2"/>
    <w:rsid w:val="00394778"/>
    <w:rsid w:val="00396DBB"/>
    <w:rsid w:val="003973CC"/>
    <w:rsid w:val="003B6E8F"/>
    <w:rsid w:val="003C6CC1"/>
    <w:rsid w:val="003D4DD4"/>
    <w:rsid w:val="003E2542"/>
    <w:rsid w:val="003E2629"/>
    <w:rsid w:val="003E2F0C"/>
    <w:rsid w:val="00407A41"/>
    <w:rsid w:val="0041035E"/>
    <w:rsid w:val="00413AE8"/>
    <w:rsid w:val="00415752"/>
    <w:rsid w:val="00430FF6"/>
    <w:rsid w:val="00435504"/>
    <w:rsid w:val="00437D7A"/>
    <w:rsid w:val="00440700"/>
    <w:rsid w:val="0044732D"/>
    <w:rsid w:val="0045141C"/>
    <w:rsid w:val="00456902"/>
    <w:rsid w:val="00462825"/>
    <w:rsid w:val="00463EB5"/>
    <w:rsid w:val="004641B6"/>
    <w:rsid w:val="00466E43"/>
    <w:rsid w:val="004707E4"/>
    <w:rsid w:val="004A0A19"/>
    <w:rsid w:val="004A5678"/>
    <w:rsid w:val="004B529B"/>
    <w:rsid w:val="004B77C6"/>
    <w:rsid w:val="004C15CE"/>
    <w:rsid w:val="004C3375"/>
    <w:rsid w:val="004C67E9"/>
    <w:rsid w:val="004D1CA8"/>
    <w:rsid w:val="00502AA4"/>
    <w:rsid w:val="005064C0"/>
    <w:rsid w:val="00506812"/>
    <w:rsid w:val="0052029C"/>
    <w:rsid w:val="005250EA"/>
    <w:rsid w:val="00526F62"/>
    <w:rsid w:val="00534CEF"/>
    <w:rsid w:val="00540414"/>
    <w:rsid w:val="005420BF"/>
    <w:rsid w:val="005576EC"/>
    <w:rsid w:val="00562A04"/>
    <w:rsid w:val="00565CEA"/>
    <w:rsid w:val="00565DB3"/>
    <w:rsid w:val="00566802"/>
    <w:rsid w:val="00571BB2"/>
    <w:rsid w:val="005747F8"/>
    <w:rsid w:val="00590DC2"/>
    <w:rsid w:val="00592306"/>
    <w:rsid w:val="00592B41"/>
    <w:rsid w:val="00594837"/>
    <w:rsid w:val="005949AA"/>
    <w:rsid w:val="005A143B"/>
    <w:rsid w:val="005A4157"/>
    <w:rsid w:val="005A58F2"/>
    <w:rsid w:val="005B1DC9"/>
    <w:rsid w:val="005B55F8"/>
    <w:rsid w:val="005C01B7"/>
    <w:rsid w:val="005C26C7"/>
    <w:rsid w:val="005C2D67"/>
    <w:rsid w:val="005C77FA"/>
    <w:rsid w:val="005D0174"/>
    <w:rsid w:val="005D4E00"/>
    <w:rsid w:val="005D526E"/>
    <w:rsid w:val="005E200B"/>
    <w:rsid w:val="005F60BB"/>
    <w:rsid w:val="006016C0"/>
    <w:rsid w:val="006119DF"/>
    <w:rsid w:val="00614B1C"/>
    <w:rsid w:val="0061525E"/>
    <w:rsid w:val="006171AF"/>
    <w:rsid w:val="00625AE2"/>
    <w:rsid w:val="00640A75"/>
    <w:rsid w:val="00646E62"/>
    <w:rsid w:val="0065394A"/>
    <w:rsid w:val="0066601A"/>
    <w:rsid w:val="00673B27"/>
    <w:rsid w:val="00673FF8"/>
    <w:rsid w:val="006759F9"/>
    <w:rsid w:val="006769A8"/>
    <w:rsid w:val="00677DCC"/>
    <w:rsid w:val="00680EFC"/>
    <w:rsid w:val="00681E08"/>
    <w:rsid w:val="006959C9"/>
    <w:rsid w:val="006A0DBB"/>
    <w:rsid w:val="006B381E"/>
    <w:rsid w:val="006B3845"/>
    <w:rsid w:val="006B3EDD"/>
    <w:rsid w:val="006B54F9"/>
    <w:rsid w:val="006B5ADB"/>
    <w:rsid w:val="006B6FB0"/>
    <w:rsid w:val="006D352B"/>
    <w:rsid w:val="006D570B"/>
    <w:rsid w:val="006E08C3"/>
    <w:rsid w:val="006F31F2"/>
    <w:rsid w:val="00707807"/>
    <w:rsid w:val="007146AE"/>
    <w:rsid w:val="007163B4"/>
    <w:rsid w:val="00720105"/>
    <w:rsid w:val="00722049"/>
    <w:rsid w:val="00730B8B"/>
    <w:rsid w:val="007324E0"/>
    <w:rsid w:val="007332F4"/>
    <w:rsid w:val="00755434"/>
    <w:rsid w:val="007609C2"/>
    <w:rsid w:val="0078595F"/>
    <w:rsid w:val="00792EB3"/>
    <w:rsid w:val="0079796B"/>
    <w:rsid w:val="007A3D28"/>
    <w:rsid w:val="007A5172"/>
    <w:rsid w:val="007A635D"/>
    <w:rsid w:val="007B3E1B"/>
    <w:rsid w:val="007B558C"/>
    <w:rsid w:val="007B7562"/>
    <w:rsid w:val="007B7AC3"/>
    <w:rsid w:val="007C03A6"/>
    <w:rsid w:val="007C3299"/>
    <w:rsid w:val="007C5722"/>
    <w:rsid w:val="007C5F4A"/>
    <w:rsid w:val="007C66D7"/>
    <w:rsid w:val="007D6FD8"/>
    <w:rsid w:val="007F11B0"/>
    <w:rsid w:val="007F1DFA"/>
    <w:rsid w:val="007F242D"/>
    <w:rsid w:val="0080091B"/>
    <w:rsid w:val="00807341"/>
    <w:rsid w:val="008129DA"/>
    <w:rsid w:val="00832319"/>
    <w:rsid w:val="00833A69"/>
    <w:rsid w:val="008344EE"/>
    <w:rsid w:val="00837015"/>
    <w:rsid w:val="00837BE0"/>
    <w:rsid w:val="00842A3D"/>
    <w:rsid w:val="008459D1"/>
    <w:rsid w:val="00851BDA"/>
    <w:rsid w:val="008538D1"/>
    <w:rsid w:val="00853A5C"/>
    <w:rsid w:val="00854AB9"/>
    <w:rsid w:val="00857A27"/>
    <w:rsid w:val="008674E4"/>
    <w:rsid w:val="00867701"/>
    <w:rsid w:val="00876F06"/>
    <w:rsid w:val="008772AB"/>
    <w:rsid w:val="008832AC"/>
    <w:rsid w:val="00884399"/>
    <w:rsid w:val="008868AC"/>
    <w:rsid w:val="00891E96"/>
    <w:rsid w:val="008B2993"/>
    <w:rsid w:val="008B2ECC"/>
    <w:rsid w:val="008B680A"/>
    <w:rsid w:val="008C40B2"/>
    <w:rsid w:val="008D072E"/>
    <w:rsid w:val="008D1E40"/>
    <w:rsid w:val="008D4168"/>
    <w:rsid w:val="008D4FBF"/>
    <w:rsid w:val="008D6EFA"/>
    <w:rsid w:val="008E0707"/>
    <w:rsid w:val="008E638D"/>
    <w:rsid w:val="008F590B"/>
    <w:rsid w:val="00913F39"/>
    <w:rsid w:val="00932D6B"/>
    <w:rsid w:val="009336CD"/>
    <w:rsid w:val="00952A58"/>
    <w:rsid w:val="009567F6"/>
    <w:rsid w:val="00963B68"/>
    <w:rsid w:val="00966CE5"/>
    <w:rsid w:val="00974AAC"/>
    <w:rsid w:val="0098555A"/>
    <w:rsid w:val="00991649"/>
    <w:rsid w:val="00991F01"/>
    <w:rsid w:val="00993331"/>
    <w:rsid w:val="00994A57"/>
    <w:rsid w:val="0099648C"/>
    <w:rsid w:val="009A1557"/>
    <w:rsid w:val="009A5DFD"/>
    <w:rsid w:val="009B0C9D"/>
    <w:rsid w:val="009B0F40"/>
    <w:rsid w:val="009B109A"/>
    <w:rsid w:val="009B19C2"/>
    <w:rsid w:val="009B32C4"/>
    <w:rsid w:val="009B3CD3"/>
    <w:rsid w:val="009C57AF"/>
    <w:rsid w:val="009D0856"/>
    <w:rsid w:val="009D3015"/>
    <w:rsid w:val="009E5798"/>
    <w:rsid w:val="009F335B"/>
    <w:rsid w:val="009F535C"/>
    <w:rsid w:val="00A032B7"/>
    <w:rsid w:val="00A137F5"/>
    <w:rsid w:val="00A20F6E"/>
    <w:rsid w:val="00A2423E"/>
    <w:rsid w:val="00A51521"/>
    <w:rsid w:val="00A60ADB"/>
    <w:rsid w:val="00A60D65"/>
    <w:rsid w:val="00A671AD"/>
    <w:rsid w:val="00A677B7"/>
    <w:rsid w:val="00A75134"/>
    <w:rsid w:val="00A8228E"/>
    <w:rsid w:val="00A8548F"/>
    <w:rsid w:val="00A87148"/>
    <w:rsid w:val="00A95405"/>
    <w:rsid w:val="00AA2079"/>
    <w:rsid w:val="00AB6642"/>
    <w:rsid w:val="00AF55A5"/>
    <w:rsid w:val="00AF6571"/>
    <w:rsid w:val="00B012FC"/>
    <w:rsid w:val="00B10522"/>
    <w:rsid w:val="00B15DEC"/>
    <w:rsid w:val="00B17697"/>
    <w:rsid w:val="00B25AC5"/>
    <w:rsid w:val="00B33DC1"/>
    <w:rsid w:val="00B41C79"/>
    <w:rsid w:val="00B4455F"/>
    <w:rsid w:val="00B449DE"/>
    <w:rsid w:val="00B550AB"/>
    <w:rsid w:val="00B706A5"/>
    <w:rsid w:val="00B71FA8"/>
    <w:rsid w:val="00B752CC"/>
    <w:rsid w:val="00B771AC"/>
    <w:rsid w:val="00B94E46"/>
    <w:rsid w:val="00B95169"/>
    <w:rsid w:val="00BA183B"/>
    <w:rsid w:val="00BA28FC"/>
    <w:rsid w:val="00BB2607"/>
    <w:rsid w:val="00BB455B"/>
    <w:rsid w:val="00BD06F6"/>
    <w:rsid w:val="00BD154A"/>
    <w:rsid w:val="00BE0EC8"/>
    <w:rsid w:val="00BF3978"/>
    <w:rsid w:val="00C01B3B"/>
    <w:rsid w:val="00C02718"/>
    <w:rsid w:val="00C079A5"/>
    <w:rsid w:val="00C14372"/>
    <w:rsid w:val="00C247EF"/>
    <w:rsid w:val="00C2780E"/>
    <w:rsid w:val="00C336BA"/>
    <w:rsid w:val="00C355BF"/>
    <w:rsid w:val="00C42055"/>
    <w:rsid w:val="00C4461A"/>
    <w:rsid w:val="00C514C7"/>
    <w:rsid w:val="00C6021F"/>
    <w:rsid w:val="00C63F34"/>
    <w:rsid w:val="00C81D13"/>
    <w:rsid w:val="00C83ABC"/>
    <w:rsid w:val="00C85B5D"/>
    <w:rsid w:val="00C9127D"/>
    <w:rsid w:val="00C92328"/>
    <w:rsid w:val="00C942F4"/>
    <w:rsid w:val="00C947C2"/>
    <w:rsid w:val="00C96051"/>
    <w:rsid w:val="00C97449"/>
    <w:rsid w:val="00CB17B9"/>
    <w:rsid w:val="00CB1F5C"/>
    <w:rsid w:val="00CB20C6"/>
    <w:rsid w:val="00CC0A5A"/>
    <w:rsid w:val="00CE12C1"/>
    <w:rsid w:val="00CE3A70"/>
    <w:rsid w:val="00CE75A8"/>
    <w:rsid w:val="00CE7AE1"/>
    <w:rsid w:val="00CF2115"/>
    <w:rsid w:val="00D03A81"/>
    <w:rsid w:val="00D12951"/>
    <w:rsid w:val="00D1629E"/>
    <w:rsid w:val="00D17B17"/>
    <w:rsid w:val="00D20778"/>
    <w:rsid w:val="00D337E6"/>
    <w:rsid w:val="00D34F1B"/>
    <w:rsid w:val="00D3588A"/>
    <w:rsid w:val="00D45A2D"/>
    <w:rsid w:val="00D529DC"/>
    <w:rsid w:val="00D544DC"/>
    <w:rsid w:val="00D55296"/>
    <w:rsid w:val="00D60B7D"/>
    <w:rsid w:val="00D62B56"/>
    <w:rsid w:val="00D73050"/>
    <w:rsid w:val="00D84327"/>
    <w:rsid w:val="00D9761B"/>
    <w:rsid w:val="00DA5310"/>
    <w:rsid w:val="00DB7001"/>
    <w:rsid w:val="00DB7FB6"/>
    <w:rsid w:val="00DC180C"/>
    <w:rsid w:val="00DC7182"/>
    <w:rsid w:val="00DD1950"/>
    <w:rsid w:val="00DD66F3"/>
    <w:rsid w:val="00DE420A"/>
    <w:rsid w:val="00DE432C"/>
    <w:rsid w:val="00DE5DDF"/>
    <w:rsid w:val="00DF7588"/>
    <w:rsid w:val="00E00AD8"/>
    <w:rsid w:val="00E164C3"/>
    <w:rsid w:val="00E16EF6"/>
    <w:rsid w:val="00E26018"/>
    <w:rsid w:val="00E268B0"/>
    <w:rsid w:val="00E41BB5"/>
    <w:rsid w:val="00E44256"/>
    <w:rsid w:val="00E472D8"/>
    <w:rsid w:val="00E5000C"/>
    <w:rsid w:val="00E61DCB"/>
    <w:rsid w:val="00E6268C"/>
    <w:rsid w:val="00E661F2"/>
    <w:rsid w:val="00E76C87"/>
    <w:rsid w:val="00E90175"/>
    <w:rsid w:val="00E9240F"/>
    <w:rsid w:val="00E94C1C"/>
    <w:rsid w:val="00EA357A"/>
    <w:rsid w:val="00EA56AA"/>
    <w:rsid w:val="00EB0E1F"/>
    <w:rsid w:val="00EB4019"/>
    <w:rsid w:val="00ED065B"/>
    <w:rsid w:val="00EE09C4"/>
    <w:rsid w:val="00EE422F"/>
    <w:rsid w:val="00EE62AE"/>
    <w:rsid w:val="00EF12F1"/>
    <w:rsid w:val="00EF7EB8"/>
    <w:rsid w:val="00EF7EED"/>
    <w:rsid w:val="00F05963"/>
    <w:rsid w:val="00F11D68"/>
    <w:rsid w:val="00F1200F"/>
    <w:rsid w:val="00F17E5F"/>
    <w:rsid w:val="00F21406"/>
    <w:rsid w:val="00F252C9"/>
    <w:rsid w:val="00F334FD"/>
    <w:rsid w:val="00F36D9D"/>
    <w:rsid w:val="00F42615"/>
    <w:rsid w:val="00F53745"/>
    <w:rsid w:val="00F539C5"/>
    <w:rsid w:val="00F604F3"/>
    <w:rsid w:val="00F72D3A"/>
    <w:rsid w:val="00F77ABD"/>
    <w:rsid w:val="00F81780"/>
    <w:rsid w:val="00F82C15"/>
    <w:rsid w:val="00F90751"/>
    <w:rsid w:val="00F91E3C"/>
    <w:rsid w:val="00F95E10"/>
    <w:rsid w:val="00FA4415"/>
    <w:rsid w:val="00FC2289"/>
    <w:rsid w:val="00FD362F"/>
    <w:rsid w:val="00FD63C1"/>
    <w:rsid w:val="00FE348B"/>
    <w:rsid w:val="00FE619D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1B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E1175"/>
    <w:pPr>
      <w:ind w:left="720"/>
      <w:contextualSpacing/>
    </w:pPr>
  </w:style>
  <w:style w:type="paragraph" w:customStyle="1" w:styleId="ConsPlusNonformat">
    <w:name w:val="ConsPlusNonformat"/>
    <w:rsid w:val="004157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92328"/>
    <w:pPr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923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979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7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92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640A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640A75"/>
  </w:style>
  <w:style w:type="paragraph" w:customStyle="1" w:styleId="p30">
    <w:name w:val="p30"/>
    <w:basedOn w:val="a"/>
    <w:rsid w:val="00640A75"/>
    <w:pPr>
      <w:spacing w:before="100" w:beforeAutospacing="1" w:after="100" w:afterAutospacing="1"/>
    </w:pPr>
  </w:style>
  <w:style w:type="paragraph" w:customStyle="1" w:styleId="p31">
    <w:name w:val="p31"/>
    <w:basedOn w:val="a"/>
    <w:rsid w:val="00640A75"/>
    <w:pPr>
      <w:spacing w:before="100" w:beforeAutospacing="1" w:after="100" w:afterAutospacing="1"/>
    </w:pPr>
  </w:style>
  <w:style w:type="character" w:customStyle="1" w:styleId="s14">
    <w:name w:val="s14"/>
    <w:basedOn w:val="a0"/>
    <w:rsid w:val="00640A75"/>
  </w:style>
  <w:style w:type="paragraph" w:customStyle="1" w:styleId="p10">
    <w:name w:val="p10"/>
    <w:basedOn w:val="a"/>
    <w:rsid w:val="00640A75"/>
    <w:pPr>
      <w:spacing w:before="100" w:beforeAutospacing="1" w:after="100" w:afterAutospacing="1"/>
    </w:pPr>
  </w:style>
  <w:style w:type="paragraph" w:customStyle="1" w:styleId="p34">
    <w:name w:val="p34"/>
    <w:basedOn w:val="a"/>
    <w:rsid w:val="00640A7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62D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D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1B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E1175"/>
    <w:pPr>
      <w:ind w:left="720"/>
      <w:contextualSpacing/>
    </w:pPr>
  </w:style>
  <w:style w:type="paragraph" w:customStyle="1" w:styleId="ConsPlusNonformat">
    <w:name w:val="ConsPlusNonformat"/>
    <w:rsid w:val="004157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92328"/>
    <w:pPr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923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979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97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CDB6-9D1F-440B-9F9F-23879027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19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Давыдова</cp:lastModifiedBy>
  <cp:revision>200</cp:revision>
  <dcterms:created xsi:type="dcterms:W3CDTF">2019-05-21T08:41:00Z</dcterms:created>
  <dcterms:modified xsi:type="dcterms:W3CDTF">2020-05-27T06:12:00Z</dcterms:modified>
</cp:coreProperties>
</file>