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39" w:rsidRPr="00EC1C39" w:rsidRDefault="00EC1C39" w:rsidP="00EC1C39">
      <w:pPr>
        <w:pStyle w:val="a5"/>
        <w:rPr>
          <w:b/>
          <w:sz w:val="26"/>
          <w:szCs w:val="26"/>
        </w:rPr>
      </w:pPr>
      <w:r w:rsidRPr="00EC1C39">
        <w:rPr>
          <w:b/>
          <w:sz w:val="26"/>
          <w:szCs w:val="26"/>
        </w:rPr>
        <w:t>РОССИЙСКАЯ ФЕДЕРАЦИЯ</w:t>
      </w:r>
    </w:p>
    <w:p w:rsidR="00EC1C39" w:rsidRPr="00EC1C39" w:rsidRDefault="00EC1C39" w:rsidP="00EC1C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EC1C39" w:rsidRPr="00EC1C39" w:rsidRDefault="00EC1C39" w:rsidP="00EC1C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EC1C39" w:rsidRPr="00EC1C39" w:rsidRDefault="00EC1C39" w:rsidP="00EC1C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>город Ефремов</w:t>
      </w:r>
    </w:p>
    <w:p w:rsidR="00EC1C39" w:rsidRPr="00EC1C39" w:rsidRDefault="00EC1C39" w:rsidP="00EC1C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>1-го созыва</w:t>
      </w:r>
    </w:p>
    <w:p w:rsidR="00EC1C39" w:rsidRPr="00EC1C39" w:rsidRDefault="00EC1C39" w:rsidP="00EC1C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>5 заседание</w:t>
      </w:r>
    </w:p>
    <w:p w:rsidR="00EC1C39" w:rsidRPr="00EC1C39" w:rsidRDefault="00EC1C39" w:rsidP="00EC1C3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1C39" w:rsidRPr="00EC1C39" w:rsidRDefault="00EC1C39" w:rsidP="00EC1C39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C1C39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C1C39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EC1C39" w:rsidRPr="00EC1C39" w:rsidRDefault="00EC1C39" w:rsidP="00EC1C39">
      <w:pPr>
        <w:rPr>
          <w:rFonts w:ascii="Times New Roman" w:hAnsi="Times New Roman"/>
          <w:b/>
          <w:sz w:val="26"/>
          <w:szCs w:val="26"/>
        </w:rPr>
      </w:pPr>
    </w:p>
    <w:p w:rsidR="00281ECA" w:rsidRDefault="00EC1C39" w:rsidP="00EC1C39">
      <w:pPr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 xml:space="preserve">от </w:t>
      </w:r>
      <w:r w:rsidRPr="00EC1C39">
        <w:rPr>
          <w:rFonts w:ascii="Times New Roman" w:hAnsi="Times New Roman"/>
          <w:b/>
          <w:sz w:val="26"/>
          <w:szCs w:val="26"/>
          <w:u w:val="single"/>
        </w:rPr>
        <w:t xml:space="preserve"> “ 19 ”</w:t>
      </w:r>
      <w:r w:rsidRPr="00EC1C39">
        <w:rPr>
          <w:rFonts w:ascii="Times New Roman" w:hAnsi="Times New Roman"/>
          <w:b/>
          <w:sz w:val="26"/>
          <w:szCs w:val="26"/>
        </w:rPr>
        <w:t xml:space="preserve"> </w:t>
      </w:r>
      <w:r w:rsidRPr="00EC1C39">
        <w:rPr>
          <w:rFonts w:ascii="Times New Roman" w:hAnsi="Times New Roman"/>
          <w:b/>
          <w:sz w:val="26"/>
          <w:szCs w:val="26"/>
          <w:u w:val="single"/>
        </w:rPr>
        <w:t xml:space="preserve">_  05  </w:t>
      </w:r>
      <w:r w:rsidRPr="00EC1C39">
        <w:rPr>
          <w:rFonts w:ascii="Times New Roman" w:hAnsi="Times New Roman"/>
          <w:b/>
          <w:sz w:val="26"/>
          <w:szCs w:val="26"/>
        </w:rPr>
        <w:t>__ 2016 года</w:t>
      </w:r>
      <w:r w:rsidRPr="00EC1C39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</w:t>
      </w:r>
      <w:r w:rsidRPr="00EC1C39">
        <w:rPr>
          <w:rFonts w:ascii="Times New Roman" w:hAnsi="Times New Roman"/>
          <w:b/>
          <w:sz w:val="26"/>
          <w:szCs w:val="26"/>
        </w:rPr>
        <w:tab/>
        <w:t xml:space="preserve">                     № 5-3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EC1C39" w:rsidRPr="00EC1C39" w:rsidRDefault="00EC1C39" w:rsidP="00EC1C39">
      <w:pPr>
        <w:rPr>
          <w:rFonts w:ascii="Times New Roman" w:hAnsi="Times New Roman"/>
          <w:sz w:val="26"/>
          <w:szCs w:val="26"/>
        </w:rPr>
      </w:pPr>
    </w:p>
    <w:p w:rsidR="002848DC" w:rsidRPr="00EC1C3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 xml:space="preserve">О внесении </w:t>
      </w:r>
      <w:r w:rsidR="002848DC" w:rsidRPr="00EC1C39">
        <w:rPr>
          <w:rFonts w:ascii="Times New Roman" w:hAnsi="Times New Roman"/>
          <w:b/>
          <w:sz w:val="26"/>
          <w:szCs w:val="26"/>
        </w:rPr>
        <w:t xml:space="preserve">изменений и </w:t>
      </w:r>
      <w:r w:rsidRPr="00EC1C39">
        <w:rPr>
          <w:rFonts w:ascii="Times New Roman" w:hAnsi="Times New Roman"/>
          <w:b/>
          <w:sz w:val="26"/>
          <w:szCs w:val="26"/>
        </w:rPr>
        <w:t>дополнений в решение Собрания депутатов муниципального</w:t>
      </w:r>
      <w:r w:rsidR="00DA6FF8" w:rsidRPr="00EC1C39">
        <w:rPr>
          <w:rFonts w:ascii="Times New Roman" w:hAnsi="Times New Roman"/>
          <w:b/>
          <w:sz w:val="26"/>
          <w:szCs w:val="26"/>
        </w:rPr>
        <w:t xml:space="preserve"> образования город Ефремов от 25</w:t>
      </w:r>
      <w:r w:rsidRPr="00EC1C39">
        <w:rPr>
          <w:rFonts w:ascii="Times New Roman" w:hAnsi="Times New Roman"/>
          <w:b/>
          <w:sz w:val="26"/>
          <w:szCs w:val="26"/>
        </w:rPr>
        <w:t>.06.2015</w:t>
      </w:r>
    </w:p>
    <w:p w:rsidR="005E3969" w:rsidRPr="00EC1C3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 xml:space="preserve"> № 8-76</w:t>
      </w:r>
      <w:r w:rsidR="002848DC" w:rsidRPr="00EC1C39">
        <w:rPr>
          <w:rFonts w:ascii="Times New Roman" w:hAnsi="Times New Roman"/>
          <w:b/>
          <w:sz w:val="26"/>
          <w:szCs w:val="26"/>
        </w:rPr>
        <w:t xml:space="preserve"> </w:t>
      </w:r>
      <w:r w:rsidRPr="00EC1C39">
        <w:rPr>
          <w:rFonts w:ascii="Times New Roman" w:hAnsi="Times New Roman"/>
          <w:b/>
          <w:sz w:val="26"/>
          <w:szCs w:val="26"/>
        </w:rPr>
        <w:t xml:space="preserve"> «Об утверждении Генеральной схемы теплоснабжения</w:t>
      </w:r>
    </w:p>
    <w:p w:rsidR="002848DC" w:rsidRPr="00EC1C3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 xml:space="preserve">муниципального образования город Ефремов на период </w:t>
      </w:r>
    </w:p>
    <w:p w:rsidR="005E3969" w:rsidRPr="00EC1C3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>до 2029 года»</w:t>
      </w:r>
    </w:p>
    <w:p w:rsidR="00FC1D19" w:rsidRPr="00EC1C39" w:rsidRDefault="00FC1D1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81ECA" w:rsidRPr="00EC1C39" w:rsidRDefault="00281ECA" w:rsidP="0081052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1C39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proofErr w:type="gramStart"/>
      <w:r w:rsidRPr="00EC1C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C1841" w:rsidRPr="00EC1C3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Российской Федерации от 22.02.2012 № 154 (ред. 07.10.2014 </w:t>
      </w:r>
      <w:r w:rsidR="00FC1D19" w:rsidRPr="00EC1C39">
        <w:rPr>
          <w:rFonts w:ascii="Times New Roman" w:hAnsi="Times New Roman" w:cs="Times New Roman"/>
          <w:b w:val="0"/>
          <w:sz w:val="26"/>
          <w:szCs w:val="26"/>
        </w:rPr>
        <w:t>№</w:t>
      </w:r>
      <w:r w:rsidR="004C1841" w:rsidRPr="00EC1C39">
        <w:rPr>
          <w:rFonts w:ascii="Times New Roman" w:hAnsi="Times New Roman" w:cs="Times New Roman"/>
          <w:b w:val="0"/>
          <w:sz w:val="26"/>
          <w:szCs w:val="26"/>
        </w:rPr>
        <w:t xml:space="preserve"> 1016)</w:t>
      </w:r>
      <w:r w:rsidR="0081052F" w:rsidRPr="00EC1C39">
        <w:rPr>
          <w:rFonts w:ascii="Times New Roman" w:hAnsi="Times New Roman" w:cs="Times New Roman"/>
          <w:b w:val="0"/>
          <w:sz w:val="26"/>
          <w:szCs w:val="26"/>
        </w:rPr>
        <w:t xml:space="preserve"> «О требованиях к схемам теплоснабжения, порядку их разработки и утверждения»</w:t>
      </w:r>
      <w:r w:rsidRPr="00EC1C3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E3969" w:rsidRPr="00EC1C39">
        <w:rPr>
          <w:rFonts w:ascii="Times New Roman" w:hAnsi="Times New Roman" w:cs="Times New Roman"/>
          <w:b w:val="0"/>
          <w:sz w:val="26"/>
          <w:szCs w:val="26"/>
        </w:rPr>
        <w:t xml:space="preserve">в связи с ежегодной актуализацией, </w:t>
      </w:r>
      <w:r w:rsidRPr="00EC1C39">
        <w:rPr>
          <w:rFonts w:ascii="Times New Roman" w:hAnsi="Times New Roman" w:cs="Times New Roman"/>
          <w:b w:val="0"/>
          <w:sz w:val="26"/>
          <w:szCs w:val="26"/>
        </w:rPr>
        <w:t>на основании Устава муниципального образования город Ефремов, собрание депутатов муниципального образования город Ефрем</w:t>
      </w:r>
      <w:r w:rsidRPr="00EC1C39">
        <w:rPr>
          <w:b w:val="0"/>
          <w:sz w:val="26"/>
          <w:szCs w:val="26"/>
        </w:rPr>
        <w:t xml:space="preserve">ов  </w:t>
      </w:r>
      <w:r w:rsidRPr="00EC1C39">
        <w:rPr>
          <w:rFonts w:ascii="Times New Roman" w:hAnsi="Times New Roman" w:cs="Times New Roman"/>
          <w:b w:val="0"/>
          <w:sz w:val="26"/>
          <w:szCs w:val="26"/>
        </w:rPr>
        <w:t>РЕШИЛО:</w:t>
      </w:r>
      <w:proofErr w:type="gramEnd"/>
    </w:p>
    <w:p w:rsidR="007772EC" w:rsidRPr="00EC1C39" w:rsidRDefault="007772EC" w:rsidP="00EC1C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1. Внести в приложение к решению Собрания депутатов муниципального образования город Ефремов от 26.06.2015 № 8-76 «Об утверждении генеральной схемы теплоснабжения муниципального образования город Ефремов на период до 2029 года» (далее Приложение) следующие дополнения:</w:t>
      </w:r>
    </w:p>
    <w:p w:rsidR="007A7DF7" w:rsidRPr="00EC1C39" w:rsidRDefault="007A7DF7" w:rsidP="00EC1C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1.1. По тексту Приложения слов</w:t>
      </w:r>
      <w:r w:rsidR="00034DE7" w:rsidRPr="00EC1C39">
        <w:rPr>
          <w:rFonts w:ascii="Times New Roman" w:hAnsi="Times New Roman"/>
          <w:sz w:val="26"/>
          <w:szCs w:val="26"/>
        </w:rPr>
        <w:t>а</w:t>
      </w:r>
      <w:r w:rsidR="00775EE2" w:rsidRPr="00EC1C39">
        <w:rPr>
          <w:rFonts w:ascii="Times New Roman" w:hAnsi="Times New Roman"/>
          <w:sz w:val="26"/>
          <w:szCs w:val="26"/>
        </w:rPr>
        <w:t>:</w:t>
      </w:r>
      <w:r w:rsidRPr="00EC1C39">
        <w:rPr>
          <w:rFonts w:ascii="Times New Roman" w:hAnsi="Times New Roman"/>
          <w:sz w:val="26"/>
          <w:szCs w:val="26"/>
        </w:rPr>
        <w:t xml:space="preserve"> </w:t>
      </w:r>
      <w:r w:rsidR="00775EE2" w:rsidRPr="00EC1C39">
        <w:rPr>
          <w:rFonts w:ascii="Times New Roman" w:hAnsi="Times New Roman"/>
          <w:sz w:val="26"/>
          <w:szCs w:val="26"/>
        </w:rPr>
        <w:t>«ОАО «</w:t>
      </w:r>
      <w:proofErr w:type="spellStart"/>
      <w:r w:rsidR="00775EE2" w:rsidRPr="00EC1C39">
        <w:rPr>
          <w:rFonts w:ascii="Times New Roman" w:hAnsi="Times New Roman"/>
          <w:sz w:val="26"/>
          <w:szCs w:val="26"/>
        </w:rPr>
        <w:t>Квадра</w:t>
      </w:r>
      <w:proofErr w:type="spellEnd"/>
      <w:r w:rsidR="00775EE2" w:rsidRPr="00EC1C39">
        <w:rPr>
          <w:rFonts w:ascii="Times New Roman" w:hAnsi="Times New Roman"/>
          <w:sz w:val="26"/>
          <w:szCs w:val="26"/>
        </w:rPr>
        <w:t xml:space="preserve">» – «Центральная генерация» </w:t>
      </w:r>
      <w:r w:rsidR="00034DE7" w:rsidRPr="00EC1C39">
        <w:rPr>
          <w:rFonts w:ascii="Times New Roman" w:hAnsi="Times New Roman"/>
          <w:sz w:val="26"/>
          <w:szCs w:val="26"/>
        </w:rPr>
        <w:t>замени</w:t>
      </w:r>
      <w:r w:rsidR="00775EE2" w:rsidRPr="00EC1C39">
        <w:rPr>
          <w:rFonts w:ascii="Times New Roman" w:hAnsi="Times New Roman"/>
          <w:sz w:val="26"/>
          <w:szCs w:val="26"/>
        </w:rPr>
        <w:t>ть слова</w:t>
      </w:r>
      <w:r w:rsidR="00034DE7" w:rsidRPr="00EC1C39">
        <w:rPr>
          <w:rFonts w:ascii="Times New Roman" w:hAnsi="Times New Roman"/>
          <w:sz w:val="26"/>
          <w:szCs w:val="26"/>
        </w:rPr>
        <w:t>ми</w:t>
      </w:r>
      <w:r w:rsidR="00775EE2" w:rsidRPr="00EC1C39">
        <w:rPr>
          <w:rFonts w:ascii="Times New Roman" w:hAnsi="Times New Roman"/>
          <w:sz w:val="26"/>
          <w:szCs w:val="26"/>
        </w:rPr>
        <w:t>: «ПАО «</w:t>
      </w:r>
      <w:proofErr w:type="spellStart"/>
      <w:r w:rsidR="00775EE2" w:rsidRPr="00EC1C39">
        <w:rPr>
          <w:rFonts w:ascii="Times New Roman" w:hAnsi="Times New Roman"/>
          <w:sz w:val="26"/>
          <w:szCs w:val="26"/>
        </w:rPr>
        <w:t>Квадра</w:t>
      </w:r>
      <w:proofErr w:type="spellEnd"/>
      <w:r w:rsidR="00775EE2" w:rsidRPr="00EC1C39">
        <w:rPr>
          <w:rFonts w:ascii="Times New Roman" w:hAnsi="Times New Roman"/>
          <w:sz w:val="26"/>
          <w:szCs w:val="26"/>
        </w:rPr>
        <w:t>» – «Центральная генерация».</w:t>
      </w:r>
    </w:p>
    <w:p w:rsidR="007772EC" w:rsidRPr="00EC1C39" w:rsidRDefault="007772EC" w:rsidP="00EC1C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1.</w:t>
      </w:r>
      <w:r w:rsidR="00775EE2" w:rsidRPr="00EC1C39">
        <w:rPr>
          <w:rFonts w:ascii="Times New Roman" w:hAnsi="Times New Roman"/>
          <w:sz w:val="26"/>
          <w:szCs w:val="26"/>
        </w:rPr>
        <w:t>2</w:t>
      </w:r>
      <w:r w:rsidRPr="00EC1C39">
        <w:rPr>
          <w:rFonts w:ascii="Times New Roman" w:hAnsi="Times New Roman"/>
          <w:sz w:val="26"/>
          <w:szCs w:val="26"/>
        </w:rPr>
        <w:t>. Подпункт 3.4.3</w:t>
      </w:r>
      <w:r w:rsidRPr="00EC1C39">
        <w:rPr>
          <w:rFonts w:ascii="Times New Roman" w:hAnsi="Times New Roman"/>
          <w:b/>
          <w:sz w:val="26"/>
          <w:szCs w:val="26"/>
        </w:rPr>
        <w:t xml:space="preserve"> </w:t>
      </w:r>
      <w:r w:rsidR="00A47EF7" w:rsidRPr="00EC1C39">
        <w:rPr>
          <w:rFonts w:ascii="Times New Roman" w:hAnsi="Times New Roman"/>
          <w:sz w:val="26"/>
          <w:szCs w:val="26"/>
        </w:rPr>
        <w:t xml:space="preserve">Приложения </w:t>
      </w:r>
      <w:r w:rsidRPr="00EC1C39">
        <w:rPr>
          <w:rFonts w:ascii="Times New Roman" w:hAnsi="Times New Roman"/>
          <w:sz w:val="26"/>
          <w:szCs w:val="26"/>
        </w:rPr>
        <w:t>дополнить абзацами следующего содержания:</w:t>
      </w:r>
    </w:p>
    <w:p w:rsidR="00D2486F" w:rsidRPr="00EC1C39" w:rsidRDefault="00C77487" w:rsidP="00C774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 xml:space="preserve"> «</w:t>
      </w:r>
      <w:r w:rsidR="00D2486F" w:rsidRPr="00EC1C39">
        <w:rPr>
          <w:rFonts w:ascii="Times New Roman" w:hAnsi="Times New Roman"/>
          <w:sz w:val="26"/>
          <w:szCs w:val="26"/>
        </w:rPr>
        <w:t>Прогнозный баланс отпуска тепловой энергии и теплоносителя на 2017 год</w:t>
      </w:r>
      <w:r w:rsidRPr="00EC1C39">
        <w:rPr>
          <w:rFonts w:ascii="Times New Roman" w:hAnsi="Times New Roman"/>
          <w:sz w:val="26"/>
          <w:szCs w:val="26"/>
        </w:rPr>
        <w:t>:</w:t>
      </w:r>
    </w:p>
    <w:p w:rsidR="00C77487" w:rsidRPr="00EC1C39" w:rsidRDefault="00D2486F" w:rsidP="00C774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Производственное подразделение "</w:t>
      </w:r>
      <w:proofErr w:type="spellStart"/>
      <w:r w:rsidRPr="00EC1C39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Pr="00EC1C39">
        <w:rPr>
          <w:rFonts w:ascii="Times New Roman" w:hAnsi="Times New Roman"/>
          <w:sz w:val="26"/>
          <w:szCs w:val="26"/>
        </w:rPr>
        <w:t xml:space="preserve"> ТЭЦ" </w:t>
      </w:r>
      <w:r w:rsidR="00775EE2" w:rsidRPr="00EC1C39">
        <w:rPr>
          <w:rFonts w:ascii="Times New Roman" w:hAnsi="Times New Roman"/>
          <w:sz w:val="26"/>
          <w:szCs w:val="26"/>
        </w:rPr>
        <w:t>филиала ПАО «</w:t>
      </w:r>
      <w:proofErr w:type="spellStart"/>
      <w:r w:rsidR="00775EE2" w:rsidRPr="00EC1C39">
        <w:rPr>
          <w:rFonts w:ascii="Times New Roman" w:hAnsi="Times New Roman"/>
          <w:sz w:val="26"/>
          <w:szCs w:val="26"/>
        </w:rPr>
        <w:t>Квадра</w:t>
      </w:r>
      <w:proofErr w:type="spellEnd"/>
      <w:r w:rsidR="00775EE2" w:rsidRPr="00EC1C39">
        <w:rPr>
          <w:rFonts w:ascii="Times New Roman" w:hAnsi="Times New Roman"/>
          <w:sz w:val="26"/>
          <w:szCs w:val="26"/>
        </w:rPr>
        <w:t>» – «Центральная генерация»:</w:t>
      </w:r>
    </w:p>
    <w:p w:rsidR="00D2486F" w:rsidRPr="00EC1C39" w:rsidRDefault="00D2486F" w:rsidP="00C7748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Отпуск тепловой энергии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5359"/>
        <w:gridCol w:w="1559"/>
        <w:gridCol w:w="1701"/>
      </w:tblGrid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№</w:t>
            </w:r>
            <w:r w:rsidR="00775EE2" w:rsidRPr="00EC1C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="007214B2" w:rsidRPr="00EC1C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214B2"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Отпуск тепловой энергии с коллекторов источника 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1140,696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Покупная тепловая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 xml:space="preserve">Расход тепловой энергии на хозяйственные </w:t>
            </w:r>
            <w:r w:rsidRPr="00EC1C39">
              <w:rPr>
                <w:rFonts w:ascii="Times New Roman" w:hAnsi="Times New Roman"/>
                <w:sz w:val="26"/>
                <w:szCs w:val="26"/>
              </w:rPr>
              <w:lastRenderedPageBreak/>
              <w:t>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lastRenderedPageBreak/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0,780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Отпуск тепловой энергии от источника (отпуск в сеть)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1139,916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Передача со станции на котельную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7,500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Потери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19,736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1 112,680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коллекторным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609,630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конечным сетевым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503,050</w:t>
            </w:r>
          </w:p>
        </w:tc>
      </w:tr>
    </w:tbl>
    <w:p w:rsidR="00D2486F" w:rsidRPr="00EC1C39" w:rsidRDefault="00C77487" w:rsidP="00C77487">
      <w:pPr>
        <w:spacing w:after="0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 xml:space="preserve">        </w:t>
      </w:r>
      <w:r w:rsidR="00D2486F" w:rsidRPr="00EC1C39">
        <w:rPr>
          <w:rFonts w:ascii="Times New Roman" w:hAnsi="Times New Roman"/>
          <w:sz w:val="26"/>
          <w:szCs w:val="26"/>
        </w:rPr>
        <w:t>2</w:t>
      </w:r>
      <w:r w:rsidRPr="00EC1C39">
        <w:rPr>
          <w:rFonts w:ascii="Times New Roman" w:hAnsi="Times New Roman"/>
          <w:sz w:val="26"/>
          <w:szCs w:val="26"/>
        </w:rPr>
        <w:t>)</w:t>
      </w:r>
      <w:r w:rsidR="00D2486F" w:rsidRPr="00EC1C39">
        <w:rPr>
          <w:rFonts w:ascii="Times New Roman" w:hAnsi="Times New Roman"/>
          <w:sz w:val="26"/>
          <w:szCs w:val="26"/>
        </w:rPr>
        <w:t xml:space="preserve"> Отпуск теплоносителя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358"/>
        <w:gridCol w:w="1559"/>
        <w:gridCol w:w="1701"/>
      </w:tblGrid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№</w:t>
            </w:r>
            <w:r w:rsidR="00775EE2" w:rsidRPr="00EC1C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Производство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2091,365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Покупной теплоноситель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775EE2">
        <w:trPr>
          <w:trHeight w:val="6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Расход теплоносителя на 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223,790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Отпуск теплоносителя в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1867,575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Нормативные потери при передаче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38,865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Объем возвращенного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Полезный отпуск теплоносителя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1828,710</w:t>
            </w:r>
          </w:p>
        </w:tc>
      </w:tr>
    </w:tbl>
    <w:p w:rsidR="00D2486F" w:rsidRPr="00EC1C39" w:rsidRDefault="00D2486F" w:rsidP="00C77487">
      <w:pPr>
        <w:spacing w:after="0"/>
        <w:rPr>
          <w:rFonts w:ascii="Times New Roman" w:hAnsi="Times New Roman"/>
          <w:sz w:val="26"/>
          <w:szCs w:val="26"/>
        </w:rPr>
      </w:pPr>
    </w:p>
    <w:p w:rsidR="00D2486F" w:rsidRPr="00EC1C39" w:rsidRDefault="00C77487" w:rsidP="00C77487">
      <w:pPr>
        <w:spacing w:after="0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 xml:space="preserve">        </w:t>
      </w:r>
      <w:r w:rsidR="00D2486F" w:rsidRPr="00EC1C39">
        <w:rPr>
          <w:rFonts w:ascii="Times New Roman" w:hAnsi="Times New Roman"/>
          <w:sz w:val="26"/>
          <w:szCs w:val="26"/>
        </w:rPr>
        <w:t>Промышленно-отопительная котельная производственного подразделения "</w:t>
      </w:r>
      <w:proofErr w:type="spellStart"/>
      <w:r w:rsidR="00D2486F" w:rsidRPr="00EC1C39">
        <w:rPr>
          <w:rFonts w:ascii="Times New Roman" w:hAnsi="Times New Roman"/>
          <w:sz w:val="26"/>
          <w:szCs w:val="26"/>
        </w:rPr>
        <w:t>Ефремовская</w:t>
      </w:r>
      <w:proofErr w:type="spellEnd"/>
      <w:r w:rsidR="00D2486F" w:rsidRPr="00EC1C39">
        <w:rPr>
          <w:rFonts w:ascii="Times New Roman" w:hAnsi="Times New Roman"/>
          <w:sz w:val="26"/>
          <w:szCs w:val="26"/>
        </w:rPr>
        <w:t xml:space="preserve"> ТЭЦ" филиала ПАО "</w:t>
      </w:r>
      <w:proofErr w:type="spellStart"/>
      <w:r w:rsidR="00D2486F" w:rsidRPr="00EC1C39">
        <w:rPr>
          <w:rFonts w:ascii="Times New Roman" w:hAnsi="Times New Roman"/>
          <w:sz w:val="26"/>
          <w:szCs w:val="26"/>
        </w:rPr>
        <w:t>Квадра</w:t>
      </w:r>
      <w:proofErr w:type="spellEnd"/>
      <w:r w:rsidR="00D2486F" w:rsidRPr="00EC1C39">
        <w:rPr>
          <w:rFonts w:ascii="Times New Roman" w:hAnsi="Times New Roman"/>
          <w:sz w:val="26"/>
          <w:szCs w:val="26"/>
        </w:rPr>
        <w:t>" – "Центральная генерация".</w:t>
      </w:r>
    </w:p>
    <w:p w:rsidR="00D2486F" w:rsidRPr="00EC1C39" w:rsidRDefault="00D2486F" w:rsidP="00C77487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Отпуск тепловой энергии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5359"/>
        <w:gridCol w:w="1559"/>
        <w:gridCol w:w="1701"/>
      </w:tblGrid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Отпуск тепловой энергии с коллекторов источника 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17,183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Расход тепловой энергии на 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Отпуск тепловой энергии от источника (отпуск в сеть)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17,183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Передача со станции на котельную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7,500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Потери при передаче тепла со станции на котельную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1,780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22,903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коллекторным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22,903</w:t>
            </w:r>
          </w:p>
        </w:tc>
      </w:tr>
      <w:tr w:rsidR="00D2486F" w:rsidRPr="00EC1C39" w:rsidTr="00D2486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конечным сетевым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2486F" w:rsidRPr="00EC1C39" w:rsidRDefault="00D2486F" w:rsidP="00C77487">
      <w:pPr>
        <w:spacing w:after="0"/>
        <w:rPr>
          <w:rFonts w:ascii="Times New Roman" w:hAnsi="Times New Roman"/>
          <w:sz w:val="26"/>
          <w:szCs w:val="26"/>
        </w:rPr>
      </w:pPr>
    </w:p>
    <w:p w:rsidR="00D2486F" w:rsidRPr="00EC1C39" w:rsidRDefault="00C77487" w:rsidP="00C77487">
      <w:pPr>
        <w:spacing w:after="0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 xml:space="preserve">        2)</w:t>
      </w:r>
      <w:r w:rsidR="00D2486F" w:rsidRPr="00EC1C39">
        <w:rPr>
          <w:rFonts w:ascii="Times New Roman" w:hAnsi="Times New Roman"/>
          <w:sz w:val="26"/>
          <w:szCs w:val="26"/>
        </w:rPr>
        <w:t xml:space="preserve"> Отпуск теплоносителя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358"/>
        <w:gridCol w:w="1559"/>
        <w:gridCol w:w="1701"/>
      </w:tblGrid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  <w:proofErr w:type="spellStart"/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C1C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Производство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Покупной теплоноситель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Расход теплоносителя на 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Отпуск теплоносителя в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Нормативные потери при передаче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Объем возвращенного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486F" w:rsidRPr="00EC1C39" w:rsidTr="00D248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775E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Полезный отпуск теплоносителя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C1C3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C1C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6F" w:rsidRPr="00EC1C39" w:rsidRDefault="00D2486F" w:rsidP="00C774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1C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2486F" w:rsidRPr="00EC1C39" w:rsidRDefault="00D2486F" w:rsidP="00C77487">
      <w:pPr>
        <w:spacing w:after="0"/>
        <w:rPr>
          <w:sz w:val="26"/>
          <w:szCs w:val="26"/>
        </w:rPr>
      </w:pPr>
    </w:p>
    <w:p w:rsidR="00A47EF7" w:rsidRPr="00EC1C39" w:rsidRDefault="00A47EF7" w:rsidP="00EC1C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 xml:space="preserve">1.3. В пункте 22.1.2 Приложения слова: «на ул. </w:t>
      </w:r>
      <w:proofErr w:type="gramStart"/>
      <w:r w:rsidRPr="00EC1C39">
        <w:rPr>
          <w:rFonts w:ascii="Times New Roman" w:hAnsi="Times New Roman"/>
          <w:sz w:val="26"/>
          <w:szCs w:val="26"/>
        </w:rPr>
        <w:t>Красноармейская</w:t>
      </w:r>
      <w:proofErr w:type="gramEnd"/>
      <w:r w:rsidRPr="00EC1C39">
        <w:rPr>
          <w:rFonts w:ascii="Times New Roman" w:hAnsi="Times New Roman"/>
          <w:sz w:val="26"/>
          <w:szCs w:val="26"/>
        </w:rPr>
        <w:t>, в районе дома №65» заменить словами: «</w:t>
      </w:r>
      <w:r w:rsidR="00F140FF" w:rsidRPr="00EC1C39">
        <w:rPr>
          <w:rFonts w:ascii="Times New Roman" w:hAnsi="Times New Roman"/>
          <w:sz w:val="26"/>
          <w:szCs w:val="26"/>
        </w:rPr>
        <w:t>на ул. Красноармейская, в районе дома №83</w:t>
      </w:r>
      <w:r w:rsidRPr="00EC1C39">
        <w:rPr>
          <w:rFonts w:ascii="Times New Roman" w:hAnsi="Times New Roman"/>
          <w:sz w:val="26"/>
          <w:szCs w:val="26"/>
        </w:rPr>
        <w:t>».</w:t>
      </w:r>
    </w:p>
    <w:p w:rsidR="00A47EF7" w:rsidRPr="00EC1C39" w:rsidRDefault="00F140FF" w:rsidP="00EC1C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1.4. В пункте 31</w:t>
      </w:r>
      <w:r w:rsidR="003C6A7D" w:rsidRPr="00EC1C39">
        <w:rPr>
          <w:rFonts w:ascii="Times New Roman" w:hAnsi="Times New Roman"/>
          <w:sz w:val="26"/>
          <w:szCs w:val="26"/>
        </w:rPr>
        <w:t xml:space="preserve"> Приложения</w:t>
      </w:r>
      <w:r w:rsidRPr="00EC1C39">
        <w:rPr>
          <w:rFonts w:ascii="Times New Roman" w:hAnsi="Times New Roman"/>
          <w:sz w:val="26"/>
          <w:szCs w:val="26"/>
        </w:rPr>
        <w:t xml:space="preserve"> в таблице 31.2 «Распределение тепловой нагрузки между источниками тепловой энергии на расчетный срок схемы теплоснабжения (актуализация на 01.01.2016 г.)</w:t>
      </w:r>
      <w:r w:rsidR="003C6A7D" w:rsidRPr="00EC1C39">
        <w:rPr>
          <w:rFonts w:ascii="Times New Roman" w:hAnsi="Times New Roman"/>
          <w:sz w:val="26"/>
          <w:szCs w:val="26"/>
        </w:rPr>
        <w:t>» в строке 6 столбец «адрес источника» слова: «на ул. Красноармейская, в районе дома №67» заменить словами: «на ул. Красноармейская, в районе дома №83».</w:t>
      </w:r>
    </w:p>
    <w:p w:rsidR="00281ECA" w:rsidRPr="00EC1C39" w:rsidRDefault="00281ECA" w:rsidP="00EC1C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C39">
        <w:rPr>
          <w:rFonts w:ascii="Times New Roman" w:hAnsi="Times New Roman"/>
          <w:sz w:val="26"/>
          <w:szCs w:val="26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81ECA" w:rsidRPr="00EC1C39" w:rsidRDefault="00281ECA" w:rsidP="00EC1C39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6"/>
          <w:szCs w:val="26"/>
        </w:rPr>
      </w:pPr>
      <w:r w:rsidRPr="00EC1C39">
        <w:rPr>
          <w:b w:val="0"/>
          <w:sz w:val="26"/>
          <w:szCs w:val="26"/>
        </w:rPr>
        <w:t>3. Решение вступает в силу со дня его официального обнародования.</w:t>
      </w: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</w:p>
    <w:p w:rsidR="00EC1C39" w:rsidRDefault="00281ECA" w:rsidP="00EC1C3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281ECA" w:rsidRPr="00EC1C39" w:rsidRDefault="00281ECA" w:rsidP="00EC1C3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C1C39">
        <w:rPr>
          <w:rFonts w:ascii="Times New Roman" w:hAnsi="Times New Roman"/>
          <w:b/>
          <w:sz w:val="26"/>
          <w:szCs w:val="26"/>
        </w:rPr>
        <w:t xml:space="preserve"> город Ефремов                                                              </w:t>
      </w:r>
      <w:r w:rsidR="00EC1C39">
        <w:rPr>
          <w:rFonts w:ascii="Times New Roman" w:hAnsi="Times New Roman"/>
          <w:b/>
          <w:sz w:val="26"/>
          <w:szCs w:val="26"/>
        </w:rPr>
        <w:t xml:space="preserve">       </w:t>
      </w:r>
      <w:r w:rsidRPr="00EC1C39">
        <w:rPr>
          <w:rFonts w:ascii="Times New Roman" w:hAnsi="Times New Roman"/>
          <w:b/>
          <w:sz w:val="26"/>
          <w:szCs w:val="26"/>
        </w:rPr>
        <w:t xml:space="preserve">  А.Н. </w:t>
      </w:r>
      <w:proofErr w:type="spellStart"/>
      <w:r w:rsidRPr="00EC1C39">
        <w:rPr>
          <w:rFonts w:ascii="Times New Roman" w:hAnsi="Times New Roman"/>
          <w:b/>
          <w:sz w:val="26"/>
          <w:szCs w:val="26"/>
        </w:rPr>
        <w:t>Богатырев</w:t>
      </w:r>
      <w:proofErr w:type="spellEnd"/>
      <w:r w:rsidRPr="00EC1C39">
        <w:rPr>
          <w:rFonts w:ascii="Times New Roman" w:hAnsi="Times New Roman"/>
          <w:b/>
          <w:sz w:val="26"/>
          <w:szCs w:val="26"/>
        </w:rPr>
        <w:t xml:space="preserve">       </w:t>
      </w: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81ECA" w:rsidRPr="00EC1C39" w:rsidRDefault="00281ECA" w:rsidP="00281EC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sectPr w:rsidR="00281ECA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CA"/>
    <w:rsid w:val="00034DE7"/>
    <w:rsid w:val="00040B97"/>
    <w:rsid w:val="00044002"/>
    <w:rsid w:val="00281ECA"/>
    <w:rsid w:val="00282B24"/>
    <w:rsid w:val="002848DC"/>
    <w:rsid w:val="002D7E3A"/>
    <w:rsid w:val="003C6A7D"/>
    <w:rsid w:val="003F76D9"/>
    <w:rsid w:val="00477D5A"/>
    <w:rsid w:val="004C1841"/>
    <w:rsid w:val="00592050"/>
    <w:rsid w:val="00592DCA"/>
    <w:rsid w:val="005E3969"/>
    <w:rsid w:val="007066EF"/>
    <w:rsid w:val="007214B2"/>
    <w:rsid w:val="0073349B"/>
    <w:rsid w:val="00741BE6"/>
    <w:rsid w:val="00775EE2"/>
    <w:rsid w:val="007772EC"/>
    <w:rsid w:val="007A7DF7"/>
    <w:rsid w:val="007C4915"/>
    <w:rsid w:val="00803BCE"/>
    <w:rsid w:val="0081052F"/>
    <w:rsid w:val="009E78DE"/>
    <w:rsid w:val="00A47EF7"/>
    <w:rsid w:val="00B8101C"/>
    <w:rsid w:val="00B93CAA"/>
    <w:rsid w:val="00C77487"/>
    <w:rsid w:val="00D056B4"/>
    <w:rsid w:val="00D2486F"/>
    <w:rsid w:val="00DA6FF8"/>
    <w:rsid w:val="00DC3579"/>
    <w:rsid w:val="00E058FC"/>
    <w:rsid w:val="00EC1C39"/>
    <w:rsid w:val="00F1336A"/>
    <w:rsid w:val="00F140FF"/>
    <w:rsid w:val="00FC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EC1C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EC1C3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20</cp:revision>
  <cp:lastPrinted>2016-05-19T12:53:00Z</cp:lastPrinted>
  <dcterms:created xsi:type="dcterms:W3CDTF">2016-03-15T07:16:00Z</dcterms:created>
  <dcterms:modified xsi:type="dcterms:W3CDTF">2016-05-19T12:54:00Z</dcterms:modified>
</cp:coreProperties>
</file>