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-106" w:type="dxa"/>
        <w:tblLayout w:type="fixed"/>
        <w:tblLook w:val="0000"/>
      </w:tblPr>
      <w:tblGrid>
        <w:gridCol w:w="3843"/>
        <w:gridCol w:w="600"/>
        <w:gridCol w:w="540"/>
        <w:gridCol w:w="540"/>
        <w:gridCol w:w="1106"/>
        <w:gridCol w:w="758"/>
        <w:gridCol w:w="1145"/>
        <w:gridCol w:w="1264"/>
      </w:tblGrid>
      <w:tr w:rsidR="00BC25D0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D0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48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</w:tc>
      </w:tr>
      <w:tr w:rsidR="00BC25D0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D0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Ефремов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D0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от_____________г. № ______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D0">
        <w:trPr>
          <w:trHeight w:val="288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481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5D0" w:rsidRDefault="00BC25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"Об исполнении бюджета муниципального образования Лобановское Ефремовского района за 2014 год"</w:t>
            </w:r>
          </w:p>
        </w:tc>
      </w:tr>
      <w:tr w:rsidR="00BC25D0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5D0" w:rsidRDefault="00BC25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5D0" w:rsidRDefault="00BC25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5D0" w:rsidRDefault="00BC25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5D0" w:rsidRDefault="00BC25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5D0" w:rsidRDefault="00BC25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D0">
        <w:trPr>
          <w:trHeight w:val="330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C25D0" w:rsidRDefault="00BC25D0">
            <w:pPr>
              <w:pStyle w:val="Heading1"/>
            </w:pPr>
            <w:r>
              <w:t>ОТЧЕТ</w:t>
            </w:r>
          </w:p>
        </w:tc>
      </w:tr>
      <w:tr w:rsidR="00BC25D0">
        <w:trPr>
          <w:trHeight w:val="420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ИСПОЛНЕНИИ БЮДЖЕТА МУНИЦИПАЛЬНОГО ОБРАЗОВАНИЯ ЛОБАНОВСКОЕ ЕФРЕМОВСКОГО РАЙОНА ЗА 2014 ГОД</w:t>
            </w:r>
          </w:p>
        </w:tc>
      </w:tr>
      <w:tr w:rsidR="00BC25D0">
        <w:trPr>
          <w:trHeight w:val="64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ВЕДОМСТВЕННОЙ СТРУКТУРЕ РАСХОДОВ БЮДЖЕТА</w:t>
            </w:r>
          </w:p>
        </w:tc>
      </w:tr>
      <w:tr w:rsidR="00BC25D0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тыс. руб.)</w:t>
            </w:r>
          </w:p>
        </w:tc>
      </w:tr>
      <w:tr w:rsidR="00BC25D0">
        <w:trPr>
          <w:cantSplit/>
          <w:trHeight w:val="315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BC25D0">
        <w:trPr>
          <w:cantSplit/>
          <w:trHeight w:val="1260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подраздела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целевой статьи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группа видов расходов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уточненный план 2014 года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исполнено за 2014 год    </w:t>
            </w:r>
          </w:p>
        </w:tc>
      </w:tr>
      <w:tr w:rsidR="00BC25D0">
        <w:trPr>
          <w:trHeight w:val="10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муниципального образования Лобановское Ефремовского района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31 160,2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30 782,0  </w:t>
            </w:r>
          </w:p>
        </w:tc>
      </w:tr>
      <w:tr w:rsidR="00BC25D0">
        <w:trPr>
          <w:trHeight w:val="50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10 524,6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10 487,8  </w:t>
            </w:r>
          </w:p>
        </w:tc>
      </w:tr>
      <w:tr w:rsidR="00BC25D0">
        <w:trPr>
          <w:trHeight w:val="15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10 211,3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10 174,5  </w:t>
            </w:r>
          </w:p>
        </w:tc>
      </w:tr>
      <w:tr w:rsidR="00BC25D0">
        <w:trPr>
          <w:trHeight w:val="8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10 211,3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10 174,5  </w:t>
            </w:r>
          </w:p>
        </w:tc>
      </w:tr>
      <w:tr w:rsidR="00BC25D0">
        <w:trPr>
          <w:trHeight w:val="6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Глава администрации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732,6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732,6  </w:t>
            </w:r>
          </w:p>
        </w:tc>
      </w:tr>
      <w:tr w:rsidR="00BC25D0">
        <w:trPr>
          <w:trHeight w:val="18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муниципальных органов по главе администрации муниципального образования в рамках непрограммного направления деятельности "Обеспечение функционирования администрации муниципального образования"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732,6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732,6  </w:t>
            </w:r>
          </w:p>
        </w:tc>
      </w:tr>
      <w:tr w:rsidR="00BC25D0">
        <w:trPr>
          <w:trHeight w:val="15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гос. (муниципальными) органами, органами управления гос.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732,6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732,6  </w:t>
            </w:r>
          </w:p>
        </w:tc>
      </w:tr>
      <w:tr w:rsidR="00BC25D0">
        <w:trPr>
          <w:trHeight w:val="5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Администрация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8220000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9 478,7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9 441,9  </w:t>
            </w:r>
          </w:p>
        </w:tc>
      </w:tr>
      <w:tr w:rsidR="00BC25D0">
        <w:trPr>
          <w:trHeight w:val="17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муниципальных органов по администрации муниципального образования в рамках непрограммного направления деятельности "Обеспечение функционирования администрации муниципального образования"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8220011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7 242,1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7 242,0  </w:t>
            </w:r>
          </w:p>
        </w:tc>
      </w:tr>
      <w:tr w:rsidR="00BC25D0">
        <w:trPr>
          <w:trHeight w:val="13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гос. (муниципальными) органами, органами управления гос.внебюджетными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8220011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7 242,1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7 242,0  </w:t>
            </w:r>
          </w:p>
        </w:tc>
      </w:tr>
      <w:tr w:rsidR="00BC25D0">
        <w:trPr>
          <w:trHeight w:val="18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муниципальных органов по администрации муниципального образования в рамках непрограммного направления деятельности "Обеспечение функционирования администрации муниципального образования"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8220019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2 236,6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2 199,9  </w:t>
            </w:r>
          </w:p>
        </w:tc>
      </w:tr>
      <w:tr w:rsidR="00BC25D0">
        <w:trPr>
          <w:trHeight w:val="7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8220019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2 154,5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2 117,8  </w:t>
            </w:r>
          </w:p>
        </w:tc>
      </w:tr>
      <w:tr w:rsidR="00BC25D0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8220019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82,1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82,1  </w:t>
            </w:r>
          </w:p>
        </w:tc>
      </w:tr>
      <w:tr w:rsidR="00BC25D0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313,3  </w:t>
            </w:r>
          </w:p>
        </w:tc>
      </w:tr>
      <w:tr w:rsidR="00BC25D0">
        <w:trPr>
          <w:trHeight w:val="14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 муниципального образования Лобановское Ефремовского района на 2014-2016 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313,3  </w:t>
            </w:r>
          </w:p>
        </w:tc>
      </w:tr>
      <w:tr w:rsidR="00BC25D0">
        <w:trPr>
          <w:trHeight w:val="3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механизмов регулирования межбюджетных отношений» муниципальной программы «Управление муниципальными финансами муниципального образования Лобановское Ефремовского района на 2014-2016 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0510000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313,3  </w:t>
            </w:r>
          </w:p>
        </w:tc>
      </w:tr>
      <w:tr w:rsidR="00BC25D0">
        <w:trPr>
          <w:trHeight w:val="27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бюджету района  на финансовое обеспечение части полномочий по решению вопросов местного значения межмуниципального характера в рамках подпрограммы «Развитие механизмов регулирования межбюджетных отношений» муниципальной программы «Управление муниципальными финансами муниципального образования Лобановское Ефремовского района на 2014-2016 годы»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0518401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313,3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313,3  </w:t>
            </w:r>
          </w:p>
        </w:tc>
      </w:tr>
      <w:tr w:rsidR="00BC25D0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0518401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313,3  </w:t>
            </w:r>
          </w:p>
        </w:tc>
      </w:tr>
      <w:tr w:rsidR="00BC25D0">
        <w:trPr>
          <w:trHeight w:val="5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339,1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339,1  </w:t>
            </w:r>
          </w:p>
        </w:tc>
      </w:tr>
      <w:tr w:rsidR="00BC25D0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вневойсковая  подготовка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339,1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339,1  </w:t>
            </w:r>
          </w:p>
        </w:tc>
      </w:tr>
      <w:tr w:rsidR="00BC25D0">
        <w:trPr>
          <w:trHeight w:val="5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339,1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339,1  </w:t>
            </w:r>
          </w:p>
        </w:tc>
      </w:tr>
      <w:tr w:rsidR="00BC25D0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непрограмные мероприятия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339,1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339,1  </w:t>
            </w:r>
          </w:p>
        </w:tc>
      </w:tr>
      <w:tr w:rsidR="00BC25D0">
        <w:trPr>
          <w:trHeight w:val="14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непрограммных расходов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9995118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338,8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338,8  </w:t>
            </w:r>
          </w:p>
        </w:tc>
      </w:tr>
      <w:tr w:rsidR="00BC25D0">
        <w:trPr>
          <w:trHeight w:val="12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обеспечениявыполнения функций гос. (муниципальными) органами, органами управления гос.внебюджетными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9995118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338,8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338,8  </w:t>
            </w:r>
          </w:p>
        </w:tc>
      </w:tr>
      <w:tr w:rsidR="00BC25D0">
        <w:trPr>
          <w:trHeight w:val="6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9995118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0,3  </w:t>
            </w:r>
          </w:p>
        </w:tc>
      </w:tr>
      <w:tr w:rsidR="00BC25D0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9 457,3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9 456,1  </w:t>
            </w:r>
          </w:p>
        </w:tc>
      </w:tr>
      <w:tr w:rsidR="00BC25D0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9 457,3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9 456,1  </w:t>
            </w:r>
          </w:p>
        </w:tc>
      </w:tr>
      <w:tr w:rsidR="00BC25D0">
        <w:trPr>
          <w:trHeight w:val="12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целевая программа "Развитие дорожного хозяйства муниципального образования Лобановское Ефремовского района на 2014-2016гг"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9 457,3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9 456,1  </w:t>
            </w:r>
          </w:p>
        </w:tc>
      </w:tr>
      <w:tr w:rsidR="00BC25D0">
        <w:trPr>
          <w:trHeight w:val="15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"Ремонт улично-дорожной сети, дворовых территорий населенных пунктов и развитие автомобильных дорог общего пользования местного значения МО Лобановское Ефремовского района на 2012-2016г"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0220000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9 457,3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9 456,1  </w:t>
            </w:r>
          </w:p>
        </w:tc>
      </w:tr>
      <w:tr w:rsidR="00BC25D0">
        <w:trPr>
          <w:trHeight w:val="25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рамках подпрограммы "Ремонт улично-дорожной сети, дворовых территорий населенных пунктов и развитие автомобильных дорог общего пользования местного значения МО Лобановское Ефремовского района на 2012-2016г" в рамках программы "Развитие дорожного хозяйства муниципального образования Лобановское Ефремовского района на 2014-2016гг"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0222347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7 792,5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7 791,3  </w:t>
            </w:r>
          </w:p>
        </w:tc>
      </w:tr>
      <w:tr w:rsidR="00BC25D0">
        <w:trPr>
          <w:trHeight w:val="6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0222347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7 792,5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7 791,3  </w:t>
            </w:r>
          </w:p>
        </w:tc>
      </w:tr>
      <w:tr w:rsidR="00BC25D0">
        <w:trPr>
          <w:trHeight w:val="25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"народный бюджет" в рамках подпрограммы"Ремонт улично-дорожной сети, дворовых территорий населенных пунктов и развитие автомобильных дорог общего пользования местного значения МО Лобановское Ефремовского района на 2012-2016г" в рамках программы "Развитие дорожного хозяйства муниципального образования Лобановское Ефремовского района на 2014-2016гг" 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0228055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1 664,8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1 664,8  </w:t>
            </w:r>
          </w:p>
        </w:tc>
      </w:tr>
      <w:tr w:rsidR="00BC25D0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0228055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1 664,8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1 664,8  </w:t>
            </w:r>
          </w:p>
        </w:tc>
      </w:tr>
      <w:tr w:rsidR="00BC25D0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Жилищно-коммунальное хозяйство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10 603,7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10 263,5  </w:t>
            </w:r>
          </w:p>
        </w:tc>
      </w:tr>
      <w:tr w:rsidR="00BC25D0">
        <w:trPr>
          <w:trHeight w:val="5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  </w:t>
            </w:r>
          </w:p>
        </w:tc>
      </w:tr>
      <w:tr w:rsidR="00BC25D0">
        <w:trPr>
          <w:trHeight w:val="16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"Обеспечение услугами жилищно-коммунального хозяйства населения муниципального образования Лобановское Ефремовского района на 2014-2016 годы"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  </w:t>
            </w:r>
          </w:p>
        </w:tc>
      </w:tr>
      <w:tr w:rsidR="00BC25D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"Проведение ремонта крыши в п.Октябрьский, д.57" в рамках муниципальной программы "Обеспечение услугами жилищно-коммунального хозяйства населения МО Лобановское Ефремовского района на 2014-2016годы"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0320000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  </w:t>
            </w:r>
          </w:p>
        </w:tc>
      </w:tr>
      <w:tr w:rsidR="00BC25D0">
        <w:trPr>
          <w:trHeight w:val="20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рамках подпрограммы "Проведение ремонта крыши в п.Октябрьский, д.57" в рамках муниципальной программы "Обеспечение услугами жилищно-коммунального хозяйства населения МО Лобановское Ефремовского района на 2014-2016годы"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0322904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  </w:t>
            </w:r>
          </w:p>
        </w:tc>
      </w:tr>
      <w:tr w:rsidR="00BC25D0">
        <w:trPr>
          <w:trHeight w:val="8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0322904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  </w:t>
            </w:r>
          </w:p>
        </w:tc>
      </w:tr>
      <w:tr w:rsidR="00BC25D0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pStyle w:val="Heading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Коммунальное хозяйство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8 853,2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8 527,9  </w:t>
            </w:r>
          </w:p>
        </w:tc>
      </w:tr>
      <w:tr w:rsidR="00BC25D0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5 863,4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5 646,1  </w:t>
            </w:r>
          </w:p>
        </w:tc>
      </w:tr>
      <w:tr w:rsidR="00BC25D0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непрограмные мероприятия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5 863,4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5 646,1  </w:t>
            </w:r>
          </w:p>
        </w:tc>
      </w:tr>
      <w:tr w:rsidR="00BC25D0">
        <w:trPr>
          <w:trHeight w:val="14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иных мероприятий в области коммунального хозяйства по иным непрограмным мероприятиям в рамках непрограмных расходов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9992504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6,1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6,1  </w:t>
            </w:r>
          </w:p>
        </w:tc>
      </w:tr>
      <w:tr w:rsidR="00BC25D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9992504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6,1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6,1  </w:t>
            </w:r>
          </w:p>
        </w:tc>
      </w:tr>
      <w:tr w:rsidR="00BC25D0">
        <w:trPr>
          <w:trHeight w:val="25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лицам, индивидуальным предпринимателям на возмещение выпадающих доходов, недополученных по водоснабжению и водоотведению, образующихся при обслуживании населении через объекты инженерной инфраструктуры, возникновение которых связано с оказанием услуг по тарифам, не обеспечивающим возмещение издержек.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9996502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5 857,3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5 640,0  </w:t>
            </w:r>
          </w:p>
        </w:tc>
      </w:tr>
      <w:tr w:rsidR="00BC25D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9996502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5 857,3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5 640,0  </w:t>
            </w:r>
          </w:p>
        </w:tc>
      </w:tr>
      <w:tr w:rsidR="00BC25D0">
        <w:trPr>
          <w:trHeight w:val="14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"Реконструкция водопроводной сети на территории МО Лобановское Ефремовского района на 2014-2015гг"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0700000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2 989,8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2 881,8  </w:t>
            </w:r>
          </w:p>
        </w:tc>
      </w:tr>
      <w:tr w:rsidR="00BC25D0">
        <w:trPr>
          <w:trHeight w:val="20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"Замена водопроводных сетей на территории МО Лобановское Ефремовского района" муниципальной программы "Реконструкция водопроводной сети на территории МО Лобановское Ефремовского района на 2014-2015гг"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2 989,8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2 881,8  </w:t>
            </w:r>
          </w:p>
        </w:tc>
      </w:tr>
      <w:tr w:rsidR="00BC25D0">
        <w:trPr>
          <w:trHeight w:val="20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водопровода  в рамках основного мероприятия "Замена водопроводных сетей на территории МО Лобановское Ефремовского района" муниципальной программы "Реконструкция водопроводной сети на территории МО Лобановское Ефремовского района на 2014-2015гг"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0712055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758,8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683,9  </w:t>
            </w:r>
          </w:p>
        </w:tc>
      </w:tr>
      <w:tr w:rsidR="00BC25D0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0712055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758,8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683,9  </w:t>
            </w:r>
          </w:p>
        </w:tc>
      </w:tr>
      <w:tr w:rsidR="00BC25D0">
        <w:trPr>
          <w:trHeight w:val="16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проекта "Народный бюджет"в рамках муниципальной программы "Реконструкция водопроводной сети на территории МО Лобановское Ефремовского района на 2014-2015гг"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0718055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2 231,0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2 197,9  </w:t>
            </w:r>
          </w:p>
        </w:tc>
      </w:tr>
      <w:tr w:rsidR="00BC25D0">
        <w:trPr>
          <w:trHeight w:val="918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0718055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2 231,0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2 197,9  </w:t>
            </w:r>
          </w:p>
        </w:tc>
      </w:tr>
      <w:tr w:rsidR="00BC25D0">
        <w:trPr>
          <w:trHeight w:val="34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1 612,3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1 612,2  </w:t>
            </w:r>
          </w:p>
        </w:tc>
      </w:tr>
      <w:tr w:rsidR="00BC25D0">
        <w:trPr>
          <w:trHeight w:val="16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целевая программа "Обеспечение услугами жилищно-коммунального хозяйства населения муниципального образования Лобановское Ефремовского района на 2014-2017 годы"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1 612,3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1 612,2  </w:t>
            </w:r>
          </w:p>
        </w:tc>
      </w:tr>
      <w:tr w:rsidR="00BC25D0">
        <w:trPr>
          <w:trHeight w:val="34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"Благоустройство МО Лобановское Ефремовкого района на 2014-2016 годы" в рамках программы "Обеспечение услугами жилищно-коммунального хозяйства населения МО Лобановское Ефремовского района на 2014-2016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0310000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1 612,3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1 612,2  </w:t>
            </w:r>
          </w:p>
        </w:tc>
      </w:tr>
      <w:tr w:rsidR="00BC25D0">
        <w:trPr>
          <w:trHeight w:val="22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благоустройству в рамках подпрограммы "Благоустройство МО Лобановское Ефремовкого района на 2014-2016 годы" в рамках муниципальной программы "Обеспечение услугами жилищно-коммунального хозяйства населения МО Лобановское Ефремовского района на 2014-2016годы"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0312903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1 612,3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1 612,2  </w:t>
            </w:r>
          </w:p>
        </w:tc>
      </w:tr>
      <w:tr w:rsidR="00BC25D0">
        <w:trPr>
          <w:trHeight w:val="9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0312903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1 612,3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1 612,2  </w:t>
            </w:r>
          </w:p>
        </w:tc>
      </w:tr>
      <w:tr w:rsidR="00BC25D0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воросы в области жилищно-коммунального хрозяйства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27,2  </w:t>
            </w:r>
          </w:p>
        </w:tc>
      </w:tr>
      <w:tr w:rsidR="00BC25D0">
        <w:trPr>
          <w:trHeight w:val="36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27,2  </w:t>
            </w:r>
          </w:p>
        </w:tc>
      </w:tr>
      <w:tr w:rsidR="00BC25D0">
        <w:trPr>
          <w:trHeight w:val="53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непрограмные мероприятия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27,2  </w:t>
            </w:r>
          </w:p>
        </w:tc>
      </w:tr>
      <w:tr w:rsidR="00BC25D0">
        <w:trPr>
          <w:trHeight w:val="20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иных мероприятий в области коммунального хозяйства по иным непрограмным мероприятиям в рамках непрограмных расходов по взносам на капитальный ремонт муниципального жилищного фонда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9999005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27,2  </w:t>
            </w:r>
          </w:p>
        </w:tc>
      </w:tr>
      <w:tr w:rsidR="00BC25D0">
        <w:trPr>
          <w:trHeight w:val="10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9999005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27,2  </w:t>
            </w:r>
          </w:p>
        </w:tc>
      </w:tr>
      <w:tr w:rsidR="00BC25D0">
        <w:trPr>
          <w:trHeight w:val="50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216,0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216,0  </w:t>
            </w:r>
          </w:p>
        </w:tc>
      </w:tr>
      <w:tr w:rsidR="00BC25D0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204,0  </w:t>
            </w:r>
          </w:p>
        </w:tc>
      </w:tr>
      <w:tr w:rsidR="00BC25D0">
        <w:trPr>
          <w:trHeight w:val="15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населения муниципального образования Лобановское Ефремовского района на 2014-2016 гг"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204,0  </w:t>
            </w:r>
          </w:p>
        </w:tc>
      </w:tr>
      <w:tr w:rsidR="00BC25D0">
        <w:trPr>
          <w:trHeight w:val="21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"Меры социальной поддержки, связанные с пенсионным обеспечением" муниципальной программы "Социальная поддержка отдельных категорий населения муниципального образования Лобановское Ефремовского района на 2014-2016 гг"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204,0  </w:t>
            </w:r>
          </w:p>
        </w:tc>
      </w:tr>
      <w:tr w:rsidR="00BC25D0">
        <w:trPr>
          <w:trHeight w:val="280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трудовой пенсии, лицам замещавшим муниципальные должности в рамках основного мероприятия"Меры социальной поддержки, связанные с пенсионным обеспечением" муниципальной программы "Социальная поддержка отдельных категорий населения муниципального образования Лобановское Ефремовского района на 2014-2016 гг"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0617040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204,0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204,0  </w:t>
            </w:r>
          </w:p>
        </w:tc>
      </w:tr>
      <w:tr w:rsidR="00BC25D0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0617040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204,0  </w:t>
            </w:r>
          </w:p>
        </w:tc>
      </w:tr>
      <w:tr w:rsidR="00BC25D0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  </w:t>
            </w:r>
          </w:p>
        </w:tc>
      </w:tr>
      <w:tr w:rsidR="00BC25D0">
        <w:trPr>
          <w:trHeight w:val="13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 муниципального образования Лобановское Ефремовского района на 2014-2016 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  </w:t>
            </w:r>
          </w:p>
        </w:tc>
      </w:tr>
      <w:tr w:rsidR="00BC25D0">
        <w:trPr>
          <w:trHeight w:val="17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эффективности управления общественными финансами» муниципальной программы «Управление муниципальными финансами муниципального образования Лобановское Ефремовского района на 2014-2016 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  </w:t>
            </w:r>
          </w:p>
        </w:tc>
      </w:tr>
      <w:tr w:rsidR="00BC25D0">
        <w:trPr>
          <w:trHeight w:val="21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резервным фондом администрации в рамках подпрограммы «Повышение эффективности управления общественными финансами» муниципальной программы «Управление муниципальными финансами муниципального образования Лобановское Ефремовского района на 2014-2016 годы»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0532375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  </w:t>
            </w:r>
          </w:p>
        </w:tc>
      </w:tr>
      <w:tr w:rsidR="00BC25D0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0532375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  </w:t>
            </w:r>
          </w:p>
        </w:tc>
      </w:tr>
      <w:tr w:rsidR="00BC25D0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19,5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19,5  </w:t>
            </w:r>
          </w:p>
        </w:tc>
      </w:tr>
      <w:tr w:rsidR="00BC25D0">
        <w:trPr>
          <w:trHeight w:val="8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  </w:t>
            </w:r>
          </w:p>
        </w:tc>
      </w:tr>
      <w:tr w:rsidR="00BC25D0">
        <w:trPr>
          <w:trHeight w:val="13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 муниципального образования Лобановское Ефремовского района на 2014-2016 годы»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0500000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  </w:t>
            </w:r>
          </w:p>
        </w:tc>
      </w:tr>
      <w:tr w:rsidR="00BC25D0">
        <w:trPr>
          <w:trHeight w:val="16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«Управление муниципальным долгом» муниципальной программы «Управление муниципальными финансами муниципального образования Лобановское Ефремовского района на 2014-2016 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  </w:t>
            </w:r>
          </w:p>
        </w:tc>
      </w:tr>
      <w:tr w:rsidR="00BC25D0">
        <w:trPr>
          <w:trHeight w:val="21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в рамках подпрограммы «Управление муниципальным долгом» муниципальной программы «Управление муниципальными финансами муниципального образования Лобановское Ефремовского района на 2014-2016 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0522377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  </w:t>
            </w:r>
          </w:p>
        </w:tc>
      </w:tr>
      <w:tr w:rsidR="00BC25D0">
        <w:trPr>
          <w:trHeight w:val="6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0522377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  </w:t>
            </w:r>
          </w:p>
        </w:tc>
      </w:tr>
    </w:tbl>
    <w:p w:rsidR="00BC25D0" w:rsidRDefault="00BC25D0">
      <w:pPr>
        <w:rPr>
          <w:rFonts w:ascii="Times New Roman" w:hAnsi="Times New Roman" w:cs="Times New Roman"/>
        </w:rPr>
      </w:pPr>
    </w:p>
    <w:sectPr w:rsidR="00BC25D0" w:rsidSect="00BC25D0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25D0"/>
    <w:rsid w:val="00BC2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after="0" w:line="240" w:lineRule="auto"/>
      <w:jc w:val="center"/>
      <w:outlineLvl w:val="0"/>
    </w:pPr>
    <w:rPr>
      <w:rFonts w:cstheme="minorBidi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after="0" w:line="240" w:lineRule="auto"/>
      <w:jc w:val="both"/>
      <w:outlineLvl w:val="1"/>
    </w:pPr>
    <w:rPr>
      <w:rFonts w:cstheme="minorBidi"/>
      <w:b/>
      <w:bCs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25D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25D0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9</Pages>
  <Words>1921</Words>
  <Characters>10955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subject/>
  <dc:creator>адм</dc:creator>
  <cp:keywords/>
  <dc:description/>
  <cp:lastModifiedBy>TOLSTYH</cp:lastModifiedBy>
  <cp:revision>26</cp:revision>
  <dcterms:created xsi:type="dcterms:W3CDTF">2015-03-18T10:48:00Z</dcterms:created>
  <dcterms:modified xsi:type="dcterms:W3CDTF">2015-03-31T11:28:00Z</dcterms:modified>
</cp:coreProperties>
</file>