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AF" w:rsidRPr="00B411AF" w:rsidRDefault="00B411AF" w:rsidP="00B411A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B411AF">
        <w:rPr>
          <w:rFonts w:ascii="Verdana" w:eastAsia="Times New Roman" w:hAnsi="Verdana" w:cs="Times New Roman"/>
          <w:b/>
          <w:bCs/>
          <w:color w:val="052635"/>
          <w:sz w:val="30"/>
          <w:szCs w:val="30"/>
          <w:lang w:eastAsia="ru-RU"/>
        </w:rPr>
        <w:t>Постановление администрации №829 от 06.06.2016г "О представлении гражданами, претендующими на замещение должностей муниципальной службы, и муниципальными служащими в администрации муниципального образования город Ефремов сведений о доходах..."</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 </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АДМИНИСТРАЦИЯ</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МУНИЦИПАЛЬНОГО ОБРАЗОВАНИЯ ГОРОД ЕФРЕМОВ</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(городской округ)</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ПОСТАНОВЛЕНИЕ</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b/>
          <w:bCs/>
          <w:color w:val="052635"/>
          <w:sz w:val="17"/>
          <w:szCs w:val="17"/>
          <w:lang w:eastAsia="ru-RU"/>
        </w:rPr>
        <w:t>от 06.06.2016                                                                                           № 829</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b/>
          <w:bCs/>
          <w:color w:val="052635"/>
          <w:sz w:val="17"/>
          <w:szCs w:val="17"/>
          <w:lang w:eastAsia="ru-RU"/>
        </w:rPr>
        <w:t>О представлении гражданами, претендующими на замещение должностей муниципальной службы, и муниципальными служащими в администрации муниципального образования город Ефремов сведений о доходах, об имуществе и обязательствах имущественного характера</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В соответствии с Федеральным </w:t>
      </w:r>
      <w:hyperlink r:id="rId4" w:history="1">
        <w:r w:rsidRPr="00B411AF">
          <w:rPr>
            <w:rFonts w:ascii="Verdana" w:eastAsia="Times New Roman" w:hAnsi="Verdana" w:cs="Times New Roman"/>
            <w:color w:val="1759B4"/>
            <w:sz w:val="17"/>
            <w:szCs w:val="17"/>
            <w:u w:val="single"/>
            <w:lang w:eastAsia="ru-RU"/>
          </w:rPr>
          <w:t>законом</w:t>
        </w:r>
      </w:hyperlink>
      <w:r w:rsidRPr="00B411AF">
        <w:rPr>
          <w:rFonts w:ascii="Verdana" w:eastAsia="Times New Roman" w:hAnsi="Verdana" w:cs="Times New Roman"/>
          <w:color w:val="052635"/>
          <w:sz w:val="17"/>
          <w:szCs w:val="17"/>
          <w:lang w:eastAsia="ru-RU"/>
        </w:rPr>
        <w:t> от 02.03.2007 N 25-ФЗ "О муниципальной службе в Российской Федерации", Федеральным </w:t>
      </w:r>
      <w:hyperlink r:id="rId5" w:history="1">
        <w:r w:rsidRPr="00B411AF">
          <w:rPr>
            <w:rFonts w:ascii="Verdana" w:eastAsia="Times New Roman" w:hAnsi="Verdana" w:cs="Times New Roman"/>
            <w:color w:val="1759B4"/>
            <w:sz w:val="17"/>
            <w:szCs w:val="17"/>
            <w:u w:val="single"/>
            <w:lang w:eastAsia="ru-RU"/>
          </w:rPr>
          <w:t>законом</w:t>
        </w:r>
      </w:hyperlink>
      <w:r w:rsidRPr="00B411AF">
        <w:rPr>
          <w:rFonts w:ascii="Verdana" w:eastAsia="Times New Roman" w:hAnsi="Verdana" w:cs="Times New Roman"/>
          <w:color w:val="052635"/>
          <w:sz w:val="17"/>
          <w:szCs w:val="17"/>
          <w:lang w:eastAsia="ru-RU"/>
        </w:rPr>
        <w:t> от 25.12.2008 N 273-ФЗ "О противодействии коррупции", </w:t>
      </w:r>
      <w:hyperlink r:id="rId6" w:history="1">
        <w:r w:rsidRPr="00B411AF">
          <w:rPr>
            <w:rFonts w:ascii="Verdana" w:eastAsia="Times New Roman" w:hAnsi="Verdana" w:cs="Times New Roman"/>
            <w:color w:val="1759B4"/>
            <w:sz w:val="17"/>
            <w:szCs w:val="17"/>
            <w:u w:val="single"/>
            <w:lang w:eastAsia="ru-RU"/>
          </w:rPr>
          <w:t>Указом</w:t>
        </w:r>
      </w:hyperlink>
      <w:r w:rsidRPr="00B411AF">
        <w:rPr>
          <w:rFonts w:ascii="Verdana" w:eastAsia="Times New Roman" w:hAnsi="Verdana" w:cs="Times New Roman"/>
          <w:color w:val="052635"/>
          <w:sz w:val="17"/>
          <w:szCs w:val="17"/>
          <w:lang w:eastAsia="ru-RU"/>
        </w:rPr>
        <w:t>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на основании </w:t>
      </w:r>
      <w:hyperlink r:id="rId7" w:history="1">
        <w:r w:rsidRPr="00B411AF">
          <w:rPr>
            <w:rFonts w:ascii="Verdana" w:eastAsia="Times New Roman" w:hAnsi="Verdana" w:cs="Times New Roman"/>
            <w:color w:val="1759B4"/>
            <w:sz w:val="17"/>
            <w:szCs w:val="17"/>
            <w:u w:val="single"/>
            <w:lang w:eastAsia="ru-RU"/>
          </w:rPr>
          <w:t>Устава</w:t>
        </w:r>
      </w:hyperlink>
      <w:r w:rsidRPr="00B411AF">
        <w:rPr>
          <w:rFonts w:ascii="Verdana" w:eastAsia="Times New Roman" w:hAnsi="Verdana" w:cs="Times New Roman"/>
          <w:color w:val="052635"/>
          <w:sz w:val="17"/>
          <w:szCs w:val="17"/>
          <w:lang w:eastAsia="ru-RU"/>
        </w:rPr>
        <w:t>муниципального образования город Ефремов администрация муниципального образования город Ефремов ПОСТАНОВЛЯЕТ:</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1. Утвердить   </w:t>
      </w:r>
      <w:hyperlink r:id="rId8" w:anchor="P35" w:history="1">
        <w:r w:rsidRPr="00B411AF">
          <w:rPr>
            <w:rFonts w:ascii="Verdana" w:eastAsia="Times New Roman" w:hAnsi="Verdana" w:cs="Times New Roman"/>
            <w:color w:val="1759B4"/>
            <w:sz w:val="17"/>
            <w:szCs w:val="17"/>
            <w:u w:val="single"/>
            <w:lang w:eastAsia="ru-RU"/>
          </w:rPr>
          <w:t>Положение</w:t>
        </w:r>
      </w:hyperlink>
      <w:r w:rsidRPr="00B411AF">
        <w:rPr>
          <w:rFonts w:ascii="Verdana" w:eastAsia="Times New Roman" w:hAnsi="Verdana" w:cs="Times New Roman"/>
          <w:color w:val="052635"/>
          <w:sz w:val="17"/>
          <w:szCs w:val="17"/>
          <w:lang w:eastAsia="ru-RU"/>
        </w:rPr>
        <w:t>  о порядке   представления гражданами, претендующими на замещение должностей муниципальной службы, и муниципальными служащими в администрации муниципального образования город Ефремов сведений о доходах, об имуществе и обязательствах имущественного характера (приложение).</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      </w:t>
      </w:r>
      <w:r w:rsidRPr="00B411AF">
        <w:rPr>
          <w:rFonts w:ascii="Verdana" w:eastAsia="Times New Roman" w:hAnsi="Verdana" w:cs="Times New Roman"/>
          <w:b/>
          <w:bCs/>
          <w:color w:val="052635"/>
          <w:sz w:val="17"/>
          <w:szCs w:val="17"/>
          <w:lang w:eastAsia="ru-RU"/>
        </w:rPr>
        <w:t>Глава администрации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b/>
          <w:bCs/>
          <w:color w:val="052635"/>
          <w:sz w:val="17"/>
          <w:szCs w:val="17"/>
          <w:lang w:eastAsia="ru-RU"/>
        </w:rPr>
        <w:t>муниципального образования</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b/>
          <w:bCs/>
          <w:color w:val="052635"/>
          <w:sz w:val="17"/>
          <w:szCs w:val="17"/>
          <w:lang w:eastAsia="ru-RU"/>
        </w:rPr>
        <w:t>          город Ефремов                                                             С.Г.Балтабаев</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lastRenderedPageBreak/>
        <w:t>                                                                          </w:t>
      </w:r>
    </w:p>
    <w:p w:rsidR="00B411AF" w:rsidRPr="00B411AF" w:rsidRDefault="00B411AF" w:rsidP="00B411A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                                                                                      Приложение</w:t>
      </w:r>
    </w:p>
    <w:p w:rsidR="00B411AF" w:rsidRPr="00B411AF" w:rsidRDefault="00B411AF" w:rsidP="00B411A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к  постановлению  администрации</w:t>
      </w:r>
    </w:p>
    <w:p w:rsidR="00B411AF" w:rsidRPr="00B411AF" w:rsidRDefault="00B411AF" w:rsidP="00B411A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муниципального образования</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                                                                                     </w:t>
      </w:r>
    </w:p>
    <w:p w:rsidR="00B411AF" w:rsidRPr="00B411AF" w:rsidRDefault="00B411AF" w:rsidP="00B411A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   город Ефремов</w:t>
      </w:r>
    </w:p>
    <w:p w:rsidR="00B411AF" w:rsidRPr="00B411AF" w:rsidRDefault="00B411AF" w:rsidP="00B411AF">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                                                                                        от  06.06.2016  N 829</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Положение</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о представлении гражданами, претендующими</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на замещение должностей муниципальной</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службы, и муниципальными служащими в администрации муниципального образования</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город Ефремов сведений о доходах,</w:t>
      </w:r>
    </w:p>
    <w:p w:rsidR="00B411AF" w:rsidRPr="00B411AF" w:rsidRDefault="00B411AF" w:rsidP="00B411A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об имуществе и обязательствах имущественного характера</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администрации муниципального образования город Ефремов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2. Обязанность представлять сведения о доходах, об имуществе и обязательствах имущественного характера в соответствии с Федеральным </w:t>
      </w:r>
      <w:hyperlink r:id="rId9" w:history="1">
        <w:r w:rsidRPr="00B411AF">
          <w:rPr>
            <w:rFonts w:ascii="Verdana" w:eastAsia="Times New Roman" w:hAnsi="Verdana" w:cs="Times New Roman"/>
            <w:color w:val="1759B4"/>
            <w:sz w:val="17"/>
            <w:szCs w:val="17"/>
            <w:u w:val="single"/>
            <w:lang w:eastAsia="ru-RU"/>
          </w:rPr>
          <w:t>законом</w:t>
        </w:r>
      </w:hyperlink>
      <w:r w:rsidRPr="00B411AF">
        <w:rPr>
          <w:rFonts w:ascii="Verdana" w:eastAsia="Times New Roman" w:hAnsi="Verdana" w:cs="Times New Roman"/>
          <w:color w:val="052635"/>
          <w:sz w:val="17"/>
          <w:szCs w:val="17"/>
          <w:lang w:eastAsia="ru-RU"/>
        </w:rPr>
        <w:t> от 02.03.2007 N 25-ФЗ "О муниципальной службе в Российской Федерации",  постановлением администрации муниципального образования город Ефремов от 22 мая 2015 года № 993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возлагается на:</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а) граждан, претендующих на замещение должностей муниципальной службы в администрации муниципального образования город Ефремов (далее - граждане);</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б) муниципальных служащих, замещавших по состоянию на 31 декабря отчетного года должности муниципальной службы в администрации муниципального образования город Ефремов.</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3.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а) гражданами - при поступлении на муниципальную службу в администрацию муниципального образования город Ефремов;</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а-1) кандидатами на вышестоящие должности - при назначении на должности муниципальной службы, предусмотренные </w:t>
      </w:r>
      <w:hyperlink r:id="rId10" w:anchor="P61" w:history="1">
        <w:r w:rsidRPr="00B411AF">
          <w:rPr>
            <w:rFonts w:ascii="Verdana" w:eastAsia="Times New Roman" w:hAnsi="Verdana" w:cs="Times New Roman"/>
            <w:color w:val="1759B4"/>
            <w:sz w:val="17"/>
            <w:szCs w:val="17"/>
            <w:u w:val="single"/>
            <w:lang w:eastAsia="ru-RU"/>
          </w:rPr>
          <w:t>подпунктом "б" пункта 2</w:t>
        </w:r>
      </w:hyperlink>
      <w:r w:rsidRPr="00B411AF">
        <w:rPr>
          <w:rFonts w:ascii="Verdana" w:eastAsia="Times New Roman" w:hAnsi="Verdana" w:cs="Times New Roman"/>
          <w:color w:val="052635"/>
          <w:sz w:val="17"/>
          <w:szCs w:val="17"/>
          <w:lang w:eastAsia="ru-RU"/>
        </w:rPr>
        <w:t> настоящего Положения;</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б) муниципальными служащими, замещающими должности муниципальной службы, предусмотренные </w:t>
      </w:r>
      <w:hyperlink r:id="rId11" w:anchor="P61" w:history="1">
        <w:r w:rsidRPr="00B411AF">
          <w:rPr>
            <w:rFonts w:ascii="Verdana" w:eastAsia="Times New Roman" w:hAnsi="Verdana" w:cs="Times New Roman"/>
            <w:color w:val="1759B4"/>
            <w:sz w:val="17"/>
            <w:szCs w:val="17"/>
            <w:u w:val="single"/>
            <w:lang w:eastAsia="ru-RU"/>
          </w:rPr>
          <w:t>подпунктом "б" пункта 2</w:t>
        </w:r>
      </w:hyperlink>
      <w:r w:rsidRPr="00B411AF">
        <w:rPr>
          <w:rFonts w:ascii="Verdana" w:eastAsia="Times New Roman" w:hAnsi="Verdana" w:cs="Times New Roman"/>
          <w:color w:val="052635"/>
          <w:sz w:val="17"/>
          <w:szCs w:val="17"/>
          <w:lang w:eastAsia="ru-RU"/>
        </w:rPr>
        <w:t> настоящего Положения, - ежегодно не позднее 30 апреля года, следующего  за отчетным.</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lastRenderedPageBreak/>
        <w:t>Заполнение формы справки осуществляется с использованием специального программного обеспечения "Сведения о доходах и расходах", размещенного на официальном портале правительства Тульской области.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4. Гражданин при назначении на должность муниципальной службы представляет:</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4-1. Кандидат на вышестоящую должность представляет сведения о доходах, об имуществе и обязательствах имущественного характера в соответствии с </w:t>
      </w:r>
      <w:hyperlink r:id="rId12" w:anchor="P77" w:history="1">
        <w:r w:rsidRPr="00B411AF">
          <w:rPr>
            <w:rFonts w:ascii="Verdana" w:eastAsia="Times New Roman" w:hAnsi="Verdana" w:cs="Times New Roman"/>
            <w:color w:val="1759B4"/>
            <w:sz w:val="17"/>
            <w:szCs w:val="17"/>
            <w:u w:val="single"/>
            <w:lang w:eastAsia="ru-RU"/>
          </w:rPr>
          <w:t>пунктом 4</w:t>
        </w:r>
      </w:hyperlink>
      <w:r w:rsidRPr="00B411AF">
        <w:rPr>
          <w:rFonts w:ascii="Verdana" w:eastAsia="Times New Roman" w:hAnsi="Verdana" w:cs="Times New Roman"/>
          <w:color w:val="052635"/>
          <w:sz w:val="17"/>
          <w:szCs w:val="17"/>
          <w:lang w:eastAsia="ru-RU"/>
        </w:rPr>
        <w:t> настоящего Положения.</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5. Муниципальный служащий представляет ежегодно:</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3" w:history="1">
        <w:r w:rsidRPr="00B411AF">
          <w:rPr>
            <w:rFonts w:ascii="Verdana" w:eastAsia="Times New Roman" w:hAnsi="Verdana" w:cs="Times New Roman"/>
            <w:color w:val="1759B4"/>
            <w:sz w:val="17"/>
            <w:szCs w:val="17"/>
            <w:u w:val="single"/>
            <w:lang w:eastAsia="ru-RU"/>
          </w:rPr>
          <w:t>6</w:t>
        </w:r>
      </w:hyperlink>
      <w:r w:rsidRPr="00B411AF">
        <w:rPr>
          <w:rFonts w:ascii="Verdana" w:eastAsia="Times New Roman" w:hAnsi="Verdana" w:cs="Times New Roman"/>
          <w:color w:val="052635"/>
          <w:sz w:val="17"/>
          <w:szCs w:val="17"/>
          <w:lang w:eastAsia="ru-RU"/>
        </w:rPr>
        <w:t>. Сведения о доходах, об имуществе и обязательствах имущественного характера представляются в отдел муниципальной службы и кадровой работы администрации муниципального образования город Ефремов (далее - отдел муниципальной службы и кадровой работы). Представитель нанимателя распоряжением определяет лиц, уполномоченных на получение сведений о доходах, об имуществе и обязательствах имущественного характера.</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4" w:history="1">
        <w:r w:rsidRPr="00B411AF">
          <w:rPr>
            <w:rFonts w:ascii="Verdana" w:eastAsia="Times New Roman" w:hAnsi="Verdana" w:cs="Times New Roman"/>
            <w:color w:val="1759B4"/>
            <w:sz w:val="17"/>
            <w:szCs w:val="17"/>
            <w:u w:val="single"/>
            <w:lang w:eastAsia="ru-RU"/>
          </w:rPr>
          <w:t>7</w:t>
        </w:r>
      </w:hyperlink>
      <w:r w:rsidRPr="00B411AF">
        <w:rPr>
          <w:rFonts w:ascii="Verdana" w:eastAsia="Times New Roman" w:hAnsi="Verdana" w:cs="Times New Roman"/>
          <w:color w:val="052635"/>
          <w:sz w:val="17"/>
          <w:szCs w:val="17"/>
          <w:lang w:eastAsia="ru-RU"/>
        </w:rPr>
        <w:t>. В случае если гражданин или муниципальный служащий обнаружили, что в представленных ими в отдел муниципальной службы и кадровой работы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Гражданин может представить уточненные сведения в течение одного месяца со дня представления сведений в соответствии с </w:t>
      </w:r>
      <w:hyperlink r:id="rId15" w:anchor="P68" w:history="1">
        <w:r w:rsidRPr="00B411AF">
          <w:rPr>
            <w:rFonts w:ascii="Verdana" w:eastAsia="Times New Roman" w:hAnsi="Verdana" w:cs="Times New Roman"/>
            <w:color w:val="1759B4"/>
            <w:sz w:val="17"/>
            <w:szCs w:val="17"/>
            <w:u w:val="single"/>
            <w:lang w:eastAsia="ru-RU"/>
          </w:rPr>
          <w:t>подпунктом "а" пункта 3</w:t>
        </w:r>
      </w:hyperlink>
      <w:r w:rsidRPr="00B411AF">
        <w:rPr>
          <w:rFonts w:ascii="Verdana" w:eastAsia="Times New Roman" w:hAnsi="Verdana" w:cs="Times New Roman"/>
          <w:color w:val="052635"/>
          <w:sz w:val="17"/>
          <w:szCs w:val="17"/>
          <w:lang w:eastAsia="ru-RU"/>
        </w:rPr>
        <w:t>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16" w:anchor="P72" w:history="1">
        <w:r w:rsidRPr="00B411AF">
          <w:rPr>
            <w:rFonts w:ascii="Verdana" w:eastAsia="Times New Roman" w:hAnsi="Verdana" w:cs="Times New Roman"/>
            <w:color w:val="1759B4"/>
            <w:sz w:val="17"/>
            <w:szCs w:val="17"/>
            <w:u w:val="single"/>
            <w:lang w:eastAsia="ru-RU"/>
          </w:rPr>
          <w:t>подпункте "б" пункта 3</w:t>
        </w:r>
      </w:hyperlink>
      <w:r w:rsidRPr="00B411AF">
        <w:rPr>
          <w:rFonts w:ascii="Verdana" w:eastAsia="Times New Roman" w:hAnsi="Verdana" w:cs="Times New Roman"/>
          <w:color w:val="052635"/>
          <w:sz w:val="17"/>
          <w:szCs w:val="17"/>
          <w:lang w:eastAsia="ru-RU"/>
        </w:rPr>
        <w:t> настоящего Положения.</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7" w:history="1">
        <w:r w:rsidRPr="00B411AF">
          <w:rPr>
            <w:rFonts w:ascii="Verdana" w:eastAsia="Times New Roman" w:hAnsi="Verdana" w:cs="Times New Roman"/>
            <w:color w:val="1759B4"/>
            <w:sz w:val="17"/>
            <w:szCs w:val="17"/>
            <w:u w:val="single"/>
            <w:lang w:eastAsia="ru-RU"/>
          </w:rPr>
          <w:t>8</w:t>
        </w:r>
      </w:hyperlink>
      <w:r w:rsidRPr="00B411AF">
        <w:rPr>
          <w:rFonts w:ascii="Verdana" w:eastAsia="Times New Roman" w:hAnsi="Verdana" w:cs="Times New Roman"/>
          <w:color w:val="052635"/>
          <w:sz w:val="17"/>
          <w:szCs w:val="17"/>
          <w:lang w:eastAsia="ru-RU"/>
        </w:rPr>
        <w:t>. В случае если муниципальный 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муниципальный служащий представляет в  отдел муниципальной службы и кадровой работы соответствующее заявление на имя представителя нанимателя.</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В заявлении муниципальный 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Отдел муниципальной службы и кадровой работы в месячный срок со дня поступления от муниципального служащего заявления проводит проверку изложенных в нем обстоятельств.</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lastRenderedPageBreak/>
        <w:t>При проведении проверки отдел муниципальной службы и кадровой работы вправе запрашивать у муниципального 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По итогам проверки составляется справка, которую вместе с заявлением муниципального служащего и полученными в ходе проверки дополнительной информацией и материалами  отдел муниципальной службы и кадровой работы направляет для рассмотрения в соответствующую комиссию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8" w:history="1">
        <w:r w:rsidRPr="00B411AF">
          <w:rPr>
            <w:rFonts w:ascii="Verdana" w:eastAsia="Times New Roman" w:hAnsi="Verdana" w:cs="Times New Roman"/>
            <w:color w:val="1759B4"/>
            <w:sz w:val="17"/>
            <w:szCs w:val="17"/>
            <w:u w:val="single"/>
            <w:lang w:eastAsia="ru-RU"/>
          </w:rPr>
          <w:t>9</w:t>
        </w:r>
      </w:hyperlink>
      <w:r w:rsidRPr="00B411AF">
        <w:rPr>
          <w:rFonts w:ascii="Verdana" w:eastAsia="Times New Roman" w:hAnsi="Verdana" w:cs="Times New Roman"/>
          <w:color w:val="052635"/>
          <w:sz w:val="17"/>
          <w:szCs w:val="17"/>
          <w:lang w:eastAsia="ru-RU"/>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представителем нанимателя или лицом, которому такие полномочия предоставлены представителем нанимателя, в порядке, установленном Федеральным </w:t>
      </w:r>
      <w:hyperlink r:id="rId19" w:history="1">
        <w:r w:rsidRPr="00B411AF">
          <w:rPr>
            <w:rFonts w:ascii="Verdana" w:eastAsia="Times New Roman" w:hAnsi="Verdana" w:cs="Times New Roman"/>
            <w:color w:val="1759B4"/>
            <w:sz w:val="17"/>
            <w:szCs w:val="17"/>
            <w:u w:val="single"/>
            <w:lang w:eastAsia="ru-RU"/>
          </w:rPr>
          <w:t>законом</w:t>
        </w:r>
      </w:hyperlink>
      <w:r w:rsidRPr="00B411AF">
        <w:rPr>
          <w:rFonts w:ascii="Verdana" w:eastAsia="Times New Roman" w:hAnsi="Verdana" w:cs="Times New Roman"/>
          <w:color w:val="052635"/>
          <w:sz w:val="17"/>
          <w:szCs w:val="17"/>
          <w:lang w:eastAsia="ru-RU"/>
        </w:rPr>
        <w:t> "О противодействии коррупции", Указом губернатора Тульской области от 16 февраля 2012 года № 8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и иными нормативными правовыми актами Российской Федерации и Тульской области.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0" w:history="1">
        <w:r w:rsidRPr="00B411AF">
          <w:rPr>
            <w:rFonts w:ascii="Verdana" w:eastAsia="Times New Roman" w:hAnsi="Verdana" w:cs="Times New Roman"/>
            <w:color w:val="1759B4"/>
            <w:sz w:val="17"/>
            <w:szCs w:val="17"/>
            <w:u w:val="single"/>
            <w:lang w:eastAsia="ru-RU"/>
          </w:rPr>
          <w:t>10</w:t>
        </w:r>
      </w:hyperlink>
      <w:r w:rsidRPr="00B411AF">
        <w:rPr>
          <w:rFonts w:ascii="Verdana" w:eastAsia="Times New Roman" w:hAnsi="Verdana" w:cs="Times New Roman"/>
          <w:color w:val="052635"/>
          <w:sz w:val="17"/>
          <w:szCs w:val="17"/>
          <w:lang w:eastAsia="ru-RU"/>
        </w:rPr>
        <w:t>.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Эти сведения представляются представителю нанимателя, а также иным должностным лицам в случаях, предусмотренных федеральными законами.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1" w:history="1">
        <w:r w:rsidRPr="00B411AF">
          <w:rPr>
            <w:rFonts w:ascii="Verdana" w:eastAsia="Times New Roman" w:hAnsi="Verdana" w:cs="Times New Roman"/>
            <w:color w:val="1759B4"/>
            <w:sz w:val="17"/>
            <w:szCs w:val="17"/>
            <w:u w:val="single"/>
            <w:lang w:eastAsia="ru-RU"/>
          </w:rPr>
          <w:t>11</w:t>
        </w:r>
      </w:hyperlink>
      <w:r w:rsidRPr="00B411AF">
        <w:rPr>
          <w:rFonts w:ascii="Verdana" w:eastAsia="Times New Roman" w:hAnsi="Verdana" w:cs="Times New Roman"/>
          <w:color w:val="052635"/>
          <w:sz w:val="17"/>
          <w:szCs w:val="17"/>
          <w:lang w:eastAsia="ru-RU"/>
        </w:rPr>
        <w:t>.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муниципального образования город Ефремов от 04.12.2015 г № 860«Об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муниципального образования город Ефремов и предоставления этих сведений средствам массовой информации для опубликования», размещаются на официальном сайте муниципального образования город Ефремов.</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2" w:history="1">
        <w:r w:rsidRPr="00B411AF">
          <w:rPr>
            <w:rFonts w:ascii="Verdana" w:eastAsia="Times New Roman" w:hAnsi="Verdana" w:cs="Times New Roman"/>
            <w:color w:val="1759B4"/>
            <w:sz w:val="17"/>
            <w:szCs w:val="17"/>
            <w:u w:val="single"/>
            <w:lang w:eastAsia="ru-RU"/>
          </w:rPr>
          <w:t>12</w:t>
        </w:r>
      </w:hyperlink>
      <w:r w:rsidRPr="00B411AF">
        <w:rPr>
          <w:rFonts w:ascii="Verdana" w:eastAsia="Times New Roman" w:hAnsi="Verdana" w:cs="Times New Roman"/>
          <w:color w:val="052635"/>
          <w:sz w:val="17"/>
          <w:szCs w:val="17"/>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вышестоящую должность,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вышестоящую должность, представившие в отдел муниципальной службы и кадровой работы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3" w:history="1">
        <w:r w:rsidRPr="00B411AF">
          <w:rPr>
            <w:rFonts w:ascii="Verdana" w:eastAsia="Times New Roman" w:hAnsi="Verdana" w:cs="Times New Roman"/>
            <w:color w:val="1759B4"/>
            <w:sz w:val="17"/>
            <w:szCs w:val="17"/>
            <w:u w:val="single"/>
            <w:lang w:eastAsia="ru-RU"/>
          </w:rPr>
          <w:t>14</w:t>
        </w:r>
      </w:hyperlink>
      <w:r w:rsidRPr="00B411AF">
        <w:rPr>
          <w:rFonts w:ascii="Verdana" w:eastAsia="Times New Roman" w:hAnsi="Verdana" w:cs="Times New Roman"/>
          <w:color w:val="052635"/>
          <w:sz w:val="17"/>
          <w:szCs w:val="17"/>
          <w:lang w:eastAsia="ru-RU"/>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411AF" w:rsidRPr="00B411AF" w:rsidRDefault="00B411AF" w:rsidP="00B411A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411AF">
        <w:rPr>
          <w:rFonts w:ascii="Verdana" w:eastAsia="Times New Roman" w:hAnsi="Verdana" w:cs="Times New Roman"/>
          <w:color w:val="052635"/>
          <w:sz w:val="17"/>
          <w:szCs w:val="17"/>
          <w:lang w:eastAsia="ru-RU"/>
        </w:rPr>
        <w:t>________________________________________________________________</w:t>
      </w:r>
    </w:p>
    <w:p w:rsidR="00646172" w:rsidRDefault="00646172">
      <w:bookmarkStart w:id="0" w:name="_GoBack"/>
      <w:bookmarkEnd w:id="0"/>
    </w:p>
    <w:sectPr w:rsidR="00646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2D"/>
    <w:rsid w:val="00646172"/>
    <w:rsid w:val="0094142D"/>
    <w:rsid w:val="00B41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5DE21-5B93-40A7-B083-8C6C01A6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411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1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41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11AF"/>
  </w:style>
  <w:style w:type="character" w:styleId="a4">
    <w:name w:val="Hyperlink"/>
    <w:basedOn w:val="a0"/>
    <w:uiPriority w:val="99"/>
    <w:semiHidden/>
    <w:unhideWhenUsed/>
    <w:rsid w:val="00B41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0%BA%D0%B0%D0%B4%D1%80%D1%8B\%D0%9F%D0%A0%D0%9E%D0%95%D0%9A%D0%A2%D0%AB%20%D0%9D%D0%9F%D0%90\%D0%9F%D0%A0%D0%9E%D0%95%D0%9A%D0%A2%20%20%D0%90%D1%82%D1%82%D0%B5%D1%81%D1%82%D0%B0%D1%86%D0%B8%D1%8F.docx" TargetMode="External"/><Relationship Id="rId13" Type="http://schemas.openxmlformats.org/officeDocument/2006/relationships/hyperlink" Target="consultantplus://offline/ref=4E8B4ECA5B67BE13CF02C9FDAF7D3DD93EF802129860D58D51041D50C5506B40CAC24673AFC6C8172F0362DDS3I" TargetMode="External"/><Relationship Id="rId18" Type="http://schemas.openxmlformats.org/officeDocument/2006/relationships/hyperlink" Target="consultantplus://offline/ref=4E8B4ECA5B67BE13CF02C9FDAF7D3DD93EF802129860D58D51041D50C5506B40CAC24673AFC6C8172F0362DDS3I" TargetMode="External"/><Relationship Id="rId3" Type="http://schemas.openxmlformats.org/officeDocument/2006/relationships/webSettings" Target="webSettings.xml"/><Relationship Id="rId21" Type="http://schemas.openxmlformats.org/officeDocument/2006/relationships/hyperlink" Target="consultantplus://offline/ref=4E8B4ECA5B67BE13CF02C9FDAF7D3DD93EF802129860D58D51041D50C5506B40CAC24673AFC6C8172F0362DDS3I" TargetMode="External"/><Relationship Id="rId7" Type="http://schemas.openxmlformats.org/officeDocument/2006/relationships/hyperlink" Target="consultantplus://offline/ref=F6A4D11E89A160AA5141DCC14C69831CF9D79257C50E37C2925B77D68C3F47i45BH" TargetMode="External"/><Relationship Id="rId12" Type="http://schemas.openxmlformats.org/officeDocument/2006/relationships/hyperlink" Target="file:///C:\Users\User\Desktop\%E2%84%96829.docx" TargetMode="External"/><Relationship Id="rId17" Type="http://schemas.openxmlformats.org/officeDocument/2006/relationships/hyperlink" Target="consultantplus://offline/ref=4E8B4ECA5B67BE13CF02C9FDAF7D3DD93EF802129860D58D51041D50C5506B40CAC24673AFC6C8172F0362DDS3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User\Desktop\%E2%84%96829.docx" TargetMode="External"/><Relationship Id="rId20" Type="http://schemas.openxmlformats.org/officeDocument/2006/relationships/hyperlink" Target="consultantplus://offline/ref=4E8B4ECA5B67BE13CF02C9FDAF7D3DD93EF802129860D58D51041D50C5506B40CAC24673AFC6C8172F0362DDS3I" TargetMode="External"/><Relationship Id="rId1" Type="http://schemas.openxmlformats.org/officeDocument/2006/relationships/styles" Target="styles.xml"/><Relationship Id="rId6" Type="http://schemas.openxmlformats.org/officeDocument/2006/relationships/hyperlink" Target="consultantplus://offline/ref=F6A4D11E89A160AA5141DCC25E05DD17FFD4CF5AC2013592C5592683823A4F1BBDBB73BA8C7D0937i15BH" TargetMode="External"/><Relationship Id="rId11" Type="http://schemas.openxmlformats.org/officeDocument/2006/relationships/hyperlink" Target="file:///C:\Users\User\Desktop\%E2%84%96829.docx" TargetMode="External"/><Relationship Id="rId24" Type="http://schemas.openxmlformats.org/officeDocument/2006/relationships/fontTable" Target="fontTable.xml"/><Relationship Id="rId5" Type="http://schemas.openxmlformats.org/officeDocument/2006/relationships/hyperlink" Target="consultantplus://offline/ref=F6A4D11E89A160AA5141DCC25E05DD17FFD5C85AC50E3592C5592683823A4F1BBDBB73BDi855H" TargetMode="External"/><Relationship Id="rId15" Type="http://schemas.openxmlformats.org/officeDocument/2006/relationships/hyperlink" Target="file:///C:\Users\User\Desktop\%E2%84%96829.docx" TargetMode="External"/><Relationship Id="rId23" Type="http://schemas.openxmlformats.org/officeDocument/2006/relationships/hyperlink" Target="consultantplus://offline/ref=4E8B4ECA5B67BE13CF02C9FDAF7D3DD93EF802129860D58D51041D50C5506B40CAC24673AFC6C8172F0362DDS3I" TargetMode="External"/><Relationship Id="rId10" Type="http://schemas.openxmlformats.org/officeDocument/2006/relationships/hyperlink" Target="file:///C:\Users\User\Desktop\%E2%84%96829.docx" TargetMode="External"/><Relationship Id="rId19" Type="http://schemas.openxmlformats.org/officeDocument/2006/relationships/hyperlink" Target="consultantplus://offline/ref=4E8B4ECA5B67BE13CF02C9FEBD1163D238FA581F9861D7D20A5B460D92D5S9I" TargetMode="External"/><Relationship Id="rId4" Type="http://schemas.openxmlformats.org/officeDocument/2006/relationships/hyperlink" Target="consultantplus://offline/ref=F6A4D11E89A160AA5141DCC25E05DD17FFD5C85AC50F3592C5592683823A4F1BBDBB73BFi85DH" TargetMode="External"/><Relationship Id="rId9" Type="http://schemas.openxmlformats.org/officeDocument/2006/relationships/hyperlink" Target="consultantplus://offline/ref=F6A4D11E89A160AA5141DCC25E05DD17FFD5C85AC50F3592C5592683823A4F1BBDBB73BFi85DH" TargetMode="External"/><Relationship Id="rId14" Type="http://schemas.openxmlformats.org/officeDocument/2006/relationships/hyperlink" Target="consultantplus://offline/ref=4E8B4ECA5B67BE13CF02C9FDAF7D3DD93EF802129860D58D51041D50C5506B40CAC24673AFC6C8172F0362DDS3I" TargetMode="External"/><Relationship Id="rId22" Type="http://schemas.openxmlformats.org/officeDocument/2006/relationships/hyperlink" Target="consultantplus://offline/ref=4E8B4ECA5B67BE13CF02C9FDAF7D3DD93EF802129860D58D51041D50C5506B40CAC24673AFC6C8172F0362DD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2433</Words>
  <Characters>13871</Characters>
  <Application>Microsoft Office Word</Application>
  <DocSecurity>0</DocSecurity>
  <Lines>115</Lines>
  <Paragraphs>32</Paragraphs>
  <ScaleCrop>false</ScaleCrop>
  <Company/>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2016-08-18T11:39:00Z</dcterms:created>
  <dcterms:modified xsi:type="dcterms:W3CDTF">2016-08-18T11:39:00Z</dcterms:modified>
</cp:coreProperties>
</file>