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1F1" w:rsidRDefault="00C531F1" w:rsidP="00C531F1">
      <w:pPr>
        <w:pStyle w:val="1"/>
        <w:pBdr>
          <w:bottom w:val="single" w:sz="6" w:space="9" w:color="E4E7E9"/>
        </w:pBdr>
        <w:shd w:val="clear" w:color="auto" w:fill="FFFFFF"/>
        <w:spacing w:before="150" w:beforeAutospacing="0" w:after="150" w:afterAutospacing="0"/>
        <w:rPr>
          <w:rFonts w:ascii="Verdana" w:hAnsi="Verdana"/>
          <w:color w:val="3D3D3D"/>
          <w:sz w:val="34"/>
          <w:szCs w:val="34"/>
        </w:rPr>
      </w:pPr>
      <w:r>
        <w:rPr>
          <w:rFonts w:ascii="Verdana" w:hAnsi="Verdana"/>
          <w:color w:val="3D3D3D"/>
          <w:sz w:val="34"/>
          <w:szCs w:val="34"/>
        </w:rPr>
        <w:t>Постановление главы МО Ефремовский район №170 от 27.02.2007 "О создании межведомственной комиссии по погашению задолженности по выплате заработной платы и контролю за поступлением в бюджет муниципального образования Ефремовский район налоговых платежей"</w:t>
      </w:r>
    </w:p>
    <w:p w:rsidR="00C531F1" w:rsidRDefault="00C531F1" w:rsidP="00C531F1">
      <w:pPr>
        <w:pStyle w:val="a3"/>
        <w:shd w:val="clear" w:color="auto" w:fill="FFFFFF"/>
        <w:jc w:val="center"/>
        <w:rPr>
          <w:rFonts w:ascii="Verdana" w:hAnsi="Verdana"/>
          <w:color w:val="052635"/>
          <w:sz w:val="17"/>
          <w:szCs w:val="17"/>
        </w:rPr>
      </w:pPr>
      <w:r>
        <w:rPr>
          <w:rFonts w:ascii="Verdana" w:hAnsi="Verdana"/>
          <w:color w:val="052635"/>
          <w:sz w:val="17"/>
          <w:szCs w:val="17"/>
        </w:rPr>
        <w:br/>
        <w:t>РОССИЙСКАЯ ФЕДЕРАЦИЯ</w:t>
      </w:r>
    </w:p>
    <w:p w:rsidR="00C531F1" w:rsidRDefault="00C531F1" w:rsidP="00C531F1">
      <w:pPr>
        <w:pStyle w:val="a3"/>
        <w:shd w:val="clear" w:color="auto" w:fill="FFFFFF"/>
        <w:jc w:val="center"/>
        <w:rPr>
          <w:rFonts w:ascii="Verdana" w:hAnsi="Verdana"/>
          <w:color w:val="052635"/>
          <w:sz w:val="17"/>
          <w:szCs w:val="17"/>
        </w:rPr>
      </w:pPr>
      <w:r>
        <w:rPr>
          <w:rFonts w:ascii="Verdana" w:hAnsi="Verdana"/>
          <w:color w:val="052635"/>
          <w:sz w:val="17"/>
          <w:szCs w:val="17"/>
        </w:rPr>
        <w:t>ТУЛЬСКАЯ ОБЛАСТЬ</w:t>
      </w:r>
    </w:p>
    <w:p w:rsidR="00C531F1" w:rsidRDefault="00C531F1" w:rsidP="00C531F1">
      <w:pPr>
        <w:pStyle w:val="a3"/>
        <w:shd w:val="clear" w:color="auto" w:fill="FFFFFF"/>
        <w:jc w:val="center"/>
        <w:rPr>
          <w:rFonts w:ascii="Verdana" w:hAnsi="Verdana"/>
          <w:color w:val="052635"/>
          <w:sz w:val="17"/>
          <w:szCs w:val="17"/>
        </w:rPr>
      </w:pPr>
    </w:p>
    <w:p w:rsidR="00C531F1" w:rsidRDefault="00C531F1" w:rsidP="00C531F1">
      <w:pPr>
        <w:pStyle w:val="a3"/>
        <w:shd w:val="clear" w:color="auto" w:fill="FFFFFF"/>
        <w:jc w:val="center"/>
        <w:rPr>
          <w:rFonts w:ascii="Verdana" w:hAnsi="Verdana"/>
          <w:color w:val="052635"/>
          <w:sz w:val="17"/>
          <w:szCs w:val="17"/>
        </w:rPr>
      </w:pPr>
      <w:r>
        <w:rPr>
          <w:rFonts w:ascii="Verdana" w:hAnsi="Verdana"/>
          <w:b/>
          <w:bCs/>
          <w:color w:val="052635"/>
          <w:sz w:val="17"/>
          <w:szCs w:val="17"/>
        </w:rPr>
        <w:t>ГЛАВА</w:t>
      </w:r>
    </w:p>
    <w:p w:rsidR="00C531F1" w:rsidRDefault="00C531F1" w:rsidP="00C531F1">
      <w:pPr>
        <w:pStyle w:val="1"/>
        <w:pBdr>
          <w:bottom w:val="single" w:sz="6" w:space="9" w:color="E4E7E9"/>
        </w:pBdr>
        <w:shd w:val="clear" w:color="auto" w:fill="FFFFFF"/>
        <w:spacing w:before="150" w:beforeAutospacing="0" w:after="150" w:afterAutospacing="0"/>
        <w:jc w:val="center"/>
        <w:rPr>
          <w:rFonts w:ascii="Verdana" w:hAnsi="Verdana"/>
          <w:color w:val="3D3D3D"/>
          <w:sz w:val="24"/>
          <w:szCs w:val="24"/>
        </w:rPr>
      </w:pPr>
      <w:r>
        <w:rPr>
          <w:rFonts w:ascii="Verdana" w:hAnsi="Verdana"/>
          <w:color w:val="3D3D3D"/>
          <w:sz w:val="24"/>
          <w:szCs w:val="24"/>
        </w:rPr>
        <w:t>МУНИЦИПАЛЬНОГО ОБРАЗОВАНИЯ ЕФРЕМОВСКИЙ РАЙОН</w:t>
      </w:r>
    </w:p>
    <w:p w:rsidR="00C531F1" w:rsidRDefault="00C531F1" w:rsidP="00C531F1">
      <w:pPr>
        <w:pStyle w:val="1"/>
        <w:pBdr>
          <w:bottom w:val="single" w:sz="6" w:space="9" w:color="E4E7E9"/>
        </w:pBdr>
        <w:shd w:val="clear" w:color="auto" w:fill="FFFFFF"/>
        <w:spacing w:before="150" w:beforeAutospacing="0" w:after="150" w:afterAutospacing="0"/>
        <w:jc w:val="center"/>
        <w:rPr>
          <w:rFonts w:ascii="Verdana" w:hAnsi="Verdana"/>
          <w:color w:val="3D3D3D"/>
          <w:sz w:val="24"/>
          <w:szCs w:val="24"/>
        </w:rPr>
      </w:pPr>
      <w:r>
        <w:rPr>
          <w:rFonts w:ascii="Verdana" w:hAnsi="Verdana"/>
          <w:color w:val="3D3D3D"/>
          <w:sz w:val="24"/>
          <w:szCs w:val="24"/>
        </w:rPr>
        <w:t>(муниципальный район)</w:t>
      </w:r>
    </w:p>
    <w:p w:rsidR="00C531F1" w:rsidRDefault="00C531F1" w:rsidP="00C531F1">
      <w:pPr>
        <w:pStyle w:val="a3"/>
        <w:shd w:val="clear" w:color="auto" w:fill="FFFFFF"/>
        <w:jc w:val="center"/>
        <w:rPr>
          <w:rFonts w:ascii="Verdana" w:hAnsi="Verdana"/>
          <w:color w:val="052635"/>
          <w:sz w:val="17"/>
          <w:szCs w:val="17"/>
        </w:rPr>
      </w:pPr>
    </w:p>
    <w:p w:rsidR="00C531F1" w:rsidRDefault="00C531F1" w:rsidP="00C531F1">
      <w:pPr>
        <w:pStyle w:val="a3"/>
        <w:shd w:val="clear" w:color="auto" w:fill="FFFFFF"/>
        <w:jc w:val="center"/>
        <w:rPr>
          <w:rFonts w:ascii="Verdana" w:hAnsi="Verdana"/>
          <w:color w:val="052635"/>
          <w:sz w:val="17"/>
          <w:szCs w:val="17"/>
        </w:rPr>
      </w:pPr>
      <w:r>
        <w:rPr>
          <w:rFonts w:ascii="Verdana" w:hAnsi="Verdana"/>
          <w:b/>
          <w:bCs/>
          <w:color w:val="052635"/>
          <w:sz w:val="17"/>
          <w:szCs w:val="17"/>
        </w:rPr>
        <w:t>ПОСТАНОВЛЕНИЕ</w:t>
      </w:r>
    </w:p>
    <w:p w:rsidR="00C531F1" w:rsidRDefault="00C531F1" w:rsidP="00C531F1">
      <w:pPr>
        <w:pStyle w:val="a3"/>
        <w:shd w:val="clear" w:color="auto" w:fill="FFFFFF"/>
        <w:jc w:val="center"/>
        <w:rPr>
          <w:rFonts w:ascii="Verdana" w:hAnsi="Verdana"/>
          <w:color w:val="052635"/>
          <w:sz w:val="17"/>
          <w:szCs w:val="17"/>
        </w:rPr>
      </w:pP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от «27» «02» 2007 года № 170</w:t>
      </w:r>
    </w:p>
    <w:p w:rsidR="00C531F1" w:rsidRDefault="00C531F1" w:rsidP="00C531F1">
      <w:pPr>
        <w:pStyle w:val="a3"/>
        <w:shd w:val="clear" w:color="auto" w:fill="FFFFFF"/>
        <w:jc w:val="center"/>
        <w:rPr>
          <w:rFonts w:ascii="Verdana" w:hAnsi="Verdana"/>
          <w:color w:val="052635"/>
          <w:sz w:val="17"/>
          <w:szCs w:val="17"/>
        </w:rPr>
      </w:pPr>
      <w:r>
        <w:rPr>
          <w:rFonts w:ascii="Verdana" w:hAnsi="Verdana"/>
          <w:color w:val="052635"/>
          <w:sz w:val="17"/>
          <w:szCs w:val="17"/>
        </w:rPr>
        <w:t>г.Ефремов</w:t>
      </w:r>
    </w:p>
    <w:p w:rsidR="00C531F1" w:rsidRDefault="00C531F1" w:rsidP="00C531F1">
      <w:pPr>
        <w:pStyle w:val="a3"/>
        <w:shd w:val="clear" w:color="auto" w:fill="FFFFFF"/>
        <w:jc w:val="center"/>
        <w:rPr>
          <w:rFonts w:ascii="Verdana" w:hAnsi="Verdana"/>
          <w:color w:val="052635"/>
          <w:sz w:val="17"/>
          <w:szCs w:val="17"/>
        </w:rPr>
      </w:pPr>
    </w:p>
    <w:p w:rsidR="00C531F1" w:rsidRDefault="00C531F1" w:rsidP="00C531F1">
      <w:pPr>
        <w:pStyle w:val="a3"/>
        <w:shd w:val="clear" w:color="auto" w:fill="FFFFFF"/>
        <w:jc w:val="center"/>
        <w:rPr>
          <w:rFonts w:ascii="Verdana" w:hAnsi="Verdana"/>
          <w:color w:val="052635"/>
          <w:sz w:val="17"/>
          <w:szCs w:val="17"/>
        </w:rPr>
      </w:pPr>
    </w:p>
    <w:p w:rsidR="00C531F1" w:rsidRDefault="00C531F1" w:rsidP="00C531F1">
      <w:pPr>
        <w:pStyle w:val="a3"/>
        <w:shd w:val="clear" w:color="auto" w:fill="FFFFFF"/>
        <w:jc w:val="center"/>
        <w:rPr>
          <w:rFonts w:ascii="Verdana" w:hAnsi="Verdana"/>
          <w:color w:val="052635"/>
          <w:sz w:val="17"/>
          <w:szCs w:val="17"/>
        </w:rPr>
      </w:pPr>
    </w:p>
    <w:p w:rsidR="00C531F1" w:rsidRDefault="00C531F1" w:rsidP="00C531F1">
      <w:pPr>
        <w:pStyle w:val="a3"/>
        <w:shd w:val="clear" w:color="auto" w:fill="FFFFFF"/>
        <w:jc w:val="center"/>
        <w:rPr>
          <w:rFonts w:ascii="Verdana" w:hAnsi="Verdana"/>
          <w:color w:val="052635"/>
          <w:sz w:val="17"/>
          <w:szCs w:val="17"/>
        </w:rPr>
      </w:pPr>
    </w:p>
    <w:p w:rsidR="00C531F1" w:rsidRDefault="00C531F1" w:rsidP="00C531F1">
      <w:pPr>
        <w:pStyle w:val="a3"/>
        <w:shd w:val="clear" w:color="auto" w:fill="FFFFFF"/>
        <w:jc w:val="center"/>
        <w:rPr>
          <w:rFonts w:ascii="Verdana" w:hAnsi="Verdana"/>
          <w:color w:val="052635"/>
          <w:sz w:val="17"/>
          <w:szCs w:val="17"/>
        </w:rPr>
      </w:pPr>
    </w:p>
    <w:p w:rsidR="00C531F1" w:rsidRDefault="00C531F1" w:rsidP="00C531F1">
      <w:pPr>
        <w:pStyle w:val="a3"/>
        <w:shd w:val="clear" w:color="auto" w:fill="FFFFFF"/>
        <w:jc w:val="center"/>
        <w:rPr>
          <w:rFonts w:ascii="Verdana" w:hAnsi="Verdana"/>
          <w:color w:val="052635"/>
          <w:sz w:val="17"/>
          <w:szCs w:val="17"/>
        </w:rPr>
      </w:pPr>
    </w:p>
    <w:p w:rsidR="00C531F1" w:rsidRDefault="00C531F1" w:rsidP="00C531F1">
      <w:pPr>
        <w:pStyle w:val="a3"/>
        <w:shd w:val="clear" w:color="auto" w:fill="FFFFFF"/>
        <w:jc w:val="center"/>
        <w:rPr>
          <w:rFonts w:ascii="Verdana" w:hAnsi="Verdana"/>
          <w:color w:val="052635"/>
          <w:sz w:val="17"/>
          <w:szCs w:val="17"/>
        </w:rPr>
      </w:pPr>
      <w:r>
        <w:rPr>
          <w:rFonts w:ascii="Verdana" w:hAnsi="Verdana"/>
          <w:b/>
          <w:bCs/>
          <w:color w:val="052635"/>
          <w:sz w:val="17"/>
          <w:szCs w:val="17"/>
        </w:rPr>
        <w:t>О создании межведомственной комиссии</w:t>
      </w:r>
    </w:p>
    <w:p w:rsidR="00C531F1" w:rsidRDefault="00C531F1" w:rsidP="00C531F1">
      <w:pPr>
        <w:pStyle w:val="a3"/>
        <w:shd w:val="clear" w:color="auto" w:fill="FFFFFF"/>
        <w:jc w:val="center"/>
        <w:rPr>
          <w:rFonts w:ascii="Verdana" w:hAnsi="Verdana"/>
          <w:color w:val="052635"/>
          <w:sz w:val="17"/>
          <w:szCs w:val="17"/>
        </w:rPr>
      </w:pPr>
      <w:r>
        <w:rPr>
          <w:rFonts w:ascii="Verdana" w:hAnsi="Verdana"/>
          <w:b/>
          <w:bCs/>
          <w:color w:val="052635"/>
          <w:sz w:val="17"/>
          <w:szCs w:val="17"/>
        </w:rPr>
        <w:t>по погашению задолженности по выплате заработной платы</w:t>
      </w:r>
    </w:p>
    <w:p w:rsidR="00C531F1" w:rsidRDefault="00C531F1" w:rsidP="00C531F1">
      <w:pPr>
        <w:pStyle w:val="a3"/>
        <w:shd w:val="clear" w:color="auto" w:fill="FFFFFF"/>
        <w:jc w:val="center"/>
        <w:rPr>
          <w:rFonts w:ascii="Verdana" w:hAnsi="Verdana"/>
          <w:color w:val="052635"/>
          <w:sz w:val="17"/>
          <w:szCs w:val="17"/>
        </w:rPr>
      </w:pPr>
      <w:r>
        <w:rPr>
          <w:rFonts w:ascii="Verdana" w:hAnsi="Verdana"/>
          <w:b/>
          <w:bCs/>
          <w:color w:val="052635"/>
          <w:sz w:val="17"/>
          <w:szCs w:val="17"/>
        </w:rPr>
        <w:t>и контролю за поступлением в бюджет муниципального образования</w:t>
      </w:r>
    </w:p>
    <w:p w:rsidR="00C531F1" w:rsidRDefault="00C531F1" w:rsidP="00C531F1">
      <w:pPr>
        <w:pStyle w:val="a3"/>
        <w:shd w:val="clear" w:color="auto" w:fill="FFFFFF"/>
        <w:jc w:val="center"/>
        <w:rPr>
          <w:rFonts w:ascii="Verdana" w:hAnsi="Verdana"/>
          <w:color w:val="052635"/>
          <w:sz w:val="17"/>
          <w:szCs w:val="17"/>
        </w:rPr>
      </w:pPr>
      <w:r>
        <w:rPr>
          <w:rFonts w:ascii="Verdana" w:hAnsi="Verdana"/>
          <w:b/>
          <w:bCs/>
          <w:color w:val="052635"/>
          <w:sz w:val="17"/>
          <w:szCs w:val="17"/>
        </w:rPr>
        <w:t>Ефремовский район налоговых платежей.</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lastRenderedPageBreak/>
        <w:t>В целях повышения эффективности взаимодействия территориальных органов федеральных органов исполнительной власти, исполнительного органа муниципального образования Ефремовский район по вопросам погашения задолженности по заработной плате, повышения ответственности руководителей организаций за своевременную выплату заработной платы, а также для осуществления контроля за поступлением в бюджет муниципального образования Ефремовский район налоговых платежей, ПОСТАНОВЛЯЮ:</w:t>
      </w:r>
    </w:p>
    <w:p w:rsidR="00C531F1" w:rsidRDefault="00C531F1" w:rsidP="00C531F1">
      <w:pPr>
        <w:pStyle w:val="a3"/>
        <w:numPr>
          <w:ilvl w:val="0"/>
          <w:numId w:val="26"/>
        </w:numPr>
        <w:shd w:val="clear" w:color="auto" w:fill="FFFFFF"/>
        <w:rPr>
          <w:rFonts w:ascii="Verdana" w:hAnsi="Verdana"/>
          <w:color w:val="052635"/>
          <w:sz w:val="17"/>
          <w:szCs w:val="17"/>
        </w:rPr>
      </w:pPr>
      <w:r>
        <w:rPr>
          <w:rFonts w:ascii="Verdana" w:hAnsi="Verdana"/>
          <w:color w:val="052635"/>
          <w:sz w:val="17"/>
          <w:szCs w:val="17"/>
        </w:rPr>
        <w:t>Образовать межведомственную комиссию по погашению задолженности по выплате заработной платы и контролю за поступлением в бюджет муниципального образования Ефремовский район налоговых платежей.</w:t>
      </w:r>
    </w:p>
    <w:p w:rsidR="00C531F1" w:rsidRDefault="00C531F1" w:rsidP="00C531F1">
      <w:pPr>
        <w:pStyle w:val="a3"/>
        <w:numPr>
          <w:ilvl w:val="0"/>
          <w:numId w:val="26"/>
        </w:numPr>
        <w:shd w:val="clear" w:color="auto" w:fill="FFFFFF"/>
        <w:rPr>
          <w:rFonts w:ascii="Verdana" w:hAnsi="Verdana"/>
          <w:color w:val="052635"/>
          <w:sz w:val="17"/>
          <w:szCs w:val="17"/>
        </w:rPr>
      </w:pPr>
      <w:r>
        <w:rPr>
          <w:rFonts w:ascii="Verdana" w:hAnsi="Verdana"/>
          <w:color w:val="052635"/>
          <w:sz w:val="17"/>
          <w:szCs w:val="17"/>
        </w:rPr>
        <w:t>Утвердить Положение о межведомственной комиссии по погашению задолженности по выплате заработной платы и контролю за поступлением в бюджет муниципального образования Ефремовский район налоговых платежей и ее состав (приложения 1,2).</w:t>
      </w:r>
    </w:p>
    <w:p w:rsidR="00C531F1" w:rsidRDefault="00C531F1" w:rsidP="00C531F1">
      <w:pPr>
        <w:pStyle w:val="a3"/>
        <w:numPr>
          <w:ilvl w:val="0"/>
          <w:numId w:val="27"/>
        </w:numPr>
        <w:shd w:val="clear" w:color="auto" w:fill="FFFFFF"/>
        <w:rPr>
          <w:rFonts w:ascii="Verdana" w:hAnsi="Verdana"/>
          <w:color w:val="052635"/>
          <w:sz w:val="17"/>
          <w:szCs w:val="17"/>
        </w:rPr>
      </w:pPr>
      <w:r>
        <w:rPr>
          <w:rFonts w:ascii="Verdana" w:hAnsi="Verdana"/>
          <w:color w:val="052635"/>
          <w:sz w:val="17"/>
          <w:szCs w:val="17"/>
        </w:rPr>
        <w:t>Постановление вступает в силу с момента его подписания.</w:t>
      </w:r>
    </w:p>
    <w:p w:rsidR="00C531F1" w:rsidRDefault="00C531F1" w:rsidP="00C531F1">
      <w:pPr>
        <w:pStyle w:val="a3"/>
        <w:shd w:val="clear" w:color="auto" w:fill="FFFFFF"/>
        <w:rPr>
          <w:rFonts w:ascii="Verdana" w:hAnsi="Verdana"/>
          <w:color w:val="052635"/>
          <w:sz w:val="17"/>
          <w:szCs w:val="17"/>
        </w:rPr>
      </w:pPr>
    </w:p>
    <w:p w:rsidR="00C531F1" w:rsidRDefault="00C531F1" w:rsidP="00C531F1">
      <w:pPr>
        <w:pStyle w:val="a3"/>
        <w:shd w:val="clear" w:color="auto" w:fill="FFFFFF"/>
        <w:rPr>
          <w:rFonts w:ascii="Verdana" w:hAnsi="Verdana"/>
          <w:color w:val="052635"/>
          <w:sz w:val="17"/>
          <w:szCs w:val="17"/>
        </w:rPr>
      </w:pPr>
    </w:p>
    <w:p w:rsidR="00C531F1" w:rsidRDefault="00C531F1" w:rsidP="00C531F1">
      <w:pPr>
        <w:pStyle w:val="a3"/>
        <w:shd w:val="clear" w:color="auto" w:fill="FFFFFF"/>
        <w:rPr>
          <w:rFonts w:ascii="Verdana" w:hAnsi="Verdana"/>
          <w:color w:val="052635"/>
          <w:sz w:val="17"/>
          <w:szCs w:val="17"/>
        </w:rPr>
      </w:pPr>
      <w:r>
        <w:rPr>
          <w:rFonts w:ascii="Verdana" w:hAnsi="Verdana"/>
          <w:b/>
          <w:bCs/>
          <w:color w:val="052635"/>
          <w:sz w:val="17"/>
          <w:szCs w:val="17"/>
        </w:rPr>
        <w:t>И.о. главы</w:t>
      </w:r>
    </w:p>
    <w:p w:rsidR="00C531F1" w:rsidRDefault="00C531F1" w:rsidP="00C531F1">
      <w:pPr>
        <w:pStyle w:val="a3"/>
        <w:shd w:val="clear" w:color="auto" w:fill="FFFFFF"/>
        <w:rPr>
          <w:rFonts w:ascii="Verdana" w:hAnsi="Verdana"/>
          <w:color w:val="052635"/>
          <w:sz w:val="17"/>
          <w:szCs w:val="17"/>
        </w:rPr>
      </w:pPr>
      <w:r>
        <w:rPr>
          <w:rFonts w:ascii="Verdana" w:hAnsi="Verdana"/>
          <w:b/>
          <w:bCs/>
          <w:color w:val="052635"/>
          <w:sz w:val="17"/>
          <w:szCs w:val="17"/>
        </w:rPr>
        <w:t>муниципального образования                                               В.И. Фомин</w:t>
      </w:r>
    </w:p>
    <w:p w:rsidR="00C531F1" w:rsidRDefault="00C531F1" w:rsidP="00C531F1">
      <w:pPr>
        <w:pStyle w:val="a3"/>
        <w:shd w:val="clear" w:color="auto" w:fill="FFFFFF"/>
        <w:jc w:val="center"/>
        <w:rPr>
          <w:rFonts w:ascii="Verdana" w:hAnsi="Verdana"/>
          <w:color w:val="052635"/>
          <w:sz w:val="17"/>
          <w:szCs w:val="17"/>
        </w:rPr>
      </w:pPr>
    </w:p>
    <w:p w:rsidR="00C531F1" w:rsidRDefault="00C531F1" w:rsidP="00C531F1">
      <w:pPr>
        <w:pStyle w:val="a3"/>
        <w:shd w:val="clear" w:color="auto" w:fill="FFFFFF"/>
        <w:jc w:val="center"/>
        <w:rPr>
          <w:rFonts w:ascii="Verdana" w:hAnsi="Verdana"/>
          <w:color w:val="052635"/>
          <w:sz w:val="17"/>
          <w:szCs w:val="17"/>
        </w:rPr>
      </w:pPr>
    </w:p>
    <w:p w:rsidR="00C531F1" w:rsidRDefault="00C531F1" w:rsidP="00C531F1">
      <w:pPr>
        <w:pStyle w:val="a3"/>
        <w:shd w:val="clear" w:color="auto" w:fill="FFFFFF"/>
        <w:jc w:val="center"/>
        <w:rPr>
          <w:rFonts w:ascii="Verdana" w:hAnsi="Verdana"/>
          <w:color w:val="052635"/>
          <w:sz w:val="17"/>
          <w:szCs w:val="17"/>
        </w:rPr>
      </w:pPr>
    </w:p>
    <w:p w:rsidR="00C531F1" w:rsidRDefault="00C531F1" w:rsidP="00C531F1">
      <w:pPr>
        <w:pStyle w:val="a3"/>
        <w:shd w:val="clear" w:color="auto" w:fill="FFFFFF"/>
        <w:jc w:val="center"/>
        <w:rPr>
          <w:rFonts w:ascii="Verdana" w:hAnsi="Verdana"/>
          <w:color w:val="052635"/>
          <w:sz w:val="17"/>
          <w:szCs w:val="17"/>
        </w:rPr>
      </w:pPr>
    </w:p>
    <w:p w:rsidR="00C531F1" w:rsidRDefault="00C531F1" w:rsidP="00C531F1">
      <w:pPr>
        <w:pStyle w:val="a3"/>
        <w:shd w:val="clear" w:color="auto" w:fill="FFFFFF"/>
        <w:jc w:val="center"/>
        <w:rPr>
          <w:rFonts w:ascii="Verdana" w:hAnsi="Verdana"/>
          <w:color w:val="052635"/>
          <w:sz w:val="17"/>
          <w:szCs w:val="17"/>
        </w:rPr>
      </w:pPr>
    </w:p>
    <w:p w:rsidR="00C531F1" w:rsidRDefault="00C531F1" w:rsidP="00C531F1">
      <w:pPr>
        <w:pStyle w:val="a3"/>
        <w:shd w:val="clear" w:color="auto" w:fill="FFFFFF"/>
        <w:jc w:val="center"/>
        <w:rPr>
          <w:rFonts w:ascii="Verdana" w:hAnsi="Verdana"/>
          <w:color w:val="052635"/>
          <w:sz w:val="17"/>
          <w:szCs w:val="17"/>
        </w:rPr>
      </w:pPr>
    </w:p>
    <w:p w:rsidR="00C531F1" w:rsidRDefault="00C531F1" w:rsidP="00C531F1">
      <w:pPr>
        <w:pStyle w:val="a3"/>
        <w:shd w:val="clear" w:color="auto" w:fill="FFFFFF"/>
        <w:jc w:val="center"/>
        <w:rPr>
          <w:rFonts w:ascii="Verdana" w:hAnsi="Verdana"/>
          <w:color w:val="052635"/>
          <w:sz w:val="17"/>
          <w:szCs w:val="17"/>
        </w:rPr>
      </w:pPr>
    </w:p>
    <w:p w:rsidR="00C531F1" w:rsidRDefault="00C531F1" w:rsidP="00C531F1">
      <w:pPr>
        <w:pStyle w:val="a3"/>
        <w:shd w:val="clear" w:color="auto" w:fill="FFFFFF"/>
        <w:jc w:val="center"/>
        <w:rPr>
          <w:rFonts w:ascii="Verdana" w:hAnsi="Verdana"/>
          <w:color w:val="052635"/>
          <w:sz w:val="17"/>
          <w:szCs w:val="17"/>
        </w:rPr>
      </w:pPr>
      <w:r>
        <w:rPr>
          <w:rFonts w:ascii="Verdana" w:hAnsi="Verdana"/>
          <w:color w:val="052635"/>
          <w:sz w:val="17"/>
          <w:szCs w:val="17"/>
        </w:rPr>
        <w:t>Приложение № 2</w:t>
      </w:r>
    </w:p>
    <w:p w:rsidR="00C531F1" w:rsidRDefault="00C531F1" w:rsidP="00C531F1">
      <w:pPr>
        <w:pStyle w:val="a3"/>
        <w:shd w:val="clear" w:color="auto" w:fill="FFFFFF"/>
        <w:jc w:val="center"/>
        <w:rPr>
          <w:rFonts w:ascii="Verdana" w:hAnsi="Verdana"/>
          <w:color w:val="052635"/>
          <w:sz w:val="17"/>
          <w:szCs w:val="17"/>
        </w:rPr>
      </w:pPr>
      <w:r>
        <w:rPr>
          <w:rFonts w:ascii="Verdana" w:hAnsi="Verdana"/>
          <w:color w:val="052635"/>
          <w:sz w:val="17"/>
          <w:szCs w:val="17"/>
        </w:rPr>
        <w:t>к постановлению главы</w:t>
      </w:r>
    </w:p>
    <w:p w:rsidR="00C531F1" w:rsidRDefault="00C531F1" w:rsidP="00C531F1">
      <w:pPr>
        <w:pStyle w:val="a3"/>
        <w:shd w:val="clear" w:color="auto" w:fill="FFFFFF"/>
        <w:jc w:val="right"/>
        <w:rPr>
          <w:rFonts w:ascii="Verdana" w:hAnsi="Verdana"/>
          <w:color w:val="052635"/>
          <w:sz w:val="17"/>
          <w:szCs w:val="17"/>
        </w:rPr>
      </w:pPr>
      <w:r>
        <w:rPr>
          <w:rFonts w:ascii="Verdana" w:hAnsi="Verdana"/>
          <w:color w:val="052635"/>
          <w:sz w:val="17"/>
          <w:szCs w:val="17"/>
        </w:rPr>
        <w:t>муниципального образования от« _</w:t>
      </w:r>
      <w:r>
        <w:rPr>
          <w:rFonts w:ascii="Verdana" w:hAnsi="Verdana"/>
          <w:color w:val="052635"/>
          <w:sz w:val="17"/>
          <w:szCs w:val="17"/>
          <w:u w:val="single"/>
        </w:rPr>
        <w:t>27</w:t>
      </w:r>
      <w:r>
        <w:rPr>
          <w:rFonts w:ascii="Verdana" w:hAnsi="Verdana"/>
          <w:color w:val="052635"/>
          <w:sz w:val="17"/>
          <w:szCs w:val="17"/>
        </w:rPr>
        <w:t>_ »___</w:t>
      </w:r>
      <w:r>
        <w:rPr>
          <w:rFonts w:ascii="Verdana" w:hAnsi="Verdana"/>
          <w:color w:val="052635"/>
          <w:sz w:val="17"/>
          <w:szCs w:val="17"/>
          <w:u w:val="single"/>
        </w:rPr>
        <w:t>02</w:t>
      </w:r>
      <w:r>
        <w:rPr>
          <w:rFonts w:ascii="Verdana" w:hAnsi="Verdana"/>
          <w:color w:val="052635"/>
          <w:sz w:val="17"/>
          <w:szCs w:val="17"/>
        </w:rPr>
        <w:t>____2010г. № __</w:t>
      </w:r>
      <w:r>
        <w:rPr>
          <w:rFonts w:ascii="Verdana" w:hAnsi="Verdana"/>
          <w:color w:val="052635"/>
          <w:sz w:val="17"/>
          <w:szCs w:val="17"/>
          <w:u w:val="single"/>
        </w:rPr>
        <w:t>137</w:t>
      </w:r>
      <w:r>
        <w:rPr>
          <w:rFonts w:ascii="Verdana" w:hAnsi="Verdana"/>
          <w:color w:val="052635"/>
          <w:sz w:val="17"/>
          <w:szCs w:val="17"/>
        </w:rPr>
        <w:t>___</w:t>
      </w:r>
    </w:p>
    <w:p w:rsidR="00C531F1" w:rsidRDefault="00C531F1" w:rsidP="00C531F1">
      <w:pPr>
        <w:pStyle w:val="a3"/>
        <w:shd w:val="clear" w:color="auto" w:fill="FFFFFF"/>
        <w:jc w:val="center"/>
        <w:rPr>
          <w:rFonts w:ascii="Verdana" w:hAnsi="Verdana"/>
          <w:color w:val="052635"/>
          <w:sz w:val="17"/>
          <w:szCs w:val="17"/>
        </w:rPr>
      </w:pPr>
      <w:r>
        <w:rPr>
          <w:rFonts w:ascii="Verdana" w:hAnsi="Verdana"/>
          <w:b/>
          <w:bCs/>
          <w:color w:val="052635"/>
          <w:sz w:val="17"/>
          <w:szCs w:val="17"/>
        </w:rPr>
        <w:t>Положение о межведомственной комиссии</w:t>
      </w:r>
    </w:p>
    <w:p w:rsidR="00C531F1" w:rsidRDefault="00C531F1" w:rsidP="00C531F1">
      <w:pPr>
        <w:pStyle w:val="a3"/>
        <w:shd w:val="clear" w:color="auto" w:fill="FFFFFF"/>
        <w:jc w:val="center"/>
        <w:rPr>
          <w:rFonts w:ascii="Verdana" w:hAnsi="Verdana"/>
          <w:color w:val="052635"/>
          <w:sz w:val="17"/>
          <w:szCs w:val="17"/>
        </w:rPr>
      </w:pPr>
      <w:r>
        <w:rPr>
          <w:rFonts w:ascii="Verdana" w:hAnsi="Verdana"/>
          <w:b/>
          <w:bCs/>
          <w:color w:val="052635"/>
          <w:sz w:val="17"/>
          <w:szCs w:val="17"/>
        </w:rPr>
        <w:t>по погашению задолженности по выплате заработной платы</w:t>
      </w:r>
    </w:p>
    <w:p w:rsidR="00C531F1" w:rsidRDefault="00C531F1" w:rsidP="00C531F1">
      <w:pPr>
        <w:pStyle w:val="a3"/>
        <w:shd w:val="clear" w:color="auto" w:fill="FFFFFF"/>
        <w:jc w:val="center"/>
        <w:rPr>
          <w:rFonts w:ascii="Verdana" w:hAnsi="Verdana"/>
          <w:color w:val="052635"/>
          <w:sz w:val="17"/>
          <w:szCs w:val="17"/>
        </w:rPr>
      </w:pPr>
      <w:r>
        <w:rPr>
          <w:rFonts w:ascii="Verdana" w:hAnsi="Verdana"/>
          <w:b/>
          <w:bCs/>
          <w:color w:val="052635"/>
          <w:sz w:val="17"/>
          <w:szCs w:val="17"/>
        </w:rPr>
        <w:t>и контролю за поступлением в бюджет муниципального образования</w:t>
      </w:r>
    </w:p>
    <w:p w:rsidR="00C531F1" w:rsidRDefault="00C531F1" w:rsidP="00C531F1">
      <w:pPr>
        <w:pStyle w:val="a3"/>
        <w:shd w:val="clear" w:color="auto" w:fill="FFFFFF"/>
        <w:jc w:val="center"/>
        <w:rPr>
          <w:rFonts w:ascii="Verdana" w:hAnsi="Verdana"/>
          <w:color w:val="052635"/>
          <w:sz w:val="17"/>
          <w:szCs w:val="17"/>
        </w:rPr>
      </w:pPr>
      <w:r>
        <w:rPr>
          <w:rFonts w:ascii="Verdana" w:hAnsi="Verdana"/>
          <w:b/>
          <w:bCs/>
          <w:color w:val="052635"/>
          <w:sz w:val="17"/>
          <w:szCs w:val="17"/>
        </w:rPr>
        <w:t>Ефремовский район налоговых платежей.</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1. Общие положения.</w:t>
      </w:r>
    </w:p>
    <w:p w:rsidR="00C531F1" w:rsidRDefault="00C531F1" w:rsidP="00C531F1">
      <w:pPr>
        <w:pStyle w:val="a3"/>
        <w:numPr>
          <w:ilvl w:val="0"/>
          <w:numId w:val="28"/>
        </w:numPr>
        <w:shd w:val="clear" w:color="auto" w:fill="FFFFFF"/>
        <w:rPr>
          <w:rFonts w:ascii="Verdana" w:hAnsi="Verdana"/>
          <w:color w:val="052635"/>
          <w:sz w:val="17"/>
          <w:szCs w:val="17"/>
        </w:rPr>
      </w:pPr>
      <w:r>
        <w:rPr>
          <w:rFonts w:ascii="Verdana" w:hAnsi="Verdana"/>
          <w:color w:val="052635"/>
          <w:sz w:val="17"/>
          <w:szCs w:val="17"/>
        </w:rPr>
        <w:t>Комиссия по вопросам погашения задолженности по заработной плате и контролю за поступлением в бюджет муниципального образования Ефремовский район налоговых платежей является постоянно действующим коллегиальным органом при администрации района, созданным в целях организации взаимодействия по вопросам ликвидации задолженности по заработной плате, повышения уровня оплаты труда работников предприятий и организаций, находящихся на территории района и контролю за поступлением в бюджет муниципального образования Ефремовский район налоговых платежей.</w:t>
      </w:r>
    </w:p>
    <w:p w:rsidR="00C531F1" w:rsidRDefault="00C531F1" w:rsidP="00C531F1">
      <w:pPr>
        <w:pStyle w:val="a3"/>
        <w:numPr>
          <w:ilvl w:val="0"/>
          <w:numId w:val="28"/>
        </w:numPr>
        <w:shd w:val="clear" w:color="auto" w:fill="FFFFFF"/>
        <w:rPr>
          <w:rFonts w:ascii="Verdana" w:hAnsi="Verdana"/>
          <w:color w:val="052635"/>
          <w:sz w:val="17"/>
          <w:szCs w:val="17"/>
        </w:rPr>
      </w:pPr>
      <w:r>
        <w:rPr>
          <w:rFonts w:ascii="Verdana" w:hAnsi="Verdana"/>
          <w:color w:val="052635"/>
          <w:sz w:val="17"/>
          <w:szCs w:val="17"/>
        </w:rPr>
        <w:lastRenderedPageBreak/>
        <w:t>Комиссия в своей деятельности руководствуется действующим законодательством Российской Федерации, законодательством Тульской области и настоящим Положением.</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13. Комиссия осуществляет свою деятельность во взаимосвязи с территориальными органами федеральных органов исполнительной власти, представителями профсоюзов, представителями работодателей, правоохранительными органами и налоговыми органами.</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2. Задачи комиссии.</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Основными задачами комиссии являются:</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2.1. Контроль за поступлением в бюджет муниципального образования Ефремовский район налоговых платежей.</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2.2. Анализ исполнения трудового законодательства и иных нормативных правовых актов, содержащих нормы трудового права в сфере оплаты труда.</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2.3. Обобщение и анализ информации о невыплатах, задержках заработной платы и фактах выплаты предприятиями и организациями работникам заработной платы в</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размере ниже величины прожиточного минимума для трудоспособного населения по Тульской области.</w:t>
      </w:r>
    </w:p>
    <w:p w:rsidR="00C531F1" w:rsidRDefault="00C531F1" w:rsidP="00C531F1">
      <w:pPr>
        <w:pStyle w:val="a3"/>
        <w:numPr>
          <w:ilvl w:val="0"/>
          <w:numId w:val="29"/>
        </w:numPr>
        <w:shd w:val="clear" w:color="auto" w:fill="FFFFFF"/>
        <w:rPr>
          <w:rFonts w:ascii="Verdana" w:hAnsi="Verdana"/>
          <w:color w:val="052635"/>
          <w:sz w:val="17"/>
          <w:szCs w:val="17"/>
        </w:rPr>
      </w:pPr>
      <w:r>
        <w:rPr>
          <w:rFonts w:ascii="Verdana" w:hAnsi="Verdana"/>
          <w:color w:val="052635"/>
          <w:sz w:val="17"/>
          <w:szCs w:val="17"/>
        </w:rPr>
        <w:t>Обеспечение согласованных действий территориальных органов федеральных органов исполнительной власти, органов, осуществляющих государственный надзор и контроль за соблюдением трудового законодательства, при решении вопросов, связанных с обеспечением своевременной выплаты заработной платы и погашением задолженности по выплате заработной платы.</w:t>
      </w:r>
    </w:p>
    <w:p w:rsidR="00C531F1" w:rsidRDefault="00C531F1" w:rsidP="00C531F1">
      <w:pPr>
        <w:pStyle w:val="a3"/>
        <w:numPr>
          <w:ilvl w:val="0"/>
          <w:numId w:val="29"/>
        </w:numPr>
        <w:shd w:val="clear" w:color="auto" w:fill="FFFFFF"/>
        <w:rPr>
          <w:rFonts w:ascii="Verdana" w:hAnsi="Verdana"/>
          <w:color w:val="052635"/>
          <w:sz w:val="17"/>
          <w:szCs w:val="17"/>
        </w:rPr>
      </w:pPr>
      <w:r>
        <w:rPr>
          <w:rFonts w:ascii="Verdana" w:hAnsi="Verdana"/>
          <w:color w:val="052635"/>
          <w:sz w:val="17"/>
          <w:szCs w:val="17"/>
        </w:rPr>
        <w:t>Определение эффективных методов воздействия на работодателей, имеющих задолженность по выплате заработной платы.</w:t>
      </w:r>
    </w:p>
    <w:p w:rsidR="00C531F1" w:rsidRDefault="00C531F1" w:rsidP="00C531F1">
      <w:pPr>
        <w:pStyle w:val="a3"/>
        <w:numPr>
          <w:ilvl w:val="0"/>
          <w:numId w:val="29"/>
        </w:numPr>
        <w:shd w:val="clear" w:color="auto" w:fill="FFFFFF"/>
        <w:rPr>
          <w:rFonts w:ascii="Verdana" w:hAnsi="Verdana"/>
          <w:color w:val="052635"/>
          <w:sz w:val="17"/>
          <w:szCs w:val="17"/>
        </w:rPr>
      </w:pPr>
      <w:r>
        <w:rPr>
          <w:rFonts w:ascii="Verdana" w:hAnsi="Verdana"/>
          <w:color w:val="052635"/>
          <w:sz w:val="17"/>
          <w:szCs w:val="17"/>
        </w:rPr>
        <w:t>Анализ выполнения работодателями законодательства об обязательном пенсионном страховании в части своевременной уплаты в полном объеме платежей по единому социальному налогу и страховымвзносам в Пенсионный фонд Российской Федерации и разработка комплекса мер, направленных на повышение уровня оплаты труда на предприятиях и в организациях.</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3. Права комиссии.</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Комиссия в пределах своей компетенции имеет право:</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3.1. Принимать решения, имеющие рекомендательный характер, по вопросам, относящимся к компетенции Комиссии. 3.2. Заслушивать на своих заседаниях должностных лиц, представителей работников, иных заинтересованных лиц по вопросам, относящимся к компетенции Комиссии.</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3.3. Запрашивать у соответствующих органов и должностных лиц документы и информацию по вопросам, относящимся к компетенции Комиссии.</w:t>
      </w:r>
    </w:p>
    <w:p w:rsidR="00C531F1" w:rsidRDefault="00C531F1" w:rsidP="00C531F1">
      <w:pPr>
        <w:pStyle w:val="a3"/>
        <w:numPr>
          <w:ilvl w:val="0"/>
          <w:numId w:val="30"/>
        </w:numPr>
        <w:shd w:val="clear" w:color="auto" w:fill="FFFFFF"/>
        <w:rPr>
          <w:rFonts w:ascii="Verdana" w:hAnsi="Verdana"/>
          <w:color w:val="052635"/>
          <w:sz w:val="17"/>
          <w:szCs w:val="17"/>
        </w:rPr>
      </w:pPr>
      <w:r>
        <w:rPr>
          <w:rFonts w:ascii="Verdana" w:hAnsi="Verdana"/>
          <w:color w:val="052635"/>
          <w:sz w:val="17"/>
          <w:szCs w:val="17"/>
        </w:rPr>
        <w:t>Рассматривать на заседаниях Комиссии результаты проверок, проводимых главным специалистом по труду и заработной плате отдела по экономическому анализу и прогнозу, по соблюдению коллективных договоров на предприятиях и в организациях.</w:t>
      </w:r>
    </w:p>
    <w:p w:rsidR="00C531F1" w:rsidRDefault="00C531F1" w:rsidP="00C531F1">
      <w:pPr>
        <w:pStyle w:val="a3"/>
        <w:numPr>
          <w:ilvl w:val="0"/>
          <w:numId w:val="30"/>
        </w:numPr>
        <w:shd w:val="clear" w:color="auto" w:fill="FFFFFF"/>
        <w:rPr>
          <w:rFonts w:ascii="Verdana" w:hAnsi="Verdana"/>
          <w:color w:val="052635"/>
          <w:sz w:val="17"/>
          <w:szCs w:val="17"/>
        </w:rPr>
      </w:pPr>
      <w:r>
        <w:rPr>
          <w:rFonts w:ascii="Verdana" w:hAnsi="Verdana"/>
          <w:color w:val="052635"/>
          <w:sz w:val="17"/>
          <w:szCs w:val="17"/>
        </w:rPr>
        <w:t>Информировать население Ефремовского района о мерах, принимаемых исполнительными органами по погашению задолженности, а также вести разъяснительную работу в трудовых коллективах предприятий и организаций о возможностях работников по защите своих трудовых прав.</w:t>
      </w:r>
    </w:p>
    <w:p w:rsidR="00C531F1" w:rsidRDefault="00C531F1" w:rsidP="00C531F1">
      <w:pPr>
        <w:pStyle w:val="a3"/>
        <w:numPr>
          <w:ilvl w:val="0"/>
          <w:numId w:val="30"/>
        </w:numPr>
        <w:shd w:val="clear" w:color="auto" w:fill="FFFFFF"/>
        <w:rPr>
          <w:rFonts w:ascii="Verdana" w:hAnsi="Verdana"/>
          <w:color w:val="052635"/>
          <w:sz w:val="17"/>
          <w:szCs w:val="17"/>
        </w:rPr>
      </w:pPr>
      <w:r>
        <w:rPr>
          <w:rFonts w:ascii="Verdana" w:hAnsi="Verdana"/>
          <w:color w:val="052635"/>
          <w:sz w:val="17"/>
          <w:szCs w:val="17"/>
        </w:rPr>
        <w:t>Обращаться в органы контроля и надзора для принятия мер по устранению установленных нарушений действующего законодательства.</w:t>
      </w:r>
    </w:p>
    <w:p w:rsidR="00C531F1" w:rsidRDefault="00C531F1" w:rsidP="00C531F1">
      <w:pPr>
        <w:pStyle w:val="a3"/>
        <w:numPr>
          <w:ilvl w:val="0"/>
          <w:numId w:val="30"/>
        </w:numPr>
        <w:shd w:val="clear" w:color="auto" w:fill="FFFFFF"/>
        <w:rPr>
          <w:rFonts w:ascii="Verdana" w:hAnsi="Verdana"/>
          <w:color w:val="052635"/>
          <w:sz w:val="17"/>
          <w:szCs w:val="17"/>
        </w:rPr>
      </w:pPr>
      <w:r>
        <w:rPr>
          <w:rFonts w:ascii="Verdana" w:hAnsi="Verdana"/>
          <w:color w:val="052635"/>
          <w:sz w:val="17"/>
          <w:szCs w:val="17"/>
        </w:rPr>
        <w:t>Создавать при необходимости рабочие группы по решению вопросов, относящихся к компетенции Комиссии.</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4. Заключительные положения.</w:t>
      </w:r>
    </w:p>
    <w:p w:rsidR="00C531F1" w:rsidRDefault="00C531F1" w:rsidP="00C531F1">
      <w:pPr>
        <w:pStyle w:val="a3"/>
        <w:numPr>
          <w:ilvl w:val="0"/>
          <w:numId w:val="31"/>
        </w:numPr>
        <w:shd w:val="clear" w:color="auto" w:fill="FFFFFF"/>
        <w:rPr>
          <w:rFonts w:ascii="Verdana" w:hAnsi="Verdana"/>
          <w:color w:val="052635"/>
          <w:sz w:val="17"/>
          <w:szCs w:val="17"/>
        </w:rPr>
      </w:pPr>
      <w:r>
        <w:rPr>
          <w:rFonts w:ascii="Verdana" w:hAnsi="Verdana"/>
          <w:color w:val="052635"/>
          <w:sz w:val="17"/>
          <w:szCs w:val="17"/>
        </w:rPr>
        <w:t>Заседание Комиссии проводится по мере необходимости, но не реже одного раза в месяц. Заседание Комиссии является правомочным при наличии на нем не менее половины от общего числа членов Комиссии.</w:t>
      </w:r>
    </w:p>
    <w:p w:rsidR="00C531F1" w:rsidRDefault="00C531F1" w:rsidP="00C531F1">
      <w:pPr>
        <w:pStyle w:val="a3"/>
        <w:numPr>
          <w:ilvl w:val="0"/>
          <w:numId w:val="31"/>
        </w:numPr>
        <w:shd w:val="clear" w:color="auto" w:fill="FFFFFF"/>
        <w:rPr>
          <w:rFonts w:ascii="Verdana" w:hAnsi="Verdana"/>
          <w:color w:val="052635"/>
          <w:sz w:val="17"/>
          <w:szCs w:val="17"/>
        </w:rPr>
      </w:pPr>
      <w:r>
        <w:rPr>
          <w:rFonts w:ascii="Verdana" w:hAnsi="Verdana"/>
          <w:color w:val="052635"/>
          <w:sz w:val="17"/>
          <w:szCs w:val="17"/>
        </w:rPr>
        <w:t>Председателем Комиссии является Глава муниципального образования Ефремовский район.</w:t>
      </w:r>
    </w:p>
    <w:p w:rsidR="00C531F1" w:rsidRDefault="00C531F1" w:rsidP="00C531F1">
      <w:pPr>
        <w:pStyle w:val="a3"/>
        <w:numPr>
          <w:ilvl w:val="0"/>
          <w:numId w:val="31"/>
        </w:numPr>
        <w:shd w:val="clear" w:color="auto" w:fill="FFFFFF"/>
        <w:rPr>
          <w:rFonts w:ascii="Verdana" w:hAnsi="Verdana"/>
          <w:color w:val="052635"/>
          <w:sz w:val="17"/>
          <w:szCs w:val="17"/>
        </w:rPr>
      </w:pPr>
      <w:r>
        <w:rPr>
          <w:rFonts w:ascii="Verdana" w:hAnsi="Verdana"/>
          <w:color w:val="052635"/>
          <w:sz w:val="17"/>
          <w:szCs w:val="17"/>
        </w:rPr>
        <w:lastRenderedPageBreak/>
        <w:t>Члены Комиссии принимают личное участие в ее работе. В случае отсутствия члена Комиссии на заседании он вправе изложить свое мнение по рассматриваемым вопросам в письменном виде или направить своего представителя для участия в заседании Комиссии.</w:t>
      </w:r>
    </w:p>
    <w:p w:rsidR="00C531F1" w:rsidRDefault="00C531F1" w:rsidP="00C531F1">
      <w:pPr>
        <w:pStyle w:val="a3"/>
        <w:shd w:val="clear" w:color="auto" w:fill="FFFFFF"/>
        <w:jc w:val="center"/>
        <w:rPr>
          <w:rFonts w:ascii="Verdana" w:hAnsi="Verdana"/>
          <w:color w:val="052635"/>
          <w:sz w:val="17"/>
          <w:szCs w:val="17"/>
        </w:rPr>
      </w:pPr>
    </w:p>
    <w:p w:rsidR="00C531F1" w:rsidRDefault="00C531F1" w:rsidP="00C531F1">
      <w:pPr>
        <w:pStyle w:val="a3"/>
        <w:shd w:val="clear" w:color="auto" w:fill="FFFFFF"/>
        <w:jc w:val="center"/>
        <w:rPr>
          <w:rFonts w:ascii="Verdana" w:hAnsi="Verdana"/>
          <w:color w:val="052635"/>
          <w:sz w:val="17"/>
          <w:szCs w:val="17"/>
        </w:rPr>
      </w:pPr>
    </w:p>
    <w:p w:rsidR="00C531F1" w:rsidRDefault="00C531F1" w:rsidP="00C531F1">
      <w:pPr>
        <w:pStyle w:val="a3"/>
        <w:shd w:val="clear" w:color="auto" w:fill="FFFFFF"/>
        <w:jc w:val="center"/>
        <w:rPr>
          <w:rFonts w:ascii="Verdana" w:hAnsi="Verdana"/>
          <w:color w:val="052635"/>
          <w:sz w:val="17"/>
          <w:szCs w:val="17"/>
        </w:rPr>
      </w:pP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Приложение №2</w:t>
      </w:r>
    </w:p>
    <w:p w:rsidR="00C531F1" w:rsidRDefault="00C531F1" w:rsidP="00C531F1">
      <w:pPr>
        <w:pStyle w:val="a3"/>
        <w:shd w:val="clear" w:color="auto" w:fill="FFFFFF"/>
        <w:jc w:val="right"/>
        <w:rPr>
          <w:rFonts w:ascii="Verdana" w:hAnsi="Verdana"/>
          <w:color w:val="052635"/>
          <w:sz w:val="17"/>
          <w:szCs w:val="17"/>
        </w:rPr>
      </w:pPr>
      <w:r>
        <w:rPr>
          <w:rFonts w:ascii="Verdana" w:hAnsi="Verdana"/>
          <w:color w:val="052635"/>
          <w:sz w:val="17"/>
          <w:szCs w:val="17"/>
        </w:rPr>
        <w:t>к постановлению администрации</w:t>
      </w:r>
    </w:p>
    <w:p w:rsidR="00C531F1" w:rsidRDefault="00C531F1" w:rsidP="00C531F1">
      <w:pPr>
        <w:pStyle w:val="a3"/>
        <w:shd w:val="clear" w:color="auto" w:fill="FFFFFF"/>
        <w:jc w:val="center"/>
        <w:rPr>
          <w:rFonts w:ascii="Verdana" w:hAnsi="Verdana"/>
          <w:color w:val="052635"/>
          <w:sz w:val="17"/>
          <w:szCs w:val="17"/>
        </w:rPr>
      </w:pPr>
      <w:r>
        <w:rPr>
          <w:rFonts w:ascii="Verdana" w:hAnsi="Verdana"/>
          <w:color w:val="052635"/>
          <w:sz w:val="17"/>
          <w:szCs w:val="17"/>
        </w:rPr>
        <w:t>муниципального образования</w:t>
      </w:r>
    </w:p>
    <w:p w:rsidR="00C531F1" w:rsidRDefault="00C531F1" w:rsidP="00C531F1">
      <w:pPr>
        <w:pStyle w:val="a3"/>
        <w:shd w:val="clear" w:color="auto" w:fill="FFFFFF"/>
        <w:jc w:val="center"/>
        <w:rPr>
          <w:rFonts w:ascii="Verdana" w:hAnsi="Verdana"/>
          <w:color w:val="052635"/>
          <w:sz w:val="17"/>
          <w:szCs w:val="17"/>
        </w:rPr>
      </w:pPr>
      <w:r>
        <w:rPr>
          <w:rFonts w:ascii="Verdana" w:hAnsi="Verdana"/>
          <w:color w:val="052635"/>
          <w:sz w:val="17"/>
          <w:szCs w:val="17"/>
        </w:rPr>
        <w:t>от « _</w:t>
      </w:r>
      <w:r>
        <w:rPr>
          <w:rFonts w:ascii="Verdana" w:hAnsi="Verdana"/>
          <w:color w:val="052635"/>
          <w:sz w:val="17"/>
          <w:szCs w:val="17"/>
          <w:u w:val="single"/>
        </w:rPr>
        <w:t>27</w:t>
      </w:r>
      <w:r>
        <w:rPr>
          <w:rFonts w:ascii="Verdana" w:hAnsi="Verdana"/>
          <w:color w:val="052635"/>
          <w:sz w:val="17"/>
          <w:szCs w:val="17"/>
        </w:rPr>
        <w:t>_ » __</w:t>
      </w:r>
      <w:r>
        <w:rPr>
          <w:rFonts w:ascii="Verdana" w:hAnsi="Verdana"/>
          <w:color w:val="052635"/>
          <w:sz w:val="17"/>
          <w:szCs w:val="17"/>
          <w:u w:val="single"/>
        </w:rPr>
        <w:t>02</w:t>
      </w:r>
      <w:r>
        <w:rPr>
          <w:rFonts w:ascii="Verdana" w:hAnsi="Verdana"/>
          <w:color w:val="052635"/>
          <w:sz w:val="17"/>
          <w:szCs w:val="17"/>
        </w:rPr>
        <w:t>__ 2007г. № _</w:t>
      </w:r>
      <w:r>
        <w:rPr>
          <w:rFonts w:ascii="Verdana" w:hAnsi="Verdana"/>
          <w:color w:val="052635"/>
          <w:sz w:val="17"/>
          <w:szCs w:val="17"/>
          <w:u w:val="single"/>
        </w:rPr>
        <w:t>170</w:t>
      </w:r>
      <w:r>
        <w:rPr>
          <w:rFonts w:ascii="Verdana" w:hAnsi="Verdana"/>
          <w:color w:val="052635"/>
          <w:sz w:val="17"/>
          <w:szCs w:val="17"/>
        </w:rPr>
        <w:t>______</w:t>
      </w:r>
    </w:p>
    <w:p w:rsidR="00C531F1" w:rsidRDefault="00C531F1" w:rsidP="00C531F1">
      <w:pPr>
        <w:pStyle w:val="a3"/>
        <w:shd w:val="clear" w:color="auto" w:fill="FFFFFF"/>
        <w:rPr>
          <w:rFonts w:ascii="Verdana" w:hAnsi="Verdana"/>
          <w:color w:val="052635"/>
          <w:sz w:val="17"/>
          <w:szCs w:val="17"/>
        </w:rPr>
      </w:pPr>
      <w:r>
        <w:rPr>
          <w:rFonts w:ascii="Verdana" w:hAnsi="Verdana"/>
          <w:b/>
          <w:bCs/>
          <w:color w:val="052635"/>
          <w:sz w:val="17"/>
          <w:szCs w:val="17"/>
        </w:rPr>
        <w:t>Состав межведомственной комиссии по погашению задолженности по выплате заработной платы и контролю за поступление в бюджет муниципального образования Ефремовский район налоговых платежей</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Председатель комиссии</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-Фомин В.И.-и.о. главы муниципального образования Ефремовский район;</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Заместитель комиссии</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-ТитоваО.А.- начальник финансового управления администрации МО район;</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Секретарь комиссии</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-Денисов А.С.- главный специалист отдела по экономическому анализу и администрации муниципального образования Ефремовский район.</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Члены комиссии</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-Черников Н.И. –начальник управления по АПК МО Ефремовский район;</w:t>
      </w:r>
    </w:p>
    <w:p w:rsidR="00C531F1" w:rsidRDefault="00C531F1" w:rsidP="00C531F1">
      <w:pPr>
        <w:pStyle w:val="a3"/>
        <w:shd w:val="clear" w:color="auto" w:fill="FFFFFF"/>
        <w:rPr>
          <w:rFonts w:ascii="Verdana" w:hAnsi="Verdana"/>
          <w:color w:val="052635"/>
          <w:sz w:val="17"/>
          <w:szCs w:val="17"/>
        </w:rPr>
      </w:pPr>
      <w:r>
        <w:rPr>
          <w:rFonts w:ascii="Verdana" w:hAnsi="Verdana"/>
          <w:b/>
          <w:bCs/>
          <w:color w:val="052635"/>
          <w:sz w:val="17"/>
          <w:szCs w:val="17"/>
        </w:rPr>
        <w:t>-</w:t>
      </w:r>
      <w:r>
        <w:rPr>
          <w:rFonts w:ascii="Verdana" w:hAnsi="Verdana"/>
          <w:color w:val="052635"/>
          <w:sz w:val="17"/>
          <w:szCs w:val="17"/>
        </w:rPr>
        <w:t>Лукьянова Е.А.- начальник отдела по экономическому анализу и прогнозу администрации МО Ефремовский район;</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 БобровскийС.А.- начальник отдела по жизнеобеспечению администрации МО Ефремовскийрайон; </w:t>
      </w:r>
      <w:r>
        <w:rPr>
          <w:rStyle w:val="apple-converted-space"/>
          <w:rFonts w:ascii="Verdana" w:hAnsi="Verdana"/>
          <w:color w:val="052635"/>
          <w:sz w:val="17"/>
          <w:szCs w:val="17"/>
        </w:rPr>
        <w:t> </w:t>
      </w:r>
      <w:r>
        <w:rPr>
          <w:rFonts w:ascii="Verdana" w:hAnsi="Verdana"/>
          <w:color w:val="052635"/>
          <w:sz w:val="17"/>
          <w:szCs w:val="17"/>
        </w:rPr>
        <w:br/>
        <w:t>-Анисимов И.В.- начальник сектора по развитию, малого и среднего бизнеса администрации МО Ефремовский район;</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-Силаева Н.Н.- начальник отдела планов анализа по налогам финансового управления администрации МО Ефремовский район;</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-ПироговЮ.М.- зам. начальника отдела по работе со страхователями Государственного учреждения Тульского регионального отделения фонда социального РФ(ГУ ТРО ФСС РФ) (по согласованию);</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-Лымарев В.А.- председатель Российского Совета профсоюзных организаций Ефремовского района Тульской области( по согласованию);</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 Мормыло Д.В.- начальник отдела по борьбе с экономическими преступлениями </w:t>
      </w:r>
      <w:r>
        <w:rPr>
          <w:rStyle w:val="apple-converted-space"/>
          <w:rFonts w:ascii="Verdana" w:hAnsi="Verdana"/>
          <w:color w:val="052635"/>
          <w:sz w:val="17"/>
          <w:szCs w:val="17"/>
        </w:rPr>
        <w:t> </w:t>
      </w:r>
      <w:r>
        <w:rPr>
          <w:rFonts w:ascii="Verdana" w:hAnsi="Verdana"/>
          <w:color w:val="052635"/>
          <w:sz w:val="17"/>
          <w:szCs w:val="17"/>
        </w:rPr>
        <w:br/>
        <w:t>ОВД Ефремовского района Тульской области (по согласованию);</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t>-Нефедова Г.Д. – заместитель руководителя Межрайонной инспекции ФНС РФ №2 по Тульской области (по согласованию);</w:t>
      </w:r>
    </w:p>
    <w:p w:rsidR="00C531F1" w:rsidRDefault="00C531F1" w:rsidP="00C531F1">
      <w:pPr>
        <w:pStyle w:val="a3"/>
        <w:shd w:val="clear" w:color="auto" w:fill="FFFFFF"/>
        <w:rPr>
          <w:rFonts w:ascii="Verdana" w:hAnsi="Verdana"/>
          <w:color w:val="052635"/>
          <w:sz w:val="17"/>
          <w:szCs w:val="17"/>
        </w:rPr>
      </w:pPr>
      <w:r>
        <w:rPr>
          <w:rFonts w:ascii="Verdana" w:hAnsi="Verdana"/>
          <w:color w:val="052635"/>
          <w:sz w:val="17"/>
          <w:szCs w:val="17"/>
        </w:rPr>
        <w:lastRenderedPageBreak/>
        <w:t>-Бессонова Г.А. – начальник ГУ Пенсионного фонда РФ по г.Ефремову и Ефремовскому району Тульской области (по согласованию).</w:t>
      </w:r>
    </w:p>
    <w:p w:rsidR="00D6610C" w:rsidRPr="00C531F1" w:rsidRDefault="00D6610C" w:rsidP="00C531F1">
      <w:bookmarkStart w:id="0" w:name="_GoBack"/>
      <w:bookmarkEnd w:id="0"/>
    </w:p>
    <w:sectPr w:rsidR="00D6610C" w:rsidRPr="00C53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6A41"/>
    <w:multiLevelType w:val="multilevel"/>
    <w:tmpl w:val="1A60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A2294"/>
    <w:multiLevelType w:val="multilevel"/>
    <w:tmpl w:val="75968C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B085AC4"/>
    <w:multiLevelType w:val="multilevel"/>
    <w:tmpl w:val="D9682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910B0F"/>
    <w:multiLevelType w:val="multilevel"/>
    <w:tmpl w:val="CB2878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41665E"/>
    <w:multiLevelType w:val="multilevel"/>
    <w:tmpl w:val="DB82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CA47B7"/>
    <w:multiLevelType w:val="multilevel"/>
    <w:tmpl w:val="12BC2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79143B"/>
    <w:multiLevelType w:val="multilevel"/>
    <w:tmpl w:val="AA1C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B0E99"/>
    <w:multiLevelType w:val="multilevel"/>
    <w:tmpl w:val="58CE6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C022D1"/>
    <w:multiLevelType w:val="multilevel"/>
    <w:tmpl w:val="CAE2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0B028B"/>
    <w:multiLevelType w:val="multilevel"/>
    <w:tmpl w:val="613EF0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3350E9"/>
    <w:multiLevelType w:val="multilevel"/>
    <w:tmpl w:val="A4A8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0A037C"/>
    <w:multiLevelType w:val="multilevel"/>
    <w:tmpl w:val="CD745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ED52AA"/>
    <w:multiLevelType w:val="multilevel"/>
    <w:tmpl w:val="1DF6C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825647"/>
    <w:multiLevelType w:val="multilevel"/>
    <w:tmpl w:val="4F52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171BE"/>
    <w:multiLevelType w:val="multilevel"/>
    <w:tmpl w:val="8B92E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EC323F"/>
    <w:multiLevelType w:val="multilevel"/>
    <w:tmpl w:val="C392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0225CB"/>
    <w:multiLevelType w:val="multilevel"/>
    <w:tmpl w:val="30964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2E1177"/>
    <w:multiLevelType w:val="multilevel"/>
    <w:tmpl w:val="59AE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CD0604"/>
    <w:multiLevelType w:val="multilevel"/>
    <w:tmpl w:val="13A4C81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537B4EE6"/>
    <w:multiLevelType w:val="multilevel"/>
    <w:tmpl w:val="3112E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0074D5"/>
    <w:multiLevelType w:val="multilevel"/>
    <w:tmpl w:val="E5CA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491EE7"/>
    <w:multiLevelType w:val="multilevel"/>
    <w:tmpl w:val="71621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E4239A"/>
    <w:multiLevelType w:val="multilevel"/>
    <w:tmpl w:val="0792E3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7B15A7"/>
    <w:multiLevelType w:val="multilevel"/>
    <w:tmpl w:val="BA8052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E2456F"/>
    <w:multiLevelType w:val="multilevel"/>
    <w:tmpl w:val="D1BE1C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E73F1E"/>
    <w:multiLevelType w:val="multilevel"/>
    <w:tmpl w:val="32647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8D14B0"/>
    <w:multiLevelType w:val="multilevel"/>
    <w:tmpl w:val="BB10D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F156D2"/>
    <w:multiLevelType w:val="multilevel"/>
    <w:tmpl w:val="EB64F1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AB51AB"/>
    <w:multiLevelType w:val="multilevel"/>
    <w:tmpl w:val="BEEE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8F0AE9"/>
    <w:multiLevelType w:val="multilevel"/>
    <w:tmpl w:val="9616757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7F890FC9"/>
    <w:multiLevelType w:val="multilevel"/>
    <w:tmpl w:val="AAF4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5"/>
  </w:num>
  <w:num w:numId="3">
    <w:abstractNumId w:val="4"/>
  </w:num>
  <w:num w:numId="4">
    <w:abstractNumId w:val="3"/>
  </w:num>
  <w:num w:numId="5">
    <w:abstractNumId w:val="28"/>
  </w:num>
  <w:num w:numId="6">
    <w:abstractNumId w:val="20"/>
  </w:num>
  <w:num w:numId="7">
    <w:abstractNumId w:val="0"/>
  </w:num>
  <w:num w:numId="8">
    <w:abstractNumId w:val="10"/>
  </w:num>
  <w:num w:numId="9">
    <w:abstractNumId w:val="17"/>
  </w:num>
  <w:num w:numId="10">
    <w:abstractNumId w:val="8"/>
  </w:num>
  <w:num w:numId="11">
    <w:abstractNumId w:val="13"/>
  </w:num>
  <w:num w:numId="12">
    <w:abstractNumId w:val="2"/>
  </w:num>
  <w:num w:numId="13">
    <w:abstractNumId w:val="27"/>
  </w:num>
  <w:num w:numId="14">
    <w:abstractNumId w:val="22"/>
  </w:num>
  <w:num w:numId="15">
    <w:abstractNumId w:val="1"/>
  </w:num>
  <w:num w:numId="16">
    <w:abstractNumId w:val="18"/>
  </w:num>
  <w:num w:numId="17">
    <w:abstractNumId w:val="29"/>
  </w:num>
  <w:num w:numId="18">
    <w:abstractNumId w:val="7"/>
  </w:num>
  <w:num w:numId="19">
    <w:abstractNumId w:val="26"/>
  </w:num>
  <w:num w:numId="20">
    <w:abstractNumId w:val="6"/>
    <w:lvlOverride w:ilvl="0">
      <w:startOverride w:val="1"/>
    </w:lvlOverride>
  </w:num>
  <w:num w:numId="21">
    <w:abstractNumId w:val="16"/>
  </w:num>
  <w:num w:numId="22">
    <w:abstractNumId w:val="25"/>
  </w:num>
  <w:num w:numId="23">
    <w:abstractNumId w:val="24"/>
  </w:num>
  <w:num w:numId="24">
    <w:abstractNumId w:val="21"/>
  </w:num>
  <w:num w:numId="25">
    <w:abstractNumId w:val="12"/>
  </w:num>
  <w:num w:numId="26">
    <w:abstractNumId w:val="19"/>
  </w:num>
  <w:num w:numId="27">
    <w:abstractNumId w:val="30"/>
  </w:num>
  <w:num w:numId="28">
    <w:abstractNumId w:val="5"/>
  </w:num>
  <w:num w:numId="29">
    <w:abstractNumId w:val="9"/>
  </w:num>
  <w:num w:numId="30">
    <w:abstractNumId w:val="2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C3"/>
    <w:rsid w:val="000F463B"/>
    <w:rsid w:val="001F69F1"/>
    <w:rsid w:val="002C2369"/>
    <w:rsid w:val="004039D0"/>
    <w:rsid w:val="00447935"/>
    <w:rsid w:val="005B3444"/>
    <w:rsid w:val="005C678C"/>
    <w:rsid w:val="00662DAC"/>
    <w:rsid w:val="00834322"/>
    <w:rsid w:val="008707A6"/>
    <w:rsid w:val="008E458D"/>
    <w:rsid w:val="00A9688C"/>
    <w:rsid w:val="00C00881"/>
    <w:rsid w:val="00C531F1"/>
    <w:rsid w:val="00C67A0A"/>
    <w:rsid w:val="00D05916"/>
    <w:rsid w:val="00D6610C"/>
    <w:rsid w:val="00DF519E"/>
    <w:rsid w:val="00E33D38"/>
    <w:rsid w:val="00FC1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31EBC-1838-492D-A09C-D15DFF95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33D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8E458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D3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33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3D38"/>
    <w:rPr>
      <w:color w:val="0000FF"/>
      <w:u w:val="single"/>
    </w:rPr>
  </w:style>
  <w:style w:type="character" w:customStyle="1" w:styleId="apple-converted-space">
    <w:name w:val="apple-converted-space"/>
    <w:basedOn w:val="a0"/>
    <w:rsid w:val="00E33D38"/>
  </w:style>
  <w:style w:type="character" w:customStyle="1" w:styleId="apple-style-span">
    <w:name w:val="apple-style-span"/>
    <w:basedOn w:val="a0"/>
    <w:rsid w:val="00447935"/>
  </w:style>
  <w:style w:type="character" w:customStyle="1" w:styleId="40">
    <w:name w:val="Заголовок 4 Знак"/>
    <w:basedOn w:val="a0"/>
    <w:link w:val="4"/>
    <w:uiPriority w:val="9"/>
    <w:semiHidden/>
    <w:rsid w:val="008E458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80861">
      <w:bodyDiv w:val="1"/>
      <w:marLeft w:val="0"/>
      <w:marRight w:val="0"/>
      <w:marTop w:val="0"/>
      <w:marBottom w:val="0"/>
      <w:divBdr>
        <w:top w:val="none" w:sz="0" w:space="0" w:color="auto"/>
        <w:left w:val="none" w:sz="0" w:space="0" w:color="auto"/>
        <w:bottom w:val="none" w:sz="0" w:space="0" w:color="auto"/>
        <w:right w:val="none" w:sz="0" w:space="0" w:color="auto"/>
      </w:divBdr>
    </w:div>
    <w:div w:id="387802958">
      <w:bodyDiv w:val="1"/>
      <w:marLeft w:val="0"/>
      <w:marRight w:val="0"/>
      <w:marTop w:val="0"/>
      <w:marBottom w:val="0"/>
      <w:divBdr>
        <w:top w:val="none" w:sz="0" w:space="0" w:color="auto"/>
        <w:left w:val="none" w:sz="0" w:space="0" w:color="auto"/>
        <w:bottom w:val="none" w:sz="0" w:space="0" w:color="auto"/>
        <w:right w:val="none" w:sz="0" w:space="0" w:color="auto"/>
      </w:divBdr>
      <w:divsChild>
        <w:div w:id="942687044">
          <w:marLeft w:val="0"/>
          <w:marRight w:val="0"/>
          <w:marTop w:val="0"/>
          <w:marBottom w:val="0"/>
          <w:divBdr>
            <w:top w:val="none" w:sz="0" w:space="0" w:color="auto"/>
            <w:left w:val="none" w:sz="0" w:space="0" w:color="auto"/>
            <w:bottom w:val="none" w:sz="0" w:space="0" w:color="auto"/>
            <w:right w:val="none" w:sz="0" w:space="0" w:color="auto"/>
          </w:divBdr>
          <w:divsChild>
            <w:div w:id="282537355">
              <w:marLeft w:val="0"/>
              <w:marRight w:val="0"/>
              <w:marTop w:val="0"/>
              <w:marBottom w:val="0"/>
              <w:divBdr>
                <w:top w:val="none" w:sz="0" w:space="0" w:color="auto"/>
                <w:left w:val="none" w:sz="0" w:space="0" w:color="auto"/>
                <w:bottom w:val="none" w:sz="0" w:space="0" w:color="auto"/>
                <w:right w:val="none" w:sz="0" w:space="0" w:color="auto"/>
              </w:divBdr>
              <w:divsChild>
                <w:div w:id="14191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4153">
      <w:bodyDiv w:val="1"/>
      <w:marLeft w:val="0"/>
      <w:marRight w:val="0"/>
      <w:marTop w:val="0"/>
      <w:marBottom w:val="0"/>
      <w:divBdr>
        <w:top w:val="none" w:sz="0" w:space="0" w:color="auto"/>
        <w:left w:val="none" w:sz="0" w:space="0" w:color="auto"/>
        <w:bottom w:val="none" w:sz="0" w:space="0" w:color="auto"/>
        <w:right w:val="none" w:sz="0" w:space="0" w:color="auto"/>
      </w:divBdr>
      <w:divsChild>
        <w:div w:id="1702587864">
          <w:marLeft w:val="0"/>
          <w:marRight w:val="0"/>
          <w:marTop w:val="0"/>
          <w:marBottom w:val="0"/>
          <w:divBdr>
            <w:top w:val="none" w:sz="0" w:space="0" w:color="auto"/>
            <w:left w:val="none" w:sz="0" w:space="0" w:color="auto"/>
            <w:bottom w:val="none" w:sz="0" w:space="0" w:color="auto"/>
            <w:right w:val="none" w:sz="0" w:space="0" w:color="auto"/>
          </w:divBdr>
          <w:divsChild>
            <w:div w:id="900291333">
              <w:marLeft w:val="0"/>
              <w:marRight w:val="0"/>
              <w:marTop w:val="0"/>
              <w:marBottom w:val="0"/>
              <w:divBdr>
                <w:top w:val="none" w:sz="0" w:space="0" w:color="auto"/>
                <w:left w:val="none" w:sz="0" w:space="0" w:color="auto"/>
                <w:bottom w:val="none" w:sz="0" w:space="0" w:color="auto"/>
                <w:right w:val="none" w:sz="0" w:space="0" w:color="auto"/>
              </w:divBdr>
              <w:divsChild>
                <w:div w:id="5038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04581">
      <w:bodyDiv w:val="1"/>
      <w:marLeft w:val="0"/>
      <w:marRight w:val="0"/>
      <w:marTop w:val="0"/>
      <w:marBottom w:val="0"/>
      <w:divBdr>
        <w:top w:val="none" w:sz="0" w:space="0" w:color="auto"/>
        <w:left w:val="none" w:sz="0" w:space="0" w:color="auto"/>
        <w:bottom w:val="none" w:sz="0" w:space="0" w:color="auto"/>
        <w:right w:val="none" w:sz="0" w:space="0" w:color="auto"/>
      </w:divBdr>
    </w:div>
    <w:div w:id="658970583">
      <w:bodyDiv w:val="1"/>
      <w:marLeft w:val="0"/>
      <w:marRight w:val="0"/>
      <w:marTop w:val="0"/>
      <w:marBottom w:val="0"/>
      <w:divBdr>
        <w:top w:val="none" w:sz="0" w:space="0" w:color="auto"/>
        <w:left w:val="none" w:sz="0" w:space="0" w:color="auto"/>
        <w:bottom w:val="none" w:sz="0" w:space="0" w:color="auto"/>
        <w:right w:val="none" w:sz="0" w:space="0" w:color="auto"/>
      </w:divBdr>
      <w:divsChild>
        <w:div w:id="101608276">
          <w:marLeft w:val="0"/>
          <w:marRight w:val="0"/>
          <w:marTop w:val="0"/>
          <w:marBottom w:val="0"/>
          <w:divBdr>
            <w:top w:val="none" w:sz="0" w:space="0" w:color="auto"/>
            <w:left w:val="none" w:sz="0" w:space="0" w:color="auto"/>
            <w:bottom w:val="none" w:sz="0" w:space="0" w:color="auto"/>
            <w:right w:val="none" w:sz="0" w:space="0" w:color="auto"/>
          </w:divBdr>
          <w:divsChild>
            <w:div w:id="1917393618">
              <w:marLeft w:val="0"/>
              <w:marRight w:val="0"/>
              <w:marTop w:val="0"/>
              <w:marBottom w:val="0"/>
              <w:divBdr>
                <w:top w:val="none" w:sz="0" w:space="0" w:color="auto"/>
                <w:left w:val="none" w:sz="0" w:space="0" w:color="auto"/>
                <w:bottom w:val="none" w:sz="0" w:space="0" w:color="auto"/>
                <w:right w:val="none" w:sz="0" w:space="0" w:color="auto"/>
              </w:divBdr>
              <w:divsChild>
                <w:div w:id="9416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7533">
      <w:bodyDiv w:val="1"/>
      <w:marLeft w:val="0"/>
      <w:marRight w:val="0"/>
      <w:marTop w:val="0"/>
      <w:marBottom w:val="0"/>
      <w:divBdr>
        <w:top w:val="none" w:sz="0" w:space="0" w:color="auto"/>
        <w:left w:val="none" w:sz="0" w:space="0" w:color="auto"/>
        <w:bottom w:val="none" w:sz="0" w:space="0" w:color="auto"/>
        <w:right w:val="none" w:sz="0" w:space="0" w:color="auto"/>
      </w:divBdr>
    </w:div>
    <w:div w:id="888346314">
      <w:bodyDiv w:val="1"/>
      <w:marLeft w:val="0"/>
      <w:marRight w:val="0"/>
      <w:marTop w:val="0"/>
      <w:marBottom w:val="0"/>
      <w:divBdr>
        <w:top w:val="none" w:sz="0" w:space="0" w:color="auto"/>
        <w:left w:val="none" w:sz="0" w:space="0" w:color="auto"/>
        <w:bottom w:val="none" w:sz="0" w:space="0" w:color="auto"/>
        <w:right w:val="none" w:sz="0" w:space="0" w:color="auto"/>
      </w:divBdr>
      <w:divsChild>
        <w:div w:id="113525469">
          <w:marLeft w:val="0"/>
          <w:marRight w:val="0"/>
          <w:marTop w:val="0"/>
          <w:marBottom w:val="0"/>
          <w:divBdr>
            <w:top w:val="none" w:sz="0" w:space="0" w:color="auto"/>
            <w:left w:val="none" w:sz="0" w:space="0" w:color="auto"/>
            <w:bottom w:val="none" w:sz="0" w:space="0" w:color="auto"/>
            <w:right w:val="none" w:sz="0" w:space="0" w:color="auto"/>
          </w:divBdr>
          <w:divsChild>
            <w:div w:id="383409352">
              <w:marLeft w:val="0"/>
              <w:marRight w:val="0"/>
              <w:marTop w:val="0"/>
              <w:marBottom w:val="0"/>
              <w:divBdr>
                <w:top w:val="none" w:sz="0" w:space="0" w:color="auto"/>
                <w:left w:val="none" w:sz="0" w:space="0" w:color="auto"/>
                <w:bottom w:val="none" w:sz="0" w:space="0" w:color="auto"/>
                <w:right w:val="none" w:sz="0" w:space="0" w:color="auto"/>
              </w:divBdr>
              <w:divsChild>
                <w:div w:id="21421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5929">
      <w:bodyDiv w:val="1"/>
      <w:marLeft w:val="0"/>
      <w:marRight w:val="0"/>
      <w:marTop w:val="0"/>
      <w:marBottom w:val="0"/>
      <w:divBdr>
        <w:top w:val="none" w:sz="0" w:space="0" w:color="auto"/>
        <w:left w:val="none" w:sz="0" w:space="0" w:color="auto"/>
        <w:bottom w:val="none" w:sz="0" w:space="0" w:color="auto"/>
        <w:right w:val="none" w:sz="0" w:space="0" w:color="auto"/>
      </w:divBdr>
      <w:divsChild>
        <w:div w:id="38194527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0"/>
              <w:marTop w:val="0"/>
              <w:marBottom w:val="0"/>
              <w:divBdr>
                <w:top w:val="none" w:sz="0" w:space="0" w:color="auto"/>
                <w:left w:val="none" w:sz="0" w:space="0" w:color="auto"/>
                <w:bottom w:val="none" w:sz="0" w:space="0" w:color="auto"/>
                <w:right w:val="none" w:sz="0" w:space="0" w:color="auto"/>
              </w:divBdr>
              <w:divsChild>
                <w:div w:id="14648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53300">
      <w:bodyDiv w:val="1"/>
      <w:marLeft w:val="0"/>
      <w:marRight w:val="0"/>
      <w:marTop w:val="0"/>
      <w:marBottom w:val="0"/>
      <w:divBdr>
        <w:top w:val="none" w:sz="0" w:space="0" w:color="auto"/>
        <w:left w:val="none" w:sz="0" w:space="0" w:color="auto"/>
        <w:bottom w:val="none" w:sz="0" w:space="0" w:color="auto"/>
        <w:right w:val="none" w:sz="0" w:space="0" w:color="auto"/>
      </w:divBdr>
      <w:divsChild>
        <w:div w:id="578903675">
          <w:marLeft w:val="0"/>
          <w:marRight w:val="0"/>
          <w:marTop w:val="0"/>
          <w:marBottom w:val="0"/>
          <w:divBdr>
            <w:top w:val="none" w:sz="0" w:space="0" w:color="auto"/>
            <w:left w:val="none" w:sz="0" w:space="0" w:color="auto"/>
            <w:bottom w:val="none" w:sz="0" w:space="0" w:color="auto"/>
            <w:right w:val="none" w:sz="0" w:space="0" w:color="auto"/>
          </w:divBdr>
          <w:divsChild>
            <w:div w:id="130446965">
              <w:marLeft w:val="0"/>
              <w:marRight w:val="0"/>
              <w:marTop w:val="0"/>
              <w:marBottom w:val="0"/>
              <w:divBdr>
                <w:top w:val="none" w:sz="0" w:space="0" w:color="auto"/>
                <w:left w:val="none" w:sz="0" w:space="0" w:color="auto"/>
                <w:bottom w:val="none" w:sz="0" w:space="0" w:color="auto"/>
                <w:right w:val="none" w:sz="0" w:space="0" w:color="auto"/>
              </w:divBdr>
              <w:divsChild>
                <w:div w:id="15140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13824">
      <w:bodyDiv w:val="1"/>
      <w:marLeft w:val="0"/>
      <w:marRight w:val="0"/>
      <w:marTop w:val="0"/>
      <w:marBottom w:val="0"/>
      <w:divBdr>
        <w:top w:val="none" w:sz="0" w:space="0" w:color="auto"/>
        <w:left w:val="none" w:sz="0" w:space="0" w:color="auto"/>
        <w:bottom w:val="none" w:sz="0" w:space="0" w:color="auto"/>
        <w:right w:val="none" w:sz="0" w:space="0" w:color="auto"/>
      </w:divBdr>
    </w:div>
    <w:div w:id="1259019078">
      <w:bodyDiv w:val="1"/>
      <w:marLeft w:val="0"/>
      <w:marRight w:val="0"/>
      <w:marTop w:val="0"/>
      <w:marBottom w:val="0"/>
      <w:divBdr>
        <w:top w:val="none" w:sz="0" w:space="0" w:color="auto"/>
        <w:left w:val="none" w:sz="0" w:space="0" w:color="auto"/>
        <w:bottom w:val="none" w:sz="0" w:space="0" w:color="auto"/>
        <w:right w:val="none" w:sz="0" w:space="0" w:color="auto"/>
      </w:divBdr>
      <w:divsChild>
        <w:div w:id="267274277">
          <w:marLeft w:val="0"/>
          <w:marRight w:val="0"/>
          <w:marTop w:val="0"/>
          <w:marBottom w:val="0"/>
          <w:divBdr>
            <w:top w:val="none" w:sz="0" w:space="0" w:color="auto"/>
            <w:left w:val="none" w:sz="0" w:space="0" w:color="auto"/>
            <w:bottom w:val="none" w:sz="0" w:space="0" w:color="auto"/>
            <w:right w:val="none" w:sz="0" w:space="0" w:color="auto"/>
          </w:divBdr>
          <w:divsChild>
            <w:div w:id="2140756248">
              <w:marLeft w:val="0"/>
              <w:marRight w:val="0"/>
              <w:marTop w:val="0"/>
              <w:marBottom w:val="0"/>
              <w:divBdr>
                <w:top w:val="none" w:sz="0" w:space="0" w:color="auto"/>
                <w:left w:val="none" w:sz="0" w:space="0" w:color="auto"/>
                <w:bottom w:val="none" w:sz="0" w:space="0" w:color="auto"/>
                <w:right w:val="none" w:sz="0" w:space="0" w:color="auto"/>
              </w:divBdr>
              <w:divsChild>
                <w:div w:id="5340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3507">
      <w:bodyDiv w:val="1"/>
      <w:marLeft w:val="0"/>
      <w:marRight w:val="0"/>
      <w:marTop w:val="0"/>
      <w:marBottom w:val="0"/>
      <w:divBdr>
        <w:top w:val="none" w:sz="0" w:space="0" w:color="auto"/>
        <w:left w:val="none" w:sz="0" w:space="0" w:color="auto"/>
        <w:bottom w:val="none" w:sz="0" w:space="0" w:color="auto"/>
        <w:right w:val="none" w:sz="0" w:space="0" w:color="auto"/>
      </w:divBdr>
      <w:divsChild>
        <w:div w:id="894512954">
          <w:marLeft w:val="0"/>
          <w:marRight w:val="0"/>
          <w:marTop w:val="0"/>
          <w:marBottom w:val="0"/>
          <w:divBdr>
            <w:top w:val="none" w:sz="0" w:space="0" w:color="auto"/>
            <w:left w:val="none" w:sz="0" w:space="0" w:color="auto"/>
            <w:bottom w:val="none" w:sz="0" w:space="0" w:color="auto"/>
            <w:right w:val="none" w:sz="0" w:space="0" w:color="auto"/>
          </w:divBdr>
          <w:divsChild>
            <w:div w:id="1040857343">
              <w:marLeft w:val="0"/>
              <w:marRight w:val="0"/>
              <w:marTop w:val="0"/>
              <w:marBottom w:val="0"/>
              <w:divBdr>
                <w:top w:val="none" w:sz="0" w:space="0" w:color="auto"/>
                <w:left w:val="none" w:sz="0" w:space="0" w:color="auto"/>
                <w:bottom w:val="none" w:sz="0" w:space="0" w:color="auto"/>
                <w:right w:val="none" w:sz="0" w:space="0" w:color="auto"/>
              </w:divBdr>
              <w:divsChild>
                <w:div w:id="17869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0109">
      <w:bodyDiv w:val="1"/>
      <w:marLeft w:val="0"/>
      <w:marRight w:val="0"/>
      <w:marTop w:val="0"/>
      <w:marBottom w:val="0"/>
      <w:divBdr>
        <w:top w:val="none" w:sz="0" w:space="0" w:color="auto"/>
        <w:left w:val="none" w:sz="0" w:space="0" w:color="auto"/>
        <w:bottom w:val="none" w:sz="0" w:space="0" w:color="auto"/>
        <w:right w:val="none" w:sz="0" w:space="0" w:color="auto"/>
      </w:divBdr>
      <w:divsChild>
        <w:div w:id="381296611">
          <w:marLeft w:val="0"/>
          <w:marRight w:val="0"/>
          <w:marTop w:val="0"/>
          <w:marBottom w:val="0"/>
          <w:divBdr>
            <w:top w:val="none" w:sz="0" w:space="0" w:color="auto"/>
            <w:left w:val="none" w:sz="0" w:space="0" w:color="auto"/>
            <w:bottom w:val="none" w:sz="0" w:space="0" w:color="auto"/>
            <w:right w:val="none" w:sz="0" w:space="0" w:color="auto"/>
          </w:divBdr>
          <w:divsChild>
            <w:div w:id="107748158">
              <w:marLeft w:val="0"/>
              <w:marRight w:val="0"/>
              <w:marTop w:val="0"/>
              <w:marBottom w:val="0"/>
              <w:divBdr>
                <w:top w:val="none" w:sz="0" w:space="0" w:color="auto"/>
                <w:left w:val="none" w:sz="0" w:space="0" w:color="auto"/>
                <w:bottom w:val="none" w:sz="0" w:space="0" w:color="auto"/>
                <w:right w:val="none" w:sz="0" w:space="0" w:color="auto"/>
              </w:divBdr>
              <w:divsChild>
                <w:div w:id="173870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29699">
      <w:bodyDiv w:val="1"/>
      <w:marLeft w:val="0"/>
      <w:marRight w:val="0"/>
      <w:marTop w:val="0"/>
      <w:marBottom w:val="0"/>
      <w:divBdr>
        <w:top w:val="none" w:sz="0" w:space="0" w:color="auto"/>
        <w:left w:val="none" w:sz="0" w:space="0" w:color="auto"/>
        <w:bottom w:val="none" w:sz="0" w:space="0" w:color="auto"/>
        <w:right w:val="none" w:sz="0" w:space="0" w:color="auto"/>
      </w:divBdr>
      <w:divsChild>
        <w:div w:id="977416838">
          <w:marLeft w:val="0"/>
          <w:marRight w:val="0"/>
          <w:marTop w:val="0"/>
          <w:marBottom w:val="0"/>
          <w:divBdr>
            <w:top w:val="none" w:sz="0" w:space="0" w:color="auto"/>
            <w:left w:val="none" w:sz="0" w:space="0" w:color="auto"/>
            <w:bottom w:val="none" w:sz="0" w:space="0" w:color="auto"/>
            <w:right w:val="none" w:sz="0" w:space="0" w:color="auto"/>
          </w:divBdr>
          <w:divsChild>
            <w:div w:id="534392887">
              <w:marLeft w:val="0"/>
              <w:marRight w:val="0"/>
              <w:marTop w:val="0"/>
              <w:marBottom w:val="0"/>
              <w:divBdr>
                <w:top w:val="none" w:sz="0" w:space="0" w:color="auto"/>
                <w:left w:val="none" w:sz="0" w:space="0" w:color="auto"/>
                <w:bottom w:val="none" w:sz="0" w:space="0" w:color="auto"/>
                <w:right w:val="none" w:sz="0" w:space="0" w:color="auto"/>
              </w:divBdr>
              <w:divsChild>
                <w:div w:id="1714233447">
                  <w:marLeft w:val="0"/>
                  <w:marRight w:val="0"/>
                  <w:marTop w:val="0"/>
                  <w:marBottom w:val="0"/>
                  <w:divBdr>
                    <w:top w:val="none" w:sz="0" w:space="0" w:color="auto"/>
                    <w:left w:val="none" w:sz="0" w:space="0" w:color="auto"/>
                    <w:bottom w:val="none" w:sz="0" w:space="0" w:color="auto"/>
                    <w:right w:val="none" w:sz="0" w:space="0" w:color="auto"/>
                  </w:divBdr>
                  <w:divsChild>
                    <w:div w:id="15359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7450">
      <w:bodyDiv w:val="1"/>
      <w:marLeft w:val="0"/>
      <w:marRight w:val="0"/>
      <w:marTop w:val="0"/>
      <w:marBottom w:val="0"/>
      <w:divBdr>
        <w:top w:val="none" w:sz="0" w:space="0" w:color="auto"/>
        <w:left w:val="none" w:sz="0" w:space="0" w:color="auto"/>
        <w:bottom w:val="none" w:sz="0" w:space="0" w:color="auto"/>
        <w:right w:val="none" w:sz="0" w:space="0" w:color="auto"/>
      </w:divBdr>
      <w:divsChild>
        <w:div w:id="90664710">
          <w:marLeft w:val="0"/>
          <w:marRight w:val="0"/>
          <w:marTop w:val="0"/>
          <w:marBottom w:val="0"/>
          <w:divBdr>
            <w:top w:val="none" w:sz="0" w:space="0" w:color="auto"/>
            <w:left w:val="none" w:sz="0" w:space="0" w:color="auto"/>
            <w:bottom w:val="none" w:sz="0" w:space="0" w:color="auto"/>
            <w:right w:val="none" w:sz="0" w:space="0" w:color="auto"/>
          </w:divBdr>
          <w:divsChild>
            <w:div w:id="411590266">
              <w:marLeft w:val="0"/>
              <w:marRight w:val="0"/>
              <w:marTop w:val="0"/>
              <w:marBottom w:val="0"/>
              <w:divBdr>
                <w:top w:val="none" w:sz="0" w:space="0" w:color="auto"/>
                <w:left w:val="none" w:sz="0" w:space="0" w:color="auto"/>
                <w:bottom w:val="none" w:sz="0" w:space="0" w:color="auto"/>
                <w:right w:val="none" w:sz="0" w:space="0" w:color="auto"/>
              </w:divBdr>
              <w:divsChild>
                <w:div w:id="4204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875">
      <w:bodyDiv w:val="1"/>
      <w:marLeft w:val="0"/>
      <w:marRight w:val="0"/>
      <w:marTop w:val="0"/>
      <w:marBottom w:val="0"/>
      <w:divBdr>
        <w:top w:val="none" w:sz="0" w:space="0" w:color="auto"/>
        <w:left w:val="none" w:sz="0" w:space="0" w:color="auto"/>
        <w:bottom w:val="none" w:sz="0" w:space="0" w:color="auto"/>
        <w:right w:val="none" w:sz="0" w:space="0" w:color="auto"/>
      </w:divBdr>
      <w:divsChild>
        <w:div w:id="120461566">
          <w:marLeft w:val="0"/>
          <w:marRight w:val="0"/>
          <w:marTop w:val="0"/>
          <w:marBottom w:val="0"/>
          <w:divBdr>
            <w:top w:val="none" w:sz="0" w:space="0" w:color="auto"/>
            <w:left w:val="none" w:sz="0" w:space="0" w:color="auto"/>
            <w:bottom w:val="none" w:sz="0" w:space="0" w:color="auto"/>
            <w:right w:val="none" w:sz="0" w:space="0" w:color="auto"/>
          </w:divBdr>
          <w:divsChild>
            <w:div w:id="302395769">
              <w:marLeft w:val="0"/>
              <w:marRight w:val="0"/>
              <w:marTop w:val="0"/>
              <w:marBottom w:val="0"/>
              <w:divBdr>
                <w:top w:val="none" w:sz="0" w:space="0" w:color="auto"/>
                <w:left w:val="none" w:sz="0" w:space="0" w:color="auto"/>
                <w:bottom w:val="none" w:sz="0" w:space="0" w:color="auto"/>
                <w:right w:val="none" w:sz="0" w:space="0" w:color="auto"/>
              </w:divBdr>
              <w:divsChild>
                <w:div w:id="19443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3679">
      <w:bodyDiv w:val="1"/>
      <w:marLeft w:val="0"/>
      <w:marRight w:val="0"/>
      <w:marTop w:val="0"/>
      <w:marBottom w:val="0"/>
      <w:divBdr>
        <w:top w:val="none" w:sz="0" w:space="0" w:color="auto"/>
        <w:left w:val="none" w:sz="0" w:space="0" w:color="auto"/>
        <w:bottom w:val="none" w:sz="0" w:space="0" w:color="auto"/>
        <w:right w:val="none" w:sz="0" w:space="0" w:color="auto"/>
      </w:divBdr>
      <w:divsChild>
        <w:div w:id="673149639">
          <w:marLeft w:val="0"/>
          <w:marRight w:val="0"/>
          <w:marTop w:val="0"/>
          <w:marBottom w:val="0"/>
          <w:divBdr>
            <w:top w:val="none" w:sz="0" w:space="0" w:color="auto"/>
            <w:left w:val="none" w:sz="0" w:space="0" w:color="auto"/>
            <w:bottom w:val="none" w:sz="0" w:space="0" w:color="auto"/>
            <w:right w:val="none" w:sz="0" w:space="0" w:color="auto"/>
          </w:divBdr>
          <w:divsChild>
            <w:div w:id="969478096">
              <w:marLeft w:val="0"/>
              <w:marRight w:val="0"/>
              <w:marTop w:val="0"/>
              <w:marBottom w:val="0"/>
              <w:divBdr>
                <w:top w:val="none" w:sz="0" w:space="0" w:color="auto"/>
                <w:left w:val="none" w:sz="0" w:space="0" w:color="auto"/>
                <w:bottom w:val="none" w:sz="0" w:space="0" w:color="auto"/>
                <w:right w:val="none" w:sz="0" w:space="0" w:color="auto"/>
              </w:divBdr>
              <w:divsChild>
                <w:div w:id="11445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2049">
      <w:bodyDiv w:val="1"/>
      <w:marLeft w:val="0"/>
      <w:marRight w:val="0"/>
      <w:marTop w:val="0"/>
      <w:marBottom w:val="0"/>
      <w:divBdr>
        <w:top w:val="none" w:sz="0" w:space="0" w:color="auto"/>
        <w:left w:val="none" w:sz="0" w:space="0" w:color="auto"/>
        <w:bottom w:val="none" w:sz="0" w:space="0" w:color="auto"/>
        <w:right w:val="none" w:sz="0" w:space="0" w:color="auto"/>
      </w:divBdr>
      <w:divsChild>
        <w:div w:id="1559970156">
          <w:marLeft w:val="0"/>
          <w:marRight w:val="0"/>
          <w:marTop w:val="0"/>
          <w:marBottom w:val="0"/>
          <w:divBdr>
            <w:top w:val="none" w:sz="0" w:space="0" w:color="auto"/>
            <w:left w:val="none" w:sz="0" w:space="0" w:color="auto"/>
            <w:bottom w:val="none" w:sz="0" w:space="0" w:color="auto"/>
            <w:right w:val="none" w:sz="0" w:space="0" w:color="auto"/>
          </w:divBdr>
          <w:divsChild>
            <w:div w:id="1194919659">
              <w:marLeft w:val="0"/>
              <w:marRight w:val="0"/>
              <w:marTop w:val="0"/>
              <w:marBottom w:val="0"/>
              <w:divBdr>
                <w:top w:val="none" w:sz="0" w:space="0" w:color="auto"/>
                <w:left w:val="none" w:sz="0" w:space="0" w:color="auto"/>
                <w:bottom w:val="none" w:sz="0" w:space="0" w:color="auto"/>
                <w:right w:val="none" w:sz="0" w:space="0" w:color="auto"/>
              </w:divBdr>
              <w:divsChild>
                <w:div w:id="20376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3842">
      <w:bodyDiv w:val="1"/>
      <w:marLeft w:val="0"/>
      <w:marRight w:val="0"/>
      <w:marTop w:val="0"/>
      <w:marBottom w:val="0"/>
      <w:divBdr>
        <w:top w:val="none" w:sz="0" w:space="0" w:color="auto"/>
        <w:left w:val="none" w:sz="0" w:space="0" w:color="auto"/>
        <w:bottom w:val="none" w:sz="0" w:space="0" w:color="auto"/>
        <w:right w:val="none" w:sz="0" w:space="0" w:color="auto"/>
      </w:divBdr>
      <w:divsChild>
        <w:div w:id="473915705">
          <w:marLeft w:val="0"/>
          <w:marRight w:val="0"/>
          <w:marTop w:val="0"/>
          <w:marBottom w:val="0"/>
          <w:divBdr>
            <w:top w:val="none" w:sz="0" w:space="0" w:color="auto"/>
            <w:left w:val="none" w:sz="0" w:space="0" w:color="auto"/>
            <w:bottom w:val="none" w:sz="0" w:space="0" w:color="auto"/>
            <w:right w:val="none" w:sz="0" w:space="0" w:color="auto"/>
          </w:divBdr>
          <w:divsChild>
            <w:div w:id="2122920003">
              <w:marLeft w:val="0"/>
              <w:marRight w:val="0"/>
              <w:marTop w:val="0"/>
              <w:marBottom w:val="0"/>
              <w:divBdr>
                <w:top w:val="none" w:sz="0" w:space="0" w:color="auto"/>
                <w:left w:val="none" w:sz="0" w:space="0" w:color="auto"/>
                <w:bottom w:val="none" w:sz="0" w:space="0" w:color="auto"/>
                <w:right w:val="none" w:sz="0" w:space="0" w:color="auto"/>
              </w:divBdr>
              <w:divsChild>
                <w:div w:id="166992290">
                  <w:marLeft w:val="0"/>
                  <w:marRight w:val="0"/>
                  <w:marTop w:val="0"/>
                  <w:marBottom w:val="0"/>
                  <w:divBdr>
                    <w:top w:val="none" w:sz="0" w:space="0" w:color="auto"/>
                    <w:left w:val="none" w:sz="0" w:space="0" w:color="auto"/>
                    <w:bottom w:val="none" w:sz="0" w:space="0" w:color="auto"/>
                    <w:right w:val="none" w:sz="0" w:space="0" w:color="auto"/>
                  </w:divBdr>
                  <w:divsChild>
                    <w:div w:id="706174918">
                      <w:marLeft w:val="0"/>
                      <w:marRight w:val="0"/>
                      <w:marTop w:val="0"/>
                      <w:marBottom w:val="0"/>
                      <w:divBdr>
                        <w:top w:val="none" w:sz="0" w:space="0" w:color="auto"/>
                        <w:left w:val="none" w:sz="0" w:space="0" w:color="auto"/>
                        <w:bottom w:val="none" w:sz="0" w:space="0" w:color="auto"/>
                        <w:right w:val="none" w:sz="0" w:space="0" w:color="auto"/>
                      </w:divBdr>
                    </w:div>
                    <w:div w:id="11899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84802">
      <w:bodyDiv w:val="1"/>
      <w:marLeft w:val="0"/>
      <w:marRight w:val="0"/>
      <w:marTop w:val="0"/>
      <w:marBottom w:val="0"/>
      <w:divBdr>
        <w:top w:val="none" w:sz="0" w:space="0" w:color="auto"/>
        <w:left w:val="none" w:sz="0" w:space="0" w:color="auto"/>
        <w:bottom w:val="none" w:sz="0" w:space="0" w:color="auto"/>
        <w:right w:val="none" w:sz="0" w:space="0" w:color="auto"/>
      </w:divBdr>
      <w:divsChild>
        <w:div w:id="1662191887">
          <w:marLeft w:val="0"/>
          <w:marRight w:val="0"/>
          <w:marTop w:val="0"/>
          <w:marBottom w:val="0"/>
          <w:divBdr>
            <w:top w:val="none" w:sz="0" w:space="0" w:color="auto"/>
            <w:left w:val="none" w:sz="0" w:space="0" w:color="auto"/>
            <w:bottom w:val="none" w:sz="0" w:space="0" w:color="auto"/>
            <w:right w:val="none" w:sz="0" w:space="0" w:color="auto"/>
          </w:divBdr>
          <w:divsChild>
            <w:div w:id="2127431176">
              <w:marLeft w:val="0"/>
              <w:marRight w:val="0"/>
              <w:marTop w:val="0"/>
              <w:marBottom w:val="0"/>
              <w:divBdr>
                <w:top w:val="none" w:sz="0" w:space="0" w:color="auto"/>
                <w:left w:val="none" w:sz="0" w:space="0" w:color="auto"/>
                <w:bottom w:val="none" w:sz="0" w:space="0" w:color="auto"/>
                <w:right w:val="none" w:sz="0" w:space="0" w:color="auto"/>
              </w:divBdr>
              <w:divsChild>
                <w:div w:id="20782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1171</Words>
  <Characters>6679</Characters>
  <Application>Microsoft Office Word</Application>
  <DocSecurity>0</DocSecurity>
  <Lines>55</Lines>
  <Paragraphs>15</Paragraphs>
  <ScaleCrop>false</ScaleCrop>
  <Company/>
  <LinksUpToDate>false</LinksUpToDate>
  <CharactersWithSpaces>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20</cp:revision>
  <dcterms:created xsi:type="dcterms:W3CDTF">2016-08-15T13:55:00Z</dcterms:created>
  <dcterms:modified xsi:type="dcterms:W3CDTF">2016-08-15T14:23:00Z</dcterms:modified>
</cp:coreProperties>
</file>