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6938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6938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6938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6938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E6938" w:rsidRPr="003E6938" w:rsidTr="003E6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6938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02.12.2022</w:t>
            </w:r>
          </w:p>
        </w:tc>
        <w:tc>
          <w:tcPr>
            <w:tcW w:w="4786" w:type="dxa"/>
            <w:shd w:val="clear" w:color="auto" w:fill="auto"/>
          </w:tcPr>
          <w:p w:rsidR="003E6938" w:rsidRPr="003E6938" w:rsidRDefault="003E6938" w:rsidP="003E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6938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1934</w:t>
            </w:r>
            <w:bookmarkStart w:id="0" w:name="_GoBack"/>
            <w:bookmarkEnd w:id="0"/>
          </w:p>
        </w:tc>
      </w:tr>
    </w:tbl>
    <w:p w:rsidR="00465F0F" w:rsidRDefault="00465F0F" w:rsidP="003E69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38" w:rsidRDefault="003E6938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изменении типа муниципального казенного учреждения дополнительного образования </w:t>
      </w: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«Детская музыкальная школа им. К.К. Иванова» на  муниципальное бюджетное учреждения дополнительного образования </w:t>
      </w: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«Детская музыкальная школа им. К.К. Иванова» </w:t>
      </w: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0F" w:rsidRDefault="00465F0F" w:rsidP="00465F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F0F" w:rsidRDefault="00465F0F" w:rsidP="00465F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12.01.1996 «О некоммерческих организациях», Федеральным законом от 06.10.2003 №131</w:t>
      </w:r>
      <w:r w:rsidR="00BC5CA9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06.02.2015 №237 «Об утверждении Порядка создания, реорганизации, изменения  типа и ликвидации муниципальных учреждений муниципального образования город Ефремов, а также утверждения уставов муниципальных учреждений муниципального образования город Ефремов и </w:t>
      </w:r>
      <w:proofErr w:type="gramStart"/>
      <w:r>
        <w:rPr>
          <w:rFonts w:ascii="Times New Roman" w:hAnsi="Times New Roman"/>
          <w:sz w:val="28"/>
          <w:szCs w:val="28"/>
        </w:rPr>
        <w:t>внесении  в</w:t>
      </w:r>
      <w:proofErr w:type="gramEnd"/>
      <w:r>
        <w:rPr>
          <w:rFonts w:ascii="Times New Roman" w:hAnsi="Times New Roman"/>
          <w:sz w:val="28"/>
          <w:szCs w:val="28"/>
        </w:rPr>
        <w:t xml:space="preserve"> них изменений», на основании  Устава муниципального образования город  Ефремов, администрация муниципального образования город Ефремов    ПОСТАНОВЛЯЕТ:</w:t>
      </w:r>
    </w:p>
    <w:p w:rsidR="00465F0F" w:rsidRDefault="00465F0F" w:rsidP="00465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Изменить тип существующего муниципального казенного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«Детская музыкальная школа им. К.К. Иванова» (тип учреждения - казенное)  в целях создания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«Детская музыкальная школа им. К.К. Иванова» (тип учреждения – бюджетное).</w:t>
      </w:r>
    </w:p>
    <w:p w:rsidR="00465F0F" w:rsidRDefault="00465F0F" w:rsidP="00465F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Функции и полномочия учредителя муниципального бюджетного учреждения дополнительного образования «Детская музыкальная школа им. К.К. Иванова» осуществляет  администрация муниципального образования город Ефремов.</w:t>
      </w:r>
    </w:p>
    <w:p w:rsidR="00465F0F" w:rsidRDefault="00465F0F" w:rsidP="00465F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Основные цели деятельности </w:t>
      </w:r>
      <w:r w:rsidR="00455A19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«Детская музыкальная школа им. К.К. Иванова»</w:t>
      </w:r>
      <w:r>
        <w:rPr>
          <w:rFonts w:ascii="Times New Roman" w:hAnsi="Times New Roman"/>
          <w:sz w:val="28"/>
          <w:szCs w:val="28"/>
        </w:rPr>
        <w:t xml:space="preserve">,  создаваемого путем изменения типа </w:t>
      </w:r>
      <w:r w:rsidR="00455A19"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«Детская музыкальная школа им. К.К. Иванова»</w:t>
      </w:r>
      <w:r>
        <w:rPr>
          <w:rFonts w:ascii="Times New Roman" w:hAnsi="Times New Roman"/>
          <w:sz w:val="28"/>
          <w:szCs w:val="28"/>
        </w:rPr>
        <w:t>, сохранить.</w:t>
      </w:r>
    </w:p>
    <w:p w:rsidR="00465F0F" w:rsidRDefault="00465F0F" w:rsidP="00465F0F">
      <w:pPr>
        <w:pStyle w:val="a4"/>
        <w:tabs>
          <w:tab w:val="left" w:pos="13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При изменении типа </w:t>
      </w:r>
      <w:r w:rsidR="00455A19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455A19">
        <w:rPr>
          <w:rFonts w:ascii="Times New Roman" w:hAnsi="Times New Roman"/>
          <w:sz w:val="28"/>
          <w:szCs w:val="28"/>
        </w:rPr>
        <w:t>казенного  учреждения</w:t>
      </w:r>
      <w:proofErr w:type="gramEnd"/>
      <w:r w:rsidR="00455A19">
        <w:rPr>
          <w:rFonts w:ascii="Times New Roman" w:hAnsi="Times New Roman"/>
          <w:sz w:val="28"/>
          <w:szCs w:val="28"/>
        </w:rPr>
        <w:t xml:space="preserve"> дополнительного образования «Детская музыкальная школа им. К.К. </w:t>
      </w:r>
      <w:r w:rsidR="00455A19">
        <w:rPr>
          <w:rFonts w:ascii="Times New Roman" w:hAnsi="Times New Roman"/>
          <w:sz w:val="28"/>
          <w:szCs w:val="28"/>
        </w:rPr>
        <w:lastRenderedPageBreak/>
        <w:t>Иванова»</w:t>
      </w:r>
      <w:r w:rsidR="00BC5CA9">
        <w:rPr>
          <w:rFonts w:ascii="Times New Roman" w:hAnsi="Times New Roman"/>
          <w:sz w:val="28"/>
          <w:szCs w:val="28"/>
        </w:rPr>
        <w:t xml:space="preserve"> </w:t>
      </w:r>
      <w:r w:rsidR="00455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бюджетное,</w:t>
      </w:r>
      <w:r w:rsidR="00423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штатную численность  в количестве </w:t>
      </w:r>
      <w:r w:rsidR="00BC5CA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единиц сохранить.</w:t>
      </w:r>
    </w:p>
    <w:p w:rsidR="00465F0F" w:rsidRDefault="00465F0F" w:rsidP="00465F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перечень мероприятий по изменению типа </w:t>
      </w:r>
      <w:r w:rsidR="00455A19"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«Детская музыкальная школа им. К.К. Иванова»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455A19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«Детская музыкальная школа им. К.К. Иванова»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465F0F" w:rsidRDefault="00465F0F" w:rsidP="00465F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Директору  </w:t>
      </w:r>
      <w:r w:rsidR="00455A19">
        <w:rPr>
          <w:rFonts w:ascii="Times New Roman" w:hAnsi="Times New Roman"/>
          <w:sz w:val="28"/>
          <w:szCs w:val="28"/>
        </w:rPr>
        <w:t xml:space="preserve">муниципального казенного  учреждения дополнительного образования «Детская музыкальная школа им. К.К. Иванова» </w:t>
      </w:r>
      <w:r>
        <w:rPr>
          <w:rFonts w:ascii="Times New Roman" w:hAnsi="Times New Roman"/>
          <w:sz w:val="28"/>
          <w:szCs w:val="28"/>
        </w:rPr>
        <w:t xml:space="preserve"> (</w:t>
      </w:r>
      <w:r w:rsidR="00455A19">
        <w:rPr>
          <w:rFonts w:ascii="Times New Roman" w:hAnsi="Times New Roman"/>
          <w:sz w:val="28"/>
          <w:szCs w:val="28"/>
        </w:rPr>
        <w:t>Молчанову Н.С.)</w:t>
      </w:r>
      <w:r>
        <w:rPr>
          <w:rFonts w:ascii="Times New Roman" w:hAnsi="Times New Roman"/>
          <w:sz w:val="28"/>
          <w:szCs w:val="28"/>
        </w:rPr>
        <w:t xml:space="preserve"> обеспечить выполнение мероприятий по изменению типа учреждения.</w:t>
      </w:r>
    </w:p>
    <w:p w:rsidR="00465F0F" w:rsidRDefault="00465F0F" w:rsidP="00465F0F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Отделу по делопроизводству и контролю администрации муниципального образования город Ефремов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  настоящее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465F0F" w:rsidRDefault="00465F0F" w:rsidP="00465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Постановление вступает в силу со дня его подписания.</w:t>
      </w:r>
    </w:p>
    <w:p w:rsidR="00465F0F" w:rsidRDefault="00465F0F" w:rsidP="00465F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F0F" w:rsidRDefault="00465F0F" w:rsidP="00465F0F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</w:p>
    <w:p w:rsidR="00465F0F" w:rsidRDefault="00465F0F" w:rsidP="00465F0F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:rsidR="00465F0F" w:rsidRDefault="00465F0F" w:rsidP="00465F0F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  образования</w:t>
      </w:r>
    </w:p>
    <w:p w:rsidR="00465F0F" w:rsidRDefault="00465F0F" w:rsidP="00465F0F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     город Ефремов                                                       С.Г. Балтабаев </w:t>
      </w:r>
    </w:p>
    <w:p w:rsidR="00465F0F" w:rsidRDefault="00465F0F" w:rsidP="00465F0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5F0F" w:rsidRDefault="00465F0F" w:rsidP="00465F0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5F0F" w:rsidRDefault="00465F0F" w:rsidP="00465F0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/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Ефремов </w:t>
      </w:r>
    </w:p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________№_____</w:t>
      </w:r>
    </w:p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F0F" w:rsidRDefault="00465F0F" w:rsidP="00465F0F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F0F" w:rsidRDefault="00465F0F" w:rsidP="00465F0F">
      <w:pPr>
        <w:tabs>
          <w:tab w:val="left" w:pos="84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F0F" w:rsidRPr="00455A19" w:rsidRDefault="00465F0F" w:rsidP="00465F0F">
      <w:pPr>
        <w:tabs>
          <w:tab w:val="left" w:pos="26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A19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</w:p>
    <w:p w:rsidR="00455A19" w:rsidRDefault="00465F0F" w:rsidP="00455A19">
      <w:pPr>
        <w:tabs>
          <w:tab w:val="left" w:pos="2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19">
        <w:rPr>
          <w:rFonts w:ascii="Times New Roman" w:hAnsi="Times New Roman"/>
          <w:b/>
          <w:sz w:val="28"/>
          <w:szCs w:val="28"/>
        </w:rPr>
        <w:t xml:space="preserve">по изменению типа 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  <w:r w:rsidR="00455A19" w:rsidRPr="00455A19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 xml:space="preserve">«Детская музыкальная школа им. К.К. Иванова» </w:t>
      </w:r>
      <w:r w:rsidRPr="00455A19">
        <w:rPr>
          <w:rFonts w:ascii="Times New Roman" w:hAnsi="Times New Roman"/>
          <w:b/>
          <w:sz w:val="28"/>
          <w:szCs w:val="28"/>
        </w:rPr>
        <w:t xml:space="preserve"> на 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455A1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455A19">
        <w:rPr>
          <w:rFonts w:ascii="Times New Roman" w:hAnsi="Times New Roman" w:cs="Times New Roman"/>
          <w:b/>
          <w:sz w:val="28"/>
          <w:szCs w:val="28"/>
        </w:rPr>
        <w:t>е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55A19">
        <w:rPr>
          <w:rFonts w:ascii="Times New Roman" w:hAnsi="Times New Roman" w:cs="Times New Roman"/>
          <w:b/>
          <w:sz w:val="28"/>
          <w:szCs w:val="28"/>
        </w:rPr>
        <w:t>е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A19" w:rsidRPr="00455A19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="00455A19" w:rsidRPr="00455A19">
        <w:rPr>
          <w:rFonts w:ascii="Times New Roman" w:hAnsi="Times New Roman" w:cs="Times New Roman"/>
          <w:b/>
          <w:sz w:val="28"/>
          <w:szCs w:val="28"/>
        </w:rPr>
        <w:t xml:space="preserve">«Детская музыкальная школа </w:t>
      </w:r>
    </w:p>
    <w:p w:rsidR="00465F0F" w:rsidRDefault="00455A19" w:rsidP="00455A19">
      <w:pPr>
        <w:tabs>
          <w:tab w:val="left" w:pos="2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19">
        <w:rPr>
          <w:rFonts w:ascii="Times New Roman" w:hAnsi="Times New Roman" w:cs="Times New Roman"/>
          <w:b/>
          <w:sz w:val="28"/>
          <w:szCs w:val="28"/>
        </w:rPr>
        <w:t>им. К.К. Иванова»</w:t>
      </w:r>
    </w:p>
    <w:p w:rsidR="00455A19" w:rsidRPr="00455A19" w:rsidRDefault="00455A19" w:rsidP="00455A19">
      <w:pPr>
        <w:tabs>
          <w:tab w:val="left" w:pos="2643"/>
        </w:tabs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3953"/>
        <w:gridCol w:w="2076"/>
        <w:gridCol w:w="2875"/>
      </w:tblGrid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Сроки проведения 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Ответственные лица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Размещение информации об изменении типа муниципального учреждения на официальном сайте учреждения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2-х рабочих дней со дня вступления в силу настоящего постановления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 w:rsidP="00455A1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</w:t>
            </w:r>
            <w:r w:rsidR="00455A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МКУДО «ДМШ им. К.К. Иванова»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Уведомление кредиторов и иных органов об изменении типа учреждения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3-х рабочих дней со дня вступления в силу настоящего постановления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55A1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МКУДО «ДМШ им. К.К. Иванова»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Внесение изменений в Устав учреждения и его регистрация  в межрайонной УФНС  России №10 по Тульской области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 w:rsidP="00423E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позднее </w:t>
            </w:r>
            <w:r w:rsidR="00423E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55A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2022</w:t>
            </w:r>
            <w:r w:rsidR="00455A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55A1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МКУДО «ДМШ им. К.К. Иванова»</w:t>
            </w:r>
            <w:r w:rsidR="00465F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управление по культуре, молодежной политике, физической культуре и спорту администрации муниципального  образования город Ефремов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Замена печати и штампа учреждения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 w:rsidP="00455A1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1</w:t>
            </w:r>
            <w:r w:rsidR="00455A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рабоч</w:t>
            </w:r>
            <w:r w:rsidR="00455A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дн</w:t>
            </w:r>
            <w:r w:rsidR="00455A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 дня внесения изменений  в ЕГРЮЛ 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55A1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МКУДО «ДМШ им. К.К. Иванова»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Формирование и согласование перечня недвижимого имущества, особо ценного имущества, сведений об общей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балансовой стоимости имущества учреждения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 w:rsidP="00423E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До </w:t>
            </w:r>
            <w:r w:rsidR="00423E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 декабря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2022 года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90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МКУДО «ДМШ им. К.К. Иванова»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6.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Предоставление в финансовое управление администрации муниципального  образования город Ефремов документации, необходимой для открытия (закрытия) лицевых счетов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23E85" w:rsidP="00012C3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течение </w:t>
            </w:r>
            <w:r w:rsidR="00012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рабочих дней  со дня  изготовления печати и штампа учреждения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90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МКУДО «ДМШ им. К.К. Иванова»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 w:rsidP="00423E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Разработка и утверждение муниципального задания для </w:t>
            </w:r>
            <w:r w:rsidR="00423E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МБУДО «ДМШ им. К.К. Иванова»,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202</w:t>
            </w:r>
            <w:r w:rsidR="00423E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-202</w:t>
            </w:r>
            <w:r w:rsidR="00423E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 w:rsidP="00423E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423E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 декабря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2022 года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90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МКУДО «ДМШ им. К.К. Иванова», </w:t>
            </w:r>
            <w:r w:rsidR="00465F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по культуре, молодежной политике, физической культуре и спорту администрации муниципального  образования город Ефремов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Соглашения 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работ);</w:t>
            </w:r>
          </w:p>
          <w:p w:rsidR="00465F0F" w:rsidRDefault="00465F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соглашения на предоставление  субсидии на иные цели.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позднее 15-ти рабочих дней со дня утверждения муниципального задания;</w:t>
            </w:r>
          </w:p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10-ти календарных дней после доведения до бюджетного учреждения  лимитов  бюджетных обязательств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90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МКУДО «ДМШ им. К.К. Иванова», </w:t>
            </w:r>
            <w:r w:rsidR="00465F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учредитель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9.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и утверждение плана финансово-хозяйственной деятельности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23E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30 декабря 2022 года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90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МКУДО «ДМШ им. К.К. Иванова», </w:t>
            </w:r>
            <w:r w:rsidR="00465F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 «ЦБ»</w:t>
            </w:r>
          </w:p>
        </w:tc>
      </w:tr>
      <w:tr w:rsidR="00465F0F" w:rsidTr="00423E85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Приведение в соответствие плана –графика на сайте закупок, внесение изменений в реестр контрактов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465F0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Согласно Федеральному  закону  44-ФЗ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0F" w:rsidRDefault="0090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МКУДО «ДМШ им. К.К. Иванова»</w:t>
            </w:r>
          </w:p>
        </w:tc>
      </w:tr>
    </w:tbl>
    <w:p w:rsidR="00465F0F" w:rsidRDefault="00465F0F" w:rsidP="00423E85"/>
    <w:sectPr w:rsidR="00465F0F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0F"/>
    <w:rsid w:val="00012C3F"/>
    <w:rsid w:val="00087E6D"/>
    <w:rsid w:val="000B5DA2"/>
    <w:rsid w:val="000E2C75"/>
    <w:rsid w:val="000F0675"/>
    <w:rsid w:val="000F5EEE"/>
    <w:rsid w:val="001908C9"/>
    <w:rsid w:val="00190E82"/>
    <w:rsid w:val="002B358A"/>
    <w:rsid w:val="002E3A56"/>
    <w:rsid w:val="003578DD"/>
    <w:rsid w:val="003E6938"/>
    <w:rsid w:val="00423E85"/>
    <w:rsid w:val="00455A19"/>
    <w:rsid w:val="00465F0F"/>
    <w:rsid w:val="0049508A"/>
    <w:rsid w:val="004C50E3"/>
    <w:rsid w:val="004E4EBC"/>
    <w:rsid w:val="00515244"/>
    <w:rsid w:val="005A74D3"/>
    <w:rsid w:val="00645CB9"/>
    <w:rsid w:val="007C0FAB"/>
    <w:rsid w:val="007C3661"/>
    <w:rsid w:val="00831236"/>
    <w:rsid w:val="008F49D1"/>
    <w:rsid w:val="00901EE2"/>
    <w:rsid w:val="00986089"/>
    <w:rsid w:val="009A3799"/>
    <w:rsid w:val="009B4B86"/>
    <w:rsid w:val="00A40B9E"/>
    <w:rsid w:val="00A7406E"/>
    <w:rsid w:val="00AA55EC"/>
    <w:rsid w:val="00AC7780"/>
    <w:rsid w:val="00B726FB"/>
    <w:rsid w:val="00BC5CA9"/>
    <w:rsid w:val="00BD4E29"/>
    <w:rsid w:val="00BD64AB"/>
    <w:rsid w:val="00CB22D3"/>
    <w:rsid w:val="00D0360D"/>
    <w:rsid w:val="00D64DFA"/>
    <w:rsid w:val="00D9609A"/>
    <w:rsid w:val="00E07E8D"/>
    <w:rsid w:val="00E3369B"/>
    <w:rsid w:val="00E45D0E"/>
    <w:rsid w:val="00E75702"/>
    <w:rsid w:val="00F42C99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5B04"/>
  <w15:docId w15:val="{220D11B0-9DB3-4856-8BED-F4FFC37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5F0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65F0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65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2022-11-30T13:49:00Z</cp:lastPrinted>
  <dcterms:created xsi:type="dcterms:W3CDTF">2022-12-02T13:03:00Z</dcterms:created>
  <dcterms:modified xsi:type="dcterms:W3CDTF">2022-12-02T13:03:00Z</dcterms:modified>
</cp:coreProperties>
</file>