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68A5" w:rsidRPr="005168A5" w:rsidTr="00516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15.02.2018</w:t>
            </w:r>
          </w:p>
        </w:tc>
        <w:tc>
          <w:tcPr>
            <w:tcW w:w="4729" w:type="dxa"/>
            <w:shd w:val="clear" w:color="auto" w:fill="auto"/>
          </w:tcPr>
          <w:p w:rsidR="005168A5" w:rsidRPr="005168A5" w:rsidRDefault="005168A5" w:rsidP="005168A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165</w:t>
            </w:r>
          </w:p>
        </w:tc>
      </w:tr>
    </w:tbl>
    <w:p w:rsidR="00F71E33" w:rsidRDefault="00F71E33" w:rsidP="00381FDD">
      <w:pPr>
        <w:ind w:firstLine="720"/>
        <w:rPr>
          <w:rFonts w:ascii="Arial" w:hAnsi="Arial" w:cs="Arial"/>
          <w:b/>
          <w:u w:val="single"/>
        </w:rPr>
      </w:pPr>
    </w:p>
    <w:p w:rsidR="00F71E33" w:rsidRDefault="00F71E33" w:rsidP="00381FDD">
      <w:pPr>
        <w:ind w:firstLine="720"/>
        <w:rPr>
          <w:rFonts w:ascii="Arial" w:hAnsi="Arial" w:cs="Arial"/>
          <w:b/>
          <w:u w:val="single"/>
        </w:rPr>
      </w:pPr>
    </w:p>
    <w:p w:rsidR="00381FDD" w:rsidRPr="005168A5" w:rsidRDefault="00381FDD" w:rsidP="005168A5">
      <w:pPr>
        <w:jc w:val="both"/>
        <w:rPr>
          <w:rFonts w:ascii="Arial" w:hAnsi="Arial" w:cs="Arial"/>
          <w:b/>
          <w:sz w:val="32"/>
          <w:szCs w:val="32"/>
        </w:rPr>
      </w:pPr>
      <w:r w:rsidRPr="005168A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  <w:r w:rsidR="005168A5">
        <w:rPr>
          <w:rFonts w:ascii="Arial" w:hAnsi="Arial" w:cs="Arial"/>
          <w:b/>
          <w:sz w:val="32"/>
          <w:szCs w:val="32"/>
        </w:rPr>
        <w:t xml:space="preserve"> </w:t>
      </w:r>
      <w:r w:rsidRPr="005168A5">
        <w:rPr>
          <w:rFonts w:ascii="Arial" w:hAnsi="Arial" w:cs="Arial"/>
          <w:b/>
          <w:sz w:val="32"/>
          <w:szCs w:val="32"/>
        </w:rPr>
        <w:t>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5168A5" w:rsidRDefault="00387D3E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5168A5">
        <w:rPr>
          <w:rFonts w:ascii="Arial" w:hAnsi="Arial" w:cs="Arial"/>
        </w:rPr>
        <w:t xml:space="preserve">В соответствии с </w:t>
      </w:r>
      <w:r w:rsidR="0032312E" w:rsidRPr="005168A5">
        <w:rPr>
          <w:rFonts w:ascii="Arial" w:hAnsi="Arial" w:cs="Arial"/>
        </w:rPr>
        <w:t xml:space="preserve">Законом РФ № 131-ФЗ от 06.10.2003 г. «Об общих принципах организации местного самоуправления в Российской Федерации», </w:t>
      </w:r>
      <w:r w:rsidR="00381FDD" w:rsidRPr="005168A5">
        <w:rPr>
          <w:rFonts w:ascii="Arial" w:hAnsi="Arial" w:cs="Arial"/>
        </w:rPr>
        <w:t xml:space="preserve">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</w:t>
      </w:r>
      <w:r w:rsidR="0020465F" w:rsidRPr="005168A5">
        <w:rPr>
          <w:rFonts w:ascii="Arial" w:hAnsi="Arial" w:cs="Arial"/>
        </w:rPr>
        <w:t>ьного образования город Ефремов</w:t>
      </w:r>
      <w:r w:rsidR="00381FDD" w:rsidRPr="005168A5">
        <w:rPr>
          <w:rFonts w:ascii="Arial" w:hAnsi="Arial" w:cs="Arial"/>
        </w:rPr>
        <w:t xml:space="preserve">  администрация муниципального образования город Ефремов ПОСТАНОВЛЯЕТ: </w:t>
      </w:r>
    </w:p>
    <w:p w:rsidR="00381FDD" w:rsidRPr="005168A5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5168A5">
        <w:rPr>
          <w:rFonts w:ascii="Arial" w:hAnsi="Arial" w:cs="Arial"/>
        </w:rPr>
        <w:t> </w:t>
      </w:r>
      <w:r w:rsidRPr="005168A5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    </w:t>
      </w:r>
    </w:p>
    <w:p w:rsidR="005168A5" w:rsidRDefault="00381FDD" w:rsidP="005168A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5168A5">
        <w:rPr>
          <w:rFonts w:ascii="Arial" w:hAnsi="Arial" w:cs="Arial"/>
        </w:rPr>
        <w:t> </w:t>
      </w:r>
      <w:r w:rsidRPr="005168A5">
        <w:rPr>
          <w:rFonts w:ascii="Arial" w:hAnsi="Arial" w:cs="Arial"/>
        </w:rPr>
        <w:tab/>
        <w:t>1.1. Приложение к Постановлению изложить в новой редакции (приложение).</w:t>
      </w:r>
    </w:p>
    <w:p w:rsidR="00381FDD" w:rsidRPr="005168A5" w:rsidRDefault="00381FDD" w:rsidP="005168A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5168A5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5168A5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5168A5">
        <w:rPr>
          <w:rFonts w:ascii="Arial" w:hAnsi="Arial" w:cs="Arial"/>
        </w:rPr>
        <w:lastRenderedPageBreak/>
        <w:tab/>
        <w:t>3.   Постановление вступает в силу со дня его официального обнародования.</w:t>
      </w:r>
    </w:p>
    <w:p w:rsidR="00381FDD" w:rsidRPr="005168A5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5168A5">
        <w:rPr>
          <w:rFonts w:ascii="Arial" w:hAnsi="Arial" w:cs="Arial"/>
        </w:rPr>
        <w:t xml:space="preserve"> </w:t>
      </w:r>
    </w:p>
    <w:p w:rsidR="00381FDD" w:rsidRPr="005168A5" w:rsidRDefault="00381FDD" w:rsidP="00381FDD">
      <w:pPr>
        <w:jc w:val="both"/>
        <w:rPr>
          <w:rFonts w:ascii="Arial" w:hAnsi="Arial" w:cs="Arial"/>
        </w:rPr>
      </w:pPr>
    </w:p>
    <w:p w:rsidR="007C1EDF" w:rsidRPr="005168A5" w:rsidRDefault="007C1EDF" w:rsidP="007C1EDF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5168A5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7C1EDF" w:rsidRPr="005168A5" w:rsidRDefault="007C1EDF" w:rsidP="007C1EDF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5168A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C1EDF" w:rsidRPr="005168A5" w:rsidRDefault="007C1EDF" w:rsidP="007C1EDF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5168A5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</w:p>
    <w:p w:rsidR="007C1EDF" w:rsidRPr="005168A5" w:rsidRDefault="007C1EDF" w:rsidP="007C1EDF">
      <w:pPr>
        <w:jc w:val="center"/>
        <w:rPr>
          <w:rFonts w:ascii="Arial" w:hAnsi="Arial" w:cs="Arial"/>
        </w:rPr>
      </w:pPr>
    </w:p>
    <w:p w:rsidR="00381FDD" w:rsidRPr="005168A5" w:rsidRDefault="005168A5" w:rsidP="005168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="00381FDD" w:rsidRPr="005168A5">
        <w:rPr>
          <w:rFonts w:ascii="Arial" w:hAnsi="Arial" w:cs="Arial"/>
          <w:b/>
        </w:rPr>
        <w:t>Приложение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к постановлению администрации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муниципального образования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город Ефремов</w:t>
      </w:r>
    </w:p>
    <w:p w:rsidR="00381FDD" w:rsidRPr="005168A5" w:rsidRDefault="005168A5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 xml:space="preserve">от 15.02.2018 </w:t>
      </w:r>
      <w:r w:rsidR="00381FDD" w:rsidRPr="005168A5">
        <w:rPr>
          <w:rFonts w:ascii="Arial" w:hAnsi="Arial" w:cs="Arial"/>
          <w:b/>
        </w:rPr>
        <w:t>№</w:t>
      </w:r>
      <w:r w:rsidRPr="005168A5">
        <w:rPr>
          <w:rFonts w:ascii="Arial" w:hAnsi="Arial" w:cs="Arial"/>
          <w:b/>
        </w:rPr>
        <w:t xml:space="preserve"> 165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Приложение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к постановлению администрации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муниципального образования</w:t>
      </w:r>
    </w:p>
    <w:p w:rsidR="00381FDD" w:rsidRPr="005168A5" w:rsidRDefault="00381FD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город Ефремов</w:t>
      </w:r>
    </w:p>
    <w:p w:rsidR="00381FDD" w:rsidRPr="005168A5" w:rsidRDefault="00541DED" w:rsidP="005168A5">
      <w:pPr>
        <w:ind w:left="5245"/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 xml:space="preserve">от </w:t>
      </w:r>
      <w:r w:rsidR="00381FDD" w:rsidRPr="005168A5">
        <w:rPr>
          <w:rFonts w:ascii="Arial" w:hAnsi="Arial" w:cs="Arial"/>
          <w:b/>
        </w:rPr>
        <w:t>30.10.2015    № 1890</w:t>
      </w:r>
    </w:p>
    <w:p w:rsidR="00381FDD" w:rsidRPr="005168A5" w:rsidRDefault="00381FDD" w:rsidP="00381FDD">
      <w:pPr>
        <w:jc w:val="right"/>
        <w:rPr>
          <w:rFonts w:ascii="Arial" w:hAnsi="Arial" w:cs="Arial"/>
        </w:rPr>
      </w:pPr>
    </w:p>
    <w:p w:rsidR="00381FDD" w:rsidRPr="005168A5" w:rsidRDefault="00381FDD" w:rsidP="00381FDD">
      <w:pPr>
        <w:jc w:val="right"/>
        <w:rPr>
          <w:rFonts w:ascii="Arial" w:hAnsi="Arial" w:cs="Arial"/>
        </w:rPr>
      </w:pPr>
    </w:p>
    <w:p w:rsidR="00381FDD" w:rsidRPr="005168A5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5168A5" w:rsidRDefault="00381FDD" w:rsidP="00381FDD">
      <w:pPr>
        <w:jc w:val="center"/>
        <w:rPr>
          <w:rFonts w:ascii="Arial" w:hAnsi="Arial" w:cs="Arial"/>
        </w:rPr>
      </w:pPr>
      <w:r w:rsidRPr="005168A5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>В МУНИЦИПАЛЬНОМ ОБРАЗОВАНИИ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 xml:space="preserve"> ГОРОД ЕФРЕМОВ»</w:t>
      </w:r>
    </w:p>
    <w:p w:rsidR="00381FDD" w:rsidRPr="005168A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5168A5" w:rsidRDefault="00381FDD" w:rsidP="00381FDD">
      <w:pPr>
        <w:rPr>
          <w:rFonts w:ascii="Arial" w:hAnsi="Arial" w:cs="Arial"/>
          <w:bCs/>
        </w:rPr>
      </w:pPr>
      <w:r w:rsidRPr="005168A5">
        <w:rPr>
          <w:rFonts w:ascii="Arial" w:hAnsi="Arial" w:cs="Arial"/>
          <w:b/>
          <w:bCs/>
        </w:rPr>
        <w:t xml:space="preserve">Ответственный исполнитель       </w:t>
      </w:r>
      <w:r w:rsidRPr="005168A5">
        <w:rPr>
          <w:rFonts w:ascii="Arial" w:hAnsi="Arial" w:cs="Arial"/>
          <w:b/>
          <w:bCs/>
        </w:rPr>
        <w:tab/>
      </w:r>
      <w:r w:rsidRPr="005168A5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5168A5" w:rsidRDefault="00381FDD" w:rsidP="00381FDD">
      <w:pPr>
        <w:rPr>
          <w:rFonts w:ascii="Arial" w:hAnsi="Arial" w:cs="Arial"/>
          <w:bCs/>
        </w:rPr>
      </w:pPr>
      <w:r w:rsidRPr="005168A5">
        <w:rPr>
          <w:rFonts w:ascii="Arial" w:hAnsi="Arial" w:cs="Arial"/>
          <w:bCs/>
        </w:rPr>
        <w:t xml:space="preserve">                                                 </w:t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5168A5" w:rsidRDefault="00381FDD" w:rsidP="00381FDD">
      <w:pPr>
        <w:rPr>
          <w:rFonts w:ascii="Arial" w:hAnsi="Arial" w:cs="Arial"/>
          <w:bCs/>
        </w:rPr>
      </w:pP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>администрации муни</w:t>
      </w:r>
      <w:r w:rsidR="000137AE" w:rsidRPr="005168A5">
        <w:rPr>
          <w:rFonts w:ascii="Arial" w:hAnsi="Arial" w:cs="Arial"/>
          <w:bCs/>
        </w:rPr>
        <w:t xml:space="preserve">ципального </w:t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</w:r>
      <w:r w:rsidR="000137AE" w:rsidRPr="005168A5">
        <w:rPr>
          <w:rFonts w:ascii="Arial" w:hAnsi="Arial" w:cs="Arial"/>
          <w:bCs/>
        </w:rPr>
        <w:tab/>
        <w:t xml:space="preserve">образования  </w:t>
      </w:r>
      <w:r w:rsidRPr="005168A5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5168A5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5168A5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5168A5" w:rsidRDefault="00381FDD" w:rsidP="00381FDD">
      <w:pPr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>Дата составления проекта</w:t>
      </w:r>
    </w:p>
    <w:p w:rsidR="00381FDD" w:rsidRPr="005168A5" w:rsidRDefault="00381FDD" w:rsidP="00381FDD">
      <w:pPr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</w:rPr>
        <w:t xml:space="preserve">муниципальной программы        </w:t>
      </w:r>
      <w:r w:rsidRPr="005168A5">
        <w:rPr>
          <w:rFonts w:ascii="Arial" w:hAnsi="Arial" w:cs="Arial"/>
          <w:bCs/>
        </w:rPr>
        <w:t>Сентябрь</w:t>
      </w:r>
      <w:r w:rsidRPr="005168A5">
        <w:rPr>
          <w:rFonts w:ascii="Arial" w:hAnsi="Arial" w:cs="Arial"/>
          <w:b/>
          <w:bCs/>
        </w:rPr>
        <w:t xml:space="preserve"> </w:t>
      </w:r>
      <w:r w:rsidRPr="005168A5">
        <w:rPr>
          <w:rFonts w:ascii="Arial" w:hAnsi="Arial" w:cs="Arial"/>
          <w:bCs/>
        </w:rPr>
        <w:t>2015г</w:t>
      </w:r>
    </w:p>
    <w:p w:rsidR="00381FDD" w:rsidRPr="005168A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5168A5" w:rsidRDefault="00381FDD" w:rsidP="00BF5442">
      <w:pPr>
        <w:jc w:val="both"/>
        <w:rPr>
          <w:rFonts w:ascii="Arial" w:hAnsi="Arial" w:cs="Arial"/>
          <w:bCs/>
        </w:rPr>
      </w:pPr>
      <w:r w:rsidRPr="005168A5">
        <w:rPr>
          <w:rFonts w:ascii="Arial" w:hAnsi="Arial" w:cs="Arial"/>
          <w:b/>
          <w:bCs/>
        </w:rPr>
        <w:t>Непосредственный исполнитель</w:t>
      </w:r>
      <w:r w:rsidRPr="005168A5">
        <w:rPr>
          <w:rFonts w:ascii="Arial" w:hAnsi="Arial" w:cs="Arial"/>
          <w:b/>
          <w:bCs/>
        </w:rPr>
        <w:tab/>
      </w:r>
      <w:r w:rsidR="00BF5442" w:rsidRPr="005168A5">
        <w:rPr>
          <w:rFonts w:ascii="Arial" w:hAnsi="Arial" w:cs="Arial"/>
          <w:bCs/>
        </w:rPr>
        <w:t xml:space="preserve">Ананьева О.В. </w:t>
      </w:r>
      <w:r w:rsidRPr="005168A5">
        <w:rPr>
          <w:rFonts w:ascii="Arial" w:hAnsi="Arial" w:cs="Arial"/>
          <w:bCs/>
        </w:rPr>
        <w:t xml:space="preserve"> –</w:t>
      </w:r>
      <w:r w:rsidRPr="005168A5">
        <w:rPr>
          <w:rFonts w:ascii="Arial" w:hAnsi="Arial" w:cs="Arial"/>
          <w:b/>
          <w:bCs/>
        </w:rPr>
        <w:t xml:space="preserve"> </w:t>
      </w:r>
      <w:r w:rsidRPr="005168A5">
        <w:rPr>
          <w:rFonts w:ascii="Arial" w:hAnsi="Arial" w:cs="Arial"/>
          <w:bCs/>
        </w:rPr>
        <w:t xml:space="preserve">инспектор </w:t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="00BB0679" w:rsidRPr="005168A5">
        <w:rPr>
          <w:rFonts w:ascii="Arial" w:hAnsi="Arial" w:cs="Arial"/>
          <w:bCs/>
        </w:rPr>
        <w:t xml:space="preserve">         </w:t>
      </w:r>
      <w:r w:rsidRPr="005168A5">
        <w:rPr>
          <w:rFonts w:ascii="Arial" w:hAnsi="Arial" w:cs="Arial"/>
          <w:bCs/>
        </w:rPr>
        <w:t>Управления по культуре,</w:t>
      </w:r>
      <w:r w:rsidRPr="005168A5">
        <w:rPr>
          <w:rFonts w:ascii="Arial" w:hAnsi="Arial" w:cs="Arial"/>
          <w:b/>
          <w:bCs/>
        </w:rPr>
        <w:t xml:space="preserve"> </w:t>
      </w:r>
      <w:r w:rsidRPr="005168A5">
        <w:rPr>
          <w:rFonts w:ascii="Arial" w:hAnsi="Arial" w:cs="Arial"/>
          <w:bCs/>
        </w:rPr>
        <w:t xml:space="preserve">молодежной  </w:t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 xml:space="preserve">политике, </w:t>
      </w:r>
      <w:r w:rsidRPr="005168A5">
        <w:rPr>
          <w:rFonts w:ascii="Arial" w:hAnsi="Arial" w:cs="Arial"/>
          <w:bCs/>
        </w:rPr>
        <w:tab/>
        <w:t xml:space="preserve">физической культуре и </w:t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>образования  город Ефремов</w:t>
      </w:r>
    </w:p>
    <w:p w:rsidR="00381FDD" w:rsidRPr="005168A5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</w:r>
      <w:r w:rsidRPr="005168A5">
        <w:rPr>
          <w:rFonts w:ascii="Arial" w:hAnsi="Arial" w:cs="Arial"/>
          <w:bCs/>
        </w:rPr>
        <w:tab/>
        <w:t>тел. (</w:t>
      </w:r>
      <w:bookmarkStart w:id="0" w:name="_GoBack"/>
      <w:bookmarkEnd w:id="0"/>
      <w:r w:rsidRPr="005168A5">
        <w:rPr>
          <w:rFonts w:ascii="Arial" w:hAnsi="Arial" w:cs="Arial"/>
          <w:bCs/>
        </w:rPr>
        <w:t>848741) 6-03-78</w:t>
      </w:r>
    </w:p>
    <w:p w:rsidR="00381FDD" w:rsidRPr="005168A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5168A5" w:rsidRDefault="00381FDD" w:rsidP="00381FDD">
      <w:pPr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 xml:space="preserve">Руководитель отраслевого </w:t>
      </w:r>
    </w:p>
    <w:p w:rsidR="00381FDD" w:rsidRPr="005168A5" w:rsidRDefault="00381FDD" w:rsidP="00381FDD">
      <w:pPr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</w:rPr>
        <w:t xml:space="preserve">органа администрации:                </w:t>
      </w:r>
      <w:r w:rsidRPr="005168A5">
        <w:rPr>
          <w:rFonts w:ascii="Arial" w:hAnsi="Arial" w:cs="Arial"/>
          <w:b/>
        </w:rPr>
        <w:tab/>
      </w:r>
      <w:r w:rsidRPr="005168A5">
        <w:rPr>
          <w:rFonts w:ascii="Arial" w:hAnsi="Arial" w:cs="Arial"/>
          <w:b/>
        </w:rPr>
        <w:tab/>
      </w:r>
      <w:r w:rsidRPr="005168A5">
        <w:rPr>
          <w:rFonts w:ascii="Arial" w:hAnsi="Arial" w:cs="Arial"/>
          <w:b/>
        </w:rPr>
        <w:tab/>
      </w:r>
      <w:r w:rsidRPr="005168A5">
        <w:rPr>
          <w:rFonts w:ascii="Arial" w:hAnsi="Arial" w:cs="Arial"/>
          <w:bCs/>
        </w:rPr>
        <w:t>О.М.Полякова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5168A5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</w:rPr>
      </w:pPr>
      <w:r w:rsidRPr="005168A5">
        <w:rPr>
          <w:rFonts w:ascii="Arial" w:hAnsi="Arial" w:cs="Arial"/>
          <w:b/>
          <w:bCs/>
          <w:noProof/>
        </w:rPr>
        <w:t>Паспорт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город Ефремов</w:t>
      </w:r>
    </w:p>
    <w:p w:rsidR="00381FDD" w:rsidRPr="005168A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5168A5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2016 – 2020 годы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highlight w:val="white"/>
              </w:rPr>
              <w:t>Д</w:t>
            </w:r>
            <w:r w:rsidRPr="005168A5">
              <w:rPr>
                <w:rFonts w:ascii="Arial" w:hAnsi="Arial" w:cs="Arial"/>
              </w:rPr>
              <w:t>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5168A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5168A5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д</w:t>
            </w:r>
            <w:r w:rsidRPr="005168A5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5168A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highlight w:val="white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168A5">
              <w:rPr>
                <w:rFonts w:ascii="Arial" w:hAnsi="Arial" w:cs="Arial"/>
                <w:bCs/>
              </w:rPr>
              <w:t>Общий объем финансирования в 2016-2020 годах состав</w:t>
            </w:r>
            <w:r w:rsidR="002659C9" w:rsidRPr="005168A5">
              <w:rPr>
                <w:rFonts w:ascii="Arial" w:hAnsi="Arial" w:cs="Arial"/>
                <w:bCs/>
              </w:rPr>
              <w:t xml:space="preserve">ит всего                       </w:t>
            </w:r>
            <w:r w:rsidRPr="005168A5">
              <w:rPr>
                <w:rFonts w:ascii="Arial" w:hAnsi="Arial" w:cs="Arial"/>
                <w:bCs/>
              </w:rPr>
              <w:t xml:space="preserve"> </w:t>
            </w:r>
            <w:r w:rsidR="00CF52BB" w:rsidRPr="005168A5">
              <w:rPr>
                <w:rFonts w:ascii="Arial" w:hAnsi="Arial" w:cs="Arial"/>
                <w:b/>
                <w:bCs/>
              </w:rPr>
              <w:t>142065</w:t>
            </w:r>
            <w:r w:rsidR="00C05C24" w:rsidRPr="005168A5">
              <w:rPr>
                <w:rFonts w:ascii="Arial" w:hAnsi="Arial" w:cs="Arial"/>
                <w:b/>
                <w:bCs/>
              </w:rPr>
              <w:t>,</w:t>
            </w:r>
            <w:r w:rsidR="00666A90" w:rsidRPr="005168A5">
              <w:rPr>
                <w:rFonts w:ascii="Arial" w:hAnsi="Arial" w:cs="Arial"/>
                <w:b/>
                <w:bCs/>
              </w:rPr>
              <w:t>0</w:t>
            </w:r>
            <w:r w:rsidRPr="005168A5">
              <w:rPr>
                <w:rFonts w:ascii="Arial" w:hAnsi="Arial" w:cs="Arial"/>
                <w:b/>
                <w:bCs/>
              </w:rPr>
              <w:t xml:space="preserve"> тыс.рублей</w:t>
            </w:r>
            <w:r w:rsidRPr="005168A5">
              <w:rPr>
                <w:rFonts w:ascii="Arial" w:hAnsi="Arial" w:cs="Arial"/>
                <w:bCs/>
              </w:rPr>
              <w:t xml:space="preserve">, 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2016 год                                      </w:t>
            </w:r>
            <w:r w:rsidR="00B62C55" w:rsidRPr="005168A5">
              <w:rPr>
                <w:rFonts w:ascii="Arial" w:hAnsi="Arial" w:cs="Arial"/>
                <w:bCs/>
              </w:rPr>
              <w:t>30405</w:t>
            </w:r>
            <w:r w:rsidRPr="005168A5">
              <w:rPr>
                <w:rFonts w:ascii="Arial" w:hAnsi="Arial" w:cs="Arial"/>
                <w:bCs/>
              </w:rPr>
              <w:t>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C05C24" w:rsidRPr="005168A5">
              <w:rPr>
                <w:rFonts w:ascii="Arial" w:hAnsi="Arial" w:cs="Arial"/>
                <w:bCs/>
              </w:rPr>
              <w:t>40711,2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D9061F" w:rsidRPr="005168A5">
              <w:rPr>
                <w:rFonts w:ascii="Arial" w:hAnsi="Arial" w:cs="Arial"/>
                <w:bCs/>
              </w:rPr>
              <w:t>33363,2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D9061F" w:rsidRPr="005168A5">
              <w:rPr>
                <w:rFonts w:ascii="Arial" w:hAnsi="Arial" w:cs="Arial"/>
                <w:bCs/>
              </w:rPr>
              <w:t>25227,2</w:t>
            </w:r>
            <w:r w:rsidRPr="005168A5">
              <w:rPr>
                <w:rFonts w:ascii="Arial" w:hAnsi="Arial" w:cs="Arial"/>
                <w:bCs/>
              </w:rPr>
              <w:t xml:space="preserve"> тыс.рублей </w:t>
            </w:r>
          </w:p>
          <w:p w:rsidR="00381FDD" w:rsidRPr="005168A5" w:rsidRDefault="00381FDD" w:rsidP="004927A4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2020 год</w:t>
            </w:r>
            <w:r w:rsidR="004927A4" w:rsidRPr="005168A5">
              <w:rPr>
                <w:rFonts w:ascii="Arial" w:hAnsi="Arial" w:cs="Arial"/>
                <w:bCs/>
              </w:rPr>
              <w:t xml:space="preserve">          </w:t>
            </w:r>
            <w:r w:rsidR="0099386D" w:rsidRPr="005168A5">
              <w:rPr>
                <w:rFonts w:ascii="Arial" w:hAnsi="Arial" w:cs="Arial"/>
                <w:bCs/>
              </w:rPr>
              <w:t xml:space="preserve">                         </w:t>
            </w:r>
            <w:r w:rsidR="00D9061F" w:rsidRPr="005168A5">
              <w:rPr>
                <w:rFonts w:ascii="Arial" w:hAnsi="Arial" w:cs="Arial"/>
                <w:bCs/>
              </w:rPr>
              <w:t>12358,4</w:t>
            </w:r>
            <w:r w:rsidR="00C05C24" w:rsidRPr="005168A5">
              <w:rPr>
                <w:rFonts w:ascii="Arial" w:hAnsi="Arial" w:cs="Arial"/>
                <w:bCs/>
              </w:rPr>
              <w:t xml:space="preserve"> </w:t>
            </w:r>
            <w:r w:rsidR="004927A4" w:rsidRPr="005168A5">
              <w:rPr>
                <w:rFonts w:ascii="Arial" w:hAnsi="Arial" w:cs="Arial"/>
                <w:bCs/>
              </w:rPr>
              <w:t>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5168A5">
              <w:rPr>
                <w:rFonts w:ascii="Arial" w:hAnsi="Arial" w:cs="Arial"/>
                <w:bCs/>
              </w:rPr>
              <w:t>,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C05C24" w:rsidRPr="005168A5">
              <w:rPr>
                <w:rFonts w:ascii="Arial" w:hAnsi="Arial" w:cs="Arial"/>
                <w:b/>
                <w:bCs/>
              </w:rPr>
              <w:t>61117,7</w:t>
            </w:r>
            <w:r w:rsidRPr="005168A5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2016 год                                   </w:t>
            </w:r>
            <w:r w:rsidR="00196C05" w:rsidRPr="005168A5">
              <w:rPr>
                <w:rFonts w:ascii="Arial" w:hAnsi="Arial" w:cs="Arial"/>
                <w:bCs/>
              </w:rPr>
              <w:t xml:space="preserve">   </w:t>
            </w:r>
            <w:r w:rsidRPr="005168A5">
              <w:rPr>
                <w:rFonts w:ascii="Arial" w:hAnsi="Arial" w:cs="Arial"/>
                <w:bCs/>
              </w:rPr>
              <w:t>14010,2</w:t>
            </w:r>
            <w:r w:rsidR="00C05C24" w:rsidRPr="005168A5">
              <w:rPr>
                <w:rFonts w:ascii="Arial" w:hAnsi="Arial" w:cs="Arial"/>
                <w:bCs/>
              </w:rPr>
              <w:t xml:space="preserve"> </w:t>
            </w:r>
            <w:r w:rsidRPr="005168A5">
              <w:rPr>
                <w:rFonts w:ascii="Arial" w:hAnsi="Arial" w:cs="Arial"/>
                <w:bCs/>
              </w:rPr>
              <w:t>тыс.рублей</w:t>
            </w:r>
          </w:p>
          <w:p w:rsidR="00381FDD" w:rsidRPr="005168A5" w:rsidRDefault="008F7719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2017 год   </w:t>
            </w:r>
            <w:r w:rsidR="00247D5A" w:rsidRPr="005168A5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5168A5">
              <w:rPr>
                <w:rFonts w:ascii="Arial" w:hAnsi="Arial" w:cs="Arial"/>
                <w:bCs/>
              </w:rPr>
              <w:t xml:space="preserve">            </w:t>
            </w:r>
            <w:r w:rsidR="00381FDD" w:rsidRPr="005168A5">
              <w:rPr>
                <w:rFonts w:ascii="Arial" w:hAnsi="Arial" w:cs="Arial"/>
                <w:bCs/>
              </w:rPr>
              <w:t xml:space="preserve">      </w:t>
            </w:r>
            <w:r w:rsidR="00C05C24" w:rsidRPr="005168A5">
              <w:rPr>
                <w:rFonts w:ascii="Arial" w:hAnsi="Arial" w:cs="Arial"/>
                <w:bCs/>
              </w:rPr>
              <w:t>20692</w:t>
            </w:r>
            <w:r w:rsidR="00247D5A" w:rsidRPr="005168A5">
              <w:rPr>
                <w:rFonts w:ascii="Arial" w:hAnsi="Arial" w:cs="Arial"/>
                <w:bCs/>
              </w:rPr>
              <w:t>,</w:t>
            </w:r>
            <w:r w:rsidR="00C05C24" w:rsidRPr="005168A5">
              <w:rPr>
                <w:rFonts w:ascii="Arial" w:hAnsi="Arial" w:cs="Arial"/>
                <w:bCs/>
              </w:rPr>
              <w:t xml:space="preserve">1 </w:t>
            </w:r>
            <w:r w:rsidR="00381FDD" w:rsidRPr="005168A5">
              <w:rPr>
                <w:rFonts w:ascii="Arial" w:hAnsi="Arial" w:cs="Arial"/>
                <w:bCs/>
              </w:rPr>
              <w:t>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2018 год                                    </w:t>
            </w:r>
            <w:r w:rsidR="00196C05" w:rsidRPr="005168A5">
              <w:rPr>
                <w:rFonts w:ascii="Arial" w:hAnsi="Arial" w:cs="Arial"/>
                <w:bCs/>
              </w:rPr>
              <w:t xml:space="preserve"> </w:t>
            </w:r>
            <w:r w:rsidR="00C05C24" w:rsidRPr="005168A5">
              <w:rPr>
                <w:rFonts w:ascii="Arial" w:hAnsi="Arial" w:cs="Arial"/>
                <w:bCs/>
              </w:rPr>
              <w:t xml:space="preserve"> 16103,1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196C05" w:rsidRPr="005168A5">
              <w:rPr>
                <w:rFonts w:ascii="Arial" w:hAnsi="Arial" w:cs="Arial"/>
                <w:bCs/>
              </w:rPr>
              <w:t xml:space="preserve"> </w:t>
            </w:r>
            <w:r w:rsidR="00C05C24" w:rsidRPr="005168A5">
              <w:rPr>
                <w:rFonts w:ascii="Arial" w:hAnsi="Arial" w:cs="Arial"/>
                <w:bCs/>
              </w:rPr>
              <w:t>10312,3</w:t>
            </w:r>
            <w:r w:rsidR="00314C59" w:rsidRPr="005168A5">
              <w:rPr>
                <w:rFonts w:ascii="Arial" w:hAnsi="Arial" w:cs="Arial"/>
                <w:bCs/>
              </w:rPr>
              <w:t xml:space="preserve"> </w:t>
            </w:r>
            <w:r w:rsidRPr="005168A5">
              <w:rPr>
                <w:rFonts w:ascii="Arial" w:hAnsi="Arial" w:cs="Arial"/>
                <w:bCs/>
              </w:rPr>
              <w:t>тыс.рублей</w:t>
            </w:r>
          </w:p>
          <w:p w:rsidR="00381FDD" w:rsidRPr="005168A5" w:rsidRDefault="00381FDD" w:rsidP="00607EB2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2020 год</w:t>
            </w:r>
            <w:r w:rsidR="00607EB2" w:rsidRPr="005168A5">
              <w:rPr>
                <w:rFonts w:ascii="Arial" w:hAnsi="Arial" w:cs="Arial"/>
                <w:bCs/>
              </w:rPr>
              <w:t xml:space="preserve">                                          </w:t>
            </w:r>
            <w:r w:rsidR="00196C05" w:rsidRPr="005168A5">
              <w:rPr>
                <w:rFonts w:ascii="Arial" w:hAnsi="Arial" w:cs="Arial"/>
                <w:bCs/>
              </w:rPr>
              <w:t xml:space="preserve"> </w:t>
            </w:r>
            <w:r w:rsidR="00607EB2" w:rsidRPr="005168A5">
              <w:rPr>
                <w:rFonts w:ascii="Arial" w:hAnsi="Arial" w:cs="Arial"/>
                <w:bCs/>
              </w:rPr>
              <w:t xml:space="preserve">   0,0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168A5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C05C24" w:rsidRPr="005168A5">
              <w:rPr>
                <w:rFonts w:ascii="Arial" w:hAnsi="Arial" w:cs="Arial"/>
                <w:b/>
                <w:bCs/>
              </w:rPr>
              <w:t>28747,1</w:t>
            </w:r>
            <w:r w:rsidR="00196C05" w:rsidRPr="005168A5">
              <w:rPr>
                <w:rFonts w:ascii="Arial" w:hAnsi="Arial" w:cs="Arial"/>
                <w:b/>
                <w:bCs/>
              </w:rPr>
              <w:t xml:space="preserve"> </w:t>
            </w:r>
            <w:r w:rsidRPr="005168A5">
              <w:rPr>
                <w:rFonts w:ascii="Arial" w:hAnsi="Arial" w:cs="Arial"/>
                <w:b/>
                <w:bCs/>
              </w:rPr>
              <w:t>тыс.рублей,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2017 год                                       </w:t>
            </w:r>
            <w:r w:rsidR="00607EB2" w:rsidRPr="005168A5">
              <w:rPr>
                <w:rFonts w:ascii="Arial" w:hAnsi="Arial" w:cs="Arial"/>
                <w:bCs/>
              </w:rPr>
              <w:t>961</w:t>
            </w:r>
            <w:r w:rsidR="00C05C24" w:rsidRPr="005168A5">
              <w:rPr>
                <w:rFonts w:ascii="Arial" w:hAnsi="Arial" w:cs="Arial"/>
                <w:bCs/>
              </w:rPr>
              <w:t>8</w:t>
            </w:r>
            <w:r w:rsidR="00607EB2" w:rsidRPr="005168A5">
              <w:rPr>
                <w:rFonts w:ascii="Arial" w:hAnsi="Arial" w:cs="Arial"/>
                <w:bCs/>
              </w:rPr>
              <w:t>,9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2018 год                                       </w:t>
            </w:r>
            <w:r w:rsidR="00C05C24" w:rsidRPr="005168A5">
              <w:rPr>
                <w:rFonts w:ascii="Arial" w:hAnsi="Arial" w:cs="Arial"/>
                <w:bCs/>
              </w:rPr>
              <w:t>6960,1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2019 год                                       </w:t>
            </w:r>
            <w:r w:rsidR="00C05C24" w:rsidRPr="005168A5">
              <w:rPr>
                <w:rFonts w:ascii="Arial" w:hAnsi="Arial" w:cs="Arial"/>
                <w:bCs/>
              </w:rPr>
              <w:t>4214,9</w:t>
            </w:r>
            <w:r w:rsidRPr="005168A5">
              <w:rPr>
                <w:rFonts w:ascii="Arial" w:hAnsi="Arial" w:cs="Arial"/>
                <w:bCs/>
              </w:rPr>
              <w:t xml:space="preserve"> тыс.рублей </w:t>
            </w:r>
          </w:p>
          <w:p w:rsidR="00381FDD" w:rsidRPr="005168A5" w:rsidRDefault="00381FDD" w:rsidP="00607EB2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2020 год</w:t>
            </w:r>
            <w:r w:rsidR="00607EB2" w:rsidRPr="005168A5">
              <w:rPr>
                <w:rFonts w:ascii="Arial" w:hAnsi="Arial" w:cs="Arial"/>
                <w:bCs/>
              </w:rPr>
              <w:t xml:space="preserve">             </w:t>
            </w:r>
            <w:r w:rsidR="0071242C" w:rsidRPr="005168A5">
              <w:rPr>
                <w:rFonts w:ascii="Arial" w:hAnsi="Arial" w:cs="Arial"/>
                <w:bCs/>
              </w:rPr>
              <w:t xml:space="preserve">                          </w:t>
            </w:r>
            <w:r w:rsidR="00C05C24" w:rsidRPr="005168A5">
              <w:rPr>
                <w:rFonts w:ascii="Arial" w:hAnsi="Arial" w:cs="Arial"/>
                <w:bCs/>
              </w:rPr>
              <w:t>1158,4</w:t>
            </w:r>
            <w:r w:rsidR="00607EB2"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168A5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всего                                          </w:t>
            </w:r>
            <w:r w:rsidR="000155A2" w:rsidRPr="005168A5">
              <w:rPr>
                <w:rFonts w:ascii="Arial" w:hAnsi="Arial" w:cs="Arial"/>
                <w:b/>
                <w:bCs/>
              </w:rPr>
              <w:t>52200,2</w:t>
            </w:r>
            <w:r w:rsidRPr="005168A5">
              <w:rPr>
                <w:rFonts w:ascii="Arial" w:hAnsi="Arial" w:cs="Arial"/>
                <w:b/>
                <w:bCs/>
              </w:rPr>
              <w:t xml:space="preserve"> тыс.рублей,</w:t>
            </w:r>
            <w:r w:rsidRPr="005168A5">
              <w:rPr>
                <w:rFonts w:ascii="Arial" w:hAnsi="Arial" w:cs="Arial"/>
                <w:bCs/>
              </w:rPr>
              <w:t xml:space="preserve"> 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>2016 год                                     9600,0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2017 год                                     </w:t>
            </w:r>
            <w:r w:rsidR="00C05C24" w:rsidRPr="005168A5">
              <w:rPr>
                <w:rFonts w:ascii="Arial" w:hAnsi="Arial" w:cs="Arial"/>
                <w:bCs/>
              </w:rPr>
              <w:t>10400</w:t>
            </w:r>
            <w:r w:rsidRPr="005168A5">
              <w:rPr>
                <w:rFonts w:ascii="Arial" w:hAnsi="Arial" w:cs="Arial"/>
                <w:bCs/>
              </w:rPr>
              <w:t>,</w:t>
            </w:r>
            <w:r w:rsidR="00C05C24" w:rsidRPr="005168A5">
              <w:rPr>
                <w:rFonts w:ascii="Arial" w:hAnsi="Arial" w:cs="Arial"/>
                <w:bCs/>
              </w:rPr>
              <w:t>2</w:t>
            </w:r>
            <w:r w:rsidRPr="005168A5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D9061F" w:rsidRPr="005168A5">
              <w:rPr>
                <w:rFonts w:ascii="Arial" w:hAnsi="Arial" w:cs="Arial"/>
                <w:bCs/>
              </w:rPr>
              <w:t>10300</w:t>
            </w:r>
            <w:r w:rsidRPr="005168A5">
              <w:rPr>
                <w:rFonts w:ascii="Arial" w:hAnsi="Arial" w:cs="Arial"/>
                <w:bCs/>
              </w:rPr>
              <w:t>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D9061F" w:rsidRPr="005168A5">
              <w:rPr>
                <w:rFonts w:ascii="Arial" w:hAnsi="Arial" w:cs="Arial"/>
                <w:bCs/>
              </w:rPr>
              <w:t>10700</w:t>
            </w:r>
            <w:r w:rsidRPr="005168A5">
              <w:rPr>
                <w:rFonts w:ascii="Arial" w:hAnsi="Arial" w:cs="Arial"/>
                <w:bCs/>
              </w:rPr>
              <w:t>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2020 год                                     </w:t>
            </w:r>
            <w:r w:rsidR="00D9061F" w:rsidRPr="005168A5">
              <w:rPr>
                <w:rFonts w:ascii="Arial" w:hAnsi="Arial" w:cs="Arial"/>
                <w:bCs/>
              </w:rPr>
              <w:t>11200</w:t>
            </w:r>
            <w:r w:rsidRPr="005168A5">
              <w:rPr>
                <w:rFonts w:ascii="Arial" w:hAnsi="Arial" w:cs="Arial"/>
                <w:bCs/>
              </w:rPr>
              <w:t>,0 тыс.рублей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5168A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85%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5168A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5168A5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5168A5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5168A5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вместить в одну смену 200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5168A5">
        <w:rPr>
          <w:rFonts w:ascii="Arial" w:hAnsi="Arial" w:cs="Arial"/>
          <w:noProof/>
          <w:lang w:val="en-US"/>
        </w:rPr>
        <w:t>I</w:t>
      </w:r>
      <w:r w:rsidRPr="005168A5">
        <w:rPr>
          <w:rFonts w:ascii="Arial" w:hAnsi="Arial" w:cs="Arial"/>
          <w:noProof/>
        </w:rPr>
        <w:t xml:space="preserve"> и </w:t>
      </w:r>
      <w:r w:rsidRPr="005168A5">
        <w:rPr>
          <w:rFonts w:ascii="Arial" w:hAnsi="Arial" w:cs="Arial"/>
          <w:noProof/>
          <w:lang w:val="en-US"/>
        </w:rPr>
        <w:t>II</w:t>
      </w:r>
      <w:r w:rsidRPr="005168A5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 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5168A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5168A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повышение качества предоставляемых оздоровительных услуг;</w:t>
      </w:r>
    </w:p>
    <w:p w:rsidR="00381FDD" w:rsidRPr="005168A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дальнейшее развитие и совершенствование сложившейся системы детского отдыха и оздоровления.</w:t>
      </w:r>
    </w:p>
    <w:p w:rsidR="00381FDD" w:rsidRPr="005168A5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открытие  муниципального спортивно-оздоровительного лагеря «Олимп»,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5168A5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5168A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b/>
          <w:bCs/>
          <w:noProof/>
        </w:rPr>
        <w:t xml:space="preserve">Целью </w:t>
      </w:r>
      <w:r w:rsidRPr="005168A5">
        <w:rPr>
          <w:rFonts w:ascii="Arial" w:hAnsi="Arial" w:cs="Arial"/>
          <w:noProof/>
        </w:rPr>
        <w:t>Программы является:</w:t>
      </w:r>
    </w:p>
    <w:p w:rsidR="00381FDD" w:rsidRPr="005168A5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5168A5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noProof/>
        </w:rPr>
        <w:t xml:space="preserve">Для достижения поставленной цели будут решаться следующие </w:t>
      </w:r>
      <w:r w:rsidRPr="005168A5">
        <w:rPr>
          <w:rFonts w:ascii="Arial" w:hAnsi="Arial" w:cs="Arial"/>
          <w:b/>
          <w:bCs/>
          <w:noProof/>
        </w:rPr>
        <w:t>задачи:</w:t>
      </w:r>
    </w:p>
    <w:p w:rsidR="00381FDD" w:rsidRPr="005168A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5168A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5168A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5168A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обеспечение безопасности жизни и здоровья детей.</w:t>
      </w:r>
    </w:p>
    <w:p w:rsidR="00381FDD" w:rsidRPr="005168A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В результате реализации Программы предполагается:</w:t>
      </w:r>
    </w:p>
    <w:p w:rsidR="00381FDD" w:rsidRPr="005168A5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ab/>
        <w:t>б) обеспечение организованным отдыхом и оздоровлением не менее 85%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ab/>
        <w:t xml:space="preserve">в) 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ab/>
      </w:r>
    </w:p>
    <w:p w:rsidR="00381FDD" w:rsidRPr="005168A5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3. Этапы и (или) сроки реализации муниципальной программы</w:t>
      </w:r>
    </w:p>
    <w:p w:rsidR="00381FDD" w:rsidRPr="005168A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Сроки реализации Программы: 2016 - 2020 годы.  Программа реализуется в один этап.</w:t>
      </w:r>
    </w:p>
    <w:p w:rsidR="00381FDD" w:rsidRPr="005168A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</w:p>
    <w:p w:rsidR="00381FDD" w:rsidRPr="005168A5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>Перечень отсутствует.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5168A5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5168A5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Наименование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Ожидаемые сроки принятия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правового акта</w:t>
            </w:r>
          </w:p>
        </w:tc>
      </w:tr>
      <w:tr w:rsidR="00381FDD" w:rsidRPr="005168A5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4</w:t>
            </w:r>
          </w:p>
        </w:tc>
      </w:tr>
      <w:tr w:rsidR="00381FDD" w:rsidRPr="005168A5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5168A5">
              <w:rPr>
                <w:rFonts w:ascii="Arial" w:hAnsi="Arial" w:cs="Arial"/>
                <w:u w:val="single"/>
              </w:rPr>
              <w:t xml:space="preserve">Основное мероприятие 1 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Комитет по образованию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по мере необходимости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81FDD" w:rsidRPr="005168A5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5168A5">
              <w:rPr>
                <w:rFonts w:ascii="Arial" w:hAnsi="Arial" w:cs="Arial"/>
                <w:u w:val="single"/>
              </w:rPr>
              <w:t xml:space="preserve">Основное мероприятие 2 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  <w:u w:val="single"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noProof/>
              </w:rPr>
              <w:t>Разработка проекта  постановления администрации муниципального образования город Ефремов</w:t>
            </w:r>
            <w:r w:rsidRPr="005168A5">
              <w:rPr>
                <w:rFonts w:ascii="Arial" w:hAnsi="Arial" w:cs="Arial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541DE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5168A5">
              <w:rPr>
                <w:rFonts w:ascii="Arial" w:hAnsi="Arial" w:cs="Arial"/>
                <w:noProof/>
              </w:rPr>
              <w:t>очетными грамотами главы муници</w:t>
            </w:r>
            <w:r w:rsidRPr="005168A5">
              <w:rPr>
                <w:rFonts w:ascii="Arial" w:hAnsi="Arial" w:cs="Arial"/>
                <w:noProof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ежегодно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январь, апрель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февраль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декабрь</w:t>
            </w:r>
          </w:p>
        </w:tc>
      </w:tr>
    </w:tbl>
    <w:p w:rsidR="00EF20A5" w:rsidRPr="005168A5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EF20A5" w:rsidRPr="005168A5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6. Перечень целевых показателей (индикаторов) результативности муниципальной программы</w:t>
      </w:r>
    </w:p>
    <w:p w:rsidR="00381FDD" w:rsidRPr="005168A5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348"/>
        <w:gridCol w:w="900"/>
        <w:gridCol w:w="900"/>
        <w:gridCol w:w="900"/>
        <w:gridCol w:w="180"/>
        <w:gridCol w:w="720"/>
        <w:gridCol w:w="720"/>
        <w:gridCol w:w="1080"/>
        <w:gridCol w:w="836"/>
      </w:tblGrid>
      <w:tr w:rsidR="00381FDD" w:rsidRPr="005168A5" w:rsidTr="00196C05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№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Единица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измерения</w:t>
            </w:r>
          </w:p>
        </w:tc>
        <w:tc>
          <w:tcPr>
            <w:tcW w:w="5336" w:type="dxa"/>
            <w:gridSpan w:val="7"/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Значение показателей (индикаторов)результативности</w:t>
            </w:r>
          </w:p>
        </w:tc>
      </w:tr>
      <w:tr w:rsidR="00381FDD" w:rsidRPr="005168A5" w:rsidTr="00196C05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2020</w:t>
            </w:r>
          </w:p>
        </w:tc>
      </w:tr>
      <w:tr w:rsidR="00381FDD" w:rsidRPr="005168A5" w:rsidTr="00196C05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9</w:t>
            </w:r>
          </w:p>
        </w:tc>
      </w:tr>
      <w:tr w:rsidR="00381FDD" w:rsidRPr="005168A5" w:rsidTr="00196C05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1.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5168A5">
              <w:rPr>
                <w:rFonts w:ascii="Arial" w:hAnsi="Arial" w:cs="Arial"/>
                <w:b/>
                <w:noProof/>
              </w:rPr>
              <w:t xml:space="preserve">Основное мероприятие 1 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5168A5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время.</w:t>
            </w:r>
          </w:p>
        </w:tc>
      </w:tr>
      <w:tr w:rsidR="00381FDD" w:rsidRPr="005168A5" w:rsidTr="00196C05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</w:rPr>
              <w:t>Количество государст-венных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</w:t>
            </w:r>
          </w:p>
        </w:tc>
      </w:tr>
      <w:tr w:rsidR="00381FDD" w:rsidRPr="005168A5" w:rsidTr="00196C05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168A5">
              <w:rPr>
                <w:rFonts w:ascii="Arial" w:hAnsi="Arial" w:cs="Arial"/>
                <w:b/>
                <w:noProof/>
              </w:rPr>
              <w:t>2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5168A5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168A5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81FDD" w:rsidRPr="005168A5" w:rsidTr="00196C05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    </w:t>
            </w: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72</w:t>
            </w:r>
          </w:p>
        </w:tc>
      </w:tr>
      <w:tr w:rsidR="00381FDD" w:rsidRPr="005168A5" w:rsidTr="00196C05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5168A5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</w:t>
            </w:r>
            <w:r w:rsidR="00076DFC" w:rsidRPr="005168A5">
              <w:rPr>
                <w:rFonts w:ascii="Arial" w:hAnsi="Arial" w:cs="Arial"/>
                <w:noProof/>
              </w:rPr>
              <w:t>2</w:t>
            </w: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5D53C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</w:t>
            </w:r>
            <w:r w:rsidR="005D53C4" w:rsidRPr="005168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5168A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85</w:t>
            </w:r>
          </w:p>
        </w:tc>
      </w:tr>
    </w:tbl>
    <w:p w:rsidR="00381FDD" w:rsidRPr="005168A5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5168A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 xml:space="preserve">за счет </w:t>
      </w:r>
      <w:r w:rsidR="00DE04CF" w:rsidRPr="005168A5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559"/>
        <w:gridCol w:w="1134"/>
        <w:gridCol w:w="1134"/>
        <w:gridCol w:w="1134"/>
        <w:gridCol w:w="1134"/>
        <w:gridCol w:w="1134"/>
      </w:tblGrid>
      <w:tr w:rsidR="00381FDD" w:rsidRPr="005168A5" w:rsidTr="00721CED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Статус </w:t>
            </w:r>
          </w:p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Наименование</w:t>
            </w:r>
          </w:p>
          <w:p w:rsidR="00381FDD" w:rsidRPr="005168A5" w:rsidRDefault="00381FDD" w:rsidP="00196C05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муниципальной</w:t>
            </w:r>
          </w:p>
          <w:p w:rsidR="00381FDD" w:rsidRPr="005168A5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программы/</w:t>
            </w:r>
          </w:p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подпрограммы/</w:t>
            </w:r>
          </w:p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основного мероприятия/</w:t>
            </w:r>
          </w:p>
          <w:p w:rsidR="00381FDD" w:rsidRPr="005168A5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Наименование ГРБС  </w:t>
            </w: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Расходы</w:t>
            </w:r>
          </w:p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(тыс. рублей)</w:t>
            </w:r>
          </w:p>
        </w:tc>
      </w:tr>
      <w:tr w:rsidR="00381FDD" w:rsidRPr="005168A5" w:rsidTr="00721CED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2020</w:t>
            </w:r>
          </w:p>
        </w:tc>
      </w:tr>
      <w:tr w:rsidR="00381FDD" w:rsidRPr="005168A5" w:rsidTr="00721CED">
        <w:trPr>
          <w:trHeight w:val="3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Муници-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985FEE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</w:t>
            </w:r>
            <w:r w:rsidR="00985FEE" w:rsidRPr="005168A5">
              <w:rPr>
                <w:rFonts w:ascii="Arial" w:hAnsi="Arial" w:cs="Arial"/>
              </w:rPr>
              <w:t>20</w:t>
            </w:r>
            <w:r w:rsidRPr="005168A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33363,2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25227,2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D1097B" w:rsidP="008459AB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8977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6960,1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1158,4</w:t>
            </w:r>
          </w:p>
        </w:tc>
      </w:tr>
      <w:tr w:rsidR="00381FDD" w:rsidRPr="005168A5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 xml:space="preserve">ГРБС 1 </w:t>
            </w:r>
          </w:p>
          <w:p w:rsidR="00381FDD" w:rsidRPr="005168A5" w:rsidRDefault="00381FDD" w:rsidP="00196C05">
            <w:pPr>
              <w:ind w:left="-108" w:right="-108" w:firstLine="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5168A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0047D5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16871,</w:t>
            </w:r>
            <w:r w:rsidR="00A30E44" w:rsidRPr="005168A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15429,3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FDD" w:rsidRPr="005168A5" w:rsidRDefault="00D1097B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897798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047D5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3018,</w:t>
            </w:r>
            <w:r w:rsidR="00A30E44" w:rsidRPr="005168A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0047D5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0047D5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0047D5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1158,4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10700,0</w:t>
            </w:r>
          </w:p>
          <w:p w:rsidR="00D1097B" w:rsidRPr="005168A5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11200,0</w:t>
            </w:r>
          </w:p>
        </w:tc>
      </w:tr>
      <w:tr w:rsidR="00381FDD" w:rsidRPr="005168A5" w:rsidTr="00721CED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7170,</w:t>
            </w:r>
            <w:r w:rsidR="00A30E44" w:rsidRPr="005168A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5811,1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4333,6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072134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172</w:t>
            </w:r>
            <w:r w:rsidR="0029641A" w:rsidRPr="005168A5">
              <w:rPr>
                <w:rFonts w:ascii="Arial" w:hAnsi="Arial" w:cs="Arial"/>
              </w:rPr>
              <w:t>9</w:t>
            </w:r>
            <w:r w:rsidRPr="005168A5">
              <w:rPr>
                <w:rFonts w:ascii="Arial" w:hAnsi="Arial" w:cs="Arial"/>
              </w:rPr>
              <w:t>,</w:t>
            </w:r>
            <w:r w:rsidR="00A30E44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1477,5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ГРБС 3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71773F" w:rsidP="0029641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1666</w:t>
            </w:r>
            <w:r w:rsidR="0029641A" w:rsidRPr="005168A5">
              <w:rPr>
                <w:rFonts w:ascii="Arial" w:hAnsi="Arial" w:cs="Arial"/>
                <w:b/>
              </w:rPr>
              <w:t>8</w:t>
            </w:r>
            <w:r w:rsidRPr="005168A5">
              <w:rPr>
                <w:rFonts w:ascii="Arial" w:hAnsi="Arial" w:cs="Arial"/>
                <w:b/>
              </w:rPr>
              <w:t>,</w:t>
            </w:r>
            <w:r w:rsidR="0029641A" w:rsidRPr="005168A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13372,8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9062,3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  <w:r w:rsidRPr="005168A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23559,8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25227,2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9062,3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71773F" w:rsidP="00F8370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612</w:t>
            </w:r>
            <w:r w:rsidR="00F83707" w:rsidRPr="005168A5">
              <w:rPr>
                <w:rFonts w:ascii="Arial" w:hAnsi="Arial" w:cs="Arial"/>
                <w:b/>
              </w:rPr>
              <w:t>8</w:t>
            </w:r>
            <w:r w:rsidRPr="005168A5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1158,4</w:t>
            </w:r>
          </w:p>
        </w:tc>
      </w:tr>
      <w:tr w:rsidR="00381FDD" w:rsidRPr="005168A5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5168A5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ГРБС 1 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D1097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</w:t>
            </w:r>
            <w:r w:rsidR="00D1097B" w:rsidRPr="005168A5">
              <w:rPr>
                <w:rFonts w:ascii="Arial" w:hAnsi="Arial" w:cs="Arial"/>
                <w:b/>
              </w:rPr>
              <w:t>4</w:t>
            </w:r>
            <w:r w:rsidRPr="005168A5">
              <w:rPr>
                <w:rFonts w:ascii="Arial" w:hAnsi="Arial" w:cs="Arial"/>
                <w:b/>
              </w:rPr>
              <w:t>37</w:t>
            </w:r>
            <w:r w:rsidR="00D1097B" w:rsidRPr="005168A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D1097B" w:rsidP="00CA645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71773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1158,4</w:t>
            </w:r>
          </w:p>
        </w:tc>
      </w:tr>
      <w:tr w:rsidR="00381FDD" w:rsidRPr="005168A5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11200,0</w:t>
            </w:r>
          </w:p>
        </w:tc>
      </w:tr>
      <w:tr w:rsidR="00381FDD" w:rsidRPr="005168A5" w:rsidTr="00721CED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ГРБС 3</w:t>
            </w:r>
          </w:p>
          <w:p w:rsidR="00381FDD" w:rsidRPr="005168A5" w:rsidRDefault="00381FDD" w:rsidP="00196C05">
            <w:pPr>
              <w:ind w:left="-108"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</w:t>
            </w:r>
            <w:r w:rsidR="00A30E44" w:rsidRPr="005168A5">
              <w:rPr>
                <w:rFonts w:ascii="Arial" w:hAnsi="Arial" w:cs="Arial"/>
                <w:b/>
              </w:rPr>
              <w:t>6</w:t>
            </w:r>
            <w:r w:rsidRPr="005168A5">
              <w:rPr>
                <w:rFonts w:ascii="Arial" w:hAnsi="Arial" w:cs="Arial"/>
                <w:b/>
              </w:rPr>
              <w:t>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12122,8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13372,8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9062,3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ГРБС 1 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6458" w:rsidRPr="005168A5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5214,</w:t>
            </w:r>
            <w:r w:rsidR="00A30E44"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3992,3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1760,</w:t>
            </w:r>
            <w:r w:rsidR="00A30E44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ГРБС 2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7170,</w:t>
            </w:r>
            <w:r w:rsidR="00A30E44" w:rsidRPr="005168A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5811,1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4333,6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1729,</w:t>
            </w:r>
            <w:r w:rsidR="00A30E44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1477,5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</w:tbl>
    <w:p w:rsidR="00381FDD" w:rsidRPr="005168A5" w:rsidRDefault="00381FDD" w:rsidP="00381FDD">
      <w:pPr>
        <w:jc w:val="center"/>
        <w:rPr>
          <w:rFonts w:ascii="Arial" w:hAnsi="Arial" w:cs="Arial"/>
          <w:b/>
        </w:rPr>
      </w:pPr>
    </w:p>
    <w:p w:rsidR="00381FDD" w:rsidRPr="005168A5" w:rsidRDefault="00381FDD" w:rsidP="00381FDD">
      <w:pPr>
        <w:jc w:val="center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8. Перечень объектов капитального строительства, объектов инвестиций  муниципальной программы</w:t>
      </w:r>
    </w:p>
    <w:p w:rsidR="00381FDD" w:rsidRPr="005168A5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381FDD" w:rsidRPr="005168A5" w:rsidTr="00721CED">
        <w:trPr>
          <w:trHeight w:val="1080"/>
        </w:trPr>
        <w:tc>
          <w:tcPr>
            <w:tcW w:w="2023" w:type="dxa"/>
            <w:vMerge w:val="restart"/>
          </w:tcPr>
          <w:p w:rsidR="00381FDD" w:rsidRPr="005168A5" w:rsidRDefault="00381FDD" w:rsidP="00196C05">
            <w:pPr>
              <w:ind w:left="-108" w:right="-45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сметная стоимость</w:t>
            </w:r>
          </w:p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(тыс.руб.)</w:t>
            </w:r>
          </w:p>
        </w:tc>
        <w:tc>
          <w:tcPr>
            <w:tcW w:w="1680" w:type="dxa"/>
            <w:gridSpan w:val="2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381FDD" w:rsidRPr="005168A5" w:rsidTr="00721CED">
        <w:tc>
          <w:tcPr>
            <w:tcW w:w="2023" w:type="dxa"/>
            <w:vMerge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ценах, утвержденных в ПСД (тыс.руб.)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381FDD" w:rsidRPr="005168A5" w:rsidTr="00721CED">
        <w:tc>
          <w:tcPr>
            <w:tcW w:w="2023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 мест</w:t>
            </w:r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3259,9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3259,9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721CED">
        <w:tc>
          <w:tcPr>
            <w:tcW w:w="2023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Выполнение работ по ограждению территории МБУ ДОЛ "Ласточка" с.Вязово Ефремовского района Тульской области 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5168A5">
                <w:rPr>
                  <w:rFonts w:ascii="Arial" w:hAnsi="Arial" w:cs="Arial"/>
                </w:rPr>
                <w:t>403 м</w:t>
              </w:r>
            </w:smartTag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5168A5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805,0</w:t>
            </w:r>
          </w:p>
        </w:tc>
        <w:tc>
          <w:tcPr>
            <w:tcW w:w="960" w:type="dxa"/>
          </w:tcPr>
          <w:p w:rsidR="00381FDD" w:rsidRPr="005168A5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805,0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721CED">
        <w:tc>
          <w:tcPr>
            <w:tcW w:w="2023" w:type="dxa"/>
          </w:tcPr>
          <w:p w:rsidR="00381FDD" w:rsidRPr="005168A5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381FDD" w:rsidRPr="005168A5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</w:t>
            </w:r>
            <w:r w:rsidR="0019738A" w:rsidRPr="005168A5">
              <w:rPr>
                <w:rFonts w:ascii="Arial" w:hAnsi="Arial" w:cs="Arial"/>
              </w:rPr>
              <w:t>8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5168A5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381FDD" w:rsidRPr="005168A5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721CED">
        <w:tc>
          <w:tcPr>
            <w:tcW w:w="2023" w:type="dxa"/>
            <w:vAlign w:val="center"/>
          </w:tcPr>
          <w:p w:rsidR="00381FDD" w:rsidRPr="005168A5" w:rsidRDefault="00381FDD" w:rsidP="00196C05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4 летних домиков  на территории </w:t>
            </w:r>
            <w:r w:rsidRPr="005168A5">
              <w:rPr>
                <w:rFonts w:ascii="Arial" w:hAnsi="Arial" w:cs="Arial"/>
                <w:bCs/>
              </w:rPr>
              <w:t>МСОЛ</w:t>
            </w:r>
            <w:r w:rsidRPr="005168A5">
              <w:rPr>
                <w:rFonts w:ascii="Arial" w:hAnsi="Arial" w:cs="Arial"/>
                <w:color w:val="000000"/>
              </w:rPr>
              <w:t xml:space="preserve"> «Олимп»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40 мест </w:t>
            </w:r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2608,9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2608,9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721CED">
        <w:trPr>
          <w:trHeight w:val="1210"/>
        </w:trPr>
        <w:tc>
          <w:tcPr>
            <w:tcW w:w="2023" w:type="dxa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5168A5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5168A5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797,9</w:t>
            </w:r>
          </w:p>
        </w:tc>
        <w:tc>
          <w:tcPr>
            <w:tcW w:w="960" w:type="dxa"/>
          </w:tcPr>
          <w:p w:rsidR="00381FDD" w:rsidRPr="005168A5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797,9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721CED">
        <w:tc>
          <w:tcPr>
            <w:tcW w:w="2023" w:type="dxa"/>
            <w:vAlign w:val="center"/>
          </w:tcPr>
          <w:p w:rsidR="00381FDD" w:rsidRPr="005168A5" w:rsidRDefault="00E4507A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наружной сети канализации</w:t>
            </w:r>
            <w:r w:rsidR="00381FDD" w:rsidRPr="005168A5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851" w:type="dxa"/>
          </w:tcPr>
          <w:p w:rsidR="00381FDD" w:rsidRPr="005168A5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2017</w:t>
            </w:r>
          </w:p>
        </w:tc>
        <w:tc>
          <w:tcPr>
            <w:tcW w:w="912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381FDD" w:rsidRPr="005168A5" w:rsidRDefault="00381FDD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1030,</w:t>
            </w:r>
            <w:r w:rsidR="00DE04CF" w:rsidRPr="005168A5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1030,</w:t>
            </w:r>
            <w:r w:rsidR="00DE04CF" w:rsidRPr="005168A5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F9749E" w:rsidRPr="005168A5" w:rsidTr="00721CED">
        <w:tc>
          <w:tcPr>
            <w:tcW w:w="2023" w:type="dxa"/>
            <w:vAlign w:val="center"/>
          </w:tcPr>
          <w:p w:rsidR="00F9749E" w:rsidRPr="005168A5" w:rsidRDefault="00A001E9" w:rsidP="003E6A2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F9749E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F9749E" w:rsidRPr="005168A5">
              <w:rPr>
                <w:rFonts w:ascii="Arial" w:hAnsi="Arial" w:cs="Arial"/>
              </w:rPr>
              <w:t xml:space="preserve"> сети канализации </w:t>
            </w:r>
            <w:r w:rsidR="003E6A2A" w:rsidRPr="005168A5">
              <w:rPr>
                <w:rFonts w:ascii="Arial" w:hAnsi="Arial" w:cs="Arial"/>
              </w:rPr>
              <w:t xml:space="preserve">на 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F9749E" w:rsidRPr="005168A5" w:rsidRDefault="00F9749E" w:rsidP="00EF20A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5168A5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F9749E" w:rsidRPr="005168A5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F9749E" w:rsidRPr="005168A5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F9749E" w:rsidRPr="005168A5" w:rsidRDefault="00A001E9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1393,1</w:t>
            </w:r>
          </w:p>
        </w:tc>
        <w:tc>
          <w:tcPr>
            <w:tcW w:w="960" w:type="dxa"/>
          </w:tcPr>
          <w:p w:rsidR="00F9749E" w:rsidRPr="005168A5" w:rsidRDefault="00A001E9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1393,1</w:t>
            </w:r>
          </w:p>
        </w:tc>
        <w:tc>
          <w:tcPr>
            <w:tcW w:w="840" w:type="dxa"/>
          </w:tcPr>
          <w:p w:rsidR="00F9749E" w:rsidRPr="005168A5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5168A5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F9749E" w:rsidRPr="005168A5" w:rsidTr="00721CED">
        <w:tc>
          <w:tcPr>
            <w:tcW w:w="2023" w:type="dxa"/>
            <w:vAlign w:val="center"/>
          </w:tcPr>
          <w:p w:rsidR="00F9749E" w:rsidRPr="005168A5" w:rsidRDefault="00A001E9" w:rsidP="00A001E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F9749E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F9749E" w:rsidRPr="005168A5">
              <w:rPr>
                <w:rFonts w:ascii="Arial" w:hAnsi="Arial" w:cs="Arial"/>
              </w:rPr>
              <w:t xml:space="preserve"> системы  </w:t>
            </w:r>
            <w:r w:rsidRPr="005168A5">
              <w:rPr>
                <w:rFonts w:ascii="Arial" w:hAnsi="Arial" w:cs="Arial"/>
              </w:rPr>
              <w:t>водоснабжения</w:t>
            </w:r>
            <w:r w:rsidR="001B1343" w:rsidRPr="005168A5">
              <w:rPr>
                <w:rFonts w:ascii="Arial" w:hAnsi="Arial" w:cs="Arial"/>
              </w:rPr>
              <w:t xml:space="preserve">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F9749E" w:rsidRPr="005168A5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F9749E" w:rsidRPr="005168A5" w:rsidRDefault="00A001E9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923,8</w:t>
            </w:r>
          </w:p>
        </w:tc>
        <w:tc>
          <w:tcPr>
            <w:tcW w:w="960" w:type="dxa"/>
          </w:tcPr>
          <w:p w:rsidR="00F9749E" w:rsidRPr="005168A5" w:rsidRDefault="00A001E9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923,8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1B1343" w:rsidRPr="005168A5" w:rsidTr="00721CED">
        <w:tc>
          <w:tcPr>
            <w:tcW w:w="2023" w:type="dxa"/>
            <w:vAlign w:val="center"/>
          </w:tcPr>
          <w:p w:rsidR="001B1343" w:rsidRPr="005168A5" w:rsidRDefault="001B1343" w:rsidP="00A001E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Реконструкция 3-х летних домиков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1B1343" w:rsidRPr="005168A5" w:rsidRDefault="001B1343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B1343" w:rsidRPr="005168A5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1B1343" w:rsidRPr="005168A5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1B1343" w:rsidRPr="005168A5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1B1343" w:rsidRPr="005168A5" w:rsidRDefault="005A67C4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3073,</w:t>
            </w:r>
            <w:r w:rsidR="00860565" w:rsidRPr="005168A5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</w:tcPr>
          <w:p w:rsidR="001B1343" w:rsidRPr="005168A5" w:rsidRDefault="005A67C4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3073,</w:t>
            </w:r>
            <w:r w:rsidR="00860565" w:rsidRPr="005168A5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</w:tcPr>
          <w:p w:rsidR="001B1343" w:rsidRPr="005168A5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1B1343" w:rsidRPr="005168A5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F9749E" w:rsidRPr="005168A5" w:rsidTr="00721CED">
        <w:trPr>
          <w:trHeight w:val="2294"/>
        </w:trPr>
        <w:tc>
          <w:tcPr>
            <w:tcW w:w="2023" w:type="dxa"/>
          </w:tcPr>
          <w:p w:rsidR="00F9749E" w:rsidRPr="005168A5" w:rsidRDefault="00F9749E" w:rsidP="00196C05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  <w:bCs/>
              </w:rPr>
              <w:t xml:space="preserve">Обработка огнезащитным составом летних домиков (повышение пожарной безопасности); монтаж системы АПС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F9749E" w:rsidRPr="005168A5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2019</w:t>
            </w:r>
          </w:p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F9749E" w:rsidRPr="005168A5" w:rsidRDefault="00F9749E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5916,6</w:t>
            </w:r>
          </w:p>
        </w:tc>
        <w:tc>
          <w:tcPr>
            <w:tcW w:w="96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5916,6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F9749E" w:rsidRPr="005168A5" w:rsidTr="00721CED">
        <w:trPr>
          <w:trHeight w:val="1617"/>
        </w:trPr>
        <w:tc>
          <w:tcPr>
            <w:tcW w:w="2023" w:type="dxa"/>
          </w:tcPr>
          <w:p w:rsidR="00F9749E" w:rsidRPr="005168A5" w:rsidRDefault="00F9749E" w:rsidP="00196C05">
            <w:pPr>
              <w:ind w:left="-20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универсальной спортивной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F9749E" w:rsidRPr="005168A5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3404,4</w:t>
            </w:r>
          </w:p>
        </w:tc>
        <w:tc>
          <w:tcPr>
            <w:tcW w:w="96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3404,4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F9749E" w:rsidRPr="005168A5" w:rsidTr="00721CED">
        <w:trPr>
          <w:trHeight w:val="1617"/>
        </w:trPr>
        <w:tc>
          <w:tcPr>
            <w:tcW w:w="2023" w:type="dxa"/>
            <w:vAlign w:val="center"/>
          </w:tcPr>
          <w:p w:rsidR="00F9749E" w:rsidRPr="005168A5" w:rsidRDefault="00F9749E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F9749E" w:rsidRPr="005168A5" w:rsidRDefault="00F9749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4200,0</w:t>
            </w:r>
          </w:p>
        </w:tc>
        <w:tc>
          <w:tcPr>
            <w:tcW w:w="96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4200,0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5168A5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</w:tbl>
    <w:p w:rsidR="00381FDD" w:rsidRPr="005168A5" w:rsidRDefault="00381FDD" w:rsidP="00381FDD">
      <w:pPr>
        <w:jc w:val="both"/>
        <w:rPr>
          <w:rFonts w:ascii="Arial" w:hAnsi="Arial" w:cs="Arial"/>
        </w:rPr>
        <w:sectPr w:rsidR="00381FDD" w:rsidRPr="005168A5" w:rsidSect="00196C05">
          <w:headerReference w:type="even" r:id="rId8"/>
          <w:headerReference w:type="default" r:id="rId9"/>
          <w:pgSz w:w="11906" w:h="16838"/>
          <w:pgMar w:top="1134" w:right="964" w:bottom="1438" w:left="1701" w:header="709" w:footer="709" w:gutter="0"/>
          <w:cols w:space="708"/>
          <w:titlePg/>
          <w:docGrid w:linePitch="360"/>
        </w:sectPr>
      </w:pPr>
    </w:p>
    <w:p w:rsidR="00381FDD" w:rsidRPr="005168A5" w:rsidRDefault="00381FDD" w:rsidP="00381FDD">
      <w:pPr>
        <w:jc w:val="both"/>
        <w:rPr>
          <w:rFonts w:ascii="Arial" w:hAnsi="Arial" w:cs="Arial"/>
          <w:b/>
        </w:rPr>
      </w:pPr>
      <w:r w:rsidRPr="005168A5">
        <w:rPr>
          <w:rFonts w:ascii="Arial" w:hAnsi="Arial" w:cs="Arial"/>
          <w:b/>
        </w:rPr>
        <w:t>Паспорт инвестиционного проекта</w:t>
      </w:r>
    </w:p>
    <w:p w:rsidR="00381FDD" w:rsidRPr="005168A5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823"/>
        <w:gridCol w:w="727"/>
        <w:gridCol w:w="1547"/>
        <w:gridCol w:w="1267"/>
        <w:gridCol w:w="1415"/>
        <w:gridCol w:w="1141"/>
        <w:gridCol w:w="405"/>
        <w:gridCol w:w="624"/>
        <w:gridCol w:w="103"/>
        <w:gridCol w:w="669"/>
        <w:gridCol w:w="228"/>
        <w:gridCol w:w="588"/>
        <w:gridCol w:w="1238"/>
        <w:gridCol w:w="13"/>
        <w:gridCol w:w="23"/>
        <w:gridCol w:w="1267"/>
        <w:gridCol w:w="19"/>
        <w:gridCol w:w="13"/>
        <w:gridCol w:w="16"/>
        <w:gridCol w:w="1267"/>
        <w:gridCol w:w="19"/>
        <w:gridCol w:w="16"/>
      </w:tblGrid>
      <w:tr w:rsidR="00381FDD" w:rsidRPr="005168A5" w:rsidTr="00196C05"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МСОЛ «Олимп»1. Цель реализации инвестиционного проекта: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440" w:type="pct"/>
          </w:tcPr>
          <w:p w:rsidR="00381FDD" w:rsidRPr="005168A5" w:rsidRDefault="00381FDD" w:rsidP="0038498C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4 летних домиков  МСОЛ «Олимп»,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Pr="005168A5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Cs/>
                <w:highlight w:val="white"/>
              </w:rPr>
              <w:t>МКУ</w:t>
            </w:r>
            <w:r w:rsidRPr="005168A5">
              <w:rPr>
                <w:rFonts w:ascii="Arial" w:hAnsi="Arial" w:cs="Arial"/>
                <w:color w:val="000000"/>
              </w:rPr>
              <w:t xml:space="preserve"> ДО «ДЮСШ </w:t>
            </w:r>
            <w:r w:rsidRPr="005168A5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5168A5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5168A5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20" w:type="pct"/>
            <w:gridSpan w:val="2"/>
          </w:tcPr>
          <w:p w:rsidR="00381FDD" w:rsidRPr="005168A5" w:rsidRDefault="00264734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94" w:type="pct"/>
            <w:gridSpan w:val="4"/>
          </w:tcPr>
          <w:p w:rsidR="00381FDD" w:rsidRPr="005168A5" w:rsidRDefault="0019738A" w:rsidP="0019738A">
            <w:pPr>
              <w:ind w:left="-114" w:right="-109"/>
              <w:rPr>
                <w:rFonts w:ascii="Arial" w:hAnsi="Arial" w:cs="Arial"/>
                <w:color w:val="FF0000"/>
              </w:rPr>
            </w:pPr>
            <w:r w:rsidRPr="005168A5">
              <w:rPr>
                <w:rFonts w:ascii="Arial" w:hAnsi="Arial" w:cs="Arial"/>
              </w:rPr>
              <w:t>Наружные сети канализации;</w:t>
            </w:r>
            <w:r w:rsidR="007F4E25" w:rsidRPr="005168A5">
              <w:rPr>
                <w:rFonts w:ascii="Arial" w:hAnsi="Arial" w:cs="Arial"/>
              </w:rPr>
              <w:t>наружн</w:t>
            </w:r>
            <w:r w:rsidRPr="005168A5">
              <w:rPr>
                <w:rFonts w:ascii="Arial" w:hAnsi="Arial" w:cs="Arial"/>
              </w:rPr>
              <w:t>ые</w:t>
            </w:r>
            <w:r w:rsidR="007F4E25" w:rsidRPr="005168A5">
              <w:rPr>
                <w:rFonts w:ascii="Arial" w:hAnsi="Arial" w:cs="Arial"/>
              </w:rPr>
              <w:t xml:space="preserve"> системы  водоснабжения ; </w:t>
            </w:r>
            <w:r w:rsidRPr="005168A5">
              <w:rPr>
                <w:rFonts w:ascii="Arial" w:hAnsi="Arial" w:cs="Arial"/>
                <w:bCs/>
              </w:rPr>
              <w:t>реконструкция 3-х л</w:t>
            </w:r>
            <w:r w:rsidR="007F4E25" w:rsidRPr="005168A5">
              <w:rPr>
                <w:rFonts w:ascii="Arial" w:hAnsi="Arial" w:cs="Arial"/>
                <w:bCs/>
              </w:rPr>
              <w:t>етних домиков</w:t>
            </w:r>
            <w:r w:rsidR="007F4E25" w:rsidRPr="005168A5">
              <w:rPr>
                <w:rFonts w:ascii="Arial" w:hAnsi="Arial" w:cs="Arial"/>
              </w:rPr>
              <w:t xml:space="preserve">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396" w:type="pct"/>
            <w:gridSpan w:val="3"/>
          </w:tcPr>
          <w:p w:rsidR="00381FDD" w:rsidRPr="005168A5" w:rsidRDefault="007F4E25" w:rsidP="00196C05">
            <w:pPr>
              <w:ind w:right="-48"/>
              <w:rPr>
                <w:rFonts w:ascii="Arial" w:hAnsi="Arial" w:cs="Arial"/>
                <w:color w:val="FF0000"/>
              </w:rPr>
            </w:pPr>
            <w:r w:rsidRPr="005168A5">
              <w:rPr>
                <w:rFonts w:ascii="Arial" w:hAnsi="Arial" w:cs="Arial"/>
                <w:bCs/>
              </w:rPr>
              <w:t>Монтаж системы АПС; обработка огнезащитным составом ле</w:t>
            </w:r>
            <w:r w:rsidR="00BE2C46" w:rsidRPr="005168A5">
              <w:rPr>
                <w:rFonts w:ascii="Arial" w:hAnsi="Arial" w:cs="Arial"/>
                <w:bCs/>
              </w:rPr>
              <w:t>т</w:t>
            </w:r>
            <w:r w:rsidRPr="005168A5">
              <w:rPr>
                <w:rFonts w:ascii="Arial" w:hAnsi="Arial" w:cs="Arial"/>
                <w:bCs/>
              </w:rPr>
              <w:t>них домиков ( повышение пожарной безопасности )</w:t>
            </w:r>
            <w:r w:rsidRPr="005168A5">
              <w:rPr>
                <w:rFonts w:ascii="Arial" w:hAnsi="Arial" w:cs="Arial"/>
              </w:rPr>
              <w:t xml:space="preserve">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409" w:type="pct"/>
            <w:gridSpan w:val="4"/>
          </w:tcPr>
          <w:p w:rsidR="00381FDD" w:rsidRPr="005168A5" w:rsidRDefault="007F4E25" w:rsidP="00196C05">
            <w:pPr>
              <w:ind w:left="-20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3E6A2A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405" w:type="pct"/>
            <w:gridSpan w:val="3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</w:tr>
      <w:tr w:rsidR="00381FDD" w:rsidRPr="005168A5" w:rsidTr="00196C05">
        <w:trPr>
          <w:trHeight w:val="489"/>
        </w:trPr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2. Направление инвестирования: 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94" w:type="pct"/>
            <w:gridSpan w:val="4"/>
          </w:tcPr>
          <w:p w:rsidR="00381FDD" w:rsidRPr="005168A5" w:rsidRDefault="0019738A" w:rsidP="00447617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</w:t>
            </w:r>
            <w:r w:rsidR="00381FDD" w:rsidRPr="005168A5">
              <w:rPr>
                <w:rFonts w:ascii="Arial" w:hAnsi="Arial" w:cs="Arial"/>
              </w:rPr>
              <w:t>троительство</w:t>
            </w:r>
            <w:r w:rsidRPr="005168A5">
              <w:rPr>
                <w:rFonts w:ascii="Arial" w:hAnsi="Arial" w:cs="Arial"/>
              </w:rPr>
              <w:t>,реконструкция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5" w:type="pct"/>
            <w:gridSpan w:val="3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</w:t>
            </w:r>
          </w:p>
        </w:tc>
      </w:tr>
      <w:tr w:rsidR="00381FDD" w:rsidRPr="005168A5" w:rsidTr="00196C05"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 мест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403м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40 мест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2019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2016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2017</w:t>
            </w: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2018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2019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2020</w:t>
            </w:r>
          </w:p>
        </w:tc>
      </w:tr>
      <w:tr w:rsidR="00381FDD" w:rsidRPr="005168A5" w:rsidTr="00196C05">
        <w:trPr>
          <w:trHeight w:val="982"/>
        </w:trPr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5168A5" w:rsidTr="00196C05">
        <w:trPr>
          <w:trHeight w:val="887"/>
        </w:trPr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5168A5" w:rsidTr="00196C05"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имеется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нет</w:t>
            </w:r>
          </w:p>
        </w:tc>
      </w:tr>
      <w:tr w:rsidR="00381FDD" w:rsidRPr="005168A5" w:rsidTr="00196C05">
        <w:tc>
          <w:tcPr>
            <w:tcW w:w="824" w:type="pc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82" w:type="pct"/>
            <w:gridSpan w:val="2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1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4" w:type="pct"/>
          </w:tcPr>
          <w:p w:rsidR="00381FDD" w:rsidRPr="005168A5" w:rsidRDefault="00381FDD" w:rsidP="00196C05">
            <w:pPr>
              <w:ind w:left="-169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0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5" w:type="pct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0" w:type="pct"/>
            <w:gridSpan w:val="2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94" w:type="pct"/>
            <w:gridSpan w:val="4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6" w:type="pct"/>
            <w:gridSpan w:val="3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Не требуется</w:t>
            </w:r>
          </w:p>
        </w:tc>
      </w:tr>
      <w:tr w:rsidR="00381FDD" w:rsidRPr="005168A5" w:rsidTr="00196C05">
        <w:tc>
          <w:tcPr>
            <w:tcW w:w="4186" w:type="pct"/>
            <w:gridSpan w:val="1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9. Технологическая структура капитальных вложений (тыс.руб.) </w:t>
            </w:r>
          </w:p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5168A5" w:rsidRDefault="00586D07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7482,9</w:t>
            </w:r>
          </w:p>
        </w:tc>
        <w:tc>
          <w:tcPr>
            <w:tcW w:w="858" w:type="pct"/>
            <w:gridSpan w:val="6"/>
          </w:tcPr>
          <w:p w:rsidR="00381FDD" w:rsidRPr="005168A5" w:rsidRDefault="00586D07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7482,9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BA3779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7471,7</w:t>
            </w:r>
          </w:p>
        </w:tc>
        <w:tc>
          <w:tcPr>
            <w:tcW w:w="858" w:type="pct"/>
            <w:gridSpan w:val="6"/>
          </w:tcPr>
          <w:p w:rsidR="00381FDD" w:rsidRPr="005168A5" w:rsidRDefault="00BA3779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7471,7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5168A5" w:rsidRDefault="00362F5A" w:rsidP="00E47B40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99</w:t>
            </w:r>
            <w:r w:rsidR="00E47B40" w:rsidRPr="005168A5">
              <w:rPr>
                <w:rFonts w:ascii="Arial" w:hAnsi="Arial" w:cs="Arial"/>
              </w:rPr>
              <w:t>36</w:t>
            </w:r>
            <w:r w:rsidRPr="005168A5">
              <w:rPr>
                <w:rFonts w:ascii="Arial" w:hAnsi="Arial" w:cs="Arial"/>
              </w:rPr>
              <w:t>,7</w:t>
            </w:r>
          </w:p>
        </w:tc>
        <w:tc>
          <w:tcPr>
            <w:tcW w:w="858" w:type="pct"/>
            <w:gridSpan w:val="6"/>
          </w:tcPr>
          <w:p w:rsidR="00381FDD" w:rsidRPr="005168A5" w:rsidRDefault="00362F5A" w:rsidP="00E47B40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99</w:t>
            </w:r>
            <w:r w:rsidR="00E47B40" w:rsidRPr="005168A5">
              <w:rPr>
                <w:rFonts w:ascii="Arial" w:hAnsi="Arial" w:cs="Arial"/>
              </w:rPr>
              <w:t>36</w:t>
            </w:r>
            <w:r w:rsidRPr="005168A5">
              <w:rPr>
                <w:rFonts w:ascii="Arial" w:hAnsi="Arial" w:cs="Arial"/>
              </w:rPr>
              <w:t>,7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180,0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62F5A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9738,7</w:t>
            </w:r>
          </w:p>
        </w:tc>
        <w:tc>
          <w:tcPr>
            <w:tcW w:w="858" w:type="pct"/>
            <w:gridSpan w:val="6"/>
          </w:tcPr>
          <w:p w:rsidR="00381FDD" w:rsidRPr="005168A5" w:rsidRDefault="00362F5A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9738,7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прочие затраты</w:t>
            </w:r>
            <w:r w:rsidR="00000C6B" w:rsidRPr="005168A5">
              <w:rPr>
                <w:rFonts w:ascii="Arial" w:hAnsi="Arial" w:cs="Arial"/>
              </w:rPr>
              <w:t xml:space="preserve"> (проверка проектно-сметной документации)</w:t>
            </w:r>
          </w:p>
        </w:tc>
        <w:tc>
          <w:tcPr>
            <w:tcW w:w="707" w:type="pct"/>
            <w:gridSpan w:val="4"/>
          </w:tcPr>
          <w:p w:rsidR="00381FDD" w:rsidRPr="005168A5" w:rsidRDefault="00000C6B" w:rsidP="008B182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</w:t>
            </w:r>
            <w:r w:rsidR="008B1825" w:rsidRPr="005168A5">
              <w:rPr>
                <w:rFonts w:ascii="Arial" w:hAnsi="Arial" w:cs="Arial"/>
              </w:rPr>
              <w:t>8</w:t>
            </w:r>
            <w:r w:rsidRPr="005168A5">
              <w:rPr>
                <w:rFonts w:ascii="Arial" w:hAnsi="Arial" w:cs="Arial"/>
              </w:rPr>
              <w:t>,0</w:t>
            </w:r>
          </w:p>
        </w:tc>
        <w:tc>
          <w:tcPr>
            <w:tcW w:w="858" w:type="pct"/>
            <w:gridSpan w:val="6"/>
          </w:tcPr>
          <w:p w:rsidR="00381FDD" w:rsidRPr="005168A5" w:rsidRDefault="00712A88" w:rsidP="008B182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</w:t>
            </w:r>
            <w:r w:rsidR="008B1825" w:rsidRPr="005168A5">
              <w:rPr>
                <w:rFonts w:ascii="Arial" w:hAnsi="Arial" w:cs="Arial"/>
              </w:rPr>
              <w:t>8</w:t>
            </w:r>
            <w:r w:rsidRPr="005168A5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5168A5" w:rsidRDefault="00B1424B" w:rsidP="0086056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20259,</w:t>
            </w:r>
            <w:r w:rsidR="00860565" w:rsidRPr="005168A5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5168A5" w:rsidRDefault="00B1424B" w:rsidP="0086056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20259,</w:t>
            </w:r>
            <w:r w:rsidR="00860565" w:rsidRPr="005168A5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B1424B" w:rsidP="0086056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20259,</w:t>
            </w:r>
            <w:r w:rsidR="00860565" w:rsidRPr="005168A5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5168A5" w:rsidRDefault="00B1424B" w:rsidP="0086056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20259,</w:t>
            </w:r>
            <w:r w:rsidR="00860565" w:rsidRPr="005168A5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707" w:type="pct"/>
            <w:gridSpan w:val="4"/>
          </w:tcPr>
          <w:p w:rsidR="00381FDD" w:rsidRPr="005168A5" w:rsidRDefault="00860565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12817,5</w:t>
            </w:r>
          </w:p>
        </w:tc>
        <w:tc>
          <w:tcPr>
            <w:tcW w:w="858" w:type="pct"/>
            <w:gridSpan w:val="6"/>
          </w:tcPr>
          <w:p w:rsidR="00381FDD" w:rsidRPr="005168A5" w:rsidRDefault="00860565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12817,5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860565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12817,5</w:t>
            </w:r>
          </w:p>
        </w:tc>
        <w:tc>
          <w:tcPr>
            <w:tcW w:w="858" w:type="pct"/>
            <w:gridSpan w:val="6"/>
          </w:tcPr>
          <w:p w:rsidR="00381FDD" w:rsidRPr="005168A5" w:rsidRDefault="00860565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12817,5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5168A5" w:rsidRDefault="00712A88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4186" w:type="pct"/>
            <w:gridSpan w:val="16"/>
          </w:tcPr>
          <w:p w:rsidR="00381FDD" w:rsidRPr="005168A5" w:rsidRDefault="00381FDD" w:rsidP="00196C05">
            <w:pPr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объем финансирования (тыс.руб.)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565" w:type="pct"/>
            <w:gridSpan w:val="10"/>
          </w:tcPr>
          <w:p w:rsidR="00381FDD" w:rsidRPr="005168A5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13395,5</w:t>
            </w:r>
          </w:p>
          <w:p w:rsidR="00381FDD" w:rsidRPr="005168A5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35996,8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4186" w:type="pct"/>
            <w:gridSpan w:val="16"/>
          </w:tcPr>
          <w:p w:rsidR="00381FDD" w:rsidRPr="005168A5" w:rsidRDefault="00381FDD" w:rsidP="00196C05">
            <w:pPr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586D07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805,0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38498C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Pr="005168A5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2608,9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санузла на территории спортивно-оздоровительного лагеря "Олимп" в с. Шилово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D66472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столовой на 300 мест </w:t>
            </w:r>
            <w:r w:rsidR="00B66FA2" w:rsidRPr="005168A5">
              <w:rPr>
                <w:rFonts w:ascii="Arial" w:hAnsi="Arial" w:cs="Arial"/>
              </w:rPr>
              <w:t xml:space="preserve">(с контрактом на 3 года)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5168A5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8708,3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B66FA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наружной сети канализации</w:t>
            </w:r>
            <w:r w:rsidR="007150D5" w:rsidRPr="005168A5">
              <w:rPr>
                <w:rFonts w:ascii="Arial" w:hAnsi="Arial" w:cs="Arial"/>
              </w:rPr>
              <w:t xml:space="preserve"> </w:t>
            </w:r>
            <w:r w:rsidR="00381FDD" w:rsidRPr="005168A5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1030,</w:t>
            </w:r>
            <w:r w:rsidR="00D66472" w:rsidRPr="005168A5">
              <w:rPr>
                <w:rFonts w:ascii="Arial" w:hAnsi="Arial" w:cs="Arial"/>
              </w:rPr>
              <w:t>4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180,0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180,0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74D9F" w:rsidRPr="005168A5" w:rsidTr="00196C05">
        <w:tc>
          <w:tcPr>
            <w:tcW w:w="2621" w:type="pct"/>
            <w:gridSpan w:val="6"/>
            <w:vAlign w:val="center"/>
          </w:tcPr>
          <w:p w:rsidR="00174D9F" w:rsidRPr="005168A5" w:rsidRDefault="00174D9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5" w:type="pct"/>
            <w:gridSpan w:val="3"/>
          </w:tcPr>
          <w:p w:rsidR="00174D9F" w:rsidRPr="005168A5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</w:t>
            </w:r>
            <w:r w:rsidR="00A256E2" w:rsidRPr="005168A5">
              <w:rPr>
                <w:rFonts w:ascii="Arial" w:hAnsi="Arial" w:cs="Arial"/>
              </w:rPr>
              <w:t>8</w:t>
            </w:r>
            <w:r w:rsidRPr="005168A5">
              <w:rPr>
                <w:rFonts w:ascii="Arial" w:hAnsi="Arial" w:cs="Arial"/>
              </w:rPr>
              <w:t>,0</w:t>
            </w:r>
          </w:p>
        </w:tc>
        <w:tc>
          <w:tcPr>
            <w:tcW w:w="883" w:type="pct"/>
            <w:gridSpan w:val="6"/>
          </w:tcPr>
          <w:p w:rsidR="00174D9F" w:rsidRPr="005168A5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</w:t>
            </w:r>
            <w:r w:rsidR="00A256E2" w:rsidRPr="005168A5">
              <w:rPr>
                <w:rFonts w:ascii="Arial" w:hAnsi="Arial" w:cs="Arial"/>
              </w:rPr>
              <w:t>8</w:t>
            </w:r>
            <w:r w:rsidRPr="005168A5">
              <w:rPr>
                <w:rFonts w:ascii="Arial" w:hAnsi="Arial" w:cs="Arial"/>
              </w:rPr>
              <w:t>,0</w:t>
            </w:r>
          </w:p>
        </w:tc>
        <w:tc>
          <w:tcPr>
            <w:tcW w:w="411" w:type="pct"/>
            <w:gridSpan w:val="4"/>
          </w:tcPr>
          <w:p w:rsidR="00174D9F" w:rsidRPr="005168A5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174D9F" w:rsidRPr="005168A5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3E6A2A">
            <w:pPr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</w:t>
            </w:r>
            <w:r w:rsidR="0019738A" w:rsidRPr="005168A5">
              <w:rPr>
                <w:rFonts w:ascii="Arial" w:hAnsi="Arial" w:cs="Arial"/>
              </w:rPr>
              <w:t>оительство столовой на 300 мест</w:t>
            </w:r>
            <w:r w:rsidR="00B66FA2" w:rsidRPr="005168A5">
              <w:rPr>
                <w:rFonts w:ascii="Arial" w:hAnsi="Arial" w:cs="Arial"/>
              </w:rPr>
              <w:t xml:space="preserve">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B66FA2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B66FA2" w:rsidRPr="005168A5">
              <w:rPr>
                <w:rFonts w:ascii="Arial" w:hAnsi="Arial" w:cs="Arial"/>
              </w:rPr>
              <w:t xml:space="preserve"> системы  водоснабжения</w:t>
            </w:r>
            <w:r w:rsidR="000D2A0F" w:rsidRPr="005168A5">
              <w:rPr>
                <w:rFonts w:ascii="Arial" w:hAnsi="Arial" w:cs="Arial"/>
              </w:rPr>
              <w:t xml:space="preserve"> на </w:t>
            </w:r>
            <w:r w:rsidR="0098697A" w:rsidRPr="005168A5">
              <w:rPr>
                <w:rFonts w:ascii="Arial" w:hAnsi="Arial" w:cs="Arial"/>
              </w:rPr>
              <w:t xml:space="preserve">территории МСОЛ «Олимп» </w:t>
            </w:r>
            <w:r w:rsidR="0038498C" w:rsidRPr="005168A5">
              <w:rPr>
                <w:rFonts w:ascii="Arial" w:hAnsi="Arial" w:cs="Arial"/>
              </w:rPr>
              <w:t>п.Быстри</w:t>
            </w:r>
            <w:r w:rsidR="00381FDD" w:rsidRPr="005168A5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923,8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5168A5" w:rsidTr="00196C05">
        <w:tc>
          <w:tcPr>
            <w:tcW w:w="2621" w:type="pct"/>
            <w:gridSpan w:val="6"/>
            <w:vAlign w:val="center"/>
          </w:tcPr>
          <w:p w:rsidR="00E104AE" w:rsidRPr="005168A5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Реконструкция 3-х летних домиков на территории МСОЛ «Олимп» п.Быстри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5168A5" w:rsidRDefault="00B1424B" w:rsidP="0086056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3073,</w:t>
            </w:r>
            <w:r w:rsidR="00860565" w:rsidRPr="005168A5">
              <w:rPr>
                <w:rFonts w:ascii="Arial" w:hAnsi="Arial" w:cs="Arial"/>
              </w:rPr>
              <w:t>7</w:t>
            </w:r>
          </w:p>
        </w:tc>
        <w:tc>
          <w:tcPr>
            <w:tcW w:w="883" w:type="pct"/>
            <w:gridSpan w:val="6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47B40" w:rsidRPr="005168A5" w:rsidTr="00196C05">
        <w:tc>
          <w:tcPr>
            <w:tcW w:w="2621" w:type="pct"/>
            <w:gridSpan w:val="6"/>
            <w:vAlign w:val="center"/>
          </w:tcPr>
          <w:p w:rsidR="00E47B40" w:rsidRPr="005168A5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E47B40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E47B40" w:rsidRPr="005168A5">
              <w:rPr>
                <w:rFonts w:ascii="Arial" w:hAnsi="Arial" w:cs="Arial"/>
              </w:rPr>
              <w:t xml:space="preserve"> сети канализации  </w:t>
            </w:r>
            <w:r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47B40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1393,1</w:t>
            </w:r>
          </w:p>
        </w:tc>
        <w:tc>
          <w:tcPr>
            <w:tcW w:w="883" w:type="pct"/>
            <w:gridSpan w:val="6"/>
          </w:tcPr>
          <w:p w:rsidR="00E47B40" w:rsidRPr="005168A5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E47B40" w:rsidRPr="005168A5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47B40" w:rsidRPr="005168A5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E104A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столовой на 300 мест</w:t>
            </w:r>
            <w:r w:rsidR="002C189F" w:rsidRPr="005168A5">
              <w:rPr>
                <w:rFonts w:ascii="Arial" w:hAnsi="Arial" w:cs="Arial"/>
              </w:rPr>
              <w:t xml:space="preserve">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0D2A0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Cs/>
              </w:rPr>
              <w:t>Обработка огнезащитным составом летних домиков (повышение пожарной безопасности)</w:t>
            </w:r>
            <w:r w:rsidR="002C189F" w:rsidRPr="005168A5">
              <w:rPr>
                <w:rFonts w:ascii="Arial" w:hAnsi="Arial" w:cs="Arial"/>
                <w:bCs/>
              </w:rPr>
              <w:t>; монтаж системы АПС</w:t>
            </w:r>
            <w:r w:rsidR="0098697A" w:rsidRPr="005168A5">
              <w:rPr>
                <w:rFonts w:ascii="Arial" w:hAnsi="Arial" w:cs="Arial"/>
              </w:rPr>
              <w:t xml:space="preserve"> на территории МСОЛ «Олимп»</w:t>
            </w:r>
            <w:r w:rsidR="00381FDD" w:rsidRPr="005168A5">
              <w:rPr>
                <w:rFonts w:ascii="Arial" w:hAnsi="Arial" w:cs="Arial"/>
              </w:rPr>
              <w:t xml:space="preserve">в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="00381FDD" w:rsidRPr="005168A5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5916,6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98697A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5168A5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</w:t>
            </w:r>
            <w:r w:rsidR="00E104AE" w:rsidRPr="005168A5">
              <w:rPr>
                <w:rFonts w:ascii="Arial" w:hAnsi="Arial" w:cs="Arial"/>
              </w:rPr>
              <w:t xml:space="preserve"> 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4186" w:type="pct"/>
            <w:gridSpan w:val="1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  <w:p w:rsidR="00381FDD" w:rsidRPr="005168A5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5168A5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586D07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="00586D07" w:rsidRPr="005168A5">
              <w:rPr>
                <w:rFonts w:ascii="Arial" w:hAnsi="Arial" w:cs="Arial"/>
                <w:b/>
              </w:rPr>
              <w:t>7482,90</w:t>
            </w:r>
            <w:r w:rsidRPr="005168A5">
              <w:rPr>
                <w:rFonts w:ascii="Arial" w:hAnsi="Arial" w:cs="Arial"/>
                <w:b/>
              </w:rPr>
              <w:t xml:space="preserve"> тыс.руб. </w:t>
            </w:r>
          </w:p>
        </w:tc>
        <w:tc>
          <w:tcPr>
            <w:tcW w:w="675" w:type="pct"/>
            <w:gridSpan w:val="3"/>
          </w:tcPr>
          <w:p w:rsidR="00381FDD" w:rsidRPr="005168A5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7482,9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летнего жилого корпуса на территории МБУ ДОЛ </w:t>
            </w:r>
            <w:r w:rsidR="00D66472" w:rsidRPr="005168A5">
              <w:rPr>
                <w:rFonts w:ascii="Arial" w:hAnsi="Arial" w:cs="Arial"/>
              </w:rPr>
              <w:t>«</w:t>
            </w:r>
            <w:r w:rsidRPr="005168A5">
              <w:rPr>
                <w:rFonts w:ascii="Arial" w:hAnsi="Arial" w:cs="Arial"/>
              </w:rPr>
              <w:t>Ласточка</w:t>
            </w:r>
            <w:r w:rsidR="00D66472" w:rsidRPr="005168A5">
              <w:rPr>
                <w:rFonts w:ascii="Arial" w:hAnsi="Arial" w:cs="Arial"/>
              </w:rPr>
              <w:t>»</w:t>
            </w:r>
            <w:r w:rsidRPr="005168A5">
              <w:rPr>
                <w:rFonts w:ascii="Arial" w:hAnsi="Arial" w:cs="Arial"/>
              </w:rPr>
              <w:t>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D66472" w:rsidRPr="005168A5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Выполнение работ по ограждению территории МБУ ДОЛ </w:t>
            </w:r>
            <w:r w:rsidR="00D66472" w:rsidRPr="005168A5">
              <w:rPr>
                <w:rFonts w:ascii="Arial" w:hAnsi="Arial" w:cs="Arial"/>
              </w:rPr>
              <w:t>«</w:t>
            </w:r>
            <w:r w:rsidRPr="005168A5">
              <w:rPr>
                <w:rFonts w:ascii="Arial" w:hAnsi="Arial" w:cs="Arial"/>
              </w:rPr>
              <w:t>Ласточка</w:t>
            </w:r>
            <w:r w:rsidR="00D66472" w:rsidRPr="005168A5">
              <w:rPr>
                <w:rFonts w:ascii="Arial" w:hAnsi="Arial" w:cs="Arial"/>
              </w:rPr>
              <w:t>»</w:t>
            </w:r>
            <w:r w:rsidRPr="005168A5">
              <w:rPr>
                <w:rFonts w:ascii="Arial" w:hAnsi="Arial" w:cs="Arial"/>
              </w:rPr>
              <w:t xml:space="preserve"> с.Вязово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805,00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38498C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Pr="005168A5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2608,</w:t>
            </w:r>
            <w:r w:rsidR="00D66472" w:rsidRPr="005168A5">
              <w:rPr>
                <w:rFonts w:ascii="Arial" w:hAnsi="Arial" w:cs="Arial"/>
              </w:rPr>
              <w:t>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</w:t>
            </w:r>
            <w:r w:rsidR="00D66472" w:rsidRPr="005168A5">
              <w:rPr>
                <w:rFonts w:ascii="Arial" w:hAnsi="Arial" w:cs="Arial"/>
              </w:rPr>
              <w:t>«</w:t>
            </w:r>
            <w:r w:rsidRPr="005168A5">
              <w:rPr>
                <w:rFonts w:ascii="Arial" w:hAnsi="Arial" w:cs="Arial"/>
              </w:rPr>
              <w:t>Олимп</w:t>
            </w:r>
            <w:r w:rsidR="00D66472" w:rsidRPr="005168A5">
              <w:rPr>
                <w:rFonts w:ascii="Arial" w:hAnsi="Arial" w:cs="Arial"/>
              </w:rPr>
              <w:t>»</w:t>
            </w:r>
            <w:r w:rsidRPr="005168A5">
              <w:rPr>
                <w:rFonts w:ascii="Arial" w:hAnsi="Arial" w:cs="Arial"/>
              </w:rPr>
              <w:t xml:space="preserve"> в с. Шилово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FB4160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5168A5">
              <w:rPr>
                <w:rFonts w:ascii="Arial" w:hAnsi="Arial" w:cs="Arial"/>
                <w:b/>
              </w:rPr>
              <w:t xml:space="preserve">2017 год, всего </w:t>
            </w:r>
            <w:r w:rsidR="007E3D4C" w:rsidRPr="005168A5">
              <w:rPr>
                <w:rFonts w:ascii="Arial" w:hAnsi="Arial" w:cs="Arial"/>
                <w:b/>
              </w:rPr>
              <w:t>99</w:t>
            </w:r>
            <w:r w:rsidR="00FB4160" w:rsidRPr="005168A5">
              <w:rPr>
                <w:rFonts w:ascii="Arial" w:hAnsi="Arial" w:cs="Arial"/>
                <w:b/>
              </w:rPr>
              <w:t>36</w:t>
            </w:r>
            <w:r w:rsidR="007E3D4C" w:rsidRPr="005168A5">
              <w:rPr>
                <w:rFonts w:ascii="Arial" w:hAnsi="Arial" w:cs="Arial"/>
                <w:b/>
              </w:rPr>
              <w:t>,7</w:t>
            </w:r>
            <w:r w:rsidRPr="005168A5">
              <w:rPr>
                <w:rFonts w:ascii="Arial" w:hAnsi="Arial" w:cs="Arial"/>
                <w:b/>
              </w:rPr>
              <w:t xml:space="preserve"> тыс.руб.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5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650" w:type="pct"/>
            <w:gridSpan w:val="5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5168A5">
              <w:rPr>
                <w:rFonts w:ascii="Arial" w:hAnsi="Arial" w:cs="Arial"/>
              </w:rPr>
              <w:t xml:space="preserve">(с контрактом на 3 года)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915" w:type="pct"/>
            <w:gridSpan w:val="5"/>
          </w:tcPr>
          <w:p w:rsidR="00381FDD" w:rsidRPr="005168A5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8708,3</w:t>
            </w:r>
          </w:p>
        </w:tc>
        <w:tc>
          <w:tcPr>
            <w:tcW w:w="650" w:type="pct"/>
            <w:gridSpan w:val="5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2C189F" w:rsidP="00E4507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Устройство наружной</w:t>
            </w:r>
            <w:r w:rsidR="00381FDD" w:rsidRPr="005168A5">
              <w:rPr>
                <w:rFonts w:ascii="Arial" w:hAnsi="Arial" w:cs="Arial"/>
              </w:rPr>
              <w:t xml:space="preserve"> сети канализации на территории МСОЛ «Олимп»</w:t>
            </w:r>
          </w:p>
        </w:tc>
        <w:tc>
          <w:tcPr>
            <w:tcW w:w="915" w:type="pct"/>
            <w:gridSpan w:val="5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1030,4</w:t>
            </w:r>
          </w:p>
        </w:tc>
        <w:tc>
          <w:tcPr>
            <w:tcW w:w="650" w:type="pct"/>
            <w:gridSpan w:val="5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5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</w:t>
            </w:r>
            <w:r w:rsidR="00D66472" w:rsidRPr="005168A5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381FDD" w:rsidRPr="005168A5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66472" w:rsidRPr="005168A5" w:rsidTr="00196C05">
        <w:tc>
          <w:tcPr>
            <w:tcW w:w="2621" w:type="pct"/>
            <w:gridSpan w:val="6"/>
            <w:vAlign w:val="center"/>
          </w:tcPr>
          <w:p w:rsidR="00D66472" w:rsidRPr="005168A5" w:rsidRDefault="00D6647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5"/>
          </w:tcPr>
          <w:p w:rsidR="00D66472" w:rsidRPr="005168A5" w:rsidRDefault="00D66472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</w:t>
            </w:r>
            <w:r w:rsidR="00A256E2" w:rsidRPr="005168A5">
              <w:rPr>
                <w:rFonts w:ascii="Arial" w:hAnsi="Arial" w:cs="Arial"/>
              </w:rPr>
              <w:t>8</w:t>
            </w:r>
            <w:r w:rsidRPr="005168A5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D66472" w:rsidRPr="005168A5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18,0</w:t>
            </w:r>
          </w:p>
        </w:tc>
        <w:tc>
          <w:tcPr>
            <w:tcW w:w="409" w:type="pct"/>
            <w:gridSpan w:val="4"/>
          </w:tcPr>
          <w:p w:rsidR="00D66472" w:rsidRPr="005168A5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D66472" w:rsidRPr="005168A5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860565">
            <w:pPr>
              <w:ind w:lef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2018 год</w:t>
            </w:r>
            <w:r w:rsidR="00D66472" w:rsidRPr="005168A5">
              <w:rPr>
                <w:rFonts w:ascii="Arial" w:hAnsi="Arial" w:cs="Arial"/>
                <w:b/>
              </w:rPr>
              <w:t xml:space="preserve">, всего </w:t>
            </w:r>
            <w:r w:rsidR="00860565" w:rsidRPr="005168A5">
              <w:rPr>
                <w:rFonts w:ascii="Arial" w:hAnsi="Arial" w:cs="Arial"/>
                <w:b/>
              </w:rPr>
              <w:t>20259,1</w:t>
            </w:r>
            <w:r w:rsidR="00D66472" w:rsidRPr="005168A5">
              <w:rPr>
                <w:rFonts w:ascii="Arial" w:hAnsi="Arial" w:cs="Arial"/>
                <w:b/>
              </w:rPr>
              <w:t xml:space="preserve"> </w:t>
            </w:r>
            <w:r w:rsidRPr="005168A5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</w:t>
            </w:r>
            <w:r w:rsidR="00E104AE" w:rsidRPr="005168A5">
              <w:rPr>
                <w:rFonts w:ascii="Arial" w:hAnsi="Arial" w:cs="Arial"/>
              </w:rPr>
              <w:t>оительство столовой на 300 мест</w:t>
            </w:r>
            <w:r w:rsidR="002C189F" w:rsidRPr="005168A5">
              <w:rPr>
                <w:rFonts w:ascii="Arial" w:hAnsi="Arial" w:cs="Arial"/>
              </w:rPr>
              <w:t xml:space="preserve">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E104AE" w:rsidP="00447617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2C189F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2C189F" w:rsidRPr="005168A5">
              <w:rPr>
                <w:rFonts w:ascii="Arial" w:hAnsi="Arial" w:cs="Arial"/>
              </w:rPr>
              <w:t xml:space="preserve"> системы  водоснабжения </w:t>
            </w:r>
            <w:r w:rsidR="0098697A" w:rsidRPr="005168A5">
              <w:rPr>
                <w:rFonts w:ascii="Arial" w:hAnsi="Arial" w:cs="Arial"/>
              </w:rPr>
              <w:t>на территории МСОЛ «Олимп»</w:t>
            </w:r>
            <w:r w:rsidR="0038498C" w:rsidRPr="005168A5">
              <w:rPr>
                <w:rFonts w:ascii="Arial" w:hAnsi="Arial" w:cs="Arial"/>
              </w:rPr>
              <w:t xml:space="preserve"> </w:t>
            </w:r>
            <w:r w:rsidR="00381FDD" w:rsidRPr="005168A5">
              <w:rPr>
                <w:rFonts w:ascii="Arial" w:hAnsi="Arial" w:cs="Arial"/>
              </w:rPr>
              <w:t xml:space="preserve">в </w:t>
            </w:r>
            <w:r w:rsidR="0038498C" w:rsidRPr="005168A5">
              <w:rPr>
                <w:rFonts w:ascii="Arial" w:hAnsi="Arial" w:cs="Arial"/>
              </w:rPr>
              <w:t>п.Быстри</w:t>
            </w:r>
            <w:r w:rsidR="00381FDD" w:rsidRPr="005168A5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923,8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B4160" w:rsidRPr="005168A5" w:rsidTr="00196C05">
        <w:tc>
          <w:tcPr>
            <w:tcW w:w="2621" w:type="pct"/>
            <w:gridSpan w:val="6"/>
            <w:vAlign w:val="center"/>
          </w:tcPr>
          <w:p w:rsidR="00FB4160" w:rsidRPr="005168A5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Наружные</w:t>
            </w:r>
            <w:r w:rsidR="00FB4160" w:rsidRPr="005168A5">
              <w:rPr>
                <w:rFonts w:ascii="Arial" w:hAnsi="Arial" w:cs="Arial"/>
              </w:rPr>
              <w:t xml:space="preserve"> сети канализации  на территории МСОЛ «Олимп»</w:t>
            </w:r>
            <w:r w:rsidRPr="005168A5">
              <w:rPr>
                <w:rFonts w:ascii="Arial" w:hAnsi="Arial" w:cs="Arial"/>
              </w:rPr>
              <w:t xml:space="preserve">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FB4160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1393,1</w:t>
            </w:r>
          </w:p>
        </w:tc>
        <w:tc>
          <w:tcPr>
            <w:tcW w:w="883" w:type="pct"/>
            <w:gridSpan w:val="6"/>
          </w:tcPr>
          <w:p w:rsidR="00FB4160" w:rsidRPr="005168A5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FB4160" w:rsidRPr="005168A5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B4160" w:rsidRPr="005168A5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5168A5" w:rsidTr="00196C05">
        <w:tc>
          <w:tcPr>
            <w:tcW w:w="2621" w:type="pct"/>
            <w:gridSpan w:val="6"/>
            <w:vAlign w:val="center"/>
          </w:tcPr>
          <w:p w:rsidR="00E104AE" w:rsidRPr="005168A5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5168A5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3073,7</w:t>
            </w:r>
          </w:p>
        </w:tc>
        <w:tc>
          <w:tcPr>
            <w:tcW w:w="883" w:type="pct"/>
            <w:gridSpan w:val="6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5168A5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</w:tcPr>
          <w:p w:rsidR="00381FDD" w:rsidRPr="005168A5" w:rsidRDefault="00381FDD" w:rsidP="00FB4160">
            <w:pPr>
              <w:ind w:lef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2019год</w:t>
            </w:r>
            <w:r w:rsidR="00CF25EA" w:rsidRPr="005168A5">
              <w:rPr>
                <w:rFonts w:ascii="Arial" w:hAnsi="Arial" w:cs="Arial"/>
                <w:b/>
              </w:rPr>
              <w:t xml:space="preserve">, всего </w:t>
            </w:r>
            <w:r w:rsidR="00FB4160" w:rsidRPr="005168A5">
              <w:rPr>
                <w:rFonts w:ascii="Arial" w:hAnsi="Arial" w:cs="Arial"/>
                <w:b/>
              </w:rPr>
              <w:t>13767,8</w:t>
            </w:r>
            <w:r w:rsidR="00CF25EA" w:rsidRPr="005168A5">
              <w:rPr>
                <w:rFonts w:ascii="Arial" w:hAnsi="Arial" w:cs="Arial"/>
                <w:b/>
              </w:rPr>
              <w:t xml:space="preserve"> </w:t>
            </w:r>
            <w:r w:rsidRPr="005168A5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FF5502">
        <w:trPr>
          <w:gridAfter w:val="1"/>
          <w:wAfter w:w="5" w:type="pct"/>
          <w:trHeight w:val="659"/>
        </w:trPr>
        <w:tc>
          <w:tcPr>
            <w:tcW w:w="2621" w:type="pct"/>
            <w:gridSpan w:val="6"/>
            <w:vMerge/>
          </w:tcPr>
          <w:p w:rsidR="00381FDD" w:rsidRPr="005168A5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5168A5">
              <w:rPr>
                <w:rFonts w:ascii="Arial" w:hAnsi="Arial" w:cs="Arial"/>
              </w:rPr>
              <w:t xml:space="preserve"> </w:t>
            </w:r>
            <w:r w:rsidRPr="005168A5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5168A5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0D2A0F" w:rsidP="0038498C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Cs/>
              </w:rPr>
              <w:t>Обработка огнезащитным составом летних домиков (повышение пожарной безопасности)</w:t>
            </w:r>
            <w:r w:rsidR="002C189F" w:rsidRPr="005168A5">
              <w:rPr>
                <w:rFonts w:ascii="Arial" w:hAnsi="Arial" w:cs="Arial"/>
                <w:bCs/>
              </w:rPr>
              <w:t>; монтаж системы АПС</w:t>
            </w:r>
            <w:r w:rsidR="00841A10" w:rsidRPr="005168A5">
              <w:rPr>
                <w:rFonts w:ascii="Arial" w:hAnsi="Arial" w:cs="Arial"/>
              </w:rPr>
              <w:t xml:space="preserve"> на территории МСОЛ «Олимп»</w:t>
            </w:r>
            <w:r w:rsidR="00E104AE" w:rsidRPr="005168A5">
              <w:rPr>
                <w:rFonts w:ascii="Arial" w:hAnsi="Arial" w:cs="Arial"/>
              </w:rPr>
              <w:t xml:space="preserve"> </w:t>
            </w:r>
            <w:r w:rsidR="00381FDD" w:rsidRPr="005168A5">
              <w:rPr>
                <w:rFonts w:ascii="Arial" w:hAnsi="Arial" w:cs="Arial"/>
              </w:rPr>
              <w:t xml:space="preserve">в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="00381FDD" w:rsidRPr="005168A5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5916,6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5168A5">
              <w:rPr>
                <w:rFonts w:ascii="Arial" w:hAnsi="Arial" w:cs="Arial"/>
                <w:b/>
              </w:rPr>
              <w:t>2020год. Всего 7604,4 тыс.руб.</w:t>
            </w:r>
          </w:p>
        </w:tc>
        <w:tc>
          <w:tcPr>
            <w:tcW w:w="1565" w:type="pct"/>
            <w:gridSpan w:val="10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Merge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  <w:vAlign w:val="center"/>
          </w:tcPr>
          <w:p w:rsidR="00381FDD" w:rsidRPr="005168A5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2621" w:type="pct"/>
            <w:gridSpan w:val="6"/>
          </w:tcPr>
          <w:p w:rsidR="00381FDD" w:rsidRPr="005168A5" w:rsidRDefault="005A2767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E104AE"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c>
          <w:tcPr>
            <w:tcW w:w="4186" w:type="pct"/>
            <w:gridSpan w:val="16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  <w:p w:rsidR="00381FDD" w:rsidRPr="005168A5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</w:trPr>
        <w:tc>
          <w:tcPr>
            <w:tcW w:w="2621" w:type="pct"/>
            <w:gridSpan w:val="6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В том числе: </w:t>
            </w:r>
          </w:p>
          <w:p w:rsidR="00381FDD" w:rsidRPr="005168A5" w:rsidRDefault="00381FDD" w:rsidP="00FF5502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5168A5" w:rsidRDefault="00381FDD" w:rsidP="00FF5502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5168A5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830E44" w:rsidRPr="005168A5" w:rsidRDefault="00830E44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41" w:type="pct"/>
            <w:gridSpan w:val="4"/>
          </w:tcPr>
          <w:p w:rsidR="00830E44" w:rsidRPr="005168A5" w:rsidRDefault="00830E4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830E44" w:rsidRPr="005168A5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5168A5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</w:trPr>
        <w:tc>
          <w:tcPr>
            <w:tcW w:w="1080" w:type="pct"/>
            <w:gridSpan w:val="2"/>
            <w:vMerge w:val="restart"/>
          </w:tcPr>
          <w:p w:rsidR="00381FDD" w:rsidRPr="005168A5" w:rsidRDefault="00381FDD" w:rsidP="00FF5502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Строительство 4 летних домиков  летних домиков МСОЛ «Олимп»,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Pr="005168A5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FF5502">
        <w:trPr>
          <w:gridAfter w:val="2"/>
          <w:wAfter w:w="11" w:type="pct"/>
          <w:trHeight w:val="709"/>
        </w:trPr>
        <w:tc>
          <w:tcPr>
            <w:tcW w:w="1080" w:type="pct"/>
            <w:gridSpan w:val="2"/>
            <w:vMerge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  <w:trHeight w:val="774"/>
        </w:trPr>
        <w:tc>
          <w:tcPr>
            <w:tcW w:w="1080" w:type="pct"/>
            <w:gridSpan w:val="2"/>
          </w:tcPr>
          <w:p w:rsidR="00381FDD" w:rsidRPr="005168A5" w:rsidRDefault="00381FDD" w:rsidP="00FF5502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5168A5">
              <w:rPr>
                <w:rFonts w:ascii="Arial" w:hAnsi="Arial" w:cs="Arial"/>
                <w:bCs/>
                <w:highlight w:val="white"/>
              </w:rPr>
              <w:t>МКУ</w:t>
            </w:r>
            <w:r w:rsidRPr="005168A5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5168A5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FF5502">
        <w:trPr>
          <w:gridAfter w:val="2"/>
          <w:wAfter w:w="11" w:type="pct"/>
          <w:trHeight w:val="416"/>
        </w:trPr>
        <w:tc>
          <w:tcPr>
            <w:tcW w:w="1080" w:type="pct"/>
            <w:gridSpan w:val="2"/>
            <w:vAlign w:val="center"/>
          </w:tcPr>
          <w:p w:rsidR="00381FDD" w:rsidRPr="005168A5" w:rsidRDefault="00381FDD" w:rsidP="0038498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</w:t>
            </w:r>
            <w:r w:rsidR="0038498C" w:rsidRPr="005168A5">
              <w:rPr>
                <w:rFonts w:ascii="Arial" w:hAnsi="Arial" w:cs="Arial"/>
              </w:rPr>
              <w:t>п. Быстри</w:t>
            </w:r>
            <w:r w:rsidRPr="005168A5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5168A5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5168A5">
              <w:rPr>
                <w:rFonts w:ascii="Arial" w:hAnsi="Arial" w:cs="Arial"/>
              </w:rPr>
              <w:t>Н</w:t>
            </w:r>
            <w:r w:rsidR="00830E44" w:rsidRPr="005168A5">
              <w:rPr>
                <w:rFonts w:ascii="Arial" w:hAnsi="Arial" w:cs="Arial"/>
              </w:rPr>
              <w:t>аружн</w:t>
            </w:r>
            <w:r w:rsidRPr="005168A5">
              <w:rPr>
                <w:rFonts w:ascii="Arial" w:hAnsi="Arial" w:cs="Arial"/>
              </w:rPr>
              <w:t>ые</w:t>
            </w:r>
            <w:r w:rsidR="00830E44" w:rsidRPr="005168A5">
              <w:rPr>
                <w:rFonts w:ascii="Arial" w:hAnsi="Arial" w:cs="Arial"/>
              </w:rPr>
              <w:t xml:space="preserve"> сети канализации </w:t>
            </w:r>
            <w:r w:rsidRPr="005168A5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5168A5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5168A5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Наружные</w:t>
            </w:r>
            <w:r w:rsidR="00830E44" w:rsidRPr="005168A5">
              <w:rPr>
                <w:rFonts w:ascii="Arial" w:hAnsi="Arial" w:cs="Arial"/>
              </w:rPr>
              <w:t xml:space="preserve"> системы  водоснабжения</w:t>
            </w:r>
            <w:r w:rsidRPr="005168A5">
              <w:rPr>
                <w:rFonts w:ascii="Arial" w:hAnsi="Arial" w:cs="Arial"/>
              </w:rPr>
              <w:t xml:space="preserve"> на территории МСОЛ «Олимп» в п. Быстри Ефремовского района Тульской области </w:t>
            </w:r>
            <w:r w:rsidR="00830E44" w:rsidRPr="005168A5">
              <w:rPr>
                <w:rFonts w:ascii="Arial" w:hAnsi="Arial" w:cs="Arial"/>
              </w:rPr>
              <w:t>МСОЛ «Олимп»</w:t>
            </w:r>
          </w:p>
        </w:tc>
        <w:tc>
          <w:tcPr>
            <w:tcW w:w="1541" w:type="pct"/>
            <w:gridSpan w:val="4"/>
          </w:tcPr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5168A5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5168A5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7A7574" w:rsidRPr="005168A5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7A7574" w:rsidRPr="005168A5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7A7574" w:rsidRPr="005168A5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7A7574" w:rsidRPr="005168A5" w:rsidRDefault="007A757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7A7574" w:rsidRPr="005168A5" w:rsidRDefault="007A757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7A7574" w:rsidRPr="005168A5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7A7574" w:rsidRPr="005168A5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7A7574" w:rsidRPr="005168A5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5168A5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5168A5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5168A5">
              <w:rPr>
                <w:rFonts w:ascii="Arial" w:hAnsi="Arial" w:cs="Arial"/>
                <w:bCs/>
              </w:rPr>
              <w:t>Монтаж системы АПС; обработка огнезащитным составом летних домиков (повышение пожарной безопасности)</w:t>
            </w:r>
            <w:r w:rsidRPr="005168A5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5168A5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5168A5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5168A5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5168A5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5168A5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bCs/>
              </w:rPr>
            </w:pPr>
            <w:r w:rsidRPr="005168A5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5168A5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5168A5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5168A5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5168A5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81FDD" w:rsidRPr="005168A5" w:rsidRDefault="00381FDD" w:rsidP="00381FDD">
      <w:pPr>
        <w:rPr>
          <w:rFonts w:ascii="Arial" w:hAnsi="Arial" w:cs="Arial"/>
        </w:rPr>
      </w:pPr>
      <w:r w:rsidRPr="005168A5">
        <w:rPr>
          <w:rFonts w:ascii="Arial" w:hAnsi="Arial" w:cs="Arial"/>
        </w:rPr>
        <w:tab/>
        <w:t>Ответственный исполнитель</w:t>
      </w:r>
    </w:p>
    <w:p w:rsidR="00381FDD" w:rsidRPr="005168A5" w:rsidRDefault="00381FDD" w:rsidP="00381FDD">
      <w:pPr>
        <w:rPr>
          <w:rFonts w:ascii="Arial" w:hAnsi="Arial" w:cs="Arial"/>
        </w:rPr>
      </w:pPr>
      <w:r w:rsidRPr="005168A5">
        <w:rPr>
          <w:rFonts w:ascii="Arial" w:hAnsi="Arial" w:cs="Arial"/>
        </w:rPr>
        <w:tab/>
        <w:t>муниципальной программы</w:t>
      </w:r>
      <w:r w:rsidRPr="005168A5">
        <w:rPr>
          <w:rFonts w:ascii="Arial" w:hAnsi="Arial" w:cs="Arial"/>
        </w:rPr>
        <w:tab/>
      </w:r>
      <w:r w:rsidRPr="005168A5">
        <w:rPr>
          <w:rFonts w:ascii="Arial" w:hAnsi="Arial" w:cs="Arial"/>
        </w:rPr>
        <w:tab/>
      </w:r>
      <w:r w:rsidRPr="005168A5">
        <w:rPr>
          <w:rFonts w:ascii="Arial" w:hAnsi="Arial" w:cs="Arial"/>
        </w:rPr>
        <w:tab/>
        <w:t xml:space="preserve">     </w:t>
      </w:r>
      <w:r w:rsidRPr="005168A5">
        <w:rPr>
          <w:rFonts w:ascii="Arial" w:hAnsi="Arial" w:cs="Arial"/>
        </w:rPr>
        <w:tab/>
      </w:r>
      <w:r w:rsidRPr="005168A5">
        <w:rPr>
          <w:rFonts w:ascii="Arial" w:hAnsi="Arial" w:cs="Arial"/>
        </w:rPr>
        <w:tab/>
      </w:r>
      <w:r w:rsidRPr="005168A5">
        <w:rPr>
          <w:rFonts w:ascii="Arial" w:hAnsi="Arial" w:cs="Arial"/>
        </w:rPr>
        <w:tab/>
        <w:t xml:space="preserve">      </w:t>
      </w:r>
      <w:r w:rsidRPr="005168A5">
        <w:rPr>
          <w:rFonts w:ascii="Arial" w:hAnsi="Arial" w:cs="Arial"/>
        </w:rPr>
        <w:tab/>
        <w:t>О.М.Полякова</w:t>
      </w:r>
    </w:p>
    <w:p w:rsidR="00381FDD" w:rsidRPr="005168A5" w:rsidRDefault="00381FDD" w:rsidP="00381FDD">
      <w:pPr>
        <w:rPr>
          <w:rFonts w:ascii="Arial" w:hAnsi="Arial" w:cs="Arial"/>
        </w:rPr>
      </w:pPr>
    </w:p>
    <w:p w:rsidR="00381FDD" w:rsidRPr="005168A5" w:rsidRDefault="00381FDD" w:rsidP="00381FDD">
      <w:pPr>
        <w:rPr>
          <w:rFonts w:ascii="Arial" w:hAnsi="Arial" w:cs="Arial"/>
        </w:rPr>
      </w:pPr>
      <w:r w:rsidRPr="005168A5">
        <w:rPr>
          <w:rFonts w:ascii="Arial" w:hAnsi="Arial" w:cs="Arial"/>
        </w:rPr>
        <w:tab/>
        <w:t xml:space="preserve">Глава администрации  муниципального </w:t>
      </w:r>
    </w:p>
    <w:p w:rsidR="00381FDD" w:rsidRPr="005168A5" w:rsidRDefault="009619BD" w:rsidP="00381FDD">
      <w:pPr>
        <w:rPr>
          <w:rFonts w:ascii="Arial" w:hAnsi="Arial" w:cs="Arial"/>
        </w:rPr>
      </w:pPr>
      <w:r w:rsidRPr="005168A5">
        <w:rPr>
          <w:rFonts w:ascii="Arial" w:hAnsi="Arial" w:cs="Arial"/>
        </w:rPr>
        <w:t xml:space="preserve">     </w:t>
      </w:r>
      <w:r w:rsidRPr="005168A5">
        <w:rPr>
          <w:rFonts w:ascii="Arial" w:hAnsi="Arial" w:cs="Arial"/>
        </w:rPr>
        <w:tab/>
      </w:r>
      <w:r w:rsidR="00381FDD" w:rsidRPr="005168A5">
        <w:rPr>
          <w:rFonts w:ascii="Arial" w:hAnsi="Arial" w:cs="Arial"/>
        </w:rPr>
        <w:t>образования  город Ефремов</w:t>
      </w:r>
      <w:r w:rsidR="00381FDD" w:rsidRPr="005168A5">
        <w:rPr>
          <w:rFonts w:ascii="Arial" w:hAnsi="Arial" w:cs="Arial"/>
        </w:rPr>
        <w:tab/>
      </w:r>
      <w:r w:rsidR="00381FDD" w:rsidRPr="005168A5">
        <w:rPr>
          <w:rFonts w:ascii="Arial" w:hAnsi="Arial" w:cs="Arial"/>
        </w:rPr>
        <w:tab/>
      </w:r>
      <w:r w:rsidR="00381FDD" w:rsidRPr="005168A5">
        <w:rPr>
          <w:rFonts w:ascii="Arial" w:hAnsi="Arial" w:cs="Arial"/>
        </w:rPr>
        <w:tab/>
      </w:r>
      <w:r w:rsidR="00381FDD" w:rsidRPr="005168A5">
        <w:rPr>
          <w:rFonts w:ascii="Arial" w:hAnsi="Arial" w:cs="Arial"/>
        </w:rPr>
        <w:tab/>
      </w:r>
      <w:r w:rsidR="00381FDD" w:rsidRPr="005168A5">
        <w:rPr>
          <w:rFonts w:ascii="Arial" w:hAnsi="Arial" w:cs="Arial"/>
        </w:rPr>
        <w:tab/>
      </w:r>
      <w:r w:rsidRPr="005168A5">
        <w:rPr>
          <w:rFonts w:ascii="Arial" w:hAnsi="Arial" w:cs="Arial"/>
        </w:rPr>
        <w:t xml:space="preserve">               </w:t>
      </w:r>
      <w:r w:rsidR="00381FDD" w:rsidRPr="005168A5">
        <w:rPr>
          <w:rFonts w:ascii="Arial" w:hAnsi="Arial" w:cs="Arial"/>
        </w:rPr>
        <w:tab/>
        <w:t>С.Г.Балтабаев</w:t>
      </w:r>
    </w:p>
    <w:p w:rsidR="00381FDD" w:rsidRPr="005168A5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381FDD" w:rsidRPr="005168A5" w:rsidSect="00FF5502">
          <w:headerReference w:type="even" r:id="rId10"/>
          <w:headerReference w:type="default" r:id="rId11"/>
          <w:pgSz w:w="16840" w:h="11907" w:orient="landscape" w:code="9"/>
          <w:pgMar w:top="1276" w:right="488" w:bottom="709" w:left="488" w:header="720" w:footer="720" w:gutter="0"/>
          <w:cols w:space="708"/>
          <w:docGrid w:linePitch="326"/>
        </w:sect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9. Прогнозная (справочная) оценка ресурсного обеспечения реализации муниципальной программы за</w:t>
      </w:r>
      <w:r w:rsidRPr="005168A5">
        <w:rPr>
          <w:rFonts w:ascii="Arial" w:hAnsi="Arial" w:cs="Arial"/>
          <w:b/>
        </w:rPr>
        <w:t xml:space="preserve"> </w:t>
      </w:r>
      <w:r w:rsidRPr="005168A5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1134"/>
        <w:gridCol w:w="1134"/>
        <w:gridCol w:w="1134"/>
        <w:gridCol w:w="1134"/>
        <w:gridCol w:w="1134"/>
      </w:tblGrid>
      <w:tr w:rsidR="00381FDD" w:rsidRPr="005168A5" w:rsidTr="00721CED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Статус </w:t>
            </w:r>
          </w:p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Наименование</w:t>
            </w:r>
          </w:p>
          <w:p w:rsidR="00381FDD" w:rsidRPr="005168A5" w:rsidRDefault="00381FDD" w:rsidP="00196C05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муниципальной</w:t>
            </w:r>
          </w:p>
          <w:p w:rsidR="00381FDD" w:rsidRPr="005168A5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программы/</w:t>
            </w:r>
          </w:p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подпрограммы/</w:t>
            </w:r>
          </w:p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основного мероприятия/</w:t>
            </w:r>
          </w:p>
          <w:p w:rsidR="00381FDD" w:rsidRPr="005168A5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Наименование ГРБС  </w:t>
            </w: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Расходы</w:t>
            </w:r>
          </w:p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(тыс. рублей)</w:t>
            </w:r>
          </w:p>
        </w:tc>
      </w:tr>
      <w:tr w:rsidR="00381FDD" w:rsidRPr="005168A5" w:rsidTr="00721CED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381FDD" w:rsidRPr="005168A5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5168A5">
              <w:rPr>
                <w:rFonts w:ascii="Arial" w:hAnsi="Arial" w:cs="Arial"/>
                <w:noProof/>
              </w:rPr>
              <w:t>2020</w:t>
            </w:r>
          </w:p>
        </w:tc>
      </w:tr>
      <w:tr w:rsidR="00381FDD" w:rsidRPr="005168A5" w:rsidTr="00721CED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Муници-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44572,0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25227,2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EA2880" w:rsidP="00AC78D0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19962,8</w:t>
            </w:r>
          </w:p>
        </w:tc>
      </w:tr>
      <w:tr w:rsidR="00381FDD" w:rsidRPr="005168A5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23797,6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5460,0</w:t>
            </w:r>
          </w:p>
        </w:tc>
      </w:tr>
      <w:tr w:rsidR="00381FDD" w:rsidRPr="005168A5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10474,4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A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3302,8</w:t>
            </w:r>
          </w:p>
        </w:tc>
      </w:tr>
      <w:tr w:rsidR="00381FDD" w:rsidRPr="005168A5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 xml:space="preserve">ГРБС 1 </w:t>
            </w:r>
          </w:p>
          <w:p w:rsidR="00381FDD" w:rsidRPr="005168A5" w:rsidRDefault="00381FDD" w:rsidP="00196C05">
            <w:pPr>
              <w:ind w:left="-108" w:right="-108" w:firstLine="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5168A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A256E2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16871,</w:t>
            </w:r>
            <w:r w:rsidR="007E1009" w:rsidRPr="005168A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FDD" w:rsidRPr="005168A5" w:rsidRDefault="00EA2880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3018,</w:t>
            </w:r>
            <w:r w:rsidR="007E1009" w:rsidRPr="005168A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1158,4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11200,0</w:t>
            </w:r>
          </w:p>
        </w:tc>
      </w:tr>
      <w:tr w:rsidR="00381FDD" w:rsidRPr="005168A5" w:rsidTr="00721CED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7170,</w:t>
            </w:r>
            <w:r w:rsidR="007E1009" w:rsidRPr="005168A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7500,9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1729,</w:t>
            </w:r>
            <w:r w:rsidR="007E1009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2000,4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ГРБС 3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AC78D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20481,9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13372,8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156499" w:rsidP="00310BA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7604,4</w:t>
            </w:r>
          </w:p>
        </w:tc>
      </w:tr>
      <w:tr w:rsidR="00381FDD" w:rsidRPr="005168A5" w:rsidTr="00721CED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5460,0</w:t>
            </w:r>
          </w:p>
        </w:tc>
      </w:tr>
      <w:tr w:rsidR="00381FDD" w:rsidRPr="005168A5" w:rsidTr="00721CED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2144,4</w:t>
            </w:r>
          </w:p>
        </w:tc>
      </w:tr>
      <w:tr w:rsidR="00381FDD" w:rsidRPr="005168A5" w:rsidTr="00721CED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  <w:r w:rsidRPr="005168A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381FDD" w:rsidRPr="005168A5" w:rsidRDefault="00381FDD" w:rsidP="00196C05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31918,9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25227,2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EA2880" w:rsidP="00196C05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19962,8</w:t>
            </w:r>
          </w:p>
        </w:tc>
      </w:tr>
      <w:tr w:rsidR="00381FDD" w:rsidRPr="005168A5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14710,01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5460,0</w:t>
            </w:r>
          </w:p>
        </w:tc>
      </w:tr>
      <w:tr w:rsidR="00381FDD" w:rsidRPr="005168A5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C78D0" w:rsidP="00F8370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612</w:t>
            </w:r>
            <w:r w:rsidR="00F83707" w:rsidRPr="005168A5">
              <w:rPr>
                <w:rFonts w:ascii="Arial" w:hAnsi="Arial" w:cs="Arial"/>
                <w:b/>
              </w:rPr>
              <w:t>8</w:t>
            </w:r>
            <w:r w:rsidRPr="005168A5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6908,8</w:t>
            </w:r>
          </w:p>
          <w:p w:rsidR="00FD7AF0" w:rsidRPr="005168A5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4214,9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3302,8</w:t>
            </w:r>
          </w:p>
        </w:tc>
      </w:tr>
      <w:tr w:rsidR="00381FDD" w:rsidRPr="005168A5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5168A5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ГРБС 1 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</w:t>
            </w:r>
            <w:r w:rsidR="00EA2880" w:rsidRPr="005168A5">
              <w:rPr>
                <w:rFonts w:ascii="Arial" w:hAnsi="Arial" w:cs="Arial"/>
                <w:b/>
              </w:rPr>
              <w:t>4</w:t>
            </w:r>
            <w:r w:rsidRPr="005168A5">
              <w:rPr>
                <w:rFonts w:ascii="Arial" w:hAnsi="Arial" w:cs="Arial"/>
                <w:b/>
              </w:rPr>
              <w:t>37</w:t>
            </w:r>
            <w:r w:rsidR="005824FC" w:rsidRPr="005168A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156499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</w:t>
            </w:r>
            <w:r w:rsidR="00EA2880" w:rsidRPr="005168A5">
              <w:rPr>
                <w:rFonts w:ascii="Arial" w:hAnsi="Arial" w:cs="Arial"/>
                <w:b/>
              </w:rPr>
              <w:t>8</w:t>
            </w:r>
            <w:r w:rsidRPr="005168A5">
              <w:rPr>
                <w:rFonts w:ascii="Arial" w:hAnsi="Arial" w:cs="Arial"/>
                <w:b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EA2880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5168A5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AC78D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1158,4</w:t>
            </w:r>
          </w:p>
        </w:tc>
      </w:tr>
      <w:tr w:rsidR="00381FDD" w:rsidRPr="005168A5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5168A5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11200,0</w:t>
            </w:r>
          </w:p>
        </w:tc>
      </w:tr>
      <w:tr w:rsidR="00381FDD" w:rsidRPr="005168A5" w:rsidTr="00721CED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ГРБС 3</w:t>
            </w:r>
          </w:p>
          <w:p w:rsidR="00381FDD" w:rsidRPr="005168A5" w:rsidRDefault="00381FDD" w:rsidP="00196C05">
            <w:pPr>
              <w:ind w:left="-108"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20481,9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13372,8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7604,4</w:t>
            </w:r>
          </w:p>
        </w:tc>
      </w:tr>
      <w:tr w:rsidR="00381FDD" w:rsidRPr="005168A5" w:rsidTr="00721CED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14710,1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5460,0</w:t>
            </w:r>
          </w:p>
        </w:tc>
      </w:tr>
      <w:tr w:rsidR="00381FDD" w:rsidRPr="005168A5" w:rsidTr="00721CED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AC78D0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B83AE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5771,8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3060,5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2144,4</w:t>
            </w:r>
          </w:p>
        </w:tc>
      </w:tr>
      <w:tr w:rsidR="00381FDD" w:rsidRPr="005168A5" w:rsidTr="00721CED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12653,1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6B7AD1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3565,</w:t>
            </w:r>
            <w:r w:rsidR="006B7AD1" w:rsidRPr="005168A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 xml:space="preserve">ГРБС 1 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5168A5">
              <w:rPr>
                <w:rFonts w:ascii="Arial" w:hAnsi="Arial" w:cs="Arial"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8037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5214,</w:t>
            </w:r>
            <w:r w:rsidR="007E1009"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8037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1760,</w:t>
            </w:r>
            <w:r w:rsidR="007E1009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1565,2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ГРБС 2</w:t>
            </w:r>
          </w:p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8037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7170,</w:t>
            </w:r>
            <w:r w:rsidR="007E1009" w:rsidRPr="005168A5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7500,9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  <w:tr w:rsidR="00381FDD" w:rsidRPr="005168A5" w:rsidTr="00721CE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5168A5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ind w:right="-108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381FDD" w:rsidP="00196C05">
            <w:pPr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8037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1729,</w:t>
            </w:r>
            <w:r w:rsidR="007E1009" w:rsidRPr="005168A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2000,4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5168A5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5168A5">
              <w:rPr>
                <w:rFonts w:ascii="Arial" w:hAnsi="Arial" w:cs="Arial"/>
              </w:rPr>
              <w:t>0</w:t>
            </w:r>
          </w:p>
        </w:tc>
      </w:tr>
    </w:tbl>
    <w:p w:rsidR="00381FDD" w:rsidRPr="005168A5" w:rsidRDefault="00381FDD" w:rsidP="00381FDD">
      <w:pPr>
        <w:jc w:val="center"/>
        <w:rPr>
          <w:rFonts w:ascii="Arial" w:hAnsi="Arial" w:cs="Arial"/>
          <w:b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5168A5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5168A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      </w:t>
      </w:r>
      <w:r w:rsidRPr="005168A5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5168A5">
        <w:rPr>
          <w:rFonts w:ascii="Arial" w:hAnsi="Arial" w:cs="Arial"/>
          <w:noProof/>
        </w:rPr>
        <w:t xml:space="preserve">        </w:t>
      </w:r>
      <w:r w:rsidRPr="005168A5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5168A5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5168A5">
        <w:rPr>
          <w:rFonts w:ascii="Arial" w:hAnsi="Arial" w:cs="Arial"/>
          <w:noProof/>
        </w:rPr>
        <w:t xml:space="preserve">       </w:t>
      </w:r>
      <w:r w:rsidRPr="005168A5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5168A5" w:rsidRDefault="00381FDD" w:rsidP="00381FDD">
      <w:pPr>
        <w:rPr>
          <w:rFonts w:ascii="Arial" w:hAnsi="Arial" w:cs="Arial"/>
        </w:rPr>
      </w:pPr>
    </w:p>
    <w:p w:rsidR="00DA2C15" w:rsidRPr="005168A5" w:rsidRDefault="00DA2C15">
      <w:pPr>
        <w:rPr>
          <w:rFonts w:ascii="Arial" w:hAnsi="Arial" w:cs="Arial"/>
        </w:rPr>
      </w:pPr>
    </w:p>
    <w:sectPr w:rsidR="00DA2C15" w:rsidRPr="005168A5" w:rsidSect="00196C05"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58" w:rsidRDefault="00B84E58" w:rsidP="0071773F">
      <w:r>
        <w:separator/>
      </w:r>
    </w:p>
  </w:endnote>
  <w:endnote w:type="continuationSeparator" w:id="0">
    <w:p w:rsidR="00B84E58" w:rsidRDefault="00B84E58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58" w:rsidRDefault="00B84E58" w:rsidP="0071773F">
      <w:r>
        <w:separator/>
      </w:r>
    </w:p>
  </w:footnote>
  <w:footnote w:type="continuationSeparator" w:id="0">
    <w:p w:rsidR="00B84E58" w:rsidRDefault="00B84E58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E9" w:rsidRDefault="003E23FC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01E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01E9" w:rsidRDefault="00A001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E9" w:rsidRDefault="003E23FC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01E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8A5">
      <w:rPr>
        <w:rStyle w:val="ac"/>
        <w:noProof/>
      </w:rPr>
      <w:t>2</w:t>
    </w:r>
    <w:r>
      <w:rPr>
        <w:rStyle w:val="ac"/>
      </w:rPr>
      <w:fldChar w:fldCharType="end"/>
    </w:r>
  </w:p>
  <w:p w:rsidR="00A001E9" w:rsidRDefault="00A001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E9" w:rsidRDefault="003E23FC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01E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01E9" w:rsidRDefault="00A001E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E9" w:rsidRDefault="003E23FC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01E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8A5">
      <w:rPr>
        <w:rStyle w:val="ac"/>
        <w:noProof/>
      </w:rPr>
      <w:t>20</w:t>
    </w:r>
    <w:r>
      <w:rPr>
        <w:rStyle w:val="ac"/>
      </w:rPr>
      <w:fldChar w:fldCharType="end"/>
    </w:r>
  </w:p>
  <w:p w:rsidR="00A001E9" w:rsidRDefault="00A001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7D5"/>
    <w:rsid w:val="00010AD5"/>
    <w:rsid w:val="000137AE"/>
    <w:rsid w:val="000155A2"/>
    <w:rsid w:val="00042BBD"/>
    <w:rsid w:val="000554CD"/>
    <w:rsid w:val="00072134"/>
    <w:rsid w:val="00076DFC"/>
    <w:rsid w:val="0009467E"/>
    <w:rsid w:val="000A7399"/>
    <w:rsid w:val="000B50C0"/>
    <w:rsid w:val="000D2A0F"/>
    <w:rsid w:val="000D31A2"/>
    <w:rsid w:val="000D6BF8"/>
    <w:rsid w:val="000E36C3"/>
    <w:rsid w:val="000E434B"/>
    <w:rsid w:val="001240FE"/>
    <w:rsid w:val="001248AA"/>
    <w:rsid w:val="001400B3"/>
    <w:rsid w:val="001537D2"/>
    <w:rsid w:val="00156499"/>
    <w:rsid w:val="00174D9F"/>
    <w:rsid w:val="001908BA"/>
    <w:rsid w:val="00196C05"/>
    <w:rsid w:val="0019738A"/>
    <w:rsid w:val="001B1343"/>
    <w:rsid w:val="001D3B38"/>
    <w:rsid w:val="0020465F"/>
    <w:rsid w:val="00206D3B"/>
    <w:rsid w:val="0024394C"/>
    <w:rsid w:val="00247D5A"/>
    <w:rsid w:val="00264734"/>
    <w:rsid w:val="002659C9"/>
    <w:rsid w:val="00271D11"/>
    <w:rsid w:val="00272545"/>
    <w:rsid w:val="00292DF5"/>
    <w:rsid w:val="0029641A"/>
    <w:rsid w:val="002C189F"/>
    <w:rsid w:val="002E7BD1"/>
    <w:rsid w:val="002F2445"/>
    <w:rsid w:val="002F4FF2"/>
    <w:rsid w:val="002F75A0"/>
    <w:rsid w:val="00310BA0"/>
    <w:rsid w:val="00314C59"/>
    <w:rsid w:val="0032312E"/>
    <w:rsid w:val="003314C1"/>
    <w:rsid w:val="003430C2"/>
    <w:rsid w:val="00351933"/>
    <w:rsid w:val="00362F5A"/>
    <w:rsid w:val="00375838"/>
    <w:rsid w:val="00381FDD"/>
    <w:rsid w:val="0038419D"/>
    <w:rsid w:val="0038498C"/>
    <w:rsid w:val="00387D3E"/>
    <w:rsid w:val="003A09EB"/>
    <w:rsid w:val="003E23FC"/>
    <w:rsid w:val="003E6A2A"/>
    <w:rsid w:val="00411C2B"/>
    <w:rsid w:val="00412F6B"/>
    <w:rsid w:val="00433D90"/>
    <w:rsid w:val="00446BD5"/>
    <w:rsid w:val="00447617"/>
    <w:rsid w:val="00463FA6"/>
    <w:rsid w:val="00470D8A"/>
    <w:rsid w:val="00485DB5"/>
    <w:rsid w:val="0049243C"/>
    <w:rsid w:val="004927A4"/>
    <w:rsid w:val="004942FE"/>
    <w:rsid w:val="004A0EBE"/>
    <w:rsid w:val="004A205B"/>
    <w:rsid w:val="004A5E36"/>
    <w:rsid w:val="004B2D83"/>
    <w:rsid w:val="004B4C98"/>
    <w:rsid w:val="004E0DED"/>
    <w:rsid w:val="004E708F"/>
    <w:rsid w:val="00502D72"/>
    <w:rsid w:val="00507C88"/>
    <w:rsid w:val="005168A5"/>
    <w:rsid w:val="00541DED"/>
    <w:rsid w:val="005824FC"/>
    <w:rsid w:val="00586D07"/>
    <w:rsid w:val="00593BB7"/>
    <w:rsid w:val="0059555D"/>
    <w:rsid w:val="005A2767"/>
    <w:rsid w:val="005A391E"/>
    <w:rsid w:val="005A67C4"/>
    <w:rsid w:val="005B184D"/>
    <w:rsid w:val="005D53C4"/>
    <w:rsid w:val="005F6ECF"/>
    <w:rsid w:val="00600D12"/>
    <w:rsid w:val="006054ED"/>
    <w:rsid w:val="00607EB2"/>
    <w:rsid w:val="0065590B"/>
    <w:rsid w:val="00666A90"/>
    <w:rsid w:val="0067358C"/>
    <w:rsid w:val="006748C6"/>
    <w:rsid w:val="00684D5D"/>
    <w:rsid w:val="00686C37"/>
    <w:rsid w:val="00690976"/>
    <w:rsid w:val="00691C0F"/>
    <w:rsid w:val="006B2C82"/>
    <w:rsid w:val="006B6F1B"/>
    <w:rsid w:val="006B7AD1"/>
    <w:rsid w:val="006C5C95"/>
    <w:rsid w:val="006D5E24"/>
    <w:rsid w:val="006E5452"/>
    <w:rsid w:val="0071242C"/>
    <w:rsid w:val="00712A88"/>
    <w:rsid w:val="007150D5"/>
    <w:rsid w:val="0071773F"/>
    <w:rsid w:val="00721CED"/>
    <w:rsid w:val="007608F2"/>
    <w:rsid w:val="007642EE"/>
    <w:rsid w:val="007809DC"/>
    <w:rsid w:val="007972F5"/>
    <w:rsid w:val="007A61B9"/>
    <w:rsid w:val="007A7574"/>
    <w:rsid w:val="007C1EDF"/>
    <w:rsid w:val="007D6527"/>
    <w:rsid w:val="007D7165"/>
    <w:rsid w:val="007E1009"/>
    <w:rsid w:val="007E3D4C"/>
    <w:rsid w:val="007F4E25"/>
    <w:rsid w:val="00801D1A"/>
    <w:rsid w:val="00817005"/>
    <w:rsid w:val="00830E44"/>
    <w:rsid w:val="00837B18"/>
    <w:rsid w:val="00841A10"/>
    <w:rsid w:val="00844DD3"/>
    <w:rsid w:val="008459AB"/>
    <w:rsid w:val="00856FA6"/>
    <w:rsid w:val="00860565"/>
    <w:rsid w:val="00863E19"/>
    <w:rsid w:val="00870BC8"/>
    <w:rsid w:val="00897798"/>
    <w:rsid w:val="008B1825"/>
    <w:rsid w:val="008E40D7"/>
    <w:rsid w:val="008F7719"/>
    <w:rsid w:val="008F7C9F"/>
    <w:rsid w:val="009536BA"/>
    <w:rsid w:val="009619BD"/>
    <w:rsid w:val="00974E1F"/>
    <w:rsid w:val="0098474D"/>
    <w:rsid w:val="00985FEE"/>
    <w:rsid w:val="0098697A"/>
    <w:rsid w:val="009879AE"/>
    <w:rsid w:val="0099386D"/>
    <w:rsid w:val="009D0672"/>
    <w:rsid w:val="009D2641"/>
    <w:rsid w:val="009F2912"/>
    <w:rsid w:val="00A001E9"/>
    <w:rsid w:val="00A17EE7"/>
    <w:rsid w:val="00A256E2"/>
    <w:rsid w:val="00A30E44"/>
    <w:rsid w:val="00A34941"/>
    <w:rsid w:val="00A36AE5"/>
    <w:rsid w:val="00A37F8C"/>
    <w:rsid w:val="00A45563"/>
    <w:rsid w:val="00A64078"/>
    <w:rsid w:val="00A6559C"/>
    <w:rsid w:val="00A85E75"/>
    <w:rsid w:val="00A94C52"/>
    <w:rsid w:val="00AA228E"/>
    <w:rsid w:val="00AC78D0"/>
    <w:rsid w:val="00AE4AED"/>
    <w:rsid w:val="00B1424B"/>
    <w:rsid w:val="00B23832"/>
    <w:rsid w:val="00B25EC5"/>
    <w:rsid w:val="00B51DAF"/>
    <w:rsid w:val="00B51F7A"/>
    <w:rsid w:val="00B53856"/>
    <w:rsid w:val="00B62C55"/>
    <w:rsid w:val="00B66FA2"/>
    <w:rsid w:val="00B83AEC"/>
    <w:rsid w:val="00B84E58"/>
    <w:rsid w:val="00B9752B"/>
    <w:rsid w:val="00BA3779"/>
    <w:rsid w:val="00BB0508"/>
    <w:rsid w:val="00BB0679"/>
    <w:rsid w:val="00BC3EC5"/>
    <w:rsid w:val="00BD254B"/>
    <w:rsid w:val="00BD27A7"/>
    <w:rsid w:val="00BD7DEB"/>
    <w:rsid w:val="00BE2C46"/>
    <w:rsid w:val="00BE6FBA"/>
    <w:rsid w:val="00BF5442"/>
    <w:rsid w:val="00C05C24"/>
    <w:rsid w:val="00C25BAE"/>
    <w:rsid w:val="00C6580F"/>
    <w:rsid w:val="00C978C5"/>
    <w:rsid w:val="00CA6458"/>
    <w:rsid w:val="00CA754D"/>
    <w:rsid w:val="00CF25EA"/>
    <w:rsid w:val="00CF4DFD"/>
    <w:rsid w:val="00CF52BB"/>
    <w:rsid w:val="00CF6935"/>
    <w:rsid w:val="00CF7F44"/>
    <w:rsid w:val="00D1097B"/>
    <w:rsid w:val="00D2512D"/>
    <w:rsid w:val="00D2777A"/>
    <w:rsid w:val="00D324D7"/>
    <w:rsid w:val="00D66472"/>
    <w:rsid w:val="00D67DF7"/>
    <w:rsid w:val="00D717A2"/>
    <w:rsid w:val="00D8710E"/>
    <w:rsid w:val="00D9061F"/>
    <w:rsid w:val="00D97CCF"/>
    <w:rsid w:val="00DA03BC"/>
    <w:rsid w:val="00DA1FFE"/>
    <w:rsid w:val="00DA2C15"/>
    <w:rsid w:val="00DC7B36"/>
    <w:rsid w:val="00DD6992"/>
    <w:rsid w:val="00DD6DE7"/>
    <w:rsid w:val="00DE04CF"/>
    <w:rsid w:val="00DE77B0"/>
    <w:rsid w:val="00E03B3C"/>
    <w:rsid w:val="00E07378"/>
    <w:rsid w:val="00E104AE"/>
    <w:rsid w:val="00E1169D"/>
    <w:rsid w:val="00E22B7A"/>
    <w:rsid w:val="00E243B1"/>
    <w:rsid w:val="00E35D1B"/>
    <w:rsid w:val="00E4507A"/>
    <w:rsid w:val="00E46B89"/>
    <w:rsid w:val="00E474AC"/>
    <w:rsid w:val="00E47B40"/>
    <w:rsid w:val="00E71BC0"/>
    <w:rsid w:val="00E9052B"/>
    <w:rsid w:val="00E9180D"/>
    <w:rsid w:val="00E97492"/>
    <w:rsid w:val="00EA2880"/>
    <w:rsid w:val="00EC3B12"/>
    <w:rsid w:val="00ED6C39"/>
    <w:rsid w:val="00EE2E99"/>
    <w:rsid w:val="00EE4156"/>
    <w:rsid w:val="00EF20A5"/>
    <w:rsid w:val="00F51B44"/>
    <w:rsid w:val="00F71E33"/>
    <w:rsid w:val="00F75F12"/>
    <w:rsid w:val="00F8037B"/>
    <w:rsid w:val="00F83707"/>
    <w:rsid w:val="00F91224"/>
    <w:rsid w:val="00F9749E"/>
    <w:rsid w:val="00FB4160"/>
    <w:rsid w:val="00FD6DFB"/>
    <w:rsid w:val="00FD7AF0"/>
    <w:rsid w:val="00FF10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75B8E"/>
  <w15:docId w15:val="{8100B826-24CE-4B9B-A1FA-D7D3B5E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7720-170B-48BF-973B-74621EEC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2018-02-12T09:29:00Z</cp:lastPrinted>
  <dcterms:created xsi:type="dcterms:W3CDTF">2018-02-15T08:43:00Z</dcterms:created>
  <dcterms:modified xsi:type="dcterms:W3CDTF">2018-02-15T08:43:00Z</dcterms:modified>
</cp:coreProperties>
</file>