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7C" w:rsidRPr="001E06FD" w:rsidRDefault="000D1A7C" w:rsidP="00CC478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1921" w:rsidRPr="001E06FD" w:rsidRDefault="007D1921" w:rsidP="00CC478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1921" w:rsidRDefault="001E06FD" w:rsidP="00CC47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E06FD" w:rsidRDefault="001E06FD" w:rsidP="00CC47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1E06FD" w:rsidRDefault="001E06FD" w:rsidP="00CC47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ЕФРЕМОВСКИЙ МУНИЦИПАЛЬНЫЙ ОКРУГ</w:t>
      </w:r>
    </w:p>
    <w:p w:rsidR="001E06FD" w:rsidRDefault="001E06FD" w:rsidP="00CC47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p w:rsidR="001E06FD" w:rsidRDefault="001E06FD" w:rsidP="00CC47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E06FD" w:rsidRDefault="001E06FD" w:rsidP="00CC47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1E06FD" w:rsidRDefault="001E06FD" w:rsidP="00CC47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E06FD" w:rsidRPr="001E06FD" w:rsidRDefault="001E06FD" w:rsidP="00CC478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14.05.2025 № 877</w:t>
      </w:r>
    </w:p>
    <w:p w:rsidR="00EC10A6" w:rsidRPr="001E06FD" w:rsidRDefault="00EC10A6" w:rsidP="00CC478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D1A7C" w:rsidRPr="001E06FD" w:rsidRDefault="001E06FD" w:rsidP="00CC478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E06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 ДОСКЕ ПОЧЕТА «ЮНЫЕ ТАЛАНТЫ КРАСИВОМЕЧЬЯ» </w:t>
      </w:r>
      <w:r w:rsidRPr="001E06FD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</w:t>
      </w:r>
    </w:p>
    <w:p w:rsidR="007771E6" w:rsidRPr="001E06FD" w:rsidRDefault="007771E6" w:rsidP="00CC47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D1A7C" w:rsidRPr="001E06FD" w:rsidRDefault="000D1A7C" w:rsidP="000D1A7C">
      <w:pPr>
        <w:pStyle w:val="a4"/>
        <w:spacing w:line="240" w:lineRule="auto"/>
        <w:ind w:left="20" w:right="20" w:firstLine="500"/>
        <w:jc w:val="both"/>
        <w:rPr>
          <w:rFonts w:ascii="Arial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Ефремовский муниципальный округ Тульской области</w:t>
      </w:r>
      <w:r w:rsidRPr="001E06FD">
        <w:rPr>
          <w:rStyle w:val="1"/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Pr="001E06FD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E06FD">
        <w:rPr>
          <w:rStyle w:val="1"/>
          <w:rFonts w:ascii="Arial" w:hAnsi="Arial" w:cs="Arial"/>
          <w:sz w:val="24"/>
          <w:szCs w:val="24"/>
        </w:rPr>
        <w:t xml:space="preserve"> ПОСТАНОВЛЯЕТ:</w:t>
      </w:r>
    </w:p>
    <w:p w:rsidR="007771E6" w:rsidRPr="001E06FD" w:rsidRDefault="000D1A7C" w:rsidP="007771E6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 xml:space="preserve">1.Утвердить Положение </w:t>
      </w:r>
      <w:r w:rsidRPr="001E06FD">
        <w:rPr>
          <w:rFonts w:ascii="Arial" w:hAnsi="Arial" w:cs="Arial"/>
          <w:bCs/>
          <w:sz w:val="24"/>
          <w:szCs w:val="24"/>
        </w:rPr>
        <w:t xml:space="preserve">о Доске почета </w:t>
      </w:r>
      <w:r w:rsidR="007771E6" w:rsidRPr="001E06FD">
        <w:rPr>
          <w:rFonts w:ascii="Arial" w:hAnsi="Arial" w:cs="Arial"/>
          <w:bCs/>
          <w:sz w:val="24"/>
          <w:szCs w:val="24"/>
        </w:rPr>
        <w:t xml:space="preserve">«Юные таланты </w:t>
      </w:r>
      <w:proofErr w:type="spellStart"/>
      <w:r w:rsidR="007771E6" w:rsidRPr="001E06FD">
        <w:rPr>
          <w:rFonts w:ascii="Arial" w:hAnsi="Arial" w:cs="Arial"/>
          <w:bCs/>
          <w:sz w:val="24"/>
          <w:szCs w:val="24"/>
        </w:rPr>
        <w:t>Красивомечья</w:t>
      </w:r>
      <w:proofErr w:type="spellEnd"/>
      <w:r w:rsidR="007771E6" w:rsidRPr="001E06FD">
        <w:rPr>
          <w:rFonts w:ascii="Arial" w:hAnsi="Arial" w:cs="Arial"/>
          <w:bCs/>
          <w:sz w:val="24"/>
          <w:szCs w:val="24"/>
        </w:rPr>
        <w:t>»</w:t>
      </w:r>
    </w:p>
    <w:p w:rsidR="000D1A7C" w:rsidRPr="001E06FD" w:rsidRDefault="007771E6" w:rsidP="007771E6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E06FD">
        <w:rPr>
          <w:rFonts w:ascii="Arial" w:hAnsi="Arial" w:cs="Arial"/>
          <w:bCs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0D1A7C" w:rsidRPr="001E06FD">
        <w:rPr>
          <w:rFonts w:ascii="Arial" w:hAnsi="Arial" w:cs="Arial"/>
          <w:sz w:val="24"/>
          <w:szCs w:val="24"/>
        </w:rPr>
        <w:t>(</w:t>
      </w:r>
      <w:r w:rsidR="007D1921" w:rsidRPr="001E06FD">
        <w:rPr>
          <w:rFonts w:ascii="Arial" w:hAnsi="Arial" w:cs="Arial"/>
          <w:sz w:val="24"/>
          <w:szCs w:val="24"/>
        </w:rPr>
        <w:t>П</w:t>
      </w:r>
      <w:r w:rsidR="000D1A7C" w:rsidRPr="001E06FD">
        <w:rPr>
          <w:rFonts w:ascii="Arial" w:hAnsi="Arial" w:cs="Arial"/>
          <w:sz w:val="24"/>
          <w:szCs w:val="24"/>
        </w:rPr>
        <w:t>риложение № 1).</w:t>
      </w:r>
    </w:p>
    <w:p w:rsidR="000D1A7C" w:rsidRPr="001E06FD" w:rsidRDefault="000D1A7C" w:rsidP="007D1921">
      <w:pPr>
        <w:spacing w:after="0"/>
        <w:ind w:firstLine="680"/>
        <w:jc w:val="both"/>
        <w:rPr>
          <w:rStyle w:val="1"/>
          <w:rFonts w:ascii="Arial" w:hAnsi="Arial" w:cs="Arial"/>
          <w:sz w:val="24"/>
          <w:szCs w:val="24"/>
        </w:rPr>
      </w:pPr>
      <w:r w:rsidRPr="001E06FD">
        <w:rPr>
          <w:rStyle w:val="1"/>
          <w:rFonts w:ascii="Arial" w:hAnsi="Arial" w:cs="Arial"/>
          <w:sz w:val="24"/>
          <w:szCs w:val="24"/>
        </w:rPr>
        <w:t xml:space="preserve">2. Утвердить состав </w:t>
      </w:r>
      <w:r w:rsidRPr="001E06FD">
        <w:rPr>
          <w:rStyle w:val="2"/>
          <w:rFonts w:ascii="Arial" w:hAnsi="Arial" w:cs="Arial"/>
          <w:sz w:val="24"/>
          <w:szCs w:val="24"/>
        </w:rPr>
        <w:t xml:space="preserve">рабочей комиссии по предварительному рассмотрению предложений о кандидатурах для занесения </w:t>
      </w:r>
      <w:r w:rsidR="009A5D23" w:rsidRPr="001E06FD">
        <w:rPr>
          <w:rStyle w:val="2"/>
          <w:rFonts w:ascii="Arial" w:hAnsi="Arial" w:cs="Arial"/>
          <w:sz w:val="24"/>
          <w:szCs w:val="24"/>
        </w:rPr>
        <w:t xml:space="preserve">на </w:t>
      </w:r>
      <w:r w:rsidR="009A5D23" w:rsidRPr="001E06FD">
        <w:rPr>
          <w:rFonts w:ascii="Arial" w:hAnsi="Arial" w:cs="Arial"/>
          <w:bCs/>
          <w:kern w:val="36"/>
          <w:sz w:val="24"/>
          <w:szCs w:val="24"/>
        </w:rPr>
        <w:t>Доску</w:t>
      </w:r>
      <w:r w:rsidR="007771E6" w:rsidRPr="001E06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Почета «Юные таланты </w:t>
      </w:r>
      <w:proofErr w:type="spellStart"/>
      <w:r w:rsidR="007771E6" w:rsidRPr="001E06FD">
        <w:rPr>
          <w:rFonts w:ascii="Arial" w:eastAsia="Times New Roman" w:hAnsi="Arial" w:cs="Arial"/>
          <w:bCs/>
          <w:sz w:val="24"/>
          <w:szCs w:val="24"/>
          <w:lang w:eastAsia="ru-RU"/>
        </w:rPr>
        <w:t>Красивомечья</w:t>
      </w:r>
      <w:proofErr w:type="spellEnd"/>
      <w:r w:rsidR="007771E6" w:rsidRPr="001E06FD">
        <w:rPr>
          <w:rFonts w:ascii="Arial" w:eastAsia="Times New Roman" w:hAnsi="Arial" w:cs="Arial"/>
          <w:bCs/>
          <w:sz w:val="24"/>
          <w:szCs w:val="24"/>
          <w:lang w:eastAsia="ru-RU"/>
        </w:rPr>
        <w:t>» муниципального образования Ефремовский муниципальный округ Тульской области</w:t>
      </w:r>
      <w:r w:rsidR="007771E6" w:rsidRPr="001E06FD">
        <w:rPr>
          <w:rStyle w:val="1"/>
          <w:rFonts w:ascii="Arial" w:hAnsi="Arial" w:cs="Arial"/>
          <w:sz w:val="24"/>
          <w:szCs w:val="24"/>
        </w:rPr>
        <w:t xml:space="preserve"> </w:t>
      </w:r>
      <w:r w:rsidRPr="001E06FD">
        <w:rPr>
          <w:rStyle w:val="1"/>
          <w:rFonts w:ascii="Arial" w:hAnsi="Arial" w:cs="Arial"/>
          <w:sz w:val="24"/>
          <w:szCs w:val="24"/>
        </w:rPr>
        <w:t>(</w:t>
      </w:r>
      <w:r w:rsidR="007D1921" w:rsidRPr="001E06FD">
        <w:rPr>
          <w:rStyle w:val="1"/>
          <w:rFonts w:ascii="Arial" w:hAnsi="Arial" w:cs="Arial"/>
          <w:sz w:val="24"/>
          <w:szCs w:val="24"/>
        </w:rPr>
        <w:t>П</w:t>
      </w:r>
      <w:r w:rsidRPr="001E06FD">
        <w:rPr>
          <w:rStyle w:val="1"/>
          <w:rFonts w:ascii="Arial" w:hAnsi="Arial" w:cs="Arial"/>
          <w:sz w:val="24"/>
          <w:szCs w:val="24"/>
        </w:rPr>
        <w:t>риложение №2).</w:t>
      </w:r>
    </w:p>
    <w:p w:rsidR="000D1A7C" w:rsidRPr="001E06FD" w:rsidRDefault="000D1A7C" w:rsidP="007D1921">
      <w:pPr>
        <w:pStyle w:val="a4"/>
        <w:spacing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>3. Постановление администрации муниципального образования город Ефремов №</w:t>
      </w:r>
      <w:r w:rsidR="00DB6E50" w:rsidRPr="001E06FD">
        <w:rPr>
          <w:rFonts w:ascii="Arial" w:hAnsi="Arial" w:cs="Arial"/>
          <w:sz w:val="24"/>
          <w:szCs w:val="24"/>
        </w:rPr>
        <w:t xml:space="preserve"> 424</w:t>
      </w:r>
      <w:r w:rsidRPr="001E06FD">
        <w:rPr>
          <w:rFonts w:ascii="Arial" w:hAnsi="Arial" w:cs="Arial"/>
          <w:sz w:val="24"/>
          <w:szCs w:val="24"/>
        </w:rPr>
        <w:t xml:space="preserve"> от </w:t>
      </w:r>
      <w:r w:rsidR="00DB6E50" w:rsidRPr="001E06FD">
        <w:rPr>
          <w:rFonts w:ascii="Arial" w:hAnsi="Arial" w:cs="Arial"/>
          <w:sz w:val="24"/>
          <w:szCs w:val="24"/>
        </w:rPr>
        <w:t>02.03</w:t>
      </w:r>
      <w:r w:rsidRPr="001E06FD">
        <w:rPr>
          <w:rFonts w:ascii="Arial" w:hAnsi="Arial" w:cs="Arial"/>
          <w:sz w:val="24"/>
          <w:szCs w:val="24"/>
        </w:rPr>
        <w:t>.2015г. «</w:t>
      </w:r>
      <w:r w:rsidR="00DB6E50" w:rsidRPr="001E06FD">
        <w:rPr>
          <w:rFonts w:ascii="Arial" w:hAnsi="Arial" w:cs="Arial"/>
          <w:bCs/>
          <w:sz w:val="24"/>
          <w:szCs w:val="24"/>
        </w:rPr>
        <w:t xml:space="preserve">Об утверждении Положения о Доске почета «Юные таланты </w:t>
      </w:r>
      <w:proofErr w:type="spellStart"/>
      <w:r w:rsidR="00DB6E50" w:rsidRPr="001E06FD">
        <w:rPr>
          <w:rFonts w:ascii="Arial" w:hAnsi="Arial" w:cs="Arial"/>
          <w:bCs/>
          <w:sz w:val="24"/>
          <w:szCs w:val="24"/>
        </w:rPr>
        <w:t>Красивомечья</w:t>
      </w:r>
      <w:proofErr w:type="spellEnd"/>
      <w:r w:rsidR="00DB6E50" w:rsidRPr="001E06FD">
        <w:rPr>
          <w:rFonts w:ascii="Arial" w:hAnsi="Arial" w:cs="Arial"/>
          <w:bCs/>
          <w:sz w:val="24"/>
          <w:szCs w:val="24"/>
        </w:rPr>
        <w:t>» муниципального образования город Ефремов</w:t>
      </w:r>
      <w:r w:rsidRPr="001E06FD">
        <w:rPr>
          <w:rFonts w:ascii="Arial" w:hAnsi="Arial" w:cs="Arial"/>
          <w:sz w:val="24"/>
          <w:szCs w:val="24"/>
        </w:rPr>
        <w:t>»</w:t>
      </w:r>
      <w:r w:rsidRPr="001E06FD">
        <w:rPr>
          <w:rFonts w:ascii="Arial" w:hAnsi="Arial" w:cs="Arial"/>
          <w:bCs/>
          <w:sz w:val="24"/>
          <w:szCs w:val="24"/>
        </w:rPr>
        <w:t xml:space="preserve"> (с внесенными изменениями) признать утратившим силу</w:t>
      </w:r>
      <w:r w:rsidRPr="001E06FD">
        <w:rPr>
          <w:rFonts w:ascii="Arial" w:hAnsi="Arial" w:cs="Arial"/>
          <w:sz w:val="24"/>
          <w:szCs w:val="24"/>
        </w:rPr>
        <w:t>.</w:t>
      </w:r>
    </w:p>
    <w:p w:rsidR="000D1A7C" w:rsidRPr="001E06FD" w:rsidRDefault="000D1A7C" w:rsidP="007D1921">
      <w:pPr>
        <w:spacing w:after="0"/>
        <w:ind w:firstLine="680"/>
        <w:jc w:val="both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>4. Комитету по делопроизводству и контролю администрации муниципального образования Ефремовский муниципальный округ Тульской области</w:t>
      </w:r>
      <w:r w:rsidRPr="001E06FD">
        <w:rPr>
          <w:rStyle w:val="1"/>
          <w:rFonts w:ascii="Arial" w:hAnsi="Arial" w:cs="Arial"/>
          <w:sz w:val="24"/>
          <w:szCs w:val="24"/>
        </w:rPr>
        <w:t xml:space="preserve"> </w:t>
      </w:r>
      <w:r w:rsidRPr="001E06FD">
        <w:rPr>
          <w:rFonts w:ascii="Arial" w:hAnsi="Arial" w:cs="Arial"/>
          <w:sz w:val="24"/>
          <w:szCs w:val="24"/>
        </w:rPr>
        <w:t>(</w:t>
      </w:r>
      <w:proofErr w:type="spellStart"/>
      <w:r w:rsidRPr="001E06FD">
        <w:rPr>
          <w:rFonts w:ascii="Arial" w:hAnsi="Arial" w:cs="Arial"/>
          <w:sz w:val="24"/>
          <w:szCs w:val="24"/>
        </w:rPr>
        <w:t>Неликаева</w:t>
      </w:r>
      <w:proofErr w:type="spellEnd"/>
      <w:r w:rsidRPr="001E06FD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0D1A7C" w:rsidRPr="001E06FD" w:rsidRDefault="00DB6E50" w:rsidP="007D1921">
      <w:pPr>
        <w:pStyle w:val="a3"/>
        <w:shd w:val="clear" w:color="auto" w:fill="FFFFFF"/>
        <w:tabs>
          <w:tab w:val="left" w:pos="993"/>
          <w:tab w:val="left" w:pos="1134"/>
          <w:tab w:val="left" w:pos="45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E06FD">
        <w:rPr>
          <w:rFonts w:ascii="Arial" w:hAnsi="Arial" w:cs="Arial"/>
        </w:rPr>
        <w:t xml:space="preserve">          </w:t>
      </w:r>
      <w:r w:rsidR="000D1A7C" w:rsidRPr="001E06FD">
        <w:rPr>
          <w:rFonts w:ascii="Arial" w:hAnsi="Arial" w:cs="Arial"/>
        </w:rPr>
        <w:t>5. Постановление вступает в силу со дня обнародования</w:t>
      </w:r>
      <w:r w:rsidRPr="001E06FD">
        <w:rPr>
          <w:rFonts w:ascii="Arial" w:hAnsi="Arial" w:cs="Arial"/>
        </w:rPr>
        <w:t>.</w:t>
      </w:r>
    </w:p>
    <w:p w:rsidR="007D1921" w:rsidRPr="001E06FD" w:rsidRDefault="007D1921" w:rsidP="007D1921">
      <w:pPr>
        <w:pStyle w:val="a3"/>
        <w:shd w:val="clear" w:color="auto" w:fill="FFFFFF"/>
        <w:tabs>
          <w:tab w:val="left" w:pos="993"/>
          <w:tab w:val="left" w:pos="1134"/>
          <w:tab w:val="left" w:pos="4560"/>
        </w:tabs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5030" w:type="pct"/>
        <w:tblLayout w:type="fixed"/>
        <w:tblLook w:val="0000" w:firstRow="0" w:lastRow="0" w:firstColumn="0" w:lastColumn="0" w:noHBand="0" w:noVBand="0"/>
      </w:tblPr>
      <w:tblGrid>
        <w:gridCol w:w="4381"/>
        <w:gridCol w:w="2438"/>
        <w:gridCol w:w="2878"/>
      </w:tblGrid>
      <w:tr w:rsidR="007D1921" w:rsidRPr="001E06FD" w:rsidTr="003922BE">
        <w:trPr>
          <w:trHeight w:val="798"/>
        </w:trPr>
        <w:tc>
          <w:tcPr>
            <w:tcW w:w="4253" w:type="dxa"/>
            <w:shd w:val="clear" w:color="auto" w:fill="auto"/>
            <w:vAlign w:val="bottom"/>
          </w:tcPr>
          <w:p w:rsidR="007D1921" w:rsidRPr="001E06FD" w:rsidRDefault="007D1921" w:rsidP="003922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:rsidR="007D1921" w:rsidRPr="001E06FD" w:rsidRDefault="007D1921" w:rsidP="003922BE">
            <w:pPr>
              <w:spacing w:line="220" w:lineRule="exact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bookmarkStart w:id="1" w:name="stamp_eds"/>
            <w:bookmarkStart w:id="2" w:name="SIGNERSTAMP1"/>
            <w:bookmarkEnd w:id="1"/>
            <w:bookmarkEnd w:id="2"/>
          </w:p>
        </w:tc>
        <w:tc>
          <w:tcPr>
            <w:tcW w:w="2793" w:type="dxa"/>
            <w:shd w:val="clear" w:color="auto" w:fill="auto"/>
            <w:vAlign w:val="bottom"/>
          </w:tcPr>
          <w:p w:rsidR="001E06FD" w:rsidRDefault="001E06FD" w:rsidP="00392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06FD" w:rsidRPr="001E06FD" w:rsidRDefault="001E06FD" w:rsidP="001E06FD">
            <w:pPr>
              <w:pStyle w:val="10"/>
              <w:ind w:left="-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1E06FD" w:rsidRPr="001E06FD" w:rsidRDefault="001E06FD" w:rsidP="001E06FD">
            <w:pPr>
              <w:pStyle w:val="10"/>
              <w:ind w:left="-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1E06FD" w:rsidRPr="001E06FD" w:rsidRDefault="001E06FD" w:rsidP="001E06FD">
            <w:pPr>
              <w:ind w:left="-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 xml:space="preserve"> Ефремовский муниципальный округ Тульской области</w:t>
            </w:r>
          </w:p>
          <w:p w:rsidR="007D1921" w:rsidRPr="001E06FD" w:rsidRDefault="007D1921" w:rsidP="001E06FD">
            <w:pPr>
              <w:ind w:left="-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>С.Н. Давыдова</w:t>
            </w:r>
          </w:p>
        </w:tc>
      </w:tr>
    </w:tbl>
    <w:p w:rsidR="0016320D" w:rsidRPr="001E06FD" w:rsidRDefault="0016320D" w:rsidP="00CC4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</w:p>
    <w:p w:rsidR="007771E6" w:rsidRPr="001E06FD" w:rsidRDefault="007771E6" w:rsidP="00DB6E50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</w:p>
    <w:p w:rsidR="007771E6" w:rsidRPr="001E06FD" w:rsidRDefault="007771E6" w:rsidP="00DB6E50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</w:p>
    <w:p w:rsidR="008134A0" w:rsidRPr="001E06FD" w:rsidRDefault="008134A0" w:rsidP="00DB6E50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</w:p>
    <w:p w:rsidR="00EC10A6" w:rsidRPr="001E06FD" w:rsidRDefault="00EC10A6" w:rsidP="00DB6E50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</w:p>
    <w:p w:rsidR="00EC10A6" w:rsidRPr="001E06FD" w:rsidRDefault="00EC10A6" w:rsidP="00DB6E50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</w:p>
    <w:p w:rsidR="00CC32AC" w:rsidRPr="001E06FD" w:rsidRDefault="00CC32AC" w:rsidP="00DB6E50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</w:p>
    <w:p w:rsidR="00EC10A6" w:rsidRPr="001E06FD" w:rsidRDefault="00EC10A6" w:rsidP="00DB6E50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</w:p>
    <w:p w:rsidR="00DB6E50" w:rsidRPr="001E06FD" w:rsidRDefault="00DB6E50" w:rsidP="00DB6E50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DB6E50" w:rsidRPr="001E06FD" w:rsidRDefault="00DB6E50" w:rsidP="00DB6E50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B6E50" w:rsidRPr="001E06FD" w:rsidRDefault="00DB6E50" w:rsidP="00DB6E50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B6E50" w:rsidRPr="001E06FD" w:rsidRDefault="00DB6E50" w:rsidP="00DB6E50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 xml:space="preserve">Ефремовский муниципальный округ </w:t>
      </w:r>
    </w:p>
    <w:p w:rsidR="00DB6E50" w:rsidRPr="001E06FD" w:rsidRDefault="00DB6E50" w:rsidP="00DB6E50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 xml:space="preserve">Тульской области </w:t>
      </w:r>
    </w:p>
    <w:p w:rsidR="00DB6E50" w:rsidRPr="001E06FD" w:rsidRDefault="00DB6E50" w:rsidP="00DB6E50">
      <w:pPr>
        <w:shd w:val="clear" w:color="auto" w:fill="FFFFFF"/>
        <w:spacing w:after="0"/>
        <w:jc w:val="right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>№</w:t>
      </w:r>
      <w:r w:rsidR="001E06FD">
        <w:rPr>
          <w:rFonts w:ascii="Arial" w:hAnsi="Arial" w:cs="Arial"/>
          <w:sz w:val="24"/>
          <w:szCs w:val="24"/>
        </w:rPr>
        <w:t xml:space="preserve"> 877</w:t>
      </w:r>
      <w:r w:rsidRPr="001E06FD">
        <w:rPr>
          <w:rFonts w:ascii="Arial" w:hAnsi="Arial" w:cs="Arial"/>
          <w:sz w:val="24"/>
          <w:szCs w:val="24"/>
        </w:rPr>
        <w:t xml:space="preserve">  от </w:t>
      </w:r>
      <w:r w:rsidR="001E06FD">
        <w:rPr>
          <w:rFonts w:ascii="Arial" w:hAnsi="Arial" w:cs="Arial"/>
          <w:sz w:val="24"/>
          <w:szCs w:val="24"/>
        </w:rPr>
        <w:t>14.05.2025</w:t>
      </w:r>
      <w:r w:rsidRPr="001E06FD">
        <w:rPr>
          <w:rFonts w:ascii="Arial" w:hAnsi="Arial" w:cs="Arial"/>
          <w:sz w:val="24"/>
          <w:szCs w:val="24"/>
        </w:rPr>
        <w:t> </w:t>
      </w:r>
      <w:r w:rsidRPr="001E06FD">
        <w:rPr>
          <w:rFonts w:ascii="Arial" w:hAnsi="Arial" w:cs="Arial"/>
          <w:sz w:val="24"/>
          <w:szCs w:val="24"/>
        </w:rPr>
        <w:br/>
      </w:r>
    </w:p>
    <w:p w:rsidR="00BF0E8F" w:rsidRPr="001E06FD" w:rsidRDefault="00BF0E8F" w:rsidP="00A331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E06FD" w:rsidRPr="001E06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</w:t>
      </w:r>
    </w:p>
    <w:p w:rsidR="00BF0E8F" w:rsidRPr="001E06FD" w:rsidRDefault="001E06FD" w:rsidP="00A331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E06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ДОСКЕ ПОЧЕТА «ЮНЫЕ ТАЛАНТЫ КРАСИВОМЕЧЬЯ»</w:t>
      </w:r>
    </w:p>
    <w:p w:rsidR="00BF0E8F" w:rsidRPr="001E06FD" w:rsidRDefault="001E06FD" w:rsidP="00A331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E06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 ЕФРЕМОВСКИЙ МУНИЦИПАЛЬНЫЙ ОКРУГ</w:t>
      </w:r>
    </w:p>
    <w:p w:rsidR="00836193" w:rsidRPr="001E06FD" w:rsidRDefault="001E06FD" w:rsidP="00A331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E06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ТУЛЬСКОЙ ОБЛАСТИ</w:t>
      </w:r>
    </w:p>
    <w:p w:rsidR="00CC32AC" w:rsidRPr="001E06FD" w:rsidRDefault="00CC32AC" w:rsidP="00CC32AC">
      <w:pPr>
        <w:shd w:val="clear" w:color="auto" w:fill="FFFFFF"/>
        <w:spacing w:after="0" w:line="276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устанавливает порядок занесения на Доску почета «Юные таланты </w:t>
      </w:r>
      <w:proofErr w:type="spellStart"/>
      <w:r w:rsidRPr="001E06FD">
        <w:rPr>
          <w:rFonts w:ascii="Arial" w:eastAsia="Times New Roman" w:hAnsi="Arial" w:cs="Arial"/>
          <w:sz w:val="24"/>
          <w:szCs w:val="24"/>
          <w:lang w:eastAsia="ru-RU"/>
        </w:rPr>
        <w:t>Красивомечья</w:t>
      </w:r>
      <w:proofErr w:type="spellEnd"/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Доска почета) детей, которые проживают на территории муниципального образования </w:t>
      </w:r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>, в целях поддержки талантливых детей, для получения им возможности раскрыть свои способности, активизации творческой, научной и социально значимой деятельности, обучающихся в общеобразовательных организациях, воспитывающихся в учреждениях культуры и иных организациях, способствующих развитию и формированию личности.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1.1. Занесение на Доску почета является формой общественного признания и морального поощрения детей за особые достижения в области образования и культуры.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Порядок занесения на Доску почета</w:t>
      </w:r>
    </w:p>
    <w:p w:rsidR="00EC10A6" w:rsidRPr="001E06FD" w:rsidRDefault="00EC10A6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2.1. На Доску почета выдвигаются дети, проживающие на территории муниципального образования </w:t>
      </w:r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>, достигшие школьного возраста от 7 до 18 лет, обучающиеся в общеобразовательных организациях, воспитывающиеся в учреждениях культуры и иных организациях, способствующих развитию и формированию личнос</w:t>
      </w:r>
      <w:r w:rsidR="00A3311C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ти, поддержке талантливых детей 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, достигшие высоких результатов в учебной и творческой деятельности (победители, призеры) регионального или заключительного этапов Всероссийской </w:t>
      </w:r>
      <w:r w:rsidR="00A3311C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>олимпиады школьников, лауреаты региональных или Всероссийских конкурсов, фестивалей творческой деятельности в области культуры).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2.2. Представления о занесении на Доску почета вносятся руководителями образовательных организаций, учреждений культуры, которые функционируют на территории муниципального образования </w:t>
      </w:r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. Ходатайства обобщаются комитетом по образованию администрации муниципального образования </w:t>
      </w:r>
      <w:r w:rsidR="00A3311C"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</w:t>
      </w:r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и вносятся на рассмотрение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Pr="001E06FD">
        <w:rPr>
          <w:rFonts w:ascii="Arial" w:eastAsia="Times New Roman" w:hAnsi="Arial" w:cs="Arial"/>
          <w:sz w:val="24"/>
          <w:szCs w:val="24"/>
          <w:lang w:eastAsia="ru-RU"/>
        </w:rPr>
        <w:t>Красивомечья</w:t>
      </w:r>
      <w:proofErr w:type="spellEnd"/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» муниципального образования </w:t>
      </w:r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32AC" w:rsidRPr="001E06FD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Комиссия).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7 календарных дней после заседания комиссии, секретарь комиссии оформляет протокол заседания, готовит решение комиссии и направляет решение комиссии главе администрации муниципального образования </w:t>
      </w:r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</w:t>
      </w:r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муниципальный округ Тульской области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для согласования. Решение комиссии считается принятым, если за него проголосовало не менее 2/3 ее состава.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Занесение на Доску почета производится путем издания постановления администрации муниципального образования </w:t>
      </w:r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решения комиссии.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2.3. В комиссию представляются следующие документы: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- ходатайство на имя главы администрации муниципального образования </w:t>
      </w:r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от соответствующей образовательной организации либо от учреждений культуры, которые функционируют на территории </w:t>
      </w:r>
      <w:proofErr w:type="spellStart"/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Ефремовского</w:t>
      </w:r>
      <w:proofErr w:type="spellEnd"/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Тульской области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- характеристика претендента, утвержденная руководителем учреждения;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- портфолио кандидата, содержащее копии грамот, свидетельств, дипломов, подтверждающих результативность участия в олимпиадах, конкурсах, смотрах, других формах предъявления результатов научной, творческой, социально значимой деятельности, а также выписка из общеобразовательной орган</w:t>
      </w:r>
      <w:r w:rsidR="003445A4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изации о текущей успеваемости </w:t>
      </w:r>
      <w:r w:rsidR="00CC32AC" w:rsidRPr="001E06FD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четвертях, полугодиях), заверенная руководителем учебного заведения.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2.4. Выдвижение кандидатур и представление соответствующих материалов про</w:t>
      </w:r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t>изводится ежегодно до 20 апреля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2.5. На основании постановления администрации муниципального образования </w:t>
      </w:r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на Доску почета помещаются цветные фотопортреты с указанием под ними фамилии, имени, отчества, а также текст, включающий формальные сведения о представителе и краткую информацию о его заслугах.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2.6. Материалы на Доске почета обновляются один раз в год. Официальное обновление Доски почета осуществляется в торжественной обстановке</w:t>
      </w:r>
      <w:r w:rsidR="00855FC6" w:rsidRPr="001E06F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2.7. Детям, чьи имена занесены на Доску почета, в торжественной обстановке вручается Свидетельство установленного образца согласно приложению. Родителям (законным представителям), воспитавшим лауреата, вручаются благодарственные письма главы администрации муниципального образования </w:t>
      </w:r>
      <w:r w:rsidR="00836193"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32AC" w:rsidRPr="001E06FD" w:rsidRDefault="00CC32AC" w:rsidP="00CC32AC">
      <w:pPr>
        <w:shd w:val="clear" w:color="auto" w:fill="FFFFFF"/>
        <w:spacing w:after="0" w:line="276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Описание Доски почета</w:t>
      </w:r>
    </w:p>
    <w:p w:rsidR="00CC32AC" w:rsidRPr="001E06FD" w:rsidRDefault="00CC32AC" w:rsidP="00CC32AC">
      <w:pPr>
        <w:shd w:val="clear" w:color="auto" w:fill="FFFFFF"/>
        <w:spacing w:after="0" w:line="276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3.1. Доска почета размещается около здания администрации муниципального образования </w:t>
      </w:r>
      <w:r w:rsidR="00A3311C"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B27812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32AC" w:rsidRPr="001E06FD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г. Ефремов, ул. Свердлова, д.43), и имеет название «Юные таланты </w:t>
      </w:r>
      <w:proofErr w:type="spellStart"/>
      <w:r w:rsidRPr="001E06FD">
        <w:rPr>
          <w:rFonts w:ascii="Arial" w:eastAsia="Times New Roman" w:hAnsi="Arial" w:cs="Arial"/>
          <w:sz w:val="24"/>
          <w:szCs w:val="24"/>
          <w:lang w:eastAsia="ru-RU"/>
        </w:rPr>
        <w:t>Красивомечья</w:t>
      </w:r>
      <w:proofErr w:type="spellEnd"/>
      <w:r w:rsidRPr="001E06FD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3.2. Доска почета состоит из центральной панели, в верхней левой ее части расположены государственные символы России - </w:t>
      </w:r>
      <w:proofErr w:type="spellStart"/>
      <w:r w:rsidRPr="001E06FD">
        <w:rPr>
          <w:rFonts w:ascii="Arial" w:eastAsia="Times New Roman" w:hAnsi="Arial" w:cs="Arial"/>
          <w:sz w:val="24"/>
          <w:szCs w:val="24"/>
          <w:lang w:eastAsia="ru-RU"/>
        </w:rPr>
        <w:t>триколор</w:t>
      </w:r>
      <w:proofErr w:type="spellEnd"/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и двуглавый орел, а в правой верхней части </w:t>
      </w:r>
      <w:r w:rsidR="00A3311C" w:rsidRPr="001E06FD">
        <w:rPr>
          <w:rFonts w:ascii="Arial" w:eastAsia="Times New Roman" w:hAnsi="Arial" w:cs="Arial"/>
          <w:sz w:val="24"/>
          <w:szCs w:val="24"/>
          <w:lang w:eastAsia="ru-RU"/>
        </w:rPr>
        <w:t>герб муниципального образования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, по центру располагается название Доски почета - «Юные таланты </w:t>
      </w:r>
      <w:proofErr w:type="spellStart"/>
      <w:r w:rsidRPr="001E06FD">
        <w:rPr>
          <w:rFonts w:ascii="Arial" w:eastAsia="Times New Roman" w:hAnsi="Arial" w:cs="Arial"/>
          <w:sz w:val="24"/>
          <w:szCs w:val="24"/>
          <w:lang w:eastAsia="ru-RU"/>
        </w:rPr>
        <w:t>Красивомечья</w:t>
      </w:r>
      <w:proofErr w:type="spellEnd"/>
      <w:r w:rsidRPr="001E06FD">
        <w:rPr>
          <w:rFonts w:ascii="Arial" w:eastAsia="Times New Roman" w:hAnsi="Arial" w:cs="Arial"/>
          <w:sz w:val="24"/>
          <w:szCs w:val="24"/>
          <w:lang w:eastAsia="ru-RU"/>
        </w:rPr>
        <w:t>», горизонтальная панель содержит два ряда ячеек (по 18 ячеек в каждом), для фотографий размером 34 х 50 см.</w:t>
      </w:r>
    </w:p>
    <w:p w:rsidR="00CC32AC" w:rsidRPr="001E06FD" w:rsidRDefault="00CC32AC" w:rsidP="00CC32AC">
      <w:pPr>
        <w:shd w:val="clear" w:color="auto" w:fill="FFFFFF"/>
        <w:spacing w:after="0" w:line="276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Критерии для определения кандидатур на Доску почета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«Юные таланты </w:t>
      </w:r>
      <w:proofErr w:type="spellStart"/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Красивомечья</w:t>
      </w:r>
      <w:proofErr w:type="spellEnd"/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CC32AC" w:rsidRPr="001E06FD" w:rsidRDefault="00CC32AC" w:rsidP="00CC32AC">
      <w:pPr>
        <w:shd w:val="clear" w:color="auto" w:fill="FFFFFF"/>
        <w:spacing w:after="0" w:line="276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4.1. Высокие п</w:t>
      </w:r>
      <w:r w:rsidR="00361E45" w:rsidRPr="001E06FD">
        <w:rPr>
          <w:rFonts w:ascii="Arial" w:eastAsia="Times New Roman" w:hAnsi="Arial" w:cs="Arial"/>
          <w:sz w:val="24"/>
          <w:szCs w:val="24"/>
          <w:lang w:eastAsia="ru-RU"/>
        </w:rPr>
        <w:t>оказатели в учебной, творческой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активное участие в общественной жизни муниципального образования </w:t>
      </w:r>
      <w:r w:rsidR="00A3311C"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4.2. Высокие достижения</w:t>
      </w:r>
      <w:r w:rsidR="00A3311C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E06FD">
        <w:rPr>
          <w:rFonts w:ascii="Arial" w:eastAsia="Times New Roman" w:hAnsi="Arial" w:cs="Arial"/>
          <w:sz w:val="24"/>
          <w:szCs w:val="24"/>
          <w:lang w:eastAsia="ru-RU"/>
        </w:rPr>
        <w:t>( победитель</w:t>
      </w:r>
      <w:proofErr w:type="gramEnd"/>
      <w:r w:rsidRPr="001E06FD">
        <w:rPr>
          <w:rFonts w:ascii="Arial" w:eastAsia="Times New Roman" w:hAnsi="Arial" w:cs="Arial"/>
          <w:sz w:val="24"/>
          <w:szCs w:val="24"/>
          <w:lang w:eastAsia="ru-RU"/>
        </w:rPr>
        <w:t>, призёр, лауреат) в региональном или заключительном этапах Всероссийской олимпиады школьников, региональных или Всероссийских творческих конкурсах в области культуры за последние 2 года.</w:t>
      </w:r>
    </w:p>
    <w:p w:rsidR="00CC32AC" w:rsidRPr="001E06FD" w:rsidRDefault="00CC32AC" w:rsidP="00CC32AC">
      <w:pPr>
        <w:shd w:val="clear" w:color="auto" w:fill="FFFFFF"/>
        <w:spacing w:after="0" w:line="276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5. Техническое, финансовое и информационное обеспечение Доски почета «Юные таланты </w:t>
      </w:r>
      <w:proofErr w:type="spellStart"/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Красивомечья</w:t>
      </w:r>
      <w:proofErr w:type="spellEnd"/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CC32AC" w:rsidRPr="001E06FD" w:rsidRDefault="00CC32AC" w:rsidP="00CC32AC">
      <w:pPr>
        <w:shd w:val="clear" w:color="auto" w:fill="FFFFFF"/>
        <w:spacing w:after="0" w:line="276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0E8F" w:rsidRPr="001E06FD" w:rsidRDefault="00BF0E8F" w:rsidP="00CC32AC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5.1. Художественное оформление, обновление и размещение информационных материалов на Доску почета, а также техническое содержание, монтаж и эксплуатацию осуществляет администрация муниципального образования </w:t>
      </w:r>
      <w:r w:rsidR="006A3D33"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198C" w:rsidRPr="001E06FD" w:rsidRDefault="009F198C" w:rsidP="00CC32AC">
      <w:pPr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BF0E8F" w:rsidRPr="001E06FD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Приложение </w:t>
      </w:r>
      <w:r w:rsidR="00372C6E" w:rsidRPr="001E06F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br/>
        <w:t>к Положению</w:t>
      </w:r>
    </w:p>
    <w:p w:rsidR="00BF0E8F" w:rsidRPr="001E06FD" w:rsidRDefault="00BF0E8F" w:rsidP="000D6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Свидетельство</w:t>
      </w:r>
    </w:p>
    <w:p w:rsidR="00BF0E8F" w:rsidRPr="001E06FD" w:rsidRDefault="00BF0E8F" w:rsidP="000D6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занесении на </w:t>
      </w:r>
      <w:r w:rsidR="00C517C6"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Доску П</w:t>
      </w:r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очета «Юные таланты </w:t>
      </w:r>
      <w:proofErr w:type="spellStart"/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Красивомечья</w:t>
      </w:r>
      <w:proofErr w:type="spellEnd"/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BF0E8F" w:rsidRPr="001E06FD" w:rsidRDefault="00BF0E8F" w:rsidP="000D61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2349A0"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Ефремовский муниципальный округ Тульской области</w:t>
      </w:r>
    </w:p>
    <w:p w:rsidR="00BF0E8F" w:rsidRPr="001E06FD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Свидетельс</w:t>
      </w:r>
      <w:r w:rsidR="00C517C6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тво № _______ </w:t>
      </w:r>
    </w:p>
    <w:p w:rsidR="00BF0E8F" w:rsidRPr="001E06FD" w:rsidRDefault="00BF0E8F" w:rsidP="00C51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о занесении </w:t>
      </w:r>
      <w:proofErr w:type="gramStart"/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C517C6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Доску</w:t>
      </w:r>
      <w:proofErr w:type="gramEnd"/>
      <w:r w:rsidR="00C517C6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очета «Юные таланты </w:t>
      </w:r>
      <w:proofErr w:type="spellStart"/>
      <w:r w:rsidRPr="001E06FD">
        <w:rPr>
          <w:rFonts w:ascii="Arial" w:eastAsia="Times New Roman" w:hAnsi="Arial" w:cs="Arial"/>
          <w:sz w:val="24"/>
          <w:szCs w:val="24"/>
          <w:lang w:eastAsia="ru-RU"/>
        </w:rPr>
        <w:t>Красивомечья</w:t>
      </w:r>
      <w:proofErr w:type="spellEnd"/>
      <w:r w:rsidRPr="001E06FD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BF0E8F" w:rsidRPr="001E06FD" w:rsidRDefault="00BF0E8F" w:rsidP="00C517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2349A0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округ Тульской </w:t>
      </w:r>
      <w:proofErr w:type="gramStart"/>
      <w:r w:rsidR="002349A0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____________ году</w:t>
      </w:r>
    </w:p>
    <w:p w:rsidR="00C517C6" w:rsidRPr="001E06FD" w:rsidRDefault="00C517C6" w:rsidP="00C517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0E8F" w:rsidRPr="001E06FD" w:rsidRDefault="00C517C6" w:rsidP="002349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Выдано ____</w:t>
      </w:r>
      <w:r w:rsidR="00BF0E8F" w:rsidRPr="001E06F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</w:t>
      </w:r>
    </w:p>
    <w:p w:rsidR="00BF0E8F" w:rsidRPr="001E06FD" w:rsidRDefault="00BF0E8F" w:rsidP="002349A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отчество)</w:t>
      </w:r>
    </w:p>
    <w:p w:rsidR="00BF0E8F" w:rsidRPr="001E06FD" w:rsidRDefault="00BF0E8F" w:rsidP="00C517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на основании решения комиссии по предварительному рассмотрению предложений о кандидатурах для занесения на Доску почета</w:t>
      </w:r>
      <w:r w:rsidR="00C517C6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«Юные таланты </w:t>
      </w:r>
      <w:proofErr w:type="spellStart"/>
      <w:proofErr w:type="gramStart"/>
      <w:r w:rsidRPr="001E06FD">
        <w:rPr>
          <w:rFonts w:ascii="Arial" w:eastAsia="Times New Roman" w:hAnsi="Arial" w:cs="Arial"/>
          <w:sz w:val="24"/>
          <w:szCs w:val="24"/>
          <w:lang w:eastAsia="ru-RU"/>
        </w:rPr>
        <w:t>Красивомечья</w:t>
      </w:r>
      <w:proofErr w:type="spellEnd"/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C517C6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>"</w:t>
      </w:r>
      <w:proofErr w:type="gramEnd"/>
      <w:r w:rsidRPr="001E06FD">
        <w:rPr>
          <w:rFonts w:ascii="Arial" w:eastAsia="Times New Roman" w:hAnsi="Arial" w:cs="Arial"/>
          <w:sz w:val="24"/>
          <w:szCs w:val="24"/>
          <w:lang w:eastAsia="ru-RU"/>
        </w:rPr>
        <w:t>___"___________20___г.</w:t>
      </w:r>
    </w:p>
    <w:p w:rsidR="00BF0E8F" w:rsidRPr="001E06FD" w:rsidRDefault="00BF0E8F" w:rsidP="00C51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 достигнутые значительные успехи в учебной, творческой деятельности, а также активное участие в общественной жизни муниципального образования </w:t>
      </w:r>
      <w:r w:rsidR="00C517C6"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Ефремовский муниципальный округ Тульской области</w:t>
      </w:r>
      <w:r w:rsidRPr="001E0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C517C6" w:rsidRPr="001E06FD" w:rsidRDefault="00C517C6" w:rsidP="00C51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0E8F" w:rsidRPr="001E06FD" w:rsidRDefault="00BF0E8F" w:rsidP="002349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BF0E8F" w:rsidRPr="001E06FD" w:rsidRDefault="00BF0E8F" w:rsidP="002349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517C6" w:rsidRPr="001E06FD" w:rsidRDefault="00C517C6" w:rsidP="002349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</w:t>
      </w:r>
    </w:p>
    <w:p w:rsidR="00BF0E8F" w:rsidRPr="001E06FD" w:rsidRDefault="00C517C6" w:rsidP="002349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Тульской области</w:t>
      </w:r>
      <w:r w:rsidR="00BF0E8F"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___________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BF0E8F" w:rsidRPr="001E06FD">
        <w:rPr>
          <w:rFonts w:ascii="Arial" w:eastAsia="Times New Roman" w:hAnsi="Arial" w:cs="Arial"/>
          <w:sz w:val="24"/>
          <w:szCs w:val="24"/>
          <w:lang w:eastAsia="ru-RU"/>
        </w:rPr>
        <w:t>_______ (инициалы, фамилия)</w:t>
      </w:r>
    </w:p>
    <w:p w:rsidR="00BF0E8F" w:rsidRPr="001E06FD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61172D" w:rsidRPr="001E06FD" w:rsidRDefault="0061172D" w:rsidP="006117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E50" w:rsidRPr="001E06FD" w:rsidRDefault="00DB6E50" w:rsidP="006117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E50" w:rsidRPr="001E06FD" w:rsidRDefault="00DB6E50" w:rsidP="006117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A6" w:rsidRPr="001E06FD" w:rsidRDefault="00EC10A6" w:rsidP="006117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A6" w:rsidRPr="001E06FD" w:rsidRDefault="00EC10A6" w:rsidP="006117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E50" w:rsidRPr="001E06FD" w:rsidRDefault="00DB6E50" w:rsidP="0061172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72D" w:rsidRPr="001E06FD" w:rsidRDefault="0061172D" w:rsidP="006117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61172D" w:rsidRPr="001E06FD" w:rsidRDefault="0061172D" w:rsidP="006117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61172D" w:rsidRPr="001E06FD" w:rsidRDefault="0061172D" w:rsidP="006117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61172D" w:rsidRPr="001E06FD" w:rsidRDefault="0061172D" w:rsidP="006117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</w:t>
      </w:r>
    </w:p>
    <w:p w:rsidR="0061172D" w:rsidRPr="001E06FD" w:rsidRDefault="0061172D" w:rsidP="006117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округ Тульской области</w:t>
      </w:r>
    </w:p>
    <w:p w:rsidR="0061172D" w:rsidRPr="001E06FD" w:rsidRDefault="00372C6E" w:rsidP="006117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E06FD">
        <w:rPr>
          <w:rFonts w:ascii="Arial" w:eastAsia="Times New Roman" w:hAnsi="Arial" w:cs="Arial"/>
          <w:sz w:val="24"/>
          <w:szCs w:val="24"/>
          <w:lang w:eastAsia="ru-RU"/>
        </w:rPr>
        <w:t>877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1E06FD">
        <w:rPr>
          <w:rFonts w:ascii="Arial" w:eastAsia="Times New Roman" w:hAnsi="Arial" w:cs="Arial"/>
          <w:sz w:val="24"/>
          <w:szCs w:val="24"/>
          <w:lang w:eastAsia="ru-RU"/>
        </w:rPr>
        <w:t>14.05.2025</w:t>
      </w:r>
      <w:r w:rsidR="0061172D" w:rsidRPr="001E06F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39C5" w:rsidRPr="001E06FD" w:rsidRDefault="004439C5" w:rsidP="006117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1172D" w:rsidRPr="001E06FD" w:rsidRDefault="001E06FD" w:rsidP="006117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E06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СОСТАВ</w:t>
      </w:r>
    </w:p>
    <w:p w:rsidR="0061172D" w:rsidRPr="001E06FD" w:rsidRDefault="001E06FD" w:rsidP="006117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E06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РАБОЧЕЙ КОМИССИИ ПО ПРЕДВАРИТЕЛЬНОМУ РАССМОТРЕНИЮ ПРЕДЛОЖЕНИЙ О КАНДИДАТУРАХ ДЛЯ ЗАНЕСЕНИЯ НА ДОСКУ ПОЧЕТА «ЮНЫЕ ТАЛАНТЫ КРАСИВОМЕЧЬЯ» МУНИЦИПАЛЬНОГО ОБРАЗОВАНИЯ ЕФРЕМОВСКИЙ МУНИЦИПАЛЬНЫЙ ОКРУГ ТУЛЬСКОЙ ОБЛАСТИ</w:t>
      </w:r>
    </w:p>
    <w:p w:rsidR="00CC32AC" w:rsidRPr="001E06FD" w:rsidRDefault="00CC32AC" w:rsidP="006117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30"/>
        <w:gridCol w:w="7437"/>
      </w:tblGrid>
      <w:tr w:rsidR="00CC32AC" w:rsidRPr="001E06FD" w:rsidTr="00DC175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E06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Давыдова </w:t>
            </w:r>
          </w:p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E06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FD44D8" w:rsidRPr="001E06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глава </w:t>
            </w:r>
            <w:r w:rsidR="008F6B61" w:rsidRPr="001E06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FD44D8" w:rsidRPr="001E06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муниципального образования Ефремовский муниципальный округ Тульской области</w:t>
            </w:r>
            <w:r w:rsidRPr="001E06FD">
              <w:rPr>
                <w:rFonts w:ascii="Arial" w:hAnsi="Arial" w:cs="Arial"/>
                <w:sz w:val="24"/>
                <w:szCs w:val="24"/>
              </w:rPr>
              <w:t>, председатель комиссии;</w:t>
            </w:r>
          </w:p>
        </w:tc>
      </w:tr>
      <w:tr w:rsidR="00CC32AC" w:rsidRPr="001E06FD" w:rsidTr="00DC175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B02B64" w:rsidP="00CC32A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 xml:space="preserve">Мельник </w:t>
            </w:r>
          </w:p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>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1E06FD">
              <w:rPr>
                <w:rFonts w:ascii="Arial" w:hAnsi="Arial" w:cs="Arial"/>
                <w:sz w:val="24"/>
                <w:szCs w:val="24"/>
              </w:rPr>
              <w:t>председатель комитета по образованию администрации муниципального образования Ефремовский муниц</w:t>
            </w:r>
            <w:r w:rsidR="00FD44D8" w:rsidRPr="001E06FD">
              <w:rPr>
                <w:rFonts w:ascii="Arial" w:hAnsi="Arial" w:cs="Arial"/>
                <w:sz w:val="24"/>
                <w:szCs w:val="24"/>
              </w:rPr>
              <w:t>ипальный округ Тульской области</w:t>
            </w:r>
            <w:r w:rsidRPr="001E06FD">
              <w:rPr>
                <w:rFonts w:ascii="Arial" w:hAnsi="Arial" w:cs="Arial"/>
                <w:sz w:val="24"/>
                <w:szCs w:val="24"/>
              </w:rPr>
              <w:t>, заместитель председателя комиссии</w:t>
            </w:r>
            <w:r w:rsidR="005F58BA" w:rsidRPr="001E06F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C32AC" w:rsidRPr="001E06FD" w:rsidTr="00DC175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Скорынина</w:t>
            </w:r>
            <w:proofErr w:type="spellEnd"/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1E06FD">
              <w:rPr>
                <w:rFonts w:ascii="Arial" w:hAnsi="Arial" w:cs="Arial"/>
                <w:sz w:val="24"/>
                <w:szCs w:val="24"/>
              </w:rPr>
              <w:t>главный специалист муниципального казенного учреждения</w:t>
            </w:r>
            <w:r w:rsidR="00B02B64" w:rsidRPr="001E06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06FD">
              <w:rPr>
                <w:rFonts w:ascii="Arial" w:hAnsi="Arial" w:cs="Arial"/>
                <w:sz w:val="24"/>
                <w:szCs w:val="24"/>
              </w:rPr>
              <w:t xml:space="preserve"> «Центр обеспечения образовательной деятельности», секретарь комиссии.</w:t>
            </w:r>
          </w:p>
        </w:tc>
      </w:tr>
      <w:tr w:rsidR="00CC32AC" w:rsidRPr="001E06FD" w:rsidTr="00DC175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CC32AC" w:rsidRPr="001E06FD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172D" w:rsidRPr="001E06FD" w:rsidRDefault="0061172D" w:rsidP="00CC32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06FD">
              <w:rPr>
                <w:rFonts w:ascii="Arial" w:hAnsi="Arial" w:cs="Arial"/>
                <w:sz w:val="24"/>
                <w:szCs w:val="24"/>
              </w:rPr>
              <w:t>Гильмиярова</w:t>
            </w:r>
            <w:proofErr w:type="spellEnd"/>
          </w:p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>Светлана Анатольевна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172D" w:rsidRPr="001E06FD" w:rsidRDefault="006B5CDE" w:rsidP="00CC32AC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1172D" w:rsidRPr="001E06FD">
              <w:rPr>
                <w:rFonts w:ascii="Arial" w:hAnsi="Arial" w:cs="Arial"/>
                <w:sz w:val="24"/>
                <w:szCs w:val="24"/>
              </w:rPr>
              <w:t xml:space="preserve">начальник финансового управления администрации муниципального образования </w:t>
            </w:r>
            <w:r w:rsidR="005F58BA" w:rsidRPr="001E06FD">
              <w:rPr>
                <w:rFonts w:ascii="Arial" w:hAnsi="Arial" w:cs="Arial"/>
                <w:sz w:val="24"/>
                <w:szCs w:val="24"/>
              </w:rPr>
              <w:t>Ефремовский муниципальный округ Тульской области</w:t>
            </w:r>
            <w:r w:rsidR="0061172D" w:rsidRPr="001E06F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C32AC" w:rsidRPr="001E06FD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2B64" w:rsidRPr="001E06FD" w:rsidRDefault="00B02B64" w:rsidP="00CC32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 xml:space="preserve">Костина </w:t>
            </w:r>
          </w:p>
          <w:p w:rsidR="0061172D" w:rsidRPr="001E06FD" w:rsidRDefault="00B02B64" w:rsidP="00CC32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>Диана Владимировна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172D" w:rsidRPr="001E06FD" w:rsidRDefault="006B5CDE" w:rsidP="00CC32AC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02B64" w:rsidRPr="001E06FD">
              <w:rPr>
                <w:rFonts w:ascii="Arial" w:hAnsi="Arial" w:cs="Arial"/>
                <w:sz w:val="24"/>
                <w:szCs w:val="24"/>
              </w:rPr>
              <w:t>председатель комитета по экономике, развитию малого и среднего бизнеса администрации муниципального образования Ефремовский муниципальный округ Тульской области</w:t>
            </w:r>
            <w:r w:rsidR="005F58BA" w:rsidRPr="001E06F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C32AC" w:rsidRPr="001E06FD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8BA" w:rsidRPr="001E06FD" w:rsidRDefault="005F58BA" w:rsidP="00CC32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06FD">
              <w:rPr>
                <w:rFonts w:ascii="Arial" w:hAnsi="Arial" w:cs="Arial"/>
                <w:sz w:val="24"/>
                <w:szCs w:val="24"/>
              </w:rPr>
              <w:t>Дулова</w:t>
            </w:r>
            <w:proofErr w:type="spellEnd"/>
          </w:p>
          <w:p w:rsidR="005F58BA" w:rsidRPr="001E06FD" w:rsidRDefault="005F58BA" w:rsidP="00CC32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>Наталия Юрьевна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8BA" w:rsidRPr="001E06FD" w:rsidRDefault="006B5CDE" w:rsidP="00CC32AC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F58BA" w:rsidRPr="001E06FD">
              <w:rPr>
                <w:rFonts w:ascii="Arial" w:hAnsi="Arial" w:cs="Arial"/>
                <w:sz w:val="24"/>
                <w:szCs w:val="24"/>
              </w:rPr>
              <w:t>начальник отдела по правовому обеспечению деятельности администрации муниципального образования Ефремовский муниципальный округ Тульской области;</w:t>
            </w:r>
          </w:p>
        </w:tc>
      </w:tr>
      <w:tr w:rsidR="00CC32AC" w:rsidRPr="001E06FD" w:rsidTr="00CC32AC">
        <w:trPr>
          <w:trHeight w:val="139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8BA" w:rsidRPr="001E06FD" w:rsidRDefault="005F58BA" w:rsidP="00CC32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 xml:space="preserve">Полякова </w:t>
            </w:r>
          </w:p>
          <w:p w:rsidR="005F58BA" w:rsidRPr="001E06FD" w:rsidRDefault="005F58BA" w:rsidP="00CC32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>Ольга Михайловна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58BA" w:rsidRPr="001E06FD" w:rsidRDefault="006B5CDE" w:rsidP="00CC32AC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F58BA" w:rsidRPr="001E06FD">
              <w:rPr>
                <w:rFonts w:ascii="Arial" w:hAnsi="Arial" w:cs="Arial"/>
                <w:sz w:val="24"/>
                <w:szCs w:val="24"/>
              </w:rPr>
              <w:t xml:space="preserve">начальник управления по культуре, молодежной политике, физической культуре и спорту администрации муниципального образования </w:t>
            </w:r>
            <w:r w:rsidR="003E6C54" w:rsidRPr="001E06FD">
              <w:rPr>
                <w:rFonts w:ascii="Arial" w:hAnsi="Arial" w:cs="Arial"/>
                <w:sz w:val="24"/>
                <w:szCs w:val="24"/>
              </w:rPr>
              <w:t>Ефремовский муниципальный округ Тульской области;</w:t>
            </w:r>
          </w:p>
        </w:tc>
      </w:tr>
      <w:tr w:rsidR="00CC32AC" w:rsidRPr="001E06FD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0E8" w:rsidRPr="001E06FD" w:rsidRDefault="005960E8" w:rsidP="00CC32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>Евтеев</w:t>
            </w:r>
          </w:p>
          <w:p w:rsidR="005960E8" w:rsidRPr="001E06FD" w:rsidRDefault="005960E8" w:rsidP="00CC32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>Виктор Сергеевич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0E8" w:rsidRPr="001E06FD" w:rsidRDefault="006B5CDE" w:rsidP="00CC32AC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960E8" w:rsidRPr="001E06FD">
              <w:rPr>
                <w:rFonts w:ascii="Arial" w:hAnsi="Arial" w:cs="Arial"/>
                <w:sz w:val="24"/>
                <w:szCs w:val="24"/>
              </w:rPr>
              <w:t>заместитель председателя комитета по образованию администрации муниципального образования Ефремовский муниципальный округ Тульской области;</w:t>
            </w:r>
          </w:p>
        </w:tc>
      </w:tr>
      <w:tr w:rsidR="00CC32AC" w:rsidRPr="001E06FD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0E8" w:rsidRPr="001E06FD" w:rsidRDefault="005960E8" w:rsidP="00CC32A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 xml:space="preserve">Алешина </w:t>
            </w:r>
          </w:p>
          <w:p w:rsidR="0061172D" w:rsidRPr="001E06FD" w:rsidRDefault="005960E8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hAnsi="Arial" w:cs="Arial"/>
                <w:sz w:val="24"/>
                <w:szCs w:val="24"/>
              </w:rPr>
              <w:t>Елена Васильевна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5960E8" w:rsidRPr="001E06F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муниципального образования Ефремовский муниципальный округ Тульской области, директор </w:t>
            </w:r>
            <w:r w:rsidR="004B4679" w:rsidRPr="001E06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МУНИЦИПАЛЬНОГО КАЗЕННОГО ОБЩЕОБРАЗОВАТЕЛЬНОГО УЧРЕЖДЕНИЕ «ЦЕНТР ОБРАЗОВАНИЯ № 5»</w:t>
            </w:r>
            <w:r w:rsidR="00A920C1" w:rsidRPr="001E06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A920C1" w:rsidRPr="001E06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60E8" w:rsidRPr="001E06FD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CC32AC" w:rsidRPr="001E06FD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Валентьев</w:t>
            </w:r>
            <w:proofErr w:type="spellEnd"/>
          </w:p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 Федорович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5960E8" w:rsidRPr="001E06FD">
              <w:rPr>
                <w:rFonts w:ascii="Arial" w:hAnsi="Arial" w:cs="Arial"/>
                <w:sz w:val="24"/>
                <w:szCs w:val="24"/>
              </w:rPr>
              <w:t xml:space="preserve">учитель математики </w:t>
            </w:r>
            <w:r w:rsidR="00721F6A" w:rsidRPr="001E06FD">
              <w:rPr>
                <w:rFonts w:ascii="Arial" w:hAnsi="Arial" w:cs="Arial"/>
                <w:sz w:val="24"/>
                <w:szCs w:val="24"/>
              </w:rPr>
              <w:t xml:space="preserve">МУНИЦИПАЛЬНОГО КАЗЕННОГО ОБЩЕОБРАЗОВАТЕЛЬНОГО УЧРЕЖДЕНИЯ «ЕФРЕМОВСКИЙ ФИЗИКО-МАТЕМАТИЧЕСКИЙ ЛИЦЕЙ» </w:t>
            </w:r>
            <w:r w:rsidR="005960E8" w:rsidRPr="001E06FD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CC32AC" w:rsidRPr="001E06FD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Гладких</w:t>
            </w:r>
          </w:p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Валентина Васильевна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0444C8" w:rsidRPr="001E06FD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4B4679" w:rsidRPr="001E06FD">
              <w:rPr>
                <w:rFonts w:ascii="Arial" w:hAnsi="Arial" w:cs="Arial"/>
                <w:sz w:val="24"/>
                <w:szCs w:val="24"/>
              </w:rPr>
              <w:t>МУНИЦИПАЛЬНОГО БЮДЖЕТНОГО УЧРЕЖДЕНИЯ ДОПОЛНИТЕЛЬНОГО ОБРАЗОВАНИЯ «ДВОРЕЦ ДЕТСКОГО (ЮНОШЕСКОГО) ТВОРЧЕСТВА»</w:t>
            </w:r>
            <w:r w:rsidR="00CE4667" w:rsidRPr="001E06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44C8" w:rsidRPr="001E06FD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CC32AC" w:rsidRPr="001E06FD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Крутько</w:t>
            </w:r>
          </w:p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Ольга Павловна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DB7EEF" w:rsidRPr="001E06FD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372C6E" w:rsidRPr="001E06FD">
              <w:rPr>
                <w:rFonts w:ascii="Arial" w:hAnsi="Arial" w:cs="Arial"/>
                <w:sz w:val="24"/>
                <w:szCs w:val="24"/>
              </w:rPr>
              <w:t>м</w:t>
            </w:r>
            <w:r w:rsidR="00CE4667" w:rsidRPr="001E06FD">
              <w:rPr>
                <w:rFonts w:ascii="Arial" w:hAnsi="Arial" w:cs="Arial"/>
                <w:sz w:val="24"/>
                <w:szCs w:val="24"/>
              </w:rPr>
              <w:t xml:space="preserve">униципального бюджетного учреждения культуры «Ефремовский районный Дом культуры «Химик» </w:t>
            </w:r>
            <w:r w:rsidR="00DB7EEF" w:rsidRPr="001E06FD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CC32AC" w:rsidRPr="001E06FD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Молчанов</w:t>
            </w:r>
          </w:p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Сергей Вячеславович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6B5CDE" w:rsidRPr="001E06FD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="00372C6E" w:rsidRPr="001E06FD">
              <w:rPr>
                <w:rFonts w:ascii="Arial" w:hAnsi="Arial" w:cs="Arial"/>
                <w:sz w:val="24"/>
                <w:szCs w:val="24"/>
              </w:rPr>
              <w:t>м</w:t>
            </w:r>
            <w:r w:rsidR="00BE6E8E" w:rsidRPr="001E06FD">
              <w:rPr>
                <w:rFonts w:ascii="Arial" w:hAnsi="Arial" w:cs="Arial"/>
                <w:sz w:val="24"/>
                <w:szCs w:val="24"/>
              </w:rPr>
              <w:t xml:space="preserve">униципального бюджетного учреждения дополнительного образования «Детская музыкальная школа имени К.К. Иванова» </w:t>
            </w:r>
            <w:r w:rsidR="006B5CDE" w:rsidRPr="001E06FD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CC32AC" w:rsidRPr="001E06FD" w:rsidTr="00DC17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Ульянов</w:t>
            </w:r>
          </w:p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Николай Серафимович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72D" w:rsidRPr="001E06FD" w:rsidRDefault="0061172D" w:rsidP="00CC32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06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6B5CDE" w:rsidRPr="001E06FD">
              <w:rPr>
                <w:rFonts w:ascii="Arial" w:hAnsi="Arial" w:cs="Arial"/>
                <w:sz w:val="24"/>
                <w:szCs w:val="24"/>
              </w:rPr>
              <w:t>д</w:t>
            </w:r>
            <w:r w:rsidR="000967E7" w:rsidRPr="001E06FD">
              <w:rPr>
                <w:rFonts w:ascii="Arial" w:hAnsi="Arial" w:cs="Arial"/>
                <w:sz w:val="24"/>
                <w:szCs w:val="24"/>
              </w:rPr>
              <w:t xml:space="preserve">иректор </w:t>
            </w:r>
            <w:r w:rsidR="00372C6E" w:rsidRPr="001E06FD">
              <w:rPr>
                <w:rFonts w:ascii="Arial" w:hAnsi="Arial" w:cs="Arial"/>
                <w:sz w:val="24"/>
                <w:szCs w:val="24"/>
              </w:rPr>
              <w:t>м</w:t>
            </w:r>
            <w:r w:rsidR="00BE6E8E" w:rsidRPr="001E06FD">
              <w:rPr>
                <w:rFonts w:ascii="Arial" w:hAnsi="Arial" w:cs="Arial"/>
                <w:sz w:val="24"/>
                <w:szCs w:val="24"/>
              </w:rPr>
              <w:t>униципального бюджетного учреждения</w:t>
            </w:r>
            <w:r w:rsidR="000967E7" w:rsidRPr="001E06FD">
              <w:rPr>
                <w:rFonts w:ascii="Arial" w:hAnsi="Arial" w:cs="Arial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="000967E7" w:rsidRPr="001E06FD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="000967E7" w:rsidRPr="001E06FD">
              <w:rPr>
                <w:rFonts w:ascii="Arial" w:hAnsi="Arial" w:cs="Arial"/>
                <w:sz w:val="24"/>
                <w:szCs w:val="24"/>
              </w:rPr>
              <w:t xml:space="preserve"> детская художественная школа» </w:t>
            </w:r>
            <w:r w:rsidR="006B5CDE" w:rsidRPr="001E06FD">
              <w:rPr>
                <w:rFonts w:ascii="Arial" w:hAnsi="Arial" w:cs="Arial"/>
                <w:sz w:val="24"/>
                <w:szCs w:val="24"/>
              </w:rPr>
              <w:t>(по согласованию).</w:t>
            </w:r>
          </w:p>
        </w:tc>
      </w:tr>
    </w:tbl>
    <w:p w:rsidR="00836193" w:rsidRPr="001E06FD" w:rsidRDefault="00836193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372C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06FD">
        <w:rPr>
          <w:rFonts w:ascii="Arial" w:eastAsia="Times New Roman" w:hAnsi="Arial" w:cs="Arial"/>
          <w:sz w:val="24"/>
          <w:szCs w:val="24"/>
          <w:lang w:eastAsia="ru-RU"/>
        </w:rPr>
        <w:t>Приложение 2</w:t>
      </w:r>
      <w:r w:rsidRPr="001E06FD">
        <w:rPr>
          <w:rFonts w:ascii="Arial" w:eastAsia="Times New Roman" w:hAnsi="Arial" w:cs="Arial"/>
          <w:sz w:val="24"/>
          <w:szCs w:val="24"/>
          <w:lang w:eastAsia="ru-RU"/>
        </w:rPr>
        <w:br/>
        <w:t>к Положению</w:t>
      </w:r>
    </w:p>
    <w:p w:rsidR="00A11EB5" w:rsidRPr="001E06FD" w:rsidRDefault="00A11EB5" w:rsidP="00A11EB5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 xml:space="preserve">Согласие родителя (законного </w:t>
      </w:r>
      <w:proofErr w:type="gramStart"/>
      <w:r w:rsidRPr="001E06FD">
        <w:rPr>
          <w:rFonts w:ascii="Arial" w:hAnsi="Arial" w:cs="Arial"/>
          <w:sz w:val="24"/>
          <w:szCs w:val="24"/>
        </w:rPr>
        <w:t xml:space="preserve">представителя)  </w:t>
      </w:r>
      <w:r w:rsidRPr="001E06FD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Pr="001E06FD">
        <w:rPr>
          <w:rFonts w:ascii="Arial" w:eastAsia="Times New Roman" w:hAnsi="Arial" w:cs="Arial"/>
          <w:sz w:val="24"/>
          <w:szCs w:val="24"/>
        </w:rPr>
        <w:t xml:space="preserve">на </w:t>
      </w:r>
      <w:r w:rsidRPr="001E06FD">
        <w:rPr>
          <w:rFonts w:ascii="Arial" w:hAnsi="Arial" w:cs="Arial"/>
          <w:sz w:val="24"/>
          <w:szCs w:val="24"/>
        </w:rPr>
        <w:t>использование и  обработку персональных данных несовершеннолетнего</w:t>
      </w:r>
    </w:p>
    <w:p w:rsidR="00A11EB5" w:rsidRPr="001E06FD" w:rsidRDefault="00A11EB5" w:rsidP="00A11EB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E06FD">
        <w:rPr>
          <w:rFonts w:ascii="Arial" w:eastAsia="Times New Roman" w:hAnsi="Arial" w:cs="Arial"/>
          <w:sz w:val="24"/>
          <w:szCs w:val="24"/>
          <w:shd w:val="clear" w:color="auto" w:fill="FFFFFF"/>
        </w:rPr>
        <w:t>Я, ____________________________________________, проживающий</w:t>
      </w:r>
    </w:p>
    <w:p w:rsidR="00A11EB5" w:rsidRPr="001E06FD" w:rsidRDefault="00A11EB5" w:rsidP="00A11EB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1E06F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                                    </w:t>
      </w:r>
      <w:r w:rsidRPr="001E06FD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>ФИО родителя (законного представителя)</w:t>
      </w:r>
    </w:p>
    <w:p w:rsidR="00A11EB5" w:rsidRPr="001E06FD" w:rsidRDefault="00A11EB5" w:rsidP="00A11E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E06F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по адресу __________________________________________________________________, </w:t>
      </w:r>
    </w:p>
    <w:p w:rsidR="00A11EB5" w:rsidRPr="001E06FD" w:rsidRDefault="00A11EB5" w:rsidP="00A11EB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shd w:val="clear" w:color="auto" w:fill="FFFFFF"/>
        </w:rPr>
      </w:pPr>
      <w:r w:rsidRPr="001E06FD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 xml:space="preserve">                                                          (адрес субъекта персональных данных)</w:t>
      </w:r>
    </w:p>
    <w:p w:rsidR="00A11EB5" w:rsidRPr="001E06FD" w:rsidRDefault="00A11EB5" w:rsidP="00A11E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06FD">
        <w:rPr>
          <w:rFonts w:ascii="Arial" w:eastAsia="Times New Roman" w:hAnsi="Arial" w:cs="Arial"/>
          <w:sz w:val="24"/>
          <w:szCs w:val="24"/>
          <w:shd w:val="clear" w:color="auto" w:fill="FFFFFF"/>
        </w:rPr>
        <w:t>паспорт серии ________ номер _____________, выдан________________________ ____________________________________________________________________________</w:t>
      </w:r>
    </w:p>
    <w:p w:rsidR="00A11EB5" w:rsidRPr="001E06FD" w:rsidRDefault="00A11EB5" w:rsidP="00A11EB5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shd w:val="clear" w:color="auto" w:fill="FFFFFF"/>
        </w:rPr>
      </w:pPr>
      <w:r w:rsidRPr="001E06FD">
        <w:rPr>
          <w:rFonts w:ascii="Arial" w:eastAsia="Times New Roman" w:hAnsi="Arial" w:cs="Arial"/>
          <w:sz w:val="24"/>
          <w:szCs w:val="24"/>
          <w:shd w:val="clear" w:color="auto" w:fill="FFFFFF"/>
        </w:rPr>
        <w:t>                                              </w:t>
      </w:r>
      <w:r w:rsidRPr="001E06FD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>(указать орган, которым выдан паспорт)</w:t>
      </w:r>
    </w:p>
    <w:p w:rsidR="00A11EB5" w:rsidRPr="001E06FD" w:rsidRDefault="00A11EB5" w:rsidP="00A11EB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shd w:val="clear" w:color="auto" w:fill="FFFFFF"/>
        </w:rPr>
      </w:pPr>
      <w:r w:rsidRPr="001E06F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«__» ___________ г. </w:t>
      </w:r>
      <w:r w:rsidRPr="001E06FD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 xml:space="preserve">(дата выдачи паспорта), </w:t>
      </w:r>
    </w:p>
    <w:p w:rsidR="00A11EB5" w:rsidRPr="001E06FD" w:rsidRDefault="00A11EB5" w:rsidP="00A11E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6FD">
        <w:rPr>
          <w:rFonts w:ascii="Arial" w:eastAsia="Times New Roman" w:hAnsi="Arial" w:cs="Arial"/>
          <w:sz w:val="24"/>
          <w:szCs w:val="24"/>
          <w:shd w:val="clear" w:color="auto" w:fill="FFFFFF"/>
        </w:rPr>
        <w:t>являющийся родителем (законным представителем) ребенка________________ _____________________________________________________________________________</w:t>
      </w:r>
      <w:r w:rsidRPr="001E06FD">
        <w:rPr>
          <w:rFonts w:ascii="Arial" w:hAnsi="Arial" w:cs="Arial"/>
          <w:sz w:val="24"/>
          <w:szCs w:val="24"/>
        </w:rPr>
        <w:t>,</w:t>
      </w:r>
    </w:p>
    <w:p w:rsidR="00A11EB5" w:rsidRPr="001E06FD" w:rsidRDefault="00A11EB5" w:rsidP="00A11EB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shd w:val="clear" w:color="auto" w:fill="FFFFFF"/>
        </w:rPr>
      </w:pPr>
      <w:r w:rsidRPr="001E06FD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1E06FD">
        <w:rPr>
          <w:rFonts w:ascii="Arial" w:eastAsia="Times New Roman" w:hAnsi="Arial" w:cs="Arial"/>
          <w:sz w:val="24"/>
          <w:szCs w:val="24"/>
          <w:shd w:val="clear" w:color="auto" w:fill="FFFFFF"/>
        </w:rPr>
        <w:t>(</w:t>
      </w:r>
      <w:r w:rsidRPr="001E06FD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 xml:space="preserve">ФИО, дата рождения) </w:t>
      </w:r>
    </w:p>
    <w:p w:rsidR="00A11EB5" w:rsidRPr="001E06FD" w:rsidRDefault="00A11EB5" w:rsidP="00A11E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6F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на основании Федерального </w:t>
      </w:r>
      <w:hyperlink r:id="rId5" w:tooltip="https://login.consultant.ru/link/?req=doc&amp;base=LAW&amp;n=389193&amp;date=07.10.2021" w:history="1">
        <w:r w:rsidRPr="001E06FD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1E06F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от 27.07.2006 № 152-ФЗ «О персональных данных» даю согласие на обработку персональных данных моего ребенка </w:t>
      </w:r>
      <w:r w:rsidRPr="001E06FD">
        <w:rPr>
          <w:rFonts w:ascii="Arial" w:hAnsi="Arial" w:cs="Arial"/>
          <w:sz w:val="24"/>
          <w:szCs w:val="24"/>
        </w:rPr>
        <w:t>администрации муниципального образования Ефремовский муниципальный округ Тульской области, расположенного по адресу: г. Ефремов,  ул.  Свердлова, д. 42</w:t>
      </w:r>
      <w:r w:rsidRPr="001E06FD">
        <w:rPr>
          <w:rFonts w:ascii="Arial" w:eastAsia="Times New Roman" w:hAnsi="Arial" w:cs="Arial"/>
          <w:sz w:val="24"/>
          <w:szCs w:val="24"/>
          <w:shd w:val="clear" w:color="auto" w:fill="FFFFFF"/>
        </w:rPr>
        <w:t>,</w:t>
      </w:r>
      <w:r w:rsidRPr="001E06FD">
        <w:rPr>
          <w:rFonts w:ascii="Arial" w:hAnsi="Arial" w:cs="Arial"/>
          <w:sz w:val="24"/>
          <w:szCs w:val="24"/>
        </w:rPr>
        <w:t xml:space="preserve"> комитету по образованию администрации муниципального образования Ефремовский муниципальный округ Тульской области и муниципальному казенному учреждению «Центр обеспечения образовательной деятельности», расположенным по адресу: г. </w:t>
      </w:r>
      <w:proofErr w:type="gramStart"/>
      <w:r w:rsidRPr="001E06FD">
        <w:rPr>
          <w:rFonts w:ascii="Arial" w:hAnsi="Arial" w:cs="Arial"/>
          <w:sz w:val="24"/>
          <w:szCs w:val="24"/>
        </w:rPr>
        <w:t>Ефремов,  ул.</w:t>
      </w:r>
      <w:proofErr w:type="gramEnd"/>
      <w:r w:rsidRPr="001E06FD">
        <w:rPr>
          <w:rFonts w:ascii="Arial" w:hAnsi="Arial" w:cs="Arial"/>
          <w:sz w:val="24"/>
          <w:szCs w:val="24"/>
        </w:rPr>
        <w:t xml:space="preserve">  Комсомольская, д. 74. Использование </w:t>
      </w:r>
      <w:proofErr w:type="gramStart"/>
      <w:r w:rsidRPr="001E06FD">
        <w:rPr>
          <w:rFonts w:ascii="Arial" w:hAnsi="Arial" w:cs="Arial"/>
          <w:sz w:val="24"/>
          <w:szCs w:val="24"/>
        </w:rPr>
        <w:t xml:space="preserve">и </w:t>
      </w:r>
      <w:r w:rsidRPr="001E06FD">
        <w:rPr>
          <w:rFonts w:ascii="Arial" w:hAnsi="Arial" w:cs="Arial"/>
          <w:sz w:val="24"/>
          <w:szCs w:val="24"/>
          <w:shd w:val="clear" w:color="auto" w:fill="FFFFFF"/>
        </w:rPr>
        <w:t xml:space="preserve"> обработка</w:t>
      </w:r>
      <w:proofErr w:type="gramEnd"/>
      <w:r w:rsidRPr="001E06FD">
        <w:rPr>
          <w:rFonts w:ascii="Arial" w:hAnsi="Arial" w:cs="Arial"/>
          <w:sz w:val="24"/>
          <w:szCs w:val="24"/>
          <w:shd w:val="clear" w:color="auto" w:fill="FFFFFF"/>
        </w:rPr>
        <w:t xml:space="preserve"> персональных данных несовершеннолетнего осуществляется с целью оформления Доски почета </w:t>
      </w:r>
      <w:r w:rsidRPr="001E06FD">
        <w:rPr>
          <w:rFonts w:ascii="Arial" w:hAnsi="Arial" w:cs="Arial"/>
          <w:sz w:val="24"/>
          <w:szCs w:val="24"/>
        </w:rPr>
        <w:t xml:space="preserve">«Юные таланты </w:t>
      </w:r>
      <w:proofErr w:type="spellStart"/>
      <w:r w:rsidRPr="001E06FD">
        <w:rPr>
          <w:rFonts w:ascii="Arial" w:hAnsi="Arial" w:cs="Arial"/>
          <w:sz w:val="24"/>
          <w:szCs w:val="24"/>
        </w:rPr>
        <w:t>Красивомечья</w:t>
      </w:r>
      <w:proofErr w:type="spellEnd"/>
      <w:r w:rsidRPr="001E06FD">
        <w:rPr>
          <w:rFonts w:ascii="Arial" w:hAnsi="Arial" w:cs="Arial"/>
          <w:sz w:val="24"/>
          <w:szCs w:val="24"/>
        </w:rPr>
        <w:t xml:space="preserve">» муниципального образования Ефремовский муниципальный округ Тульской области. </w:t>
      </w:r>
    </w:p>
    <w:p w:rsidR="00A11EB5" w:rsidRPr="001E06FD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6FD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Pr="001E06FD">
        <w:rPr>
          <w:rFonts w:ascii="Arial" w:hAnsi="Arial" w:cs="Arial"/>
          <w:sz w:val="24"/>
          <w:szCs w:val="24"/>
        </w:rPr>
        <w:t xml:space="preserve"> Перечень персональных данных моего ребенка на обработку, которых даю согласие: </w:t>
      </w:r>
      <w:proofErr w:type="gramStart"/>
      <w:r w:rsidRPr="001E06FD">
        <w:rPr>
          <w:rFonts w:ascii="Arial" w:hAnsi="Arial" w:cs="Arial"/>
          <w:sz w:val="24"/>
          <w:szCs w:val="24"/>
        </w:rPr>
        <w:t>фамилия,  имя</w:t>
      </w:r>
      <w:proofErr w:type="gramEnd"/>
      <w:r w:rsidRPr="001E06FD">
        <w:rPr>
          <w:rFonts w:ascii="Arial" w:hAnsi="Arial" w:cs="Arial"/>
          <w:sz w:val="24"/>
          <w:szCs w:val="24"/>
        </w:rPr>
        <w:t xml:space="preserve">,  отчество, дата и место рождения, сведения об имеющихся наградах и поощрениях, место учебы и класс. </w:t>
      </w:r>
    </w:p>
    <w:p w:rsidR="00A11EB5" w:rsidRPr="001E06FD" w:rsidRDefault="00A11EB5" w:rsidP="00A11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 xml:space="preserve"> Предоставляю    </w:t>
      </w:r>
      <w:proofErr w:type="gramStart"/>
      <w:r w:rsidRPr="001E06FD">
        <w:rPr>
          <w:rFonts w:ascii="Arial" w:hAnsi="Arial" w:cs="Arial"/>
          <w:sz w:val="24"/>
          <w:szCs w:val="24"/>
        </w:rPr>
        <w:t>право  осуществлять</w:t>
      </w:r>
      <w:proofErr w:type="gramEnd"/>
      <w:r w:rsidRPr="001E06FD">
        <w:rPr>
          <w:rFonts w:ascii="Arial" w:hAnsi="Arial" w:cs="Arial"/>
          <w:sz w:val="24"/>
          <w:szCs w:val="24"/>
        </w:rPr>
        <w:t xml:space="preserve">  все действия   (операции персональными данными моего ребенка,  включая  сбор, систематизацию, накопление, хранение, обновление, изменение, использование, обезличивание,  блокирование, уничтожение. </w:t>
      </w:r>
    </w:p>
    <w:p w:rsidR="00A11EB5" w:rsidRPr="001E06FD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 xml:space="preserve">      Я даю разрешение на использование фото - и видеоматериалов с участием моего ребенка в </w:t>
      </w:r>
      <w:proofErr w:type="gramStart"/>
      <w:r w:rsidRPr="001E06FD">
        <w:rPr>
          <w:rFonts w:ascii="Arial" w:hAnsi="Arial" w:cs="Arial"/>
          <w:sz w:val="24"/>
          <w:szCs w:val="24"/>
        </w:rPr>
        <w:t>сети  Интернет</w:t>
      </w:r>
      <w:proofErr w:type="gramEnd"/>
      <w:r w:rsidRPr="001E06FD">
        <w:rPr>
          <w:rFonts w:ascii="Arial" w:hAnsi="Arial" w:cs="Arial"/>
          <w:sz w:val="24"/>
          <w:szCs w:val="24"/>
        </w:rPr>
        <w:t xml:space="preserve">, в СМИ, </w:t>
      </w:r>
      <w:proofErr w:type="spellStart"/>
      <w:r w:rsidRPr="001E06FD">
        <w:rPr>
          <w:rFonts w:ascii="Arial" w:hAnsi="Arial" w:cs="Arial"/>
          <w:sz w:val="24"/>
          <w:szCs w:val="24"/>
        </w:rPr>
        <w:t>соцсетях</w:t>
      </w:r>
      <w:proofErr w:type="spellEnd"/>
      <w:r w:rsidRPr="001E06FD">
        <w:rPr>
          <w:rFonts w:ascii="Arial" w:hAnsi="Arial" w:cs="Arial"/>
          <w:sz w:val="24"/>
          <w:szCs w:val="24"/>
        </w:rPr>
        <w:t xml:space="preserve">, промо статьях и на Доске почета «Юные таланты </w:t>
      </w:r>
      <w:proofErr w:type="spellStart"/>
      <w:r w:rsidRPr="001E06FD">
        <w:rPr>
          <w:rFonts w:ascii="Arial" w:hAnsi="Arial" w:cs="Arial"/>
          <w:sz w:val="24"/>
          <w:szCs w:val="24"/>
        </w:rPr>
        <w:t>Красивомечья</w:t>
      </w:r>
      <w:proofErr w:type="spellEnd"/>
      <w:r w:rsidRPr="001E06FD">
        <w:rPr>
          <w:rFonts w:ascii="Arial" w:hAnsi="Arial" w:cs="Arial"/>
          <w:sz w:val="24"/>
          <w:szCs w:val="24"/>
        </w:rPr>
        <w:t xml:space="preserve">» муниципального образования Ефремовский муниципальный округ Тульской области. </w:t>
      </w:r>
    </w:p>
    <w:p w:rsidR="00A11EB5" w:rsidRPr="001E06FD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 xml:space="preserve">      Я ознакомлен (а), что:</w:t>
      </w:r>
    </w:p>
    <w:p w:rsidR="00A11EB5" w:rsidRPr="001E06FD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 xml:space="preserve">     </w:t>
      </w:r>
      <w:r w:rsidRPr="001E06FD">
        <w:rPr>
          <w:rFonts w:ascii="Arial" w:eastAsia="Calibri" w:hAnsi="Arial" w:cs="Arial"/>
          <w:sz w:val="24"/>
          <w:szCs w:val="24"/>
        </w:rPr>
        <w:t>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A11EB5" w:rsidRPr="001E06FD" w:rsidRDefault="00A11EB5" w:rsidP="00A11EB5">
      <w:pPr>
        <w:tabs>
          <w:tab w:val="left" w:pos="709"/>
        </w:tabs>
        <w:ind w:right="23"/>
        <w:jc w:val="both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 xml:space="preserve">     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форме.</w:t>
      </w:r>
    </w:p>
    <w:p w:rsidR="00A11EB5" w:rsidRPr="001E06FD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EB5" w:rsidRPr="001E06FD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>«___» ___________ 20___ г.             ___________         __________________</w:t>
      </w:r>
    </w:p>
    <w:p w:rsidR="00A11EB5" w:rsidRPr="001E06FD" w:rsidRDefault="00A11EB5" w:rsidP="00A11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6FD">
        <w:rPr>
          <w:rFonts w:ascii="Arial" w:hAnsi="Arial" w:cs="Arial"/>
          <w:sz w:val="24"/>
          <w:szCs w:val="24"/>
        </w:rPr>
        <w:t xml:space="preserve">                                                                          (</w:t>
      </w:r>
      <w:proofErr w:type="gramStart"/>
      <w:r w:rsidRPr="001E06FD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1E06FD">
        <w:rPr>
          <w:rFonts w:ascii="Arial" w:hAnsi="Arial" w:cs="Arial"/>
          <w:sz w:val="24"/>
          <w:szCs w:val="24"/>
        </w:rPr>
        <w:t xml:space="preserve">                             (ФИО)</w:t>
      </w:r>
    </w:p>
    <w:p w:rsidR="00A11EB5" w:rsidRPr="001E06FD" w:rsidRDefault="00A11EB5" w:rsidP="00A11E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1EB5" w:rsidRPr="001E06FD" w:rsidRDefault="00A11EB5" w:rsidP="00A11E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1EB5" w:rsidRPr="001E06FD" w:rsidRDefault="00A11EB5" w:rsidP="00A11E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6E" w:rsidRPr="001E06FD" w:rsidRDefault="00372C6E" w:rsidP="00BE6E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72C6E" w:rsidRPr="001E06FD" w:rsidSect="00EC10A6">
      <w:pgSz w:w="11906" w:h="16838"/>
      <w:pgMar w:top="567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6C"/>
    <w:rsid w:val="000444C8"/>
    <w:rsid w:val="0008476E"/>
    <w:rsid w:val="000967E7"/>
    <w:rsid w:val="000D1A7C"/>
    <w:rsid w:val="000D6182"/>
    <w:rsid w:val="0016320D"/>
    <w:rsid w:val="00184B23"/>
    <w:rsid w:val="001E06FD"/>
    <w:rsid w:val="002349A0"/>
    <w:rsid w:val="00326AF7"/>
    <w:rsid w:val="003445A4"/>
    <w:rsid w:val="00361E45"/>
    <w:rsid w:val="00365948"/>
    <w:rsid w:val="00372C6E"/>
    <w:rsid w:val="003E6C54"/>
    <w:rsid w:val="004439C5"/>
    <w:rsid w:val="004B4679"/>
    <w:rsid w:val="004E5EE2"/>
    <w:rsid w:val="004F115E"/>
    <w:rsid w:val="005960E8"/>
    <w:rsid w:val="005F58BA"/>
    <w:rsid w:val="0061172D"/>
    <w:rsid w:val="00617EA1"/>
    <w:rsid w:val="006A3D33"/>
    <w:rsid w:val="006B5CDE"/>
    <w:rsid w:val="00721F6A"/>
    <w:rsid w:val="007771E6"/>
    <w:rsid w:val="007B5207"/>
    <w:rsid w:val="007D1921"/>
    <w:rsid w:val="008134A0"/>
    <w:rsid w:val="00831A07"/>
    <w:rsid w:val="00836193"/>
    <w:rsid w:val="00855FC6"/>
    <w:rsid w:val="008E568A"/>
    <w:rsid w:val="008F6B61"/>
    <w:rsid w:val="009A200D"/>
    <w:rsid w:val="009A5D23"/>
    <w:rsid w:val="009F198C"/>
    <w:rsid w:val="00A11EB5"/>
    <w:rsid w:val="00A3311C"/>
    <w:rsid w:val="00A920C1"/>
    <w:rsid w:val="00B02B64"/>
    <w:rsid w:val="00B200DB"/>
    <w:rsid w:val="00B27812"/>
    <w:rsid w:val="00B3661B"/>
    <w:rsid w:val="00B45748"/>
    <w:rsid w:val="00BA554B"/>
    <w:rsid w:val="00BE6E8E"/>
    <w:rsid w:val="00BF0E8F"/>
    <w:rsid w:val="00C14A91"/>
    <w:rsid w:val="00C263D9"/>
    <w:rsid w:val="00C517C6"/>
    <w:rsid w:val="00C8336A"/>
    <w:rsid w:val="00CC32AC"/>
    <w:rsid w:val="00CC4785"/>
    <w:rsid w:val="00CE4667"/>
    <w:rsid w:val="00DB6E50"/>
    <w:rsid w:val="00DB7EEF"/>
    <w:rsid w:val="00E04818"/>
    <w:rsid w:val="00EC10A6"/>
    <w:rsid w:val="00EE3AEB"/>
    <w:rsid w:val="00F5706C"/>
    <w:rsid w:val="00F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9B2C"/>
  <w15:docId w15:val="{5375B08B-DCE4-4846-B66E-11E9FDB3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91"/>
  </w:style>
  <w:style w:type="paragraph" w:styleId="3">
    <w:name w:val="heading 3"/>
    <w:basedOn w:val="a"/>
    <w:link w:val="30"/>
    <w:uiPriority w:val="9"/>
    <w:qFormat/>
    <w:rsid w:val="00BF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F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E8F"/>
  </w:style>
  <w:style w:type="character" w:customStyle="1" w:styleId="2">
    <w:name w:val="Основной текст (2)_"/>
    <w:link w:val="21"/>
    <w:uiPriority w:val="99"/>
    <w:rsid w:val="000D1A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 Знак1"/>
    <w:link w:val="a4"/>
    <w:uiPriority w:val="99"/>
    <w:rsid w:val="000D1A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D1A7C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1"/>
    <w:uiPriority w:val="99"/>
    <w:rsid w:val="000D1A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a5">
    <w:name w:val="Основной текст Знак"/>
    <w:basedOn w:val="a0"/>
    <w:uiPriority w:val="99"/>
    <w:semiHidden/>
    <w:rsid w:val="000D1A7C"/>
  </w:style>
  <w:style w:type="paragraph" w:styleId="a6">
    <w:name w:val="Balloon Text"/>
    <w:basedOn w:val="a"/>
    <w:link w:val="a7"/>
    <w:uiPriority w:val="99"/>
    <w:semiHidden/>
    <w:unhideWhenUsed/>
    <w:rsid w:val="00DB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E5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19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193&amp;date=07.10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0373-1A73-4F2E-BA44-F8E5D518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Архипова</cp:lastModifiedBy>
  <cp:revision>2</cp:revision>
  <cp:lastPrinted>2025-05-14T14:17:00Z</cp:lastPrinted>
  <dcterms:created xsi:type="dcterms:W3CDTF">2025-05-14T14:23:00Z</dcterms:created>
  <dcterms:modified xsi:type="dcterms:W3CDTF">2025-05-14T14:23:00Z</dcterms:modified>
</cp:coreProperties>
</file>