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F7B96" w:rsidRPr="00DF7B96" w:rsidTr="00DF7B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F7B96" w:rsidRPr="00DF7B96" w:rsidRDefault="00DF7B96" w:rsidP="00DF7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DF7B96">
              <w:rPr>
                <w:rFonts w:ascii="Arial" w:hAnsi="Arial" w:cs="Arial"/>
                <w:b/>
                <w:sz w:val="24"/>
                <w:szCs w:val="26"/>
              </w:rPr>
              <w:t>Тульская область</w:t>
            </w:r>
          </w:p>
        </w:tc>
      </w:tr>
      <w:tr w:rsidR="00DF7B96" w:rsidRPr="00DF7B96" w:rsidTr="00DF7B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F7B96" w:rsidRPr="00DF7B96" w:rsidRDefault="00DF7B96" w:rsidP="00DF7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DF7B96">
              <w:rPr>
                <w:rFonts w:ascii="Arial" w:hAnsi="Arial" w:cs="Arial"/>
                <w:b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DF7B96" w:rsidRPr="00DF7B96" w:rsidTr="00DF7B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F7B96" w:rsidRPr="00DF7B96" w:rsidRDefault="00DF7B96" w:rsidP="00DF7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DF7B96">
              <w:rPr>
                <w:rFonts w:ascii="Arial" w:hAnsi="Arial" w:cs="Arial"/>
                <w:b/>
                <w:sz w:val="24"/>
                <w:szCs w:val="26"/>
              </w:rPr>
              <w:t>Администрация</w:t>
            </w:r>
          </w:p>
        </w:tc>
      </w:tr>
      <w:tr w:rsidR="00DF7B96" w:rsidRPr="00DF7B96" w:rsidTr="00DF7B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F7B96" w:rsidRPr="00DF7B96" w:rsidRDefault="00DF7B96" w:rsidP="00DF7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DF7B96" w:rsidRPr="00DF7B96" w:rsidTr="00DF7B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F7B96" w:rsidRPr="00DF7B96" w:rsidRDefault="00DF7B96" w:rsidP="00DF7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DF7B96" w:rsidRPr="00DF7B96" w:rsidTr="00DF7B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F7B96" w:rsidRPr="00DF7B96" w:rsidRDefault="00DF7B96" w:rsidP="00DF7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DF7B96">
              <w:rPr>
                <w:rFonts w:ascii="Arial" w:hAnsi="Arial" w:cs="Arial"/>
                <w:b/>
                <w:sz w:val="24"/>
                <w:szCs w:val="26"/>
              </w:rPr>
              <w:t>Постановление</w:t>
            </w:r>
          </w:p>
        </w:tc>
      </w:tr>
      <w:tr w:rsidR="00DF7B96" w:rsidRPr="00DF7B96" w:rsidTr="00DF7B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F7B96" w:rsidRPr="00DF7B96" w:rsidRDefault="00DF7B96" w:rsidP="00DF7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DF7B96" w:rsidRPr="00DF7B96" w:rsidTr="00DF7B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F7B96" w:rsidRPr="00DF7B96" w:rsidRDefault="00DF7B96" w:rsidP="00DF7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DF7B96">
              <w:rPr>
                <w:rFonts w:ascii="Arial" w:hAnsi="Arial" w:cs="Arial"/>
                <w:b/>
                <w:sz w:val="24"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6"/>
              </w:rPr>
              <w:t>05.06.2018</w:t>
            </w:r>
          </w:p>
        </w:tc>
        <w:tc>
          <w:tcPr>
            <w:tcW w:w="4786" w:type="dxa"/>
            <w:shd w:val="clear" w:color="auto" w:fill="auto"/>
          </w:tcPr>
          <w:p w:rsidR="00DF7B96" w:rsidRPr="00DF7B96" w:rsidRDefault="00DF7B96" w:rsidP="00DF7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DF7B96">
              <w:rPr>
                <w:rFonts w:ascii="Arial" w:hAnsi="Arial" w:cs="Arial"/>
                <w:b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6"/>
              </w:rPr>
              <w:t>712</w:t>
            </w:r>
          </w:p>
        </w:tc>
      </w:tr>
    </w:tbl>
    <w:p w:rsidR="009A01B3" w:rsidRDefault="009A01B3" w:rsidP="00DF7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B96" w:rsidRDefault="00DF7B96" w:rsidP="005030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07E" w:rsidRPr="00DF7B96" w:rsidRDefault="00DF7B96" w:rsidP="00DF7B9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50307E" w:rsidRPr="00DF7B96">
        <w:rPr>
          <w:rFonts w:ascii="Arial" w:hAnsi="Arial" w:cs="Arial"/>
          <w:b/>
          <w:sz w:val="32"/>
          <w:szCs w:val="32"/>
        </w:rPr>
        <w:t xml:space="preserve">изменений в постановление администрации муниципального образования город Ефремов от 01.12.2016 г. № 1679 «Об утверждении Порядка приема обращений граждан в форме электронных документов». </w:t>
      </w:r>
    </w:p>
    <w:p w:rsidR="0050307E" w:rsidRPr="00DF7B96" w:rsidRDefault="0050307E" w:rsidP="005030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7B96">
        <w:rPr>
          <w:rFonts w:ascii="Arial" w:hAnsi="Arial" w:cs="Arial"/>
          <w:sz w:val="24"/>
          <w:szCs w:val="24"/>
        </w:rPr>
        <w:tab/>
        <w:t>В целях повышения доступности реализации гражданами права на обращения в государственные органы, установленного Федеральным законом от 2 мая 2006 года № 59-ФЗ «О порядке рассмотрения обращений граждан Российской Федерации», 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50307E" w:rsidRPr="00DF7B96" w:rsidRDefault="0050307E" w:rsidP="0050307E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7B96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01.12.2016 г. № 1679 «Об утверждении Порядка приема обращений граждан в форме электронных документов» следующее изменение:</w:t>
      </w:r>
    </w:p>
    <w:p w:rsidR="00666DFC" w:rsidRPr="00DF7B96" w:rsidRDefault="00666DFC" w:rsidP="00A240F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7B96">
        <w:rPr>
          <w:rFonts w:ascii="Arial" w:hAnsi="Arial" w:cs="Arial"/>
          <w:sz w:val="24"/>
          <w:szCs w:val="24"/>
        </w:rPr>
        <w:t>Слова по тексту «Обратная связь» в соответствующем падеже заменить словами «Электронная приемная» в соответствующем падеже;</w:t>
      </w:r>
    </w:p>
    <w:p w:rsidR="00666DFC" w:rsidRPr="00DF7B96" w:rsidRDefault="00666DFC" w:rsidP="00A240F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7B96">
        <w:rPr>
          <w:rFonts w:ascii="Arial" w:hAnsi="Arial" w:cs="Arial"/>
          <w:sz w:val="24"/>
          <w:szCs w:val="24"/>
        </w:rPr>
        <w:t>В п. 4. слово «(или)» исключить.</w:t>
      </w:r>
    </w:p>
    <w:p w:rsidR="0050307E" w:rsidRPr="00DF7B96" w:rsidRDefault="00666DFC" w:rsidP="00A240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7B96">
        <w:rPr>
          <w:rFonts w:ascii="Arial" w:hAnsi="Arial" w:cs="Arial"/>
          <w:sz w:val="24"/>
          <w:szCs w:val="24"/>
        </w:rPr>
        <w:t>2.</w:t>
      </w:r>
      <w:r w:rsidR="0050307E" w:rsidRPr="00DF7B96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0307E" w:rsidRPr="00DF7B96">
        <w:rPr>
          <w:rFonts w:ascii="Arial" w:hAnsi="Arial" w:cs="Arial"/>
          <w:sz w:val="24"/>
          <w:szCs w:val="24"/>
        </w:rPr>
        <w:t>Неликаева</w:t>
      </w:r>
      <w:proofErr w:type="spellEnd"/>
      <w:r w:rsidR="0050307E" w:rsidRPr="00DF7B96">
        <w:rPr>
          <w:rFonts w:ascii="Arial" w:hAnsi="Arial" w:cs="Arial"/>
          <w:sz w:val="24"/>
          <w:szCs w:val="24"/>
        </w:rPr>
        <w:t xml:space="preserve"> М. 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</w:t>
      </w:r>
      <w:r w:rsidRPr="00DF7B96">
        <w:rPr>
          <w:rFonts w:ascii="Arial" w:hAnsi="Arial" w:cs="Arial"/>
          <w:sz w:val="24"/>
          <w:szCs w:val="24"/>
        </w:rPr>
        <w:t>д Ефремов.</w:t>
      </w:r>
    </w:p>
    <w:p w:rsidR="0050307E" w:rsidRPr="00DF7B96" w:rsidRDefault="0050307E" w:rsidP="00666DFC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F7B96">
        <w:rPr>
          <w:rFonts w:ascii="Arial" w:hAnsi="Arial" w:cs="Arial"/>
          <w:sz w:val="24"/>
          <w:szCs w:val="24"/>
        </w:rPr>
        <w:t>Постановление вступает в силу со дня</w:t>
      </w:r>
      <w:r w:rsidR="00666DFC" w:rsidRPr="00DF7B96">
        <w:rPr>
          <w:rFonts w:ascii="Arial" w:hAnsi="Arial" w:cs="Arial"/>
          <w:sz w:val="24"/>
          <w:szCs w:val="24"/>
        </w:rPr>
        <w:t xml:space="preserve"> его официального обнародования.</w:t>
      </w:r>
    </w:p>
    <w:p w:rsidR="00666DFC" w:rsidRPr="00DF7B96" w:rsidRDefault="00666DFC" w:rsidP="00666DFC">
      <w:pPr>
        <w:pStyle w:val="a4"/>
        <w:ind w:left="107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0307E" w:rsidRPr="00DF7B96" w:rsidRDefault="00D11341" w:rsidP="0050307E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DF7B96">
        <w:rPr>
          <w:rFonts w:ascii="Arial" w:hAnsi="Arial" w:cs="Arial"/>
          <w:b/>
          <w:sz w:val="24"/>
          <w:szCs w:val="24"/>
        </w:rPr>
        <w:t xml:space="preserve">       </w:t>
      </w:r>
    </w:p>
    <w:p w:rsidR="00D11341" w:rsidRPr="00DF7B96" w:rsidRDefault="00D11341" w:rsidP="0050307E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DF7B96">
        <w:rPr>
          <w:rFonts w:ascii="Arial" w:hAnsi="Arial" w:cs="Arial"/>
          <w:b/>
          <w:sz w:val="24"/>
          <w:szCs w:val="24"/>
        </w:rPr>
        <w:t xml:space="preserve">      </w:t>
      </w:r>
      <w:r w:rsidR="00022062" w:rsidRPr="00DF7B96">
        <w:rPr>
          <w:rFonts w:ascii="Arial" w:hAnsi="Arial" w:cs="Arial"/>
          <w:b/>
          <w:sz w:val="24"/>
          <w:szCs w:val="24"/>
        </w:rPr>
        <w:t>Г</w:t>
      </w:r>
      <w:r w:rsidRPr="00DF7B96">
        <w:rPr>
          <w:rFonts w:ascii="Arial" w:hAnsi="Arial" w:cs="Arial"/>
          <w:b/>
          <w:sz w:val="24"/>
          <w:szCs w:val="24"/>
        </w:rPr>
        <w:t>лав</w:t>
      </w:r>
      <w:r w:rsidR="00022062" w:rsidRPr="00DF7B96">
        <w:rPr>
          <w:rFonts w:ascii="Arial" w:hAnsi="Arial" w:cs="Arial"/>
          <w:b/>
          <w:sz w:val="24"/>
          <w:szCs w:val="24"/>
        </w:rPr>
        <w:t>а</w:t>
      </w:r>
      <w:r w:rsidRPr="00DF7B96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50307E" w:rsidRPr="00DF7B96" w:rsidRDefault="0050307E" w:rsidP="0050307E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DF7B9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50307E" w:rsidRDefault="0050307E" w:rsidP="0050307E">
      <w:pPr>
        <w:spacing w:after="0"/>
        <w:ind w:left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B96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С. </w:t>
      </w:r>
      <w:r w:rsidR="00022062" w:rsidRPr="00DF7B96">
        <w:rPr>
          <w:rFonts w:ascii="Arial" w:hAnsi="Arial" w:cs="Arial"/>
          <w:b/>
          <w:sz w:val="24"/>
          <w:szCs w:val="24"/>
        </w:rPr>
        <w:t>Г</w:t>
      </w:r>
      <w:r w:rsidRPr="00DF7B96">
        <w:rPr>
          <w:rFonts w:ascii="Arial" w:hAnsi="Arial" w:cs="Arial"/>
          <w:b/>
          <w:sz w:val="24"/>
          <w:szCs w:val="24"/>
        </w:rPr>
        <w:t xml:space="preserve">. </w:t>
      </w:r>
      <w:r w:rsidR="00022062" w:rsidRPr="00DF7B96">
        <w:rPr>
          <w:rFonts w:ascii="Arial" w:hAnsi="Arial" w:cs="Arial"/>
          <w:b/>
          <w:sz w:val="24"/>
          <w:szCs w:val="24"/>
        </w:rPr>
        <w:t>Балтабаев</w:t>
      </w:r>
    </w:p>
    <w:sectPr w:rsidR="0050307E" w:rsidSect="00A8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2E0F"/>
    <w:multiLevelType w:val="hybridMultilevel"/>
    <w:tmpl w:val="E6BA1A36"/>
    <w:lvl w:ilvl="0" w:tplc="1AB0475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6A6B01"/>
    <w:multiLevelType w:val="hybridMultilevel"/>
    <w:tmpl w:val="C9DCA56A"/>
    <w:lvl w:ilvl="0" w:tplc="4F26B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1603F0"/>
    <w:multiLevelType w:val="hybridMultilevel"/>
    <w:tmpl w:val="B3CACCF2"/>
    <w:lvl w:ilvl="0" w:tplc="D276843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62719"/>
    <w:multiLevelType w:val="hybridMultilevel"/>
    <w:tmpl w:val="FFE49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7E"/>
    <w:rsid w:val="00022062"/>
    <w:rsid w:val="001C5E62"/>
    <w:rsid w:val="004E1B58"/>
    <w:rsid w:val="004F5495"/>
    <w:rsid w:val="0050307E"/>
    <w:rsid w:val="00574FE9"/>
    <w:rsid w:val="005D215D"/>
    <w:rsid w:val="00666DFC"/>
    <w:rsid w:val="009A01B3"/>
    <w:rsid w:val="009F5496"/>
    <w:rsid w:val="00A240F1"/>
    <w:rsid w:val="00A80FDC"/>
    <w:rsid w:val="00D11341"/>
    <w:rsid w:val="00D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25F4"/>
  <w15:docId w15:val="{63855643-80E3-476F-B4A9-0C40CECC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0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307E"/>
    <w:pPr>
      <w:ind w:left="720"/>
      <w:contextualSpacing/>
    </w:pPr>
  </w:style>
  <w:style w:type="table" w:styleId="a5">
    <w:name w:val="Table Grid"/>
    <w:basedOn w:val="a1"/>
    <w:uiPriority w:val="59"/>
    <w:rsid w:val="00503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9186-94B9-48D2-98D7-63367E2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Администрация</cp:lastModifiedBy>
  <cp:revision>2</cp:revision>
  <cp:lastPrinted>2018-06-04T08:45:00Z</cp:lastPrinted>
  <dcterms:created xsi:type="dcterms:W3CDTF">2018-06-05T13:16:00Z</dcterms:created>
  <dcterms:modified xsi:type="dcterms:W3CDTF">2018-06-05T13:16:00Z</dcterms:modified>
</cp:coreProperties>
</file>