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797" w:rsidRPr="00DB5272" w:rsidRDefault="00DB5272" w:rsidP="00C44797">
      <w:pPr>
        <w:pStyle w:val="ConsPlusTitle"/>
        <w:tabs>
          <w:tab w:val="left" w:pos="8145"/>
        </w:tabs>
        <w:jc w:val="center"/>
        <w:outlineLvl w:val="0"/>
        <w:rPr>
          <w:sz w:val="32"/>
          <w:szCs w:val="32"/>
        </w:rPr>
      </w:pPr>
      <w:r w:rsidRPr="00DB5272">
        <w:rPr>
          <w:sz w:val="32"/>
          <w:szCs w:val="32"/>
        </w:rPr>
        <w:t>АДМИНИСТРАЦИЯ</w:t>
      </w:r>
    </w:p>
    <w:p w:rsidR="00DB5272" w:rsidRPr="00DB5272" w:rsidRDefault="00DB5272" w:rsidP="00C44797">
      <w:pPr>
        <w:pStyle w:val="ConsPlusTitle"/>
        <w:tabs>
          <w:tab w:val="left" w:pos="8145"/>
        </w:tabs>
        <w:jc w:val="center"/>
        <w:outlineLvl w:val="0"/>
        <w:rPr>
          <w:sz w:val="32"/>
          <w:szCs w:val="32"/>
        </w:rPr>
      </w:pPr>
      <w:r w:rsidRPr="00DB5272">
        <w:rPr>
          <w:sz w:val="32"/>
          <w:szCs w:val="32"/>
        </w:rPr>
        <w:t>МУНИЦИПАЛЬНОГО ОБРАЗОВАНИЯ</w:t>
      </w:r>
    </w:p>
    <w:p w:rsidR="00DB5272" w:rsidRPr="00DB5272" w:rsidRDefault="00DB5272" w:rsidP="00C44797">
      <w:pPr>
        <w:pStyle w:val="ConsPlusTitle"/>
        <w:tabs>
          <w:tab w:val="left" w:pos="8145"/>
        </w:tabs>
        <w:jc w:val="center"/>
        <w:outlineLvl w:val="0"/>
        <w:rPr>
          <w:sz w:val="32"/>
          <w:szCs w:val="32"/>
        </w:rPr>
      </w:pPr>
      <w:r w:rsidRPr="00DB5272">
        <w:rPr>
          <w:sz w:val="32"/>
          <w:szCs w:val="32"/>
        </w:rPr>
        <w:t>ЕФРЕМОВСКИЙ МУНИЦИПАЛЬНЫЙ ОКРУГ</w:t>
      </w:r>
    </w:p>
    <w:p w:rsidR="00DB5272" w:rsidRPr="00DB5272" w:rsidRDefault="00DB5272" w:rsidP="00C44797">
      <w:pPr>
        <w:pStyle w:val="ConsPlusTitle"/>
        <w:tabs>
          <w:tab w:val="left" w:pos="8145"/>
        </w:tabs>
        <w:jc w:val="center"/>
        <w:outlineLvl w:val="0"/>
        <w:rPr>
          <w:sz w:val="32"/>
          <w:szCs w:val="32"/>
        </w:rPr>
      </w:pPr>
      <w:r w:rsidRPr="00DB5272">
        <w:rPr>
          <w:sz w:val="32"/>
          <w:szCs w:val="32"/>
        </w:rPr>
        <w:t>ТУЛЬСКОЙ ОБЛАСТИ</w:t>
      </w:r>
    </w:p>
    <w:p w:rsidR="00DB5272" w:rsidRPr="00DB5272" w:rsidRDefault="00DB5272" w:rsidP="00C44797">
      <w:pPr>
        <w:pStyle w:val="ConsPlusTitle"/>
        <w:tabs>
          <w:tab w:val="left" w:pos="8145"/>
        </w:tabs>
        <w:jc w:val="center"/>
        <w:outlineLvl w:val="0"/>
        <w:rPr>
          <w:sz w:val="32"/>
          <w:szCs w:val="32"/>
        </w:rPr>
      </w:pPr>
    </w:p>
    <w:p w:rsidR="00DB5272" w:rsidRPr="00DB5272" w:rsidRDefault="00DB5272" w:rsidP="00C44797">
      <w:pPr>
        <w:pStyle w:val="ConsPlusTitle"/>
        <w:tabs>
          <w:tab w:val="left" w:pos="8145"/>
        </w:tabs>
        <w:jc w:val="center"/>
        <w:outlineLvl w:val="0"/>
        <w:rPr>
          <w:sz w:val="32"/>
          <w:szCs w:val="32"/>
        </w:rPr>
      </w:pPr>
      <w:r w:rsidRPr="00DB5272">
        <w:rPr>
          <w:sz w:val="32"/>
          <w:szCs w:val="32"/>
        </w:rPr>
        <w:t>ПОСТАНОВЛЕНИЕ</w:t>
      </w:r>
    </w:p>
    <w:p w:rsidR="00DB5272" w:rsidRPr="00DB5272" w:rsidRDefault="00DB5272" w:rsidP="00C44797">
      <w:pPr>
        <w:pStyle w:val="ConsPlusTitle"/>
        <w:tabs>
          <w:tab w:val="left" w:pos="8145"/>
        </w:tabs>
        <w:jc w:val="center"/>
        <w:outlineLvl w:val="0"/>
        <w:rPr>
          <w:sz w:val="32"/>
          <w:szCs w:val="32"/>
        </w:rPr>
      </w:pPr>
    </w:p>
    <w:p w:rsidR="00DB5272" w:rsidRPr="00DB5272" w:rsidRDefault="00DB5272" w:rsidP="00C44797">
      <w:pPr>
        <w:pStyle w:val="ConsPlusTitle"/>
        <w:tabs>
          <w:tab w:val="left" w:pos="8145"/>
        </w:tabs>
        <w:jc w:val="center"/>
        <w:outlineLvl w:val="0"/>
        <w:rPr>
          <w:sz w:val="32"/>
          <w:szCs w:val="32"/>
        </w:rPr>
      </w:pPr>
      <w:r w:rsidRPr="00DB5272">
        <w:rPr>
          <w:sz w:val="32"/>
          <w:szCs w:val="32"/>
        </w:rPr>
        <w:t>ОТ 21.07.2026 № 890</w:t>
      </w:r>
      <w:bookmarkStart w:id="0" w:name="_GoBack"/>
      <w:bookmarkEnd w:id="0"/>
    </w:p>
    <w:p w:rsidR="00C44797" w:rsidRPr="00DB5272" w:rsidRDefault="00C44797" w:rsidP="00C44797">
      <w:pPr>
        <w:pStyle w:val="ConsPlusTitle"/>
        <w:tabs>
          <w:tab w:val="left" w:pos="8145"/>
        </w:tabs>
        <w:jc w:val="center"/>
        <w:outlineLvl w:val="0"/>
        <w:rPr>
          <w:sz w:val="32"/>
          <w:szCs w:val="32"/>
        </w:rPr>
      </w:pPr>
    </w:p>
    <w:p w:rsidR="00C44797" w:rsidRPr="00DB5272" w:rsidRDefault="00C44797" w:rsidP="00C44797">
      <w:pPr>
        <w:pStyle w:val="ConsPlusTitle"/>
        <w:tabs>
          <w:tab w:val="left" w:pos="8145"/>
        </w:tabs>
        <w:jc w:val="center"/>
        <w:outlineLvl w:val="0"/>
        <w:rPr>
          <w:sz w:val="32"/>
          <w:szCs w:val="32"/>
        </w:rPr>
      </w:pPr>
    </w:p>
    <w:p w:rsidR="00C44797" w:rsidRPr="00DB5272" w:rsidRDefault="00C44797" w:rsidP="00C44797">
      <w:pPr>
        <w:pStyle w:val="ConsPlusTitle"/>
        <w:tabs>
          <w:tab w:val="left" w:pos="8145"/>
        </w:tabs>
        <w:jc w:val="center"/>
        <w:outlineLvl w:val="0"/>
        <w:rPr>
          <w:sz w:val="32"/>
          <w:szCs w:val="32"/>
        </w:rPr>
      </w:pPr>
    </w:p>
    <w:p w:rsidR="00C44797" w:rsidRPr="00DB5272" w:rsidRDefault="00C44797" w:rsidP="00C44797">
      <w:pPr>
        <w:pStyle w:val="ConsPlusTitle"/>
        <w:tabs>
          <w:tab w:val="left" w:pos="8145"/>
        </w:tabs>
        <w:jc w:val="center"/>
        <w:outlineLvl w:val="0"/>
        <w:rPr>
          <w:sz w:val="32"/>
          <w:szCs w:val="32"/>
        </w:rPr>
      </w:pPr>
    </w:p>
    <w:p w:rsidR="00C44797" w:rsidRPr="00DB5272" w:rsidRDefault="00C44797" w:rsidP="00C44797">
      <w:pPr>
        <w:pStyle w:val="ConsPlusTitle"/>
        <w:tabs>
          <w:tab w:val="left" w:pos="8145"/>
        </w:tabs>
        <w:jc w:val="center"/>
        <w:outlineLvl w:val="0"/>
        <w:rPr>
          <w:sz w:val="32"/>
          <w:szCs w:val="32"/>
        </w:rPr>
      </w:pPr>
    </w:p>
    <w:p w:rsidR="00C44797" w:rsidRPr="00DB5272" w:rsidRDefault="00DB5272" w:rsidP="00C44797">
      <w:pPr>
        <w:pStyle w:val="ConsPlusTitle"/>
        <w:tabs>
          <w:tab w:val="left" w:pos="8145"/>
        </w:tabs>
        <w:jc w:val="center"/>
        <w:outlineLvl w:val="0"/>
        <w:rPr>
          <w:sz w:val="32"/>
          <w:szCs w:val="32"/>
        </w:rPr>
      </w:pPr>
      <w:r w:rsidRPr="00DB5272">
        <w:rPr>
          <w:sz w:val="32"/>
          <w:szCs w:val="32"/>
        </w:rPr>
        <w:t>ОБ УТВЕРЖДЕНИИ АДМИНИСТРАТИВНОГО РЕГЛАМЕНТА</w:t>
      </w:r>
    </w:p>
    <w:p w:rsidR="00C44797" w:rsidRPr="00DB5272" w:rsidRDefault="00DB5272" w:rsidP="00C44797">
      <w:pPr>
        <w:pStyle w:val="ConsPlusTitle"/>
        <w:tabs>
          <w:tab w:val="left" w:pos="8145"/>
        </w:tabs>
        <w:jc w:val="center"/>
        <w:outlineLvl w:val="0"/>
        <w:rPr>
          <w:sz w:val="32"/>
          <w:szCs w:val="32"/>
        </w:rPr>
      </w:pPr>
      <w:r w:rsidRPr="00DB5272">
        <w:rPr>
          <w:sz w:val="32"/>
          <w:szCs w:val="32"/>
        </w:rPr>
        <w:t xml:space="preserve">ПРЕДОСТАВЛЕНИЯ МУНИЦИПАЛЬНОЙ УСЛУГИ «НАПРАВЛЕНИЕ УВЕДОМЛЕНИЯ </w:t>
      </w:r>
    </w:p>
    <w:p w:rsidR="00C44797" w:rsidRPr="00DB5272" w:rsidRDefault="00DB5272" w:rsidP="00C44797">
      <w:pPr>
        <w:pStyle w:val="ConsPlusTitle"/>
        <w:tabs>
          <w:tab w:val="left" w:pos="8145"/>
        </w:tabs>
        <w:jc w:val="center"/>
        <w:outlineLvl w:val="0"/>
        <w:rPr>
          <w:sz w:val="32"/>
          <w:szCs w:val="32"/>
        </w:rPr>
      </w:pPr>
      <w:r w:rsidRPr="00DB5272">
        <w:rPr>
          <w:sz w:val="32"/>
          <w:szCs w:val="32"/>
        </w:rPr>
        <w:t>О ПЛАНИРУЕМЫХ СТРОИТЕЛЬСТВЕ ИЛИ РЕКОНСТРУКЦИИ ОБЪЕКТА ИНДИВИДУАЛЬНОГО ЖИЛИЩНОГО СТРОИТЕЛЬСТВА ИЛИ САДОВОГО ДОМА»</w:t>
      </w:r>
    </w:p>
    <w:p w:rsidR="00C44797" w:rsidRPr="00DB5272" w:rsidRDefault="00C44797" w:rsidP="00C44797">
      <w:pPr>
        <w:pStyle w:val="ConsPlusTitle"/>
        <w:tabs>
          <w:tab w:val="left" w:pos="8145"/>
        </w:tabs>
        <w:jc w:val="center"/>
        <w:outlineLvl w:val="0"/>
        <w:rPr>
          <w:sz w:val="24"/>
          <w:szCs w:val="24"/>
        </w:rPr>
      </w:pPr>
    </w:p>
    <w:p w:rsidR="00C44797" w:rsidRPr="00DB5272" w:rsidRDefault="00C44797" w:rsidP="00C44797">
      <w:pPr>
        <w:pStyle w:val="ConsPlusTitle"/>
        <w:tabs>
          <w:tab w:val="left" w:pos="8145"/>
        </w:tabs>
        <w:ind w:firstLine="851"/>
        <w:jc w:val="both"/>
        <w:outlineLvl w:val="0"/>
        <w:rPr>
          <w:b w:val="0"/>
          <w:bCs w:val="0"/>
          <w:sz w:val="24"/>
          <w:szCs w:val="24"/>
        </w:rPr>
      </w:pPr>
      <w:r w:rsidRPr="00DB5272">
        <w:rPr>
          <w:b w:val="0"/>
          <w:bCs w:val="0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на основании Устава муниципального </w:t>
      </w:r>
      <w:proofErr w:type="gramStart"/>
      <w:r w:rsidRPr="00DB5272">
        <w:rPr>
          <w:b w:val="0"/>
          <w:bCs w:val="0"/>
          <w:sz w:val="24"/>
          <w:szCs w:val="24"/>
        </w:rPr>
        <w:t>образования  Ефремовский</w:t>
      </w:r>
      <w:proofErr w:type="gramEnd"/>
      <w:r w:rsidRPr="00DB5272">
        <w:rPr>
          <w:b w:val="0"/>
          <w:bCs w:val="0"/>
          <w:sz w:val="24"/>
          <w:szCs w:val="24"/>
        </w:rPr>
        <w:t xml:space="preserve"> муниципальный округ Тульской области, администрация муниципального образования Ефремовский муниципальный округ Тульской области ПОСТАНОВЛЯЕТ:</w:t>
      </w:r>
    </w:p>
    <w:p w:rsidR="00C44797" w:rsidRPr="00DB5272" w:rsidRDefault="00C44797" w:rsidP="00C44797">
      <w:pPr>
        <w:pStyle w:val="ConsPlusTitle"/>
        <w:tabs>
          <w:tab w:val="left" w:pos="8145"/>
        </w:tabs>
        <w:ind w:firstLine="851"/>
        <w:jc w:val="both"/>
        <w:outlineLvl w:val="0"/>
        <w:rPr>
          <w:b w:val="0"/>
          <w:bCs w:val="0"/>
          <w:sz w:val="24"/>
          <w:szCs w:val="24"/>
        </w:rPr>
      </w:pPr>
      <w:r w:rsidRPr="00DB5272">
        <w:rPr>
          <w:b w:val="0"/>
          <w:bCs w:val="0"/>
          <w:sz w:val="24"/>
          <w:szCs w:val="24"/>
        </w:rPr>
        <w:t>1. Утвердить административный регламент предоставления муниципальной услуги «Направление уведомления о планируемых строительстве или реконструкции объекта индивидуального жилищного строительства или садового дома» (приложение).</w:t>
      </w:r>
    </w:p>
    <w:p w:rsidR="00C44797" w:rsidRPr="00DB5272" w:rsidRDefault="00C44797" w:rsidP="00C44797">
      <w:pPr>
        <w:pStyle w:val="ConsPlusTitle"/>
        <w:tabs>
          <w:tab w:val="left" w:pos="8145"/>
        </w:tabs>
        <w:ind w:firstLine="851"/>
        <w:jc w:val="both"/>
        <w:outlineLvl w:val="0"/>
        <w:rPr>
          <w:b w:val="0"/>
          <w:bCs w:val="0"/>
          <w:sz w:val="24"/>
          <w:szCs w:val="24"/>
        </w:rPr>
      </w:pPr>
      <w:r w:rsidRPr="00DB5272">
        <w:rPr>
          <w:b w:val="0"/>
          <w:bCs w:val="0"/>
          <w:sz w:val="24"/>
          <w:szCs w:val="24"/>
        </w:rPr>
        <w:t>2. Признать утратившим силу постановление администрации муниципального образования город Ефремов от 16.12.2024 №2369 «Об утверждении административного регламента предоставления муниципальной услуги «Направление уведомления о планируемых строительстве или реконструкции объекта индивидуального жилищного строительства или садового дома».</w:t>
      </w:r>
    </w:p>
    <w:p w:rsidR="00C44797" w:rsidRPr="00DB5272" w:rsidRDefault="00C44797" w:rsidP="00C44797">
      <w:pPr>
        <w:pStyle w:val="ConsPlusTitle"/>
        <w:tabs>
          <w:tab w:val="left" w:pos="8145"/>
        </w:tabs>
        <w:ind w:firstLine="851"/>
        <w:jc w:val="both"/>
        <w:outlineLvl w:val="0"/>
        <w:rPr>
          <w:b w:val="0"/>
          <w:bCs w:val="0"/>
          <w:sz w:val="24"/>
          <w:szCs w:val="24"/>
        </w:rPr>
      </w:pPr>
      <w:r w:rsidRPr="00DB5272">
        <w:rPr>
          <w:b w:val="0"/>
          <w:bCs w:val="0"/>
          <w:sz w:val="24"/>
          <w:szCs w:val="24"/>
        </w:rPr>
        <w:t xml:space="preserve">3. Комитету по делопроизводству и </w:t>
      </w:r>
      <w:proofErr w:type="gramStart"/>
      <w:r w:rsidRPr="00DB5272">
        <w:rPr>
          <w:b w:val="0"/>
          <w:bCs w:val="0"/>
          <w:sz w:val="24"/>
          <w:szCs w:val="24"/>
        </w:rPr>
        <w:t>контролю  администрации</w:t>
      </w:r>
      <w:proofErr w:type="gramEnd"/>
      <w:r w:rsidRPr="00DB5272">
        <w:rPr>
          <w:b w:val="0"/>
          <w:bCs w:val="0"/>
          <w:sz w:val="24"/>
          <w:szCs w:val="24"/>
        </w:rPr>
        <w:t xml:space="preserve"> муниципального образования </w:t>
      </w:r>
      <w:r w:rsidR="000E6615" w:rsidRPr="00DB5272">
        <w:rPr>
          <w:b w:val="0"/>
          <w:bCs w:val="0"/>
          <w:sz w:val="24"/>
          <w:szCs w:val="24"/>
        </w:rPr>
        <w:t>Ефремовский муниципальный округ Тульской области</w:t>
      </w:r>
      <w:r w:rsidRPr="00DB5272">
        <w:rPr>
          <w:b w:val="0"/>
          <w:bCs w:val="0"/>
          <w:sz w:val="24"/>
          <w:szCs w:val="24"/>
        </w:rPr>
        <w:t xml:space="preserve"> обнародовать настоящее постановление путем его размещения на  официальном сайте  муниципального образования </w:t>
      </w:r>
      <w:r w:rsidR="000E6615" w:rsidRPr="00DB5272">
        <w:rPr>
          <w:b w:val="0"/>
          <w:bCs w:val="0"/>
          <w:sz w:val="24"/>
          <w:szCs w:val="24"/>
        </w:rPr>
        <w:t xml:space="preserve">Ефремовский муниципальный округ Тульской области </w:t>
      </w:r>
      <w:r w:rsidRPr="00DB5272">
        <w:rPr>
          <w:b w:val="0"/>
          <w:bCs w:val="0"/>
          <w:sz w:val="24"/>
          <w:szCs w:val="24"/>
        </w:rPr>
        <w:t>в информационно-коммуникационной сети «Интернет» и в местах для обнародования муниципальных нормативных правовых актов муниципального образования</w:t>
      </w:r>
      <w:r w:rsidR="000E6615" w:rsidRPr="00DB5272">
        <w:rPr>
          <w:b w:val="0"/>
          <w:bCs w:val="0"/>
          <w:sz w:val="24"/>
          <w:szCs w:val="24"/>
        </w:rPr>
        <w:t xml:space="preserve"> Ефремовский муниципальный округ Тульской области</w:t>
      </w:r>
      <w:r w:rsidRPr="00DB5272">
        <w:rPr>
          <w:b w:val="0"/>
          <w:bCs w:val="0"/>
          <w:sz w:val="24"/>
          <w:szCs w:val="24"/>
        </w:rPr>
        <w:t>.</w:t>
      </w:r>
    </w:p>
    <w:p w:rsidR="00C44797" w:rsidRPr="00DB5272" w:rsidRDefault="00C44797" w:rsidP="00C44797">
      <w:pPr>
        <w:pStyle w:val="ConsPlusTitle"/>
        <w:tabs>
          <w:tab w:val="left" w:pos="8145"/>
        </w:tabs>
        <w:ind w:firstLine="851"/>
        <w:jc w:val="both"/>
        <w:outlineLvl w:val="0"/>
        <w:rPr>
          <w:b w:val="0"/>
          <w:bCs w:val="0"/>
          <w:sz w:val="24"/>
          <w:szCs w:val="24"/>
        </w:rPr>
      </w:pPr>
      <w:r w:rsidRPr="00DB5272">
        <w:rPr>
          <w:b w:val="0"/>
          <w:bCs w:val="0"/>
          <w:sz w:val="24"/>
          <w:szCs w:val="24"/>
        </w:rPr>
        <w:t>4. Постановление вступает в силу с</w:t>
      </w:r>
      <w:r w:rsidR="000E6615" w:rsidRPr="00DB5272">
        <w:rPr>
          <w:b w:val="0"/>
          <w:bCs w:val="0"/>
          <w:sz w:val="24"/>
          <w:szCs w:val="24"/>
        </w:rPr>
        <w:t>о дня его официального обнародования</w:t>
      </w:r>
      <w:r w:rsidRPr="00DB5272">
        <w:rPr>
          <w:b w:val="0"/>
          <w:bCs w:val="0"/>
          <w:sz w:val="24"/>
          <w:szCs w:val="24"/>
        </w:rPr>
        <w:t>.</w:t>
      </w:r>
    </w:p>
    <w:p w:rsidR="00C44797" w:rsidRPr="00DB5272" w:rsidRDefault="00C44797" w:rsidP="00C44797">
      <w:pPr>
        <w:pStyle w:val="ConsPlusTitle"/>
        <w:tabs>
          <w:tab w:val="left" w:pos="8145"/>
        </w:tabs>
        <w:jc w:val="both"/>
        <w:outlineLvl w:val="0"/>
        <w:rPr>
          <w:sz w:val="24"/>
          <w:szCs w:val="24"/>
        </w:rPr>
      </w:pPr>
      <w:r w:rsidRPr="00DB5272">
        <w:rPr>
          <w:sz w:val="24"/>
          <w:szCs w:val="24"/>
        </w:rPr>
        <w:t xml:space="preserve">     </w:t>
      </w:r>
    </w:p>
    <w:p w:rsidR="00C44797" w:rsidRPr="00DB5272" w:rsidRDefault="00C44797" w:rsidP="00C44797">
      <w:pPr>
        <w:pStyle w:val="ConsPlusTitle"/>
        <w:tabs>
          <w:tab w:val="left" w:pos="8145"/>
        </w:tabs>
        <w:jc w:val="both"/>
        <w:outlineLvl w:val="0"/>
        <w:rPr>
          <w:sz w:val="24"/>
          <w:szCs w:val="24"/>
        </w:rPr>
      </w:pPr>
      <w:r w:rsidRPr="00DB5272">
        <w:rPr>
          <w:sz w:val="24"/>
          <w:szCs w:val="24"/>
        </w:rPr>
        <w:t xml:space="preserve"> </w:t>
      </w:r>
      <w:r w:rsidR="000E6615" w:rsidRPr="00DB5272">
        <w:rPr>
          <w:sz w:val="24"/>
          <w:szCs w:val="24"/>
        </w:rPr>
        <w:t xml:space="preserve">         </w:t>
      </w:r>
      <w:r w:rsidRPr="00DB5272">
        <w:rPr>
          <w:sz w:val="24"/>
          <w:szCs w:val="24"/>
        </w:rPr>
        <w:t>Глава администрации</w:t>
      </w:r>
    </w:p>
    <w:p w:rsidR="00C44797" w:rsidRPr="00DB5272" w:rsidRDefault="000E6615" w:rsidP="00C44797">
      <w:pPr>
        <w:pStyle w:val="ConsPlusTitle"/>
        <w:tabs>
          <w:tab w:val="left" w:pos="8145"/>
        </w:tabs>
        <w:jc w:val="both"/>
        <w:outlineLvl w:val="0"/>
        <w:rPr>
          <w:sz w:val="24"/>
          <w:szCs w:val="24"/>
        </w:rPr>
      </w:pPr>
      <w:r w:rsidRPr="00DB5272">
        <w:rPr>
          <w:sz w:val="24"/>
          <w:szCs w:val="24"/>
        </w:rPr>
        <w:t xml:space="preserve">   </w:t>
      </w:r>
      <w:r w:rsidR="00C44797" w:rsidRPr="00DB5272">
        <w:rPr>
          <w:sz w:val="24"/>
          <w:szCs w:val="24"/>
        </w:rPr>
        <w:t>муниципального образования</w:t>
      </w:r>
    </w:p>
    <w:p w:rsidR="000E6615" w:rsidRPr="00DB5272" w:rsidRDefault="000E6615" w:rsidP="00C44797">
      <w:pPr>
        <w:pStyle w:val="ConsPlusTitle"/>
        <w:tabs>
          <w:tab w:val="left" w:pos="8145"/>
        </w:tabs>
        <w:jc w:val="both"/>
        <w:outlineLvl w:val="0"/>
        <w:rPr>
          <w:sz w:val="24"/>
          <w:szCs w:val="24"/>
        </w:rPr>
      </w:pPr>
      <w:r w:rsidRPr="00DB5272">
        <w:rPr>
          <w:sz w:val="24"/>
          <w:szCs w:val="24"/>
        </w:rPr>
        <w:t xml:space="preserve">Ефремовский муниципальный округ </w:t>
      </w:r>
    </w:p>
    <w:p w:rsidR="00C44797" w:rsidRPr="00DB5272" w:rsidRDefault="000E6615" w:rsidP="00C44797">
      <w:pPr>
        <w:pStyle w:val="ConsPlusTitle"/>
        <w:tabs>
          <w:tab w:val="left" w:pos="8145"/>
        </w:tabs>
        <w:jc w:val="both"/>
        <w:outlineLvl w:val="0"/>
        <w:rPr>
          <w:sz w:val="24"/>
          <w:szCs w:val="24"/>
        </w:rPr>
      </w:pPr>
      <w:r w:rsidRPr="00DB5272">
        <w:rPr>
          <w:sz w:val="24"/>
          <w:szCs w:val="24"/>
        </w:rPr>
        <w:t xml:space="preserve">              Тульской области                                                                   </w:t>
      </w:r>
      <w:proofErr w:type="spellStart"/>
      <w:r w:rsidR="00C44797" w:rsidRPr="00DB5272">
        <w:rPr>
          <w:sz w:val="24"/>
          <w:szCs w:val="24"/>
        </w:rPr>
        <w:t>С.Н.Давыдова</w:t>
      </w:r>
      <w:proofErr w:type="spellEnd"/>
    </w:p>
    <w:p w:rsidR="00C44797" w:rsidRPr="00DB5272" w:rsidRDefault="00C44797" w:rsidP="00C44797">
      <w:pPr>
        <w:pStyle w:val="ConsPlusTitle"/>
        <w:tabs>
          <w:tab w:val="left" w:pos="8145"/>
        </w:tabs>
        <w:jc w:val="both"/>
        <w:outlineLvl w:val="0"/>
        <w:rPr>
          <w:sz w:val="24"/>
          <w:szCs w:val="24"/>
        </w:rPr>
      </w:pPr>
    </w:p>
    <w:p w:rsidR="00C44797" w:rsidRPr="00DB5272" w:rsidRDefault="00C44797" w:rsidP="00C44797">
      <w:pPr>
        <w:pStyle w:val="ConsPlusTitle"/>
        <w:tabs>
          <w:tab w:val="left" w:pos="8145"/>
        </w:tabs>
        <w:jc w:val="center"/>
        <w:outlineLvl w:val="0"/>
        <w:rPr>
          <w:sz w:val="24"/>
          <w:szCs w:val="24"/>
        </w:rPr>
      </w:pPr>
    </w:p>
    <w:p w:rsidR="00C44797" w:rsidRPr="00DB5272" w:rsidRDefault="00C44797" w:rsidP="00C44797">
      <w:pPr>
        <w:pStyle w:val="ConsPlusTitle"/>
        <w:tabs>
          <w:tab w:val="left" w:pos="8145"/>
        </w:tabs>
        <w:jc w:val="center"/>
        <w:outlineLvl w:val="0"/>
        <w:rPr>
          <w:sz w:val="24"/>
          <w:szCs w:val="24"/>
        </w:rPr>
      </w:pPr>
    </w:p>
    <w:p w:rsidR="00C44797" w:rsidRPr="00DB5272" w:rsidRDefault="00C44797" w:rsidP="00C44797">
      <w:pPr>
        <w:pStyle w:val="ConsPlusTitle"/>
        <w:tabs>
          <w:tab w:val="left" w:pos="8145"/>
        </w:tabs>
        <w:jc w:val="center"/>
        <w:outlineLvl w:val="0"/>
        <w:rPr>
          <w:sz w:val="24"/>
          <w:szCs w:val="24"/>
        </w:rPr>
      </w:pPr>
    </w:p>
    <w:p w:rsidR="00C44797" w:rsidRPr="00DB5272" w:rsidRDefault="00C44797" w:rsidP="00C44797">
      <w:pPr>
        <w:pStyle w:val="ConsPlusTitle"/>
        <w:tabs>
          <w:tab w:val="left" w:pos="8145"/>
        </w:tabs>
        <w:outlineLvl w:val="0"/>
        <w:rPr>
          <w:sz w:val="24"/>
          <w:szCs w:val="24"/>
        </w:rPr>
      </w:pPr>
    </w:p>
    <w:p w:rsidR="00C44797" w:rsidRPr="00DB5272" w:rsidRDefault="00C44797" w:rsidP="00C44797">
      <w:pPr>
        <w:pStyle w:val="ConsPlusTitle"/>
        <w:tabs>
          <w:tab w:val="left" w:pos="8145"/>
        </w:tabs>
        <w:jc w:val="right"/>
        <w:outlineLvl w:val="0"/>
        <w:rPr>
          <w:b w:val="0"/>
          <w:bCs w:val="0"/>
          <w:sz w:val="24"/>
          <w:szCs w:val="24"/>
        </w:rPr>
      </w:pPr>
    </w:p>
    <w:p w:rsidR="00C44797" w:rsidRPr="00DB5272" w:rsidRDefault="00C44797" w:rsidP="00C44797">
      <w:pPr>
        <w:pStyle w:val="ConsPlusTitle"/>
        <w:tabs>
          <w:tab w:val="left" w:pos="8145"/>
        </w:tabs>
        <w:jc w:val="right"/>
        <w:outlineLvl w:val="0"/>
        <w:rPr>
          <w:b w:val="0"/>
          <w:bCs w:val="0"/>
          <w:sz w:val="24"/>
          <w:szCs w:val="24"/>
        </w:rPr>
      </w:pPr>
      <w:r w:rsidRPr="00DB5272">
        <w:rPr>
          <w:b w:val="0"/>
          <w:bCs w:val="0"/>
          <w:sz w:val="24"/>
          <w:szCs w:val="24"/>
        </w:rPr>
        <w:t xml:space="preserve">Приложение </w:t>
      </w:r>
    </w:p>
    <w:p w:rsidR="00C44797" w:rsidRPr="00DB5272" w:rsidRDefault="00C44797" w:rsidP="00C44797">
      <w:pPr>
        <w:pStyle w:val="ConsPlusTitle"/>
        <w:tabs>
          <w:tab w:val="left" w:pos="8145"/>
        </w:tabs>
        <w:jc w:val="right"/>
        <w:outlineLvl w:val="0"/>
        <w:rPr>
          <w:b w:val="0"/>
          <w:bCs w:val="0"/>
          <w:sz w:val="24"/>
          <w:szCs w:val="24"/>
        </w:rPr>
      </w:pPr>
      <w:r w:rsidRPr="00DB5272">
        <w:rPr>
          <w:b w:val="0"/>
          <w:bCs w:val="0"/>
          <w:sz w:val="24"/>
          <w:szCs w:val="24"/>
        </w:rPr>
        <w:t xml:space="preserve">                                                              к постановлению администрации</w:t>
      </w:r>
    </w:p>
    <w:p w:rsidR="00C44797" w:rsidRPr="00DB5272" w:rsidRDefault="00C44797" w:rsidP="00C44797">
      <w:pPr>
        <w:pStyle w:val="ConsPlusTitle"/>
        <w:tabs>
          <w:tab w:val="left" w:pos="8145"/>
        </w:tabs>
        <w:jc w:val="right"/>
        <w:outlineLvl w:val="0"/>
        <w:rPr>
          <w:b w:val="0"/>
          <w:bCs w:val="0"/>
          <w:sz w:val="24"/>
          <w:szCs w:val="24"/>
        </w:rPr>
      </w:pPr>
      <w:r w:rsidRPr="00DB5272">
        <w:rPr>
          <w:b w:val="0"/>
          <w:bCs w:val="0"/>
          <w:sz w:val="24"/>
          <w:szCs w:val="24"/>
        </w:rPr>
        <w:t xml:space="preserve">                                                                 муниципального образования  </w:t>
      </w:r>
    </w:p>
    <w:p w:rsidR="000E6615" w:rsidRPr="00DB5272" w:rsidRDefault="00C44797" w:rsidP="00C44797">
      <w:pPr>
        <w:pStyle w:val="ConsPlusTitle"/>
        <w:tabs>
          <w:tab w:val="left" w:pos="8145"/>
        </w:tabs>
        <w:jc w:val="right"/>
        <w:outlineLvl w:val="0"/>
        <w:rPr>
          <w:b w:val="0"/>
          <w:bCs w:val="0"/>
          <w:sz w:val="24"/>
          <w:szCs w:val="24"/>
        </w:rPr>
      </w:pPr>
      <w:r w:rsidRPr="00DB5272">
        <w:rPr>
          <w:b w:val="0"/>
          <w:bCs w:val="0"/>
          <w:sz w:val="24"/>
          <w:szCs w:val="24"/>
        </w:rPr>
        <w:t xml:space="preserve">                                                           </w:t>
      </w:r>
      <w:r w:rsidR="000E6615" w:rsidRPr="00DB5272">
        <w:rPr>
          <w:b w:val="0"/>
          <w:bCs w:val="0"/>
          <w:sz w:val="24"/>
          <w:szCs w:val="24"/>
        </w:rPr>
        <w:t xml:space="preserve">Ефремовский муниципальный округ </w:t>
      </w:r>
    </w:p>
    <w:p w:rsidR="00C44797" w:rsidRPr="00DB5272" w:rsidRDefault="000E6615" w:rsidP="00C44797">
      <w:pPr>
        <w:pStyle w:val="ConsPlusTitle"/>
        <w:tabs>
          <w:tab w:val="left" w:pos="8145"/>
        </w:tabs>
        <w:jc w:val="right"/>
        <w:outlineLvl w:val="0"/>
        <w:rPr>
          <w:b w:val="0"/>
          <w:bCs w:val="0"/>
          <w:sz w:val="24"/>
          <w:szCs w:val="24"/>
        </w:rPr>
      </w:pPr>
      <w:r w:rsidRPr="00DB5272">
        <w:rPr>
          <w:b w:val="0"/>
          <w:bCs w:val="0"/>
          <w:sz w:val="24"/>
          <w:szCs w:val="24"/>
        </w:rPr>
        <w:t>Тульской области</w:t>
      </w:r>
    </w:p>
    <w:p w:rsidR="00C44797" w:rsidRPr="00DB5272" w:rsidRDefault="00C44797" w:rsidP="00C44797">
      <w:pPr>
        <w:pStyle w:val="ConsPlusTitle"/>
        <w:tabs>
          <w:tab w:val="left" w:pos="8145"/>
        </w:tabs>
        <w:jc w:val="right"/>
        <w:outlineLvl w:val="0"/>
        <w:rPr>
          <w:b w:val="0"/>
          <w:bCs w:val="0"/>
          <w:sz w:val="24"/>
          <w:szCs w:val="24"/>
        </w:rPr>
      </w:pPr>
      <w:r w:rsidRPr="00DB5272">
        <w:rPr>
          <w:b w:val="0"/>
          <w:bCs w:val="0"/>
          <w:sz w:val="24"/>
          <w:szCs w:val="24"/>
        </w:rPr>
        <w:t>от________ №_______</w:t>
      </w:r>
    </w:p>
    <w:p w:rsidR="000E6615" w:rsidRPr="00DB5272" w:rsidRDefault="000E6615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564AE9" w:rsidRPr="00DB5272" w:rsidRDefault="0015768E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DB5272">
        <w:rPr>
          <w:rFonts w:ascii="Arial" w:hAnsi="Arial" w:cs="Arial"/>
          <w:b/>
          <w:sz w:val="24"/>
          <w:szCs w:val="24"/>
        </w:rPr>
        <w:t>АДМИНИСТРАТИВНЫЙ РЕГЛАМЕНТ</w:t>
      </w:r>
    </w:p>
    <w:p w:rsidR="00564AE9" w:rsidRPr="00DB5272" w:rsidRDefault="0015768E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DB5272">
        <w:rPr>
          <w:rFonts w:ascii="Arial" w:hAnsi="Arial" w:cs="Arial"/>
          <w:b/>
          <w:sz w:val="24"/>
          <w:szCs w:val="24"/>
        </w:rPr>
        <w:t>предоставления муниципальной услуги</w:t>
      </w:r>
    </w:p>
    <w:p w:rsidR="00564AE9" w:rsidRPr="00DB5272" w:rsidRDefault="0015768E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DB5272">
        <w:rPr>
          <w:rFonts w:ascii="Arial" w:hAnsi="Arial" w:cs="Arial"/>
          <w:b/>
          <w:sz w:val="24"/>
          <w:szCs w:val="24"/>
        </w:rPr>
        <w:t xml:space="preserve">«Направление уведомления </w:t>
      </w:r>
    </w:p>
    <w:p w:rsidR="00564AE9" w:rsidRPr="00DB5272" w:rsidRDefault="0015768E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DB5272">
        <w:rPr>
          <w:rFonts w:ascii="Arial" w:hAnsi="Arial" w:cs="Arial"/>
          <w:b/>
          <w:sz w:val="24"/>
          <w:szCs w:val="24"/>
        </w:rPr>
        <w:t>о планируемых строительстве или реконструкции объекта индивидуального жилищного строительства или садового дома»</w:t>
      </w:r>
    </w:p>
    <w:p w:rsidR="00564AE9" w:rsidRPr="00DB5272" w:rsidRDefault="00564AE9">
      <w:pPr>
        <w:widowControl w:val="0"/>
        <w:ind w:firstLine="709"/>
        <w:rPr>
          <w:rFonts w:ascii="Arial" w:hAnsi="Arial" w:cs="Arial"/>
          <w:sz w:val="24"/>
          <w:szCs w:val="24"/>
        </w:rPr>
      </w:pPr>
    </w:p>
    <w:p w:rsidR="00564AE9" w:rsidRPr="00DB5272" w:rsidRDefault="0015768E">
      <w:pPr>
        <w:keepNext/>
        <w:keepLines/>
        <w:widowControl w:val="0"/>
        <w:spacing w:before="240" w:after="160"/>
        <w:jc w:val="center"/>
        <w:outlineLvl w:val="0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b/>
          <w:sz w:val="24"/>
          <w:szCs w:val="24"/>
        </w:rPr>
        <w:t>I. Общие положения</w:t>
      </w:r>
    </w:p>
    <w:p w:rsidR="00564AE9" w:rsidRPr="00DB5272" w:rsidRDefault="0015768E">
      <w:pPr>
        <w:keepNext/>
        <w:keepLines/>
        <w:widowControl w:val="0"/>
        <w:spacing w:before="240" w:after="16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B5272">
        <w:rPr>
          <w:rFonts w:ascii="Arial" w:hAnsi="Arial" w:cs="Arial"/>
          <w:b/>
          <w:sz w:val="24"/>
          <w:szCs w:val="24"/>
        </w:rPr>
        <w:t>Предмет регулирования административного регламента</w:t>
      </w:r>
    </w:p>
    <w:p w:rsidR="00564AE9" w:rsidRPr="00DB5272" w:rsidRDefault="0015768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 xml:space="preserve"> Настоящий Административный регламент предоставления муниципальной услуги «Направление уведомления о планируемых строительстве или реконструкции объекта индивидуального жилищного строительства или садового дома» устанавливает порядок и стандарт предоставления Услуги</w:t>
      </w:r>
      <w:r w:rsidRPr="00DB5272">
        <w:rPr>
          <w:rFonts w:ascii="Arial" w:hAnsi="Arial" w:cs="Arial"/>
          <w:sz w:val="24"/>
          <w:szCs w:val="24"/>
          <w:vertAlign w:val="superscript"/>
        </w:rPr>
        <w:footnoteReference w:id="1"/>
      </w:r>
      <w:r w:rsidRPr="00DB5272">
        <w:rPr>
          <w:rFonts w:ascii="Arial" w:hAnsi="Arial" w:cs="Arial"/>
          <w:sz w:val="24"/>
          <w:szCs w:val="24"/>
        </w:rPr>
        <w:t>.</w:t>
      </w:r>
    </w:p>
    <w:p w:rsidR="00564AE9" w:rsidRPr="00DB5272" w:rsidRDefault="00564AE9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64AE9" w:rsidRPr="00DB5272" w:rsidRDefault="0015768E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b/>
          <w:sz w:val="24"/>
          <w:szCs w:val="24"/>
        </w:rPr>
        <w:t>Круг заявителей</w:t>
      </w:r>
    </w:p>
    <w:p w:rsidR="00564AE9" w:rsidRPr="00DB5272" w:rsidRDefault="00564AE9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64AE9" w:rsidRPr="00DB5272" w:rsidRDefault="0015768E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  <w:shd w:val="clear" w:color="auto" w:fill="92FF99"/>
        </w:rPr>
      </w:pPr>
      <w:r w:rsidRPr="00DB5272">
        <w:rPr>
          <w:rFonts w:ascii="Arial" w:hAnsi="Arial" w:cs="Arial"/>
          <w:sz w:val="24"/>
          <w:szCs w:val="24"/>
        </w:rPr>
        <w:t>Услуга предоставляется  физическим лицам, в том числе индивидуальным предпринимателям, юридическим лицам, обеспечивающим на принадлежащем им земельном участке или на земельном участке иного правообладателя (которому при осуществлении бюджетных инвестиций в объекты капитального строительства государственной (муниципальной) собственности органы государственной власти (государственные органы), органы управления государственными внебюджетными фондами или органы местного самоуправления передали в случаях, установленных бюджетным законодательством Российской Федерации, на основании соглашений свои полномочия государственного (муниципального) заказчика или которому в соответствии со статьей 13.3 Федерального закона от 29 июля 2017 года № 218-ФЗ «О публично-правовой компании по защите прав граждан - участников долевого строительства при несостоятельности (банкротстве) застройщиков и о внесении изменений в отдельные законодательные акты Российской Федерации» передали на основании соглашений свои функции застройщика) строительство, реконструкцию объектов капитального строительства.</w:t>
      </w:r>
    </w:p>
    <w:p w:rsidR="00564AE9" w:rsidRPr="00DB5272" w:rsidRDefault="0015768E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>В целях получения услуги от имени заявителя может выступать представитель при наделении его полномочиями в порядке, установленном законодательством Российской Федерации.</w:t>
      </w:r>
    </w:p>
    <w:p w:rsidR="00564AE9" w:rsidRPr="00DB5272" w:rsidRDefault="00564AE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564AE9" w:rsidRPr="00DB5272" w:rsidRDefault="00564AE9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564AE9" w:rsidRPr="00DB5272" w:rsidRDefault="00564AE9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564AE9" w:rsidRPr="00DB5272" w:rsidRDefault="0015768E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b/>
          <w:sz w:val="24"/>
          <w:szCs w:val="24"/>
        </w:rPr>
        <w:t>Требование предоставления заявителю муниципальной услуги в соответствии с категориями (признаками) за</w:t>
      </w:r>
      <w:r w:rsidRPr="00DB5272">
        <w:rPr>
          <w:rStyle w:val="1"/>
          <w:rFonts w:ascii="Arial" w:hAnsi="Arial" w:cs="Arial"/>
          <w:b/>
          <w:sz w:val="24"/>
          <w:szCs w:val="24"/>
        </w:rPr>
        <w:t>явителя,  сведения о котором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  <w:r w:rsidRPr="00DB5272">
        <w:rPr>
          <w:rFonts w:ascii="Arial" w:hAnsi="Arial" w:cs="Arial"/>
          <w:sz w:val="24"/>
          <w:szCs w:val="24"/>
        </w:rPr>
        <w:br/>
        <w:t xml:space="preserve"> </w:t>
      </w:r>
    </w:p>
    <w:p w:rsidR="00564AE9" w:rsidRPr="00DB5272" w:rsidRDefault="0015768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>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564AE9" w:rsidRPr="00DB5272" w:rsidRDefault="0015768E">
      <w:pPr>
        <w:keepNext/>
        <w:keepLines/>
        <w:widowControl w:val="0"/>
        <w:spacing w:before="480" w:after="160"/>
        <w:jc w:val="center"/>
        <w:outlineLvl w:val="0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b/>
          <w:sz w:val="24"/>
          <w:szCs w:val="24"/>
        </w:rPr>
        <w:t>II. Стандарт предоставления муниципальной услуги</w:t>
      </w:r>
    </w:p>
    <w:p w:rsidR="00564AE9" w:rsidRPr="00DB5272" w:rsidRDefault="0015768E">
      <w:pPr>
        <w:keepNext/>
        <w:keepLines/>
        <w:widowControl w:val="0"/>
        <w:spacing w:before="40" w:after="160"/>
        <w:jc w:val="center"/>
        <w:outlineLvl w:val="1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b/>
          <w:sz w:val="24"/>
          <w:szCs w:val="24"/>
        </w:rPr>
        <w:t>Наименование муниципальной услуги</w:t>
      </w:r>
    </w:p>
    <w:p w:rsidR="00564AE9" w:rsidRPr="00DB5272" w:rsidRDefault="0015768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>Направление уведомления о планируемых строительстве или реконструкции объекта индивидуального жилищного строительства или садового дома.</w:t>
      </w:r>
    </w:p>
    <w:p w:rsidR="00564AE9" w:rsidRPr="00DB5272" w:rsidRDefault="00564AE9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564AE9" w:rsidRPr="00DB5272" w:rsidRDefault="0015768E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b/>
          <w:sz w:val="24"/>
          <w:szCs w:val="24"/>
        </w:rPr>
        <w:t>Наименование органа, предоставляющего муниципальную услугу</w:t>
      </w:r>
    </w:p>
    <w:p w:rsidR="00564AE9" w:rsidRPr="00DB5272" w:rsidRDefault="00564AE9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564AE9" w:rsidRPr="00DB5272" w:rsidRDefault="0015768E" w:rsidP="000E6615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>Услуга предоставляется администрацией муниципального образования</w:t>
      </w:r>
      <w:r w:rsidR="000E6615" w:rsidRPr="00DB5272">
        <w:rPr>
          <w:rFonts w:ascii="Arial" w:hAnsi="Arial" w:cs="Arial"/>
          <w:sz w:val="24"/>
          <w:szCs w:val="24"/>
        </w:rPr>
        <w:t xml:space="preserve"> Ефремовский муниципальный округ Тульской области </w:t>
      </w:r>
    </w:p>
    <w:p w:rsidR="00564AE9" w:rsidRPr="00DB5272" w:rsidRDefault="0015768E" w:rsidP="009126E4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 xml:space="preserve">Структурное подразделение администрации, ответственное за непосредственное предоставление муниципальной услуги </w:t>
      </w:r>
      <w:r w:rsidR="000E6615" w:rsidRPr="00DB5272">
        <w:rPr>
          <w:rFonts w:ascii="Arial" w:hAnsi="Arial" w:cs="Arial"/>
          <w:sz w:val="24"/>
          <w:szCs w:val="24"/>
        </w:rPr>
        <w:t>– отдел архитектуры и градостроительства администрации муниципального образования Ефремовский муниципальный округ Тульской области</w:t>
      </w:r>
      <w:r w:rsidRPr="00DB5272">
        <w:rPr>
          <w:rFonts w:ascii="Arial" w:hAnsi="Arial" w:cs="Arial"/>
          <w:sz w:val="24"/>
          <w:szCs w:val="24"/>
        </w:rPr>
        <w:t>.</w:t>
      </w:r>
    </w:p>
    <w:p w:rsidR="00564AE9" w:rsidRPr="00DB5272" w:rsidRDefault="0015768E">
      <w:pPr>
        <w:keepNext/>
        <w:keepLines/>
        <w:widowControl w:val="0"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b/>
          <w:sz w:val="24"/>
          <w:szCs w:val="24"/>
        </w:rPr>
        <w:t>Результат предоставления муниципальной услуги</w:t>
      </w:r>
    </w:p>
    <w:p w:rsidR="00564AE9" w:rsidRPr="00DB5272" w:rsidRDefault="0015768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>Результатом предоставления Услуги является:</w:t>
      </w:r>
    </w:p>
    <w:p w:rsidR="00564AE9" w:rsidRPr="00DB5272" w:rsidRDefault="0015768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pacing w:val="-2"/>
          <w:sz w:val="24"/>
          <w:szCs w:val="24"/>
        </w:rPr>
        <w:t>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DB5272">
        <w:rPr>
          <w:rFonts w:ascii="Arial" w:hAnsi="Arial" w:cs="Arial"/>
          <w:sz w:val="24"/>
          <w:szCs w:val="24"/>
        </w:rPr>
        <w:t xml:space="preserve"> (документ на бумажном носителе или в форме электронного документа, подписанный усиленной квалифицированной электронной подписью);</w:t>
      </w:r>
    </w:p>
    <w:p w:rsidR="00564AE9" w:rsidRPr="00DB5272" w:rsidRDefault="0015768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pacing w:val="-2"/>
          <w:sz w:val="24"/>
          <w:szCs w:val="24"/>
        </w:rPr>
        <w:t>направление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DB5272">
        <w:rPr>
          <w:rFonts w:ascii="Arial" w:hAnsi="Arial" w:cs="Arial"/>
          <w:sz w:val="24"/>
          <w:szCs w:val="24"/>
        </w:rPr>
        <w:t xml:space="preserve"> (документ на бумажном носителе или в форме электронного документа, подписанный усиленной квалифицированной электронной подписью).</w:t>
      </w:r>
    </w:p>
    <w:p w:rsidR="00564AE9" w:rsidRPr="00DB5272" w:rsidRDefault="0015768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>Формирование реестровой записи в результате предоставления Услуги не предусмотрено.</w:t>
      </w:r>
    </w:p>
    <w:p w:rsidR="00564AE9" w:rsidRPr="00DB5272" w:rsidRDefault="0015768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>Результаты предоставления Услуги могут быть получены в МФЦ, путем направления почтового отправления, в личном кабинете на Едином портале.</w:t>
      </w:r>
    </w:p>
    <w:p w:rsidR="00564AE9" w:rsidRPr="00DB5272" w:rsidRDefault="0015768E">
      <w:pPr>
        <w:keepNext/>
        <w:keepLines/>
        <w:widowControl w:val="0"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b/>
          <w:sz w:val="24"/>
          <w:szCs w:val="24"/>
        </w:rPr>
        <w:t>Срок предоставления муниципальной услуги</w:t>
      </w:r>
    </w:p>
    <w:p w:rsidR="00564AE9" w:rsidRPr="00DB5272" w:rsidRDefault="0015768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>Максимальный срок предоставления Услуги со дня регистрации запроса о предоставлении Услуги составляет:</w:t>
      </w:r>
    </w:p>
    <w:p w:rsidR="00564AE9" w:rsidRPr="00DB5272" w:rsidRDefault="0015768E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Style w:val="1"/>
          <w:rFonts w:ascii="Arial" w:hAnsi="Arial" w:cs="Arial"/>
          <w:sz w:val="24"/>
          <w:szCs w:val="24"/>
        </w:rPr>
        <w:lastRenderedPageBreak/>
        <w:t xml:space="preserve">а) в МФЦ </w:t>
      </w:r>
      <w:r w:rsidRPr="00DB5272">
        <w:rPr>
          <w:rFonts w:ascii="Arial" w:hAnsi="Arial" w:cs="Arial"/>
          <w:sz w:val="24"/>
          <w:szCs w:val="24"/>
        </w:rPr>
        <w:t>независимо от категории (признаков) заявителя —</w:t>
      </w:r>
      <w:r w:rsidRPr="00DB5272">
        <w:rPr>
          <w:rStyle w:val="1"/>
          <w:rFonts w:ascii="Arial" w:hAnsi="Arial" w:cs="Arial"/>
          <w:sz w:val="24"/>
          <w:szCs w:val="24"/>
        </w:rPr>
        <w:t xml:space="preserve"> 4 рабочих дня;</w:t>
      </w:r>
    </w:p>
    <w:p w:rsidR="00564AE9" w:rsidRPr="00DB5272" w:rsidRDefault="0015768E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Style w:val="1"/>
          <w:rFonts w:ascii="Arial" w:hAnsi="Arial" w:cs="Arial"/>
          <w:sz w:val="24"/>
          <w:szCs w:val="24"/>
        </w:rPr>
        <w:t xml:space="preserve">б) посредством Единого портала </w:t>
      </w:r>
      <w:r w:rsidRPr="00DB5272">
        <w:rPr>
          <w:rFonts w:ascii="Arial" w:hAnsi="Arial" w:cs="Arial"/>
          <w:sz w:val="24"/>
          <w:szCs w:val="24"/>
        </w:rPr>
        <w:t>независимо от категории (признаков) заявителя —</w:t>
      </w:r>
      <w:r w:rsidRPr="00DB5272">
        <w:rPr>
          <w:rStyle w:val="1"/>
          <w:rFonts w:ascii="Arial" w:hAnsi="Arial" w:cs="Arial"/>
          <w:sz w:val="24"/>
          <w:szCs w:val="24"/>
        </w:rPr>
        <w:t xml:space="preserve">  4 рабочих дня;</w:t>
      </w:r>
    </w:p>
    <w:p w:rsidR="00564AE9" w:rsidRPr="00DB5272" w:rsidRDefault="0015768E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 xml:space="preserve">в) посредством почтового отправления независимо от категории (признаков) заявителя — </w:t>
      </w:r>
      <w:r w:rsidRPr="00DB5272">
        <w:rPr>
          <w:rStyle w:val="1"/>
          <w:rFonts w:ascii="Arial" w:hAnsi="Arial" w:cs="Arial"/>
          <w:sz w:val="24"/>
          <w:szCs w:val="24"/>
        </w:rPr>
        <w:t>4 рабочих дня.</w:t>
      </w:r>
    </w:p>
    <w:p w:rsidR="00564AE9" w:rsidRPr="00DB5272" w:rsidRDefault="0015768E">
      <w:pPr>
        <w:keepNext/>
        <w:keepLines/>
        <w:widowControl w:val="0"/>
        <w:spacing w:before="480" w:after="240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DB5272">
        <w:rPr>
          <w:rFonts w:ascii="Arial" w:hAnsi="Arial" w:cs="Arial"/>
          <w:b/>
          <w:sz w:val="24"/>
          <w:szCs w:val="24"/>
        </w:rPr>
        <w:t xml:space="preserve">Размер платы, взимаемой с заявителя </w:t>
      </w:r>
      <w:r w:rsidRPr="00DB5272">
        <w:rPr>
          <w:rFonts w:ascii="Arial" w:hAnsi="Arial" w:cs="Arial"/>
          <w:b/>
          <w:sz w:val="24"/>
          <w:szCs w:val="24"/>
        </w:rPr>
        <w:br/>
        <w:t>при предоставлении муниципальной услуги, и способы ее взимания</w:t>
      </w:r>
    </w:p>
    <w:p w:rsidR="00564AE9" w:rsidRPr="00DB5272" w:rsidRDefault="0015768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 xml:space="preserve"> Услуга предоставляется бесплатно.</w:t>
      </w:r>
    </w:p>
    <w:p w:rsidR="00564AE9" w:rsidRPr="00DB5272" w:rsidRDefault="00564AE9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64AE9" w:rsidRPr="00DB5272" w:rsidRDefault="0015768E">
      <w:pPr>
        <w:keepNext/>
        <w:keepLines/>
        <w:widowControl w:val="0"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b/>
          <w:sz w:val="24"/>
          <w:szCs w:val="24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564AE9" w:rsidRPr="00DB5272" w:rsidRDefault="00564AE9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64AE9" w:rsidRPr="00DB5272" w:rsidRDefault="0015768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>Максимальный срок ожидания в очереди при подаче запроса</w:t>
      </w:r>
      <w:r w:rsidRPr="00DB5272">
        <w:rPr>
          <w:rFonts w:ascii="Arial" w:hAnsi="Arial" w:cs="Arial"/>
          <w:b/>
          <w:sz w:val="24"/>
          <w:szCs w:val="24"/>
        </w:rPr>
        <w:t xml:space="preserve"> </w:t>
      </w:r>
      <w:r w:rsidRPr="00DB5272">
        <w:rPr>
          <w:rFonts w:ascii="Arial" w:hAnsi="Arial" w:cs="Arial"/>
          <w:sz w:val="24"/>
          <w:szCs w:val="24"/>
        </w:rPr>
        <w:t xml:space="preserve">составляет 15 минут. </w:t>
      </w:r>
    </w:p>
    <w:p w:rsidR="00564AE9" w:rsidRPr="00DB5272" w:rsidRDefault="0015768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>Максимальный срок ожидания в очереди при получении результата Услуги составляет 15 минут.</w:t>
      </w:r>
    </w:p>
    <w:p w:rsidR="00564AE9" w:rsidRPr="00DB5272" w:rsidRDefault="00564AE9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64AE9" w:rsidRPr="00DB5272" w:rsidRDefault="0015768E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B5272">
        <w:rPr>
          <w:rFonts w:ascii="Arial" w:hAnsi="Arial" w:cs="Arial"/>
          <w:b/>
          <w:sz w:val="24"/>
          <w:szCs w:val="24"/>
        </w:rPr>
        <w:t>Срок регистрации запроса заявителя о предоставлении муниципальной услуги</w:t>
      </w:r>
    </w:p>
    <w:p w:rsidR="000E6615" w:rsidRPr="00DB5272" w:rsidRDefault="000E6615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564AE9" w:rsidRPr="00DB5272" w:rsidRDefault="0015768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 xml:space="preserve"> Срок регистрации запроса и документов составляет:</w:t>
      </w:r>
    </w:p>
    <w:p w:rsidR="00564AE9" w:rsidRPr="00DB5272" w:rsidRDefault="0015768E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 xml:space="preserve">а) в </w:t>
      </w:r>
      <w:proofErr w:type="gramStart"/>
      <w:r w:rsidRPr="00DB5272">
        <w:rPr>
          <w:rFonts w:ascii="Arial" w:hAnsi="Arial" w:cs="Arial"/>
          <w:sz w:val="24"/>
          <w:szCs w:val="24"/>
        </w:rPr>
        <w:t>МФЦ  —</w:t>
      </w:r>
      <w:proofErr w:type="gramEnd"/>
      <w:r w:rsidRPr="00DB5272">
        <w:rPr>
          <w:rFonts w:ascii="Arial" w:hAnsi="Arial" w:cs="Arial"/>
          <w:sz w:val="24"/>
          <w:szCs w:val="24"/>
        </w:rPr>
        <w:t xml:space="preserve">  1 рабочий день;</w:t>
      </w:r>
    </w:p>
    <w:p w:rsidR="00564AE9" w:rsidRPr="00DB5272" w:rsidRDefault="0015768E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>б) на Едином портале —  1 рабочий день;</w:t>
      </w:r>
    </w:p>
    <w:p w:rsidR="00564AE9" w:rsidRPr="00DB5272" w:rsidRDefault="0015768E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 xml:space="preserve">в) при почтовом </w:t>
      </w:r>
      <w:proofErr w:type="gramStart"/>
      <w:r w:rsidRPr="00DB5272">
        <w:rPr>
          <w:rFonts w:ascii="Arial" w:hAnsi="Arial" w:cs="Arial"/>
          <w:sz w:val="24"/>
          <w:szCs w:val="24"/>
        </w:rPr>
        <w:t>отправлении  —</w:t>
      </w:r>
      <w:proofErr w:type="gramEnd"/>
      <w:r w:rsidRPr="00DB5272">
        <w:rPr>
          <w:rFonts w:ascii="Arial" w:hAnsi="Arial" w:cs="Arial"/>
          <w:sz w:val="24"/>
          <w:szCs w:val="24"/>
        </w:rPr>
        <w:t xml:space="preserve"> 1 рабочий день.</w:t>
      </w:r>
    </w:p>
    <w:p w:rsidR="00564AE9" w:rsidRPr="00DB5272" w:rsidRDefault="00564AE9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64AE9" w:rsidRPr="00DB5272" w:rsidRDefault="0015768E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b/>
          <w:sz w:val="24"/>
          <w:szCs w:val="24"/>
        </w:rPr>
        <w:t>Требования к помещениям, в которых предоставляется муниципальная ус</w:t>
      </w:r>
      <w:r w:rsidRPr="00DB5272">
        <w:rPr>
          <w:rStyle w:val="1"/>
          <w:rFonts w:ascii="Arial" w:hAnsi="Arial" w:cs="Arial"/>
          <w:b/>
          <w:sz w:val="24"/>
          <w:szCs w:val="24"/>
        </w:rPr>
        <w:t>луга</w:t>
      </w:r>
    </w:p>
    <w:p w:rsidR="00564AE9" w:rsidRPr="00DB5272" w:rsidRDefault="00564AE9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64AE9" w:rsidRPr="00DB5272" w:rsidRDefault="0015768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 xml:space="preserve">Требования к помещениям, в которых </w:t>
      </w:r>
      <w:proofErr w:type="gramStart"/>
      <w:r w:rsidRPr="00DB5272">
        <w:rPr>
          <w:rFonts w:ascii="Arial" w:hAnsi="Arial" w:cs="Arial"/>
          <w:sz w:val="24"/>
          <w:szCs w:val="24"/>
        </w:rPr>
        <w:t>предоставляется  Ус</w:t>
      </w:r>
      <w:r w:rsidRPr="00DB5272">
        <w:rPr>
          <w:rStyle w:val="1"/>
          <w:rFonts w:ascii="Arial" w:hAnsi="Arial" w:cs="Arial"/>
          <w:sz w:val="24"/>
          <w:szCs w:val="24"/>
        </w:rPr>
        <w:t>луга</w:t>
      </w:r>
      <w:proofErr w:type="gramEnd"/>
      <w:r w:rsidRPr="00DB5272">
        <w:rPr>
          <w:rFonts w:ascii="Arial" w:hAnsi="Arial" w:cs="Arial"/>
          <w:sz w:val="24"/>
          <w:szCs w:val="24"/>
        </w:rPr>
        <w:t xml:space="preserve"> размещены на официальном сайте Органа местного самоуправления в информационно-телекоммуникационной сети «Интернет», а также на Едином портале.</w:t>
      </w:r>
    </w:p>
    <w:p w:rsidR="00564AE9" w:rsidRPr="00DB5272" w:rsidRDefault="00564AE9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564AE9" w:rsidRPr="00DB5272" w:rsidRDefault="0015768E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b/>
          <w:sz w:val="24"/>
          <w:szCs w:val="24"/>
        </w:rPr>
        <w:t>Показатели доступности и качества муниципальной услуги</w:t>
      </w:r>
    </w:p>
    <w:p w:rsidR="00564AE9" w:rsidRPr="00DB5272" w:rsidRDefault="00564AE9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564AE9" w:rsidRPr="00DB5272" w:rsidRDefault="0015768E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 xml:space="preserve"> Показатели доступности и качества Услуги, размещены на официальном сайте Органа местного самоуправления в информационно-телекоммуникационной сети «Интернет», а также на Едином портале.</w:t>
      </w:r>
    </w:p>
    <w:p w:rsidR="00564AE9" w:rsidRPr="00DB5272" w:rsidRDefault="0015768E">
      <w:pPr>
        <w:keepNext/>
        <w:keepLines/>
        <w:widowControl w:val="0"/>
        <w:spacing w:before="480" w:after="240" w:line="276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b/>
          <w:sz w:val="24"/>
          <w:szCs w:val="24"/>
        </w:rPr>
        <w:t>Иные требования к предоставлению муниципальной услуги</w:t>
      </w:r>
    </w:p>
    <w:p w:rsidR="00564AE9" w:rsidRPr="00DB5272" w:rsidRDefault="0015768E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564AE9" w:rsidRPr="00DB5272" w:rsidRDefault="0015768E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>Информационные системы, используемая для предоставления Услуги — Региональная геоинформационная система Тульской области, единая система межведомственного электронного взаимодействия, Единый портал.</w:t>
      </w:r>
    </w:p>
    <w:p w:rsidR="00564AE9" w:rsidRPr="00DB5272" w:rsidRDefault="0015768E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 xml:space="preserve">Невозможность предоставления законному представителю </w:t>
      </w:r>
      <w:r w:rsidRPr="00DB5272">
        <w:rPr>
          <w:rFonts w:ascii="Arial" w:hAnsi="Arial" w:cs="Arial"/>
          <w:sz w:val="24"/>
          <w:szCs w:val="24"/>
        </w:rPr>
        <w:lastRenderedPageBreak/>
        <w:t xml:space="preserve">несовершеннолетнего, не являющемуся заявителем, результатов </w:t>
      </w:r>
      <w:proofErr w:type="gramStart"/>
      <w:r w:rsidRPr="00DB5272">
        <w:rPr>
          <w:rFonts w:ascii="Arial" w:hAnsi="Arial" w:cs="Arial"/>
          <w:sz w:val="24"/>
          <w:szCs w:val="24"/>
        </w:rPr>
        <w:t>предоставления  Услуги</w:t>
      </w:r>
      <w:proofErr w:type="gramEnd"/>
      <w:r w:rsidRPr="00DB5272">
        <w:rPr>
          <w:rFonts w:ascii="Arial" w:hAnsi="Arial" w:cs="Arial"/>
          <w:sz w:val="24"/>
          <w:szCs w:val="24"/>
        </w:rPr>
        <w:t xml:space="preserve"> в отношении несовершеннолетнего, оформленных в форме документа на бумажном носителе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 Услуги совершеннолетним гражданам.</w:t>
      </w:r>
    </w:p>
    <w:p w:rsidR="00564AE9" w:rsidRPr="00DB5272" w:rsidRDefault="0015768E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 xml:space="preserve"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</w:t>
      </w:r>
      <w:r w:rsidRPr="00DB5272">
        <w:rPr>
          <w:rStyle w:val="1"/>
          <w:rFonts w:ascii="Arial" w:hAnsi="Arial" w:cs="Arial"/>
          <w:sz w:val="24"/>
          <w:szCs w:val="24"/>
        </w:rPr>
        <w:t>Услуга предоставляется только совершеннолетним гражданам.</w:t>
      </w:r>
    </w:p>
    <w:p w:rsidR="00564AE9" w:rsidRPr="00DB5272" w:rsidRDefault="0015768E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DB5272">
        <w:rPr>
          <w:rStyle w:val="1"/>
          <w:rFonts w:ascii="Arial" w:hAnsi="Arial" w:cs="Arial"/>
          <w:sz w:val="24"/>
          <w:szCs w:val="24"/>
        </w:rPr>
        <w:t>Предоставление Услуги в МФЦ осуществляется в части приема запроса (заявления) и документов на предоставление Услуги.</w:t>
      </w:r>
    </w:p>
    <w:p w:rsidR="00564AE9" w:rsidRPr="00DB5272" w:rsidRDefault="0015768E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DB5272">
        <w:rPr>
          <w:rStyle w:val="1"/>
          <w:rFonts w:ascii="Arial" w:hAnsi="Arial" w:cs="Arial"/>
          <w:sz w:val="24"/>
          <w:szCs w:val="24"/>
        </w:rPr>
        <w:t>МФЦ может быть принято решение об отказе в приеме запроса о предоставлении Услуги и документов, необходимых для ее предоставления.</w:t>
      </w:r>
    </w:p>
    <w:p w:rsidR="00564AE9" w:rsidRPr="00DB5272" w:rsidRDefault="0015768E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DB5272">
        <w:rPr>
          <w:rStyle w:val="1"/>
          <w:rFonts w:ascii="Arial" w:hAnsi="Arial" w:cs="Arial"/>
          <w:sz w:val="24"/>
          <w:szCs w:val="24"/>
        </w:rPr>
        <w:t>Выдача заявителю результата предоставления Услуги в МФЦ производится на бумажном носителе, подтверждающем содержание электронных документов, направленных в МФЦ учреждением по результатам предоставления Услуги.</w:t>
      </w:r>
    </w:p>
    <w:p w:rsidR="00564AE9" w:rsidRPr="00DB5272" w:rsidRDefault="00564AE9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FD821"/>
        </w:rPr>
      </w:pPr>
    </w:p>
    <w:p w:rsidR="00564AE9" w:rsidRPr="00DB5272" w:rsidRDefault="0015768E">
      <w:pPr>
        <w:keepNext/>
        <w:keepLines/>
        <w:widowControl w:val="0"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b/>
          <w:sz w:val="24"/>
          <w:szCs w:val="24"/>
        </w:rPr>
        <w:t>Исчерпывающий перечень документов</w:t>
      </w:r>
      <w:r w:rsidRPr="00DB5272">
        <w:rPr>
          <w:rStyle w:val="1"/>
          <w:rFonts w:ascii="Arial" w:hAnsi="Arial" w:cs="Arial"/>
          <w:b/>
          <w:sz w:val="24"/>
          <w:szCs w:val="24"/>
        </w:rPr>
        <w:t>, необходимых для предоставления муниципальной услуги</w:t>
      </w:r>
    </w:p>
    <w:p w:rsidR="00564AE9" w:rsidRPr="00DB5272" w:rsidRDefault="0015768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для </w:t>
      </w:r>
      <w:proofErr w:type="gramStart"/>
      <w:r w:rsidRPr="00DB5272">
        <w:rPr>
          <w:rFonts w:ascii="Arial" w:hAnsi="Arial" w:cs="Arial"/>
          <w:sz w:val="24"/>
          <w:szCs w:val="24"/>
        </w:rPr>
        <w:t>предоставления  Услуги</w:t>
      </w:r>
      <w:proofErr w:type="gramEnd"/>
      <w:r w:rsidRPr="00DB5272">
        <w:rPr>
          <w:rFonts w:ascii="Arial" w:hAnsi="Arial" w:cs="Arial"/>
          <w:sz w:val="24"/>
          <w:szCs w:val="24"/>
        </w:rPr>
        <w:t>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перечень способов подачи запроса о предоставлении Услуги приведены в таблице № 2, содержащейся в приложении к настоящему Административному регламенту.</w:t>
      </w:r>
    </w:p>
    <w:p w:rsidR="00564AE9" w:rsidRPr="00DB5272" w:rsidRDefault="0015768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>Формы запроса о предоставлении Услуги приведены в приложении к настоящему Административному регламенту.</w:t>
      </w:r>
    </w:p>
    <w:p w:rsidR="00564AE9" w:rsidRPr="00DB5272" w:rsidRDefault="00564AE9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64AE9" w:rsidRPr="00DB5272" w:rsidRDefault="00564AE9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64AE9" w:rsidRPr="00DB5272" w:rsidRDefault="0015768E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b/>
          <w:sz w:val="24"/>
          <w:szCs w:val="24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564AE9" w:rsidRPr="00DB5272" w:rsidRDefault="00564AE9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64AE9" w:rsidRPr="00DB5272" w:rsidRDefault="00564AE9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64AE9" w:rsidRPr="00DB5272" w:rsidRDefault="0015768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 xml:space="preserve"> Основания для принятия решения об отказе в приеме запроса и документов (или) информации:</w:t>
      </w:r>
    </w:p>
    <w:p w:rsidR="00564AE9" w:rsidRPr="00DB5272" w:rsidRDefault="0015768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 xml:space="preserve">запрос о предоставлении Услуги подан в орган местного </w:t>
      </w:r>
      <w:proofErr w:type="gramStart"/>
      <w:r w:rsidRPr="00DB5272">
        <w:rPr>
          <w:rFonts w:ascii="Arial" w:hAnsi="Arial" w:cs="Arial"/>
          <w:sz w:val="24"/>
          <w:szCs w:val="24"/>
        </w:rPr>
        <w:t>самоуправления,  в</w:t>
      </w:r>
      <w:proofErr w:type="gramEnd"/>
      <w:r w:rsidRPr="00DB5272">
        <w:rPr>
          <w:rFonts w:ascii="Arial" w:hAnsi="Arial" w:cs="Arial"/>
          <w:sz w:val="24"/>
          <w:szCs w:val="24"/>
        </w:rPr>
        <w:t xml:space="preserve"> полномочия которого не входит предоставление Услуги;</w:t>
      </w:r>
    </w:p>
    <w:p w:rsidR="00564AE9" w:rsidRPr="00DB5272" w:rsidRDefault="0015768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564AE9" w:rsidRPr="00DB5272" w:rsidRDefault="0015768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Style w:val="1"/>
          <w:rFonts w:ascii="Arial" w:hAnsi="Arial" w:cs="Arial"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564AE9" w:rsidRPr="00DB5272" w:rsidRDefault="0015768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lastRenderedPageBreak/>
        <w:t xml:space="preserve">представление запроса о предоставлении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</w:t>
      </w:r>
      <w:r w:rsidRPr="00DB5272">
        <w:rPr>
          <w:rStyle w:val="1"/>
          <w:rFonts w:ascii="Arial" w:hAnsi="Arial" w:cs="Arial"/>
          <w:sz w:val="24"/>
          <w:szCs w:val="24"/>
        </w:rPr>
        <w:t>представления интересов заявителя при подаче запроса и документов;</w:t>
      </w:r>
    </w:p>
    <w:p w:rsidR="00564AE9" w:rsidRPr="00DB5272" w:rsidRDefault="0015768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Style w:val="1"/>
          <w:rFonts w:ascii="Arial" w:hAnsi="Arial" w:cs="Arial"/>
          <w:sz w:val="24"/>
          <w:szCs w:val="24"/>
        </w:rPr>
        <w:t xml:space="preserve"> отсутствие в уведомлении о планируемом строительстве сведений, предусмотренных частью 1 статьи 51.1 </w:t>
      </w:r>
      <w:proofErr w:type="spellStart"/>
      <w:r w:rsidRPr="00DB5272">
        <w:rPr>
          <w:rStyle w:val="1"/>
          <w:rFonts w:ascii="Arial" w:hAnsi="Arial" w:cs="Arial"/>
          <w:sz w:val="24"/>
          <w:szCs w:val="24"/>
        </w:rPr>
        <w:t>ГрК</w:t>
      </w:r>
      <w:proofErr w:type="spellEnd"/>
      <w:r w:rsidRPr="00DB5272">
        <w:rPr>
          <w:rStyle w:val="1"/>
          <w:rFonts w:ascii="Arial" w:hAnsi="Arial" w:cs="Arial"/>
          <w:sz w:val="24"/>
          <w:szCs w:val="24"/>
        </w:rPr>
        <w:t xml:space="preserve"> РФ, или документов, предусмотренных пунктами 2 - 4 части 3 статьи 51.1 </w:t>
      </w:r>
      <w:proofErr w:type="spellStart"/>
      <w:r w:rsidRPr="00DB5272">
        <w:rPr>
          <w:rStyle w:val="1"/>
          <w:rFonts w:ascii="Arial" w:hAnsi="Arial" w:cs="Arial"/>
          <w:sz w:val="24"/>
          <w:szCs w:val="24"/>
        </w:rPr>
        <w:t>ГрК</w:t>
      </w:r>
      <w:proofErr w:type="spellEnd"/>
      <w:r w:rsidRPr="00DB5272">
        <w:rPr>
          <w:rStyle w:val="1"/>
          <w:rFonts w:ascii="Arial" w:hAnsi="Arial" w:cs="Arial"/>
          <w:sz w:val="24"/>
          <w:szCs w:val="24"/>
        </w:rPr>
        <w:t xml:space="preserve"> РФ;</w:t>
      </w:r>
    </w:p>
    <w:p w:rsidR="00564AE9" w:rsidRPr="00DB5272" w:rsidRDefault="0015768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Style w:val="1"/>
          <w:rFonts w:ascii="Arial" w:hAnsi="Arial" w:cs="Arial"/>
          <w:sz w:val="24"/>
          <w:szCs w:val="24"/>
        </w:rPr>
        <w:t>некорректное заполнение обязательных полей в форме запроса о предоставлении услуги (недостоверное, неправильное либо неполное заполнение).</w:t>
      </w:r>
    </w:p>
    <w:p w:rsidR="00564AE9" w:rsidRPr="00DB5272" w:rsidRDefault="0015768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FD821"/>
        </w:rPr>
      </w:pPr>
      <w:r w:rsidRPr="00DB5272">
        <w:rPr>
          <w:rFonts w:ascii="Arial" w:hAnsi="Arial" w:cs="Arial"/>
          <w:sz w:val="24"/>
          <w:szCs w:val="24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:rsidR="00564AE9" w:rsidRPr="00DB5272" w:rsidRDefault="0015768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8D957"/>
        </w:rPr>
      </w:pPr>
      <w:r w:rsidRPr="00DB5272">
        <w:rPr>
          <w:rFonts w:ascii="Arial" w:hAnsi="Arial" w:cs="Arial"/>
          <w:sz w:val="24"/>
          <w:szCs w:val="24"/>
        </w:rPr>
        <w:t>Основани</w:t>
      </w:r>
      <w:r w:rsidRPr="00DB5272">
        <w:rPr>
          <w:rStyle w:val="1"/>
          <w:rFonts w:ascii="Arial" w:hAnsi="Arial" w:cs="Arial"/>
          <w:sz w:val="24"/>
          <w:szCs w:val="24"/>
        </w:rPr>
        <w:t>ями для отказа в предоставлении Услуги являются:</w:t>
      </w:r>
    </w:p>
    <w:p w:rsidR="00564AE9" w:rsidRPr="00DB5272" w:rsidRDefault="0015768E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8D957"/>
        </w:rPr>
      </w:pPr>
      <w:r w:rsidRPr="00DB5272">
        <w:rPr>
          <w:rStyle w:val="1"/>
          <w:rFonts w:ascii="Arial" w:hAnsi="Arial" w:cs="Arial"/>
          <w:sz w:val="24"/>
          <w:szCs w:val="24"/>
        </w:rPr>
        <w:t>1)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настоящим Кодексом, другими федеральными законами и действующим на дату поступления уведомления о планируемом строительстве;</w:t>
      </w:r>
    </w:p>
    <w:p w:rsidR="00564AE9" w:rsidRPr="00DB5272" w:rsidRDefault="0015768E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DB5272">
        <w:rPr>
          <w:rStyle w:val="1"/>
          <w:rFonts w:ascii="Arial" w:hAnsi="Arial" w:cs="Arial"/>
          <w:sz w:val="24"/>
          <w:szCs w:val="24"/>
        </w:rPr>
        <w:t>2)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 w:rsidR="00564AE9" w:rsidRPr="00DB5272" w:rsidRDefault="0015768E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DB5272">
        <w:rPr>
          <w:rStyle w:val="1"/>
          <w:rFonts w:ascii="Arial" w:hAnsi="Arial" w:cs="Arial"/>
          <w:sz w:val="24"/>
          <w:szCs w:val="24"/>
        </w:rPr>
        <w:t>3) уведомление о планируемом строительстве подано или направлено лицом, не являющимся застройщиком в связи с отсутствием у него прав на земельный участок;</w:t>
      </w:r>
    </w:p>
    <w:p w:rsidR="00564AE9" w:rsidRPr="00DB5272" w:rsidRDefault="0015768E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DB5272">
        <w:rPr>
          <w:rStyle w:val="1"/>
          <w:rFonts w:ascii="Arial" w:hAnsi="Arial" w:cs="Arial"/>
          <w:sz w:val="24"/>
          <w:szCs w:val="24"/>
        </w:rPr>
        <w:t xml:space="preserve">4) в срок, указанный в части 9 статьи 51.1 </w:t>
      </w:r>
      <w:proofErr w:type="spellStart"/>
      <w:r w:rsidRPr="00DB5272">
        <w:rPr>
          <w:rStyle w:val="1"/>
          <w:rFonts w:ascii="Arial" w:hAnsi="Arial" w:cs="Arial"/>
          <w:sz w:val="24"/>
          <w:szCs w:val="24"/>
        </w:rPr>
        <w:t>ГрК</w:t>
      </w:r>
      <w:proofErr w:type="spellEnd"/>
      <w:r w:rsidRPr="00DB5272">
        <w:rPr>
          <w:rStyle w:val="1"/>
          <w:rFonts w:ascii="Arial" w:hAnsi="Arial" w:cs="Arial"/>
          <w:sz w:val="24"/>
          <w:szCs w:val="24"/>
        </w:rPr>
        <w:t xml:space="preserve"> РФ, от исполнительного органа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</w:p>
    <w:p w:rsidR="00564AE9" w:rsidRPr="00DB5272" w:rsidRDefault="0015768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>Основания для отказа в приеме запроса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564AE9" w:rsidRPr="00DB5272" w:rsidRDefault="00564AE9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64AE9" w:rsidRPr="00DB5272" w:rsidRDefault="0015768E">
      <w:pPr>
        <w:keepNext/>
        <w:keepLines/>
        <w:widowControl w:val="0"/>
        <w:spacing w:before="480" w:after="240"/>
        <w:jc w:val="center"/>
        <w:outlineLvl w:val="0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b/>
          <w:sz w:val="24"/>
          <w:szCs w:val="24"/>
        </w:rPr>
        <w:t>III. Состав, последовательность и сроки выполнения административных процедур</w:t>
      </w:r>
    </w:p>
    <w:p w:rsidR="00564AE9" w:rsidRPr="00DB5272" w:rsidRDefault="0015768E">
      <w:pPr>
        <w:widowControl w:val="0"/>
        <w:tabs>
          <w:tab w:val="left" w:pos="1134"/>
        </w:tabs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DB5272">
        <w:rPr>
          <w:rFonts w:ascii="Arial" w:hAnsi="Arial" w:cs="Arial"/>
          <w:b/>
          <w:sz w:val="24"/>
          <w:szCs w:val="24"/>
        </w:rPr>
        <w:t>Перечень административных процедур</w:t>
      </w:r>
    </w:p>
    <w:p w:rsidR="00564AE9" w:rsidRPr="00DB5272" w:rsidRDefault="00564AE9">
      <w:pPr>
        <w:widowControl w:val="0"/>
        <w:tabs>
          <w:tab w:val="left" w:pos="1134"/>
        </w:tabs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564AE9" w:rsidRPr="00DB5272" w:rsidRDefault="0015768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trike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>Предоставление Услуги включает в себя следующие административные процедуры:</w:t>
      </w:r>
    </w:p>
    <w:p w:rsidR="00564AE9" w:rsidRPr="00DB5272" w:rsidRDefault="0015768E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>а) профилирование заявителя;</w:t>
      </w:r>
    </w:p>
    <w:p w:rsidR="00564AE9" w:rsidRPr="00DB5272" w:rsidRDefault="0015768E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 xml:space="preserve">б) прием запроса и документов и (или) информации, необходимых для </w:t>
      </w:r>
      <w:r w:rsidRPr="00DB5272">
        <w:rPr>
          <w:rFonts w:ascii="Arial" w:hAnsi="Arial" w:cs="Arial"/>
          <w:sz w:val="24"/>
          <w:szCs w:val="24"/>
        </w:rPr>
        <w:lastRenderedPageBreak/>
        <w:t>предоставления Услуги;</w:t>
      </w:r>
    </w:p>
    <w:p w:rsidR="00564AE9" w:rsidRPr="00DB5272" w:rsidRDefault="0015768E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>в) межведомственное информационное взаимодействие;</w:t>
      </w:r>
    </w:p>
    <w:p w:rsidR="00564AE9" w:rsidRPr="00DB5272" w:rsidRDefault="0015768E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>г) принятия решения о предоставлении (об отказе в предоставлении) Услуги;</w:t>
      </w:r>
    </w:p>
    <w:p w:rsidR="00564AE9" w:rsidRPr="00DB5272" w:rsidRDefault="0015768E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>д) предоставления результата Услуги.</w:t>
      </w:r>
    </w:p>
    <w:p w:rsidR="00564AE9" w:rsidRPr="00DB5272" w:rsidRDefault="00564AE9" w:rsidP="009126E4">
      <w:pPr>
        <w:widowControl w:val="0"/>
        <w:tabs>
          <w:tab w:val="left" w:pos="1276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564AE9" w:rsidRPr="00DB5272" w:rsidRDefault="0015768E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b/>
          <w:sz w:val="24"/>
          <w:szCs w:val="24"/>
        </w:rPr>
        <w:t>Профилирование заявителя</w:t>
      </w:r>
    </w:p>
    <w:p w:rsidR="00564AE9" w:rsidRPr="00DB5272" w:rsidRDefault="00564AE9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64AE9" w:rsidRPr="00DB5272" w:rsidRDefault="0015768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 xml:space="preserve">Профилирование заявителя осуществляется: </w:t>
      </w:r>
    </w:p>
    <w:p w:rsidR="00564AE9" w:rsidRPr="00DB5272" w:rsidRDefault="0015768E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>а) на Едином портале;</w:t>
      </w:r>
    </w:p>
    <w:p w:rsidR="00564AE9" w:rsidRPr="00DB5272" w:rsidRDefault="0015768E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>б) в МФЦ.</w:t>
      </w:r>
    </w:p>
    <w:p w:rsidR="00564AE9" w:rsidRPr="00DB5272" w:rsidRDefault="0015768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 xml:space="preserve"> Идентификаторы категорий (признаков) заявителей, приведены в таблице № 1 приложения к настоящему Административному регламент.</w:t>
      </w:r>
    </w:p>
    <w:p w:rsidR="00564AE9" w:rsidRPr="00DB5272" w:rsidRDefault="00564AE9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64AE9" w:rsidRPr="00DB5272" w:rsidRDefault="0015768E">
      <w:pPr>
        <w:keepNext/>
        <w:keepLines/>
        <w:widowControl w:val="0"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b/>
          <w:sz w:val="24"/>
          <w:szCs w:val="24"/>
        </w:rPr>
        <w:t>Прием запроса и документов и (или) информации, необходимых для предоставления муниципальной Услуги</w:t>
      </w:r>
    </w:p>
    <w:p w:rsidR="00564AE9" w:rsidRPr="00DB5272" w:rsidRDefault="00564AE9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64AE9" w:rsidRPr="00DB5272" w:rsidRDefault="0015768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>Состав запроса и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Административному регламенту.</w:t>
      </w:r>
    </w:p>
    <w:p w:rsidR="00564AE9" w:rsidRPr="00DB5272" w:rsidRDefault="0015768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564AE9" w:rsidRPr="00DB5272" w:rsidRDefault="0015768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 xml:space="preserve"> в МФЦ — документ, удостоверяющий личность; </w:t>
      </w:r>
    </w:p>
    <w:p w:rsidR="00564AE9" w:rsidRPr="00DB5272" w:rsidRDefault="0015768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 xml:space="preserve">почтовым отправлением — копия </w:t>
      </w:r>
      <w:proofErr w:type="gramStart"/>
      <w:r w:rsidRPr="00DB5272">
        <w:rPr>
          <w:rFonts w:ascii="Arial" w:hAnsi="Arial" w:cs="Arial"/>
          <w:sz w:val="24"/>
          <w:szCs w:val="24"/>
        </w:rPr>
        <w:t>документа</w:t>
      </w:r>
      <w:proofErr w:type="gramEnd"/>
      <w:r w:rsidRPr="00DB5272">
        <w:rPr>
          <w:rFonts w:ascii="Arial" w:hAnsi="Arial" w:cs="Arial"/>
          <w:sz w:val="24"/>
          <w:szCs w:val="24"/>
        </w:rPr>
        <w:t xml:space="preserve"> удостоверяющего личность (паспорта); </w:t>
      </w:r>
    </w:p>
    <w:p w:rsidR="00564AE9" w:rsidRPr="00DB5272" w:rsidRDefault="0015768E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>в личном кабинете на Едином портале — авторизация заявителя с использованием учетной записи на Едином портале.</w:t>
      </w:r>
    </w:p>
    <w:p w:rsidR="00564AE9" w:rsidRPr="00DB5272" w:rsidRDefault="0015768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>Основания для принятия решения об отказе в приеме запроса и документов и (или) информации приведены в таблице № 3 приложения к настоящему Административному регламенту.</w:t>
      </w:r>
    </w:p>
    <w:p w:rsidR="00564AE9" w:rsidRPr="00DB5272" w:rsidRDefault="0015768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 xml:space="preserve"> </w:t>
      </w:r>
      <w:r w:rsidRPr="00DB5272">
        <w:rPr>
          <w:rStyle w:val="1"/>
          <w:rFonts w:ascii="Arial" w:hAnsi="Arial" w:cs="Arial"/>
          <w:sz w:val="24"/>
          <w:szCs w:val="24"/>
        </w:rPr>
        <w:t>Заявитель вправе устранить недостатки, допущенные при подаче запроса, представить недостающие документы в течение срока предоставления</w:t>
      </w:r>
      <w:r w:rsidRPr="00DB5272">
        <w:rPr>
          <w:rFonts w:ascii="Arial" w:hAnsi="Arial" w:cs="Arial"/>
          <w:sz w:val="24"/>
          <w:szCs w:val="24"/>
        </w:rPr>
        <w:t xml:space="preserve"> Услуги</w:t>
      </w:r>
      <w:r w:rsidRPr="00DB5272">
        <w:rPr>
          <w:rStyle w:val="1"/>
          <w:rFonts w:ascii="Arial" w:hAnsi="Arial" w:cs="Arial"/>
          <w:sz w:val="24"/>
          <w:szCs w:val="24"/>
        </w:rPr>
        <w:t xml:space="preserve"> без необходимости повторной подачи запроса.</w:t>
      </w:r>
    </w:p>
    <w:p w:rsidR="00564AE9" w:rsidRPr="00DB5272" w:rsidRDefault="0015768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>Возможность приема запроса и документов и (или) информации. необходимых для предоставления Услуги по выбору заявителя независимо от его места жительства или места пребывания обеспечена при обращении в МФЦ, посредством Единого портала.</w:t>
      </w:r>
    </w:p>
    <w:p w:rsidR="00564AE9" w:rsidRPr="00DB5272" w:rsidRDefault="0015768E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 xml:space="preserve"> Запрос и документы и (или) информация, необходимые для предоставления Услуги </w:t>
      </w:r>
      <w:proofErr w:type="gramStart"/>
      <w:r w:rsidRPr="00DB5272">
        <w:rPr>
          <w:rFonts w:ascii="Arial" w:hAnsi="Arial" w:cs="Arial"/>
          <w:sz w:val="24"/>
          <w:szCs w:val="24"/>
        </w:rPr>
        <w:t>при  обращении</w:t>
      </w:r>
      <w:proofErr w:type="gramEnd"/>
      <w:r w:rsidRPr="00DB5272">
        <w:rPr>
          <w:rFonts w:ascii="Arial" w:hAnsi="Arial" w:cs="Arial"/>
          <w:sz w:val="24"/>
          <w:szCs w:val="24"/>
        </w:rPr>
        <w:t xml:space="preserve"> в МФЦ подлежат регистрации в течении 1 рабочего дня. Запрос и документы и (или) информация, необходимые для предоставления Услуги, поступившие в виде электронного документа, подлежат обязательной регистрации не позднее одного рабочего дня, следующего за днем его поступления в Орган местного самоуправления.</w:t>
      </w:r>
    </w:p>
    <w:p w:rsidR="00564AE9" w:rsidRPr="00DB5272" w:rsidRDefault="00564AE9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64AE9" w:rsidRPr="00DB5272" w:rsidRDefault="0015768E">
      <w:pPr>
        <w:widowControl w:val="0"/>
        <w:tabs>
          <w:tab w:val="left" w:pos="1276"/>
        </w:tabs>
        <w:spacing w:after="160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B5272">
        <w:rPr>
          <w:rStyle w:val="1"/>
          <w:rFonts w:ascii="Arial" w:hAnsi="Arial" w:cs="Arial"/>
          <w:b/>
          <w:sz w:val="24"/>
          <w:szCs w:val="24"/>
        </w:rPr>
        <w:t>Межведомственное информационное взаимодействие</w:t>
      </w:r>
    </w:p>
    <w:p w:rsidR="00564AE9" w:rsidRPr="00DB5272" w:rsidRDefault="0015768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 xml:space="preserve">Должностное лицо, ответственное за рассмотрение запроса и документов, подготавливает и направляет </w:t>
      </w:r>
      <w:r w:rsidRPr="00DB5272">
        <w:rPr>
          <w:rStyle w:val="1"/>
          <w:rFonts w:ascii="Arial" w:hAnsi="Arial" w:cs="Arial"/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информационные запросы: </w:t>
      </w:r>
    </w:p>
    <w:p w:rsidR="00564AE9" w:rsidRPr="00DB5272" w:rsidRDefault="0015768E">
      <w:pPr>
        <w:widowControl w:val="0"/>
        <w:tabs>
          <w:tab w:val="left" w:pos="1276"/>
        </w:tabs>
        <w:ind w:firstLine="709"/>
        <w:contextualSpacing/>
        <w:jc w:val="both"/>
        <w:rPr>
          <w:rStyle w:val="1"/>
          <w:rFonts w:ascii="Arial" w:hAnsi="Arial" w:cs="Arial"/>
          <w:sz w:val="24"/>
          <w:szCs w:val="24"/>
        </w:rPr>
      </w:pPr>
      <w:r w:rsidRPr="00DB5272">
        <w:rPr>
          <w:rStyle w:val="1"/>
          <w:rFonts w:ascii="Arial" w:hAnsi="Arial" w:cs="Arial"/>
          <w:sz w:val="24"/>
          <w:szCs w:val="24"/>
        </w:rPr>
        <w:lastRenderedPageBreak/>
        <w:t>а) «Правоустанавливающие документы на земельный участок». Указанный информационный запрос направляется в Федеральную службу государственной регистрации, кадастра и картографии.</w:t>
      </w:r>
    </w:p>
    <w:p w:rsidR="00D04A70" w:rsidRPr="00DB5272" w:rsidRDefault="00D04A70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64AE9" w:rsidRPr="00DB5272" w:rsidRDefault="0015768E">
      <w:pPr>
        <w:keepNext/>
        <w:keepLines/>
        <w:widowControl w:val="0"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b/>
          <w:sz w:val="24"/>
          <w:szCs w:val="24"/>
        </w:rPr>
        <w:t>Принятие решения о предоставлении (об отказе в предоставлении) муниципальной услуги</w:t>
      </w:r>
    </w:p>
    <w:p w:rsidR="00564AE9" w:rsidRPr="00DB5272" w:rsidRDefault="0015768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>Основания для отказа в предоставлении Услуги приведены в таблице № 3 приложения к настоящему Административному регламенту.</w:t>
      </w:r>
    </w:p>
    <w:p w:rsidR="00564AE9" w:rsidRPr="00DB5272" w:rsidRDefault="0015768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 xml:space="preserve"> Срок принятия решения о предоставлении (об отказе в предоставлении) Услуги, исчисляется с даты получения Органом местного самоуправления всех сведений, необходимых для принятия решения, и составляет 1 рабочий день.</w:t>
      </w:r>
    </w:p>
    <w:p w:rsidR="00564AE9" w:rsidRPr="00DB5272" w:rsidRDefault="0015768E">
      <w:pPr>
        <w:keepNext/>
        <w:keepLines/>
        <w:widowControl w:val="0"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b/>
          <w:sz w:val="24"/>
          <w:szCs w:val="24"/>
        </w:rPr>
        <w:t xml:space="preserve">Предоставление результата муниципальной Услуги </w:t>
      </w:r>
    </w:p>
    <w:p w:rsidR="00564AE9" w:rsidRPr="00DB5272" w:rsidRDefault="0015768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>Способы получения результата предоставления Услуги:</w:t>
      </w:r>
    </w:p>
    <w:p w:rsidR="00564AE9" w:rsidRPr="00DB5272" w:rsidRDefault="0015768E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 xml:space="preserve">посредством почтового отправления — документ на бумажном носителе; </w:t>
      </w:r>
    </w:p>
    <w:p w:rsidR="00564AE9" w:rsidRPr="00DB5272" w:rsidRDefault="0015768E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 xml:space="preserve">в </w:t>
      </w:r>
      <w:proofErr w:type="gramStart"/>
      <w:r w:rsidRPr="00DB5272">
        <w:rPr>
          <w:rFonts w:ascii="Arial" w:hAnsi="Arial" w:cs="Arial"/>
          <w:sz w:val="24"/>
          <w:szCs w:val="24"/>
        </w:rPr>
        <w:t>МФЦ  —</w:t>
      </w:r>
      <w:proofErr w:type="gramEnd"/>
      <w:r w:rsidRPr="00DB5272">
        <w:rPr>
          <w:rFonts w:ascii="Arial" w:hAnsi="Arial" w:cs="Arial"/>
          <w:sz w:val="24"/>
          <w:szCs w:val="24"/>
        </w:rPr>
        <w:t xml:space="preserve"> документ на бумажном носителе; </w:t>
      </w:r>
    </w:p>
    <w:p w:rsidR="00564AE9" w:rsidRPr="00DB5272" w:rsidRDefault="0015768E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 xml:space="preserve"> в личном кабинете на Едином портале — в форме электронного документа, подписанного усиленной квалифицированной электронной подписью.</w:t>
      </w:r>
    </w:p>
    <w:p w:rsidR="00564AE9" w:rsidRPr="00DB5272" w:rsidRDefault="0015768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>Предоставление результата Услуги осуществляется в срок, не превышающий 1 рабочего дня с даты принятия решения о предоставлении (об отказе в предоставлении) Услуги.</w:t>
      </w:r>
    </w:p>
    <w:p w:rsidR="00564AE9" w:rsidRPr="00DB5272" w:rsidRDefault="0015768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>Результат предоставления Услуги предоставляется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</w:t>
      </w:r>
      <w:r w:rsidRPr="00DB5272">
        <w:rPr>
          <w:rStyle w:val="1"/>
          <w:rFonts w:ascii="Arial" w:hAnsi="Arial" w:cs="Arial"/>
          <w:sz w:val="24"/>
          <w:szCs w:val="24"/>
        </w:rPr>
        <w:t xml:space="preserve">ния (для юридических лиц) </w:t>
      </w:r>
      <w:r w:rsidRPr="00DB5272">
        <w:rPr>
          <w:rFonts w:ascii="Arial" w:hAnsi="Arial" w:cs="Arial"/>
          <w:sz w:val="24"/>
          <w:szCs w:val="24"/>
        </w:rPr>
        <w:t>при обращении в МФЦ или посредством Единого портала.</w:t>
      </w:r>
    </w:p>
    <w:p w:rsidR="00564AE9" w:rsidRPr="00DB5272" w:rsidRDefault="0015768E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Style w:val="1"/>
          <w:rFonts w:ascii="Arial" w:hAnsi="Arial" w:cs="Arial"/>
          <w:sz w:val="24"/>
          <w:szCs w:val="24"/>
        </w:rPr>
        <w:t xml:space="preserve">Заявителю предлагается оценить удобство процесса получения Услуги путем прохождения опроса, размещенного на официальном сайте Органа власти в </w:t>
      </w:r>
      <w:r w:rsidRPr="00DB5272">
        <w:rPr>
          <w:rFonts w:ascii="Arial" w:hAnsi="Arial" w:cs="Arial"/>
          <w:sz w:val="24"/>
          <w:szCs w:val="24"/>
        </w:rPr>
        <w:t>информационно-телекоммуникационной сети</w:t>
      </w:r>
      <w:r w:rsidRPr="00DB5272">
        <w:rPr>
          <w:rStyle w:val="1"/>
          <w:rFonts w:ascii="Arial" w:hAnsi="Arial" w:cs="Arial"/>
          <w:sz w:val="24"/>
          <w:szCs w:val="24"/>
        </w:rPr>
        <w:t xml:space="preserve"> «Интернет».</w:t>
      </w:r>
    </w:p>
    <w:p w:rsidR="00564AE9" w:rsidRPr="00DB5272" w:rsidRDefault="00564AE9">
      <w:pPr>
        <w:widowControl w:val="0"/>
        <w:tabs>
          <w:tab w:val="left" w:pos="1276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564AE9" w:rsidRPr="00DB5272" w:rsidRDefault="0015768E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b/>
          <w:sz w:val="24"/>
          <w:szCs w:val="24"/>
        </w:rPr>
        <w:t xml:space="preserve">IV. Способы информирования заявителя об изменении статуса рассмотрения запроса о предоставлении муниципальной услуги </w:t>
      </w:r>
    </w:p>
    <w:p w:rsidR="00564AE9" w:rsidRPr="00DB5272" w:rsidRDefault="00564AE9">
      <w:pPr>
        <w:keepNext/>
        <w:widowControl w:val="0"/>
        <w:tabs>
          <w:tab w:val="left" w:pos="1276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564AE9" w:rsidRPr="00DB5272" w:rsidRDefault="0015768E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>Перечень способов информирования заявителя об изменении статуса рассмотрения запроса:</w:t>
      </w:r>
    </w:p>
    <w:p w:rsidR="00564AE9" w:rsidRPr="00DB5272" w:rsidRDefault="0015768E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>а) посредством Единого портала;</w:t>
      </w:r>
    </w:p>
    <w:p w:rsidR="00564AE9" w:rsidRPr="00DB5272" w:rsidRDefault="0015768E" w:rsidP="009126E4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>б) посредством телефонной связи.</w:t>
      </w:r>
    </w:p>
    <w:p w:rsidR="00564AE9" w:rsidRPr="00DB5272" w:rsidRDefault="00564AE9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564AE9" w:rsidRPr="00DB5272" w:rsidRDefault="00564AE9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564AE9" w:rsidRPr="00DB5272" w:rsidRDefault="00564AE9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71"/>
        <w:gridCol w:w="5634"/>
      </w:tblGrid>
      <w:tr w:rsidR="00564AE9" w:rsidRPr="00DB5272">
        <w:trPr>
          <w:trHeight w:val="1084"/>
        </w:trPr>
        <w:tc>
          <w:tcPr>
            <w:tcW w:w="4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E9" w:rsidRPr="00DB5272" w:rsidRDefault="00564AE9">
            <w:pPr>
              <w:widowControl w:val="0"/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 xml:space="preserve">Приложение </w:t>
            </w:r>
          </w:p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к Администр</w:t>
            </w:r>
            <w:r w:rsidRPr="00DB5272">
              <w:rPr>
                <w:rStyle w:val="1"/>
                <w:rFonts w:ascii="Arial" w:hAnsi="Arial" w:cs="Arial"/>
                <w:sz w:val="24"/>
                <w:szCs w:val="24"/>
              </w:rPr>
              <w:t xml:space="preserve">ативному регламенту предоставления муниципальной услуги «Направление уведомления </w:t>
            </w:r>
          </w:p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Style w:val="1"/>
                <w:rFonts w:ascii="Arial" w:hAnsi="Arial" w:cs="Arial"/>
                <w:sz w:val="24"/>
                <w:szCs w:val="24"/>
              </w:rPr>
              <w:t xml:space="preserve">о планируемых строительстве или реконструкции объекта индивидуального жилищного строительства или садового дома» </w:t>
            </w:r>
          </w:p>
        </w:tc>
      </w:tr>
    </w:tbl>
    <w:p w:rsidR="00564AE9" w:rsidRPr="00DB5272" w:rsidRDefault="00564AE9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564AE9" w:rsidRPr="00DB5272" w:rsidRDefault="00564AE9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564AE9" w:rsidRPr="00DB5272" w:rsidRDefault="0015768E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DB5272">
        <w:rPr>
          <w:rFonts w:ascii="Arial" w:hAnsi="Arial" w:cs="Arial"/>
          <w:b/>
          <w:sz w:val="24"/>
          <w:szCs w:val="24"/>
        </w:rPr>
        <w:t>ПЕРЕЧЕНЬ</w:t>
      </w:r>
    </w:p>
    <w:p w:rsidR="00564AE9" w:rsidRPr="00DB5272" w:rsidRDefault="0015768E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b/>
          <w:sz w:val="24"/>
          <w:szCs w:val="24"/>
        </w:rPr>
        <w:t xml:space="preserve"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</w:t>
      </w:r>
      <w:proofErr w:type="gramStart"/>
      <w:r w:rsidRPr="00DB5272">
        <w:rPr>
          <w:rFonts w:ascii="Arial" w:hAnsi="Arial" w:cs="Arial"/>
          <w:b/>
          <w:sz w:val="24"/>
          <w:szCs w:val="24"/>
        </w:rPr>
        <w:t>МУНИЦИПАЛЬНОЙ  УСЛУГИ</w:t>
      </w:r>
      <w:proofErr w:type="gramEnd"/>
      <w:r w:rsidRPr="00DB5272">
        <w:rPr>
          <w:rFonts w:ascii="Arial" w:hAnsi="Arial" w:cs="Arial"/>
          <w:b/>
          <w:sz w:val="24"/>
          <w:szCs w:val="24"/>
        </w:rPr>
        <w:t xml:space="preserve"> И ДОКУМЕНТОВ, НЕОБХОДИМЫХ ДЛЯ ПРЕДОСТАВЛЕНИЯ МУНИЦИПАЛЬНОЙ</w:t>
      </w:r>
    </w:p>
    <w:p w:rsidR="00564AE9" w:rsidRPr="00DB5272" w:rsidRDefault="0015768E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b/>
          <w:sz w:val="24"/>
          <w:szCs w:val="24"/>
        </w:rPr>
        <w:t xml:space="preserve"> УСЛУГИ, ОСНОВАНИЙ ДЛЯ ПРИОСТАНОВЛЕНИЯ ПРЕДОСТАВЛЕНИЯ МУНИЦИПАЛЬНОЙ УСЛУГИ ИЛИ ОТКАЗА В ПРЕДОСТАВЛЕНИИ МУНИЦИПАЛЬНОЙ УСЛУГИ, ФОРМЫ ЗАПРОСОВ </w:t>
      </w:r>
      <w:r w:rsidRPr="00DB5272">
        <w:rPr>
          <w:rFonts w:ascii="Arial" w:hAnsi="Arial" w:cs="Arial"/>
          <w:b/>
          <w:sz w:val="24"/>
          <w:szCs w:val="24"/>
        </w:rPr>
        <w:br/>
        <w:t>О ПРЕДОСТАВЛЕНИИ МУНИЦИПАЛЬНОЙ УСЛУГИ</w:t>
      </w:r>
    </w:p>
    <w:p w:rsidR="00564AE9" w:rsidRPr="00DB5272" w:rsidRDefault="00564AE9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564AE9" w:rsidRPr="00DB5272" w:rsidRDefault="0015768E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DB5272">
        <w:rPr>
          <w:rFonts w:ascii="Arial" w:hAnsi="Arial" w:cs="Arial"/>
          <w:b/>
          <w:sz w:val="24"/>
          <w:szCs w:val="24"/>
        </w:rPr>
        <w:t>I. Перечень условных обозначений и сокращений</w:t>
      </w:r>
    </w:p>
    <w:p w:rsidR="00564AE9" w:rsidRPr="00DB5272" w:rsidRDefault="00564AE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564AE9" w:rsidRPr="00DB5272" w:rsidRDefault="0015768E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>Единый портал — федеральная государственная информационная система «Единый портал государственных и муниципальных услуг (функций)»;</w:t>
      </w:r>
    </w:p>
    <w:p w:rsidR="00564AE9" w:rsidRPr="00DB5272" w:rsidRDefault="0015768E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>Услуга — муниципальная услуг</w:t>
      </w:r>
      <w:r w:rsidRPr="00DB5272">
        <w:rPr>
          <w:rStyle w:val="1"/>
          <w:rFonts w:ascii="Arial" w:hAnsi="Arial" w:cs="Arial"/>
          <w:sz w:val="24"/>
          <w:szCs w:val="24"/>
        </w:rPr>
        <w:t>а «Направление уведомления о планируемых строительстве или реконструкции объекта индивидуального жилищного строительства или садового дома»;</w:t>
      </w:r>
    </w:p>
    <w:p w:rsidR="00564AE9" w:rsidRPr="00DB5272" w:rsidRDefault="0015768E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B5272">
        <w:rPr>
          <w:rStyle w:val="1"/>
          <w:rFonts w:ascii="Arial" w:hAnsi="Arial" w:cs="Arial"/>
          <w:sz w:val="24"/>
          <w:szCs w:val="24"/>
        </w:rPr>
        <w:t>Административный регламент — административный регламент предоставления муниципальной услуги «Направление уведомления о планируемых строительстве или реконструкции объекта индивидуального жилищного строительства или садового дома»;</w:t>
      </w:r>
    </w:p>
    <w:p w:rsidR="00564AE9" w:rsidRPr="00DB5272" w:rsidRDefault="0015768E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B5272">
        <w:rPr>
          <w:rStyle w:val="1"/>
          <w:rFonts w:ascii="Arial" w:hAnsi="Arial" w:cs="Arial"/>
          <w:sz w:val="24"/>
          <w:szCs w:val="24"/>
        </w:rPr>
        <w:t>категории (признаки) заявителей — категории (признаки) заявителей, св</w:t>
      </w:r>
      <w:r w:rsidRPr="00DB5272">
        <w:rPr>
          <w:rFonts w:ascii="Arial" w:hAnsi="Arial" w:cs="Arial"/>
          <w:sz w:val="24"/>
          <w:szCs w:val="24"/>
        </w:rPr>
        <w:t>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(функций)»;</w:t>
      </w:r>
    </w:p>
    <w:p w:rsidR="00564AE9" w:rsidRPr="00DB5272" w:rsidRDefault="0015768E">
      <w:pPr>
        <w:widowControl w:val="0"/>
        <w:ind w:firstLine="709"/>
        <w:jc w:val="both"/>
        <w:rPr>
          <w:rFonts w:ascii="Arial" w:hAnsi="Arial" w:cs="Arial"/>
          <w:sz w:val="24"/>
          <w:szCs w:val="24"/>
          <w:shd w:val="clear" w:color="auto" w:fill="FFE779"/>
        </w:rPr>
      </w:pPr>
      <w:r w:rsidRPr="00DB5272">
        <w:rPr>
          <w:rFonts w:ascii="Arial" w:hAnsi="Arial" w:cs="Arial"/>
          <w:sz w:val="24"/>
          <w:szCs w:val="24"/>
        </w:rPr>
        <w:t>Орган местного самоуправления —</w:t>
      </w:r>
      <w:r w:rsidR="00D04A70" w:rsidRPr="00DB5272">
        <w:rPr>
          <w:rFonts w:ascii="Arial" w:hAnsi="Arial" w:cs="Arial"/>
          <w:sz w:val="24"/>
          <w:szCs w:val="24"/>
        </w:rPr>
        <w:t xml:space="preserve"> администрация муниципального образования Ефремовский муниципальный округ Тульской области</w:t>
      </w:r>
      <w:r w:rsidRPr="00DB5272">
        <w:rPr>
          <w:rFonts w:ascii="Arial" w:hAnsi="Arial" w:cs="Arial"/>
          <w:sz w:val="24"/>
          <w:szCs w:val="24"/>
        </w:rPr>
        <w:t>;</w:t>
      </w:r>
    </w:p>
    <w:p w:rsidR="00564AE9" w:rsidRPr="00DB5272" w:rsidRDefault="0015768E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DB5272">
        <w:rPr>
          <w:rFonts w:ascii="Arial" w:hAnsi="Arial" w:cs="Arial"/>
          <w:sz w:val="24"/>
          <w:szCs w:val="24"/>
        </w:rPr>
        <w:t>ГрК</w:t>
      </w:r>
      <w:proofErr w:type="spellEnd"/>
      <w:r w:rsidRPr="00DB5272">
        <w:rPr>
          <w:rFonts w:ascii="Arial" w:hAnsi="Arial" w:cs="Arial"/>
          <w:sz w:val="24"/>
          <w:szCs w:val="24"/>
        </w:rPr>
        <w:t xml:space="preserve"> РФ — Градостроительный кодекс Российской Федерации;</w:t>
      </w:r>
    </w:p>
    <w:p w:rsidR="00564AE9" w:rsidRPr="00DB5272" w:rsidRDefault="0015768E">
      <w:pPr>
        <w:widowControl w:val="0"/>
        <w:ind w:firstLine="680"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>запрос — заявление о предоставлении муниципальной услуги;</w:t>
      </w:r>
    </w:p>
    <w:p w:rsidR="00564AE9" w:rsidRPr="00DB5272" w:rsidRDefault="0015768E">
      <w:pPr>
        <w:widowControl w:val="0"/>
        <w:ind w:firstLine="680"/>
        <w:jc w:val="both"/>
        <w:rPr>
          <w:rFonts w:ascii="Arial" w:hAnsi="Arial" w:cs="Arial"/>
          <w:sz w:val="24"/>
          <w:szCs w:val="24"/>
          <w:shd w:val="clear" w:color="auto" w:fill="92FF99"/>
        </w:rPr>
      </w:pPr>
      <w:r w:rsidRPr="00DB5272">
        <w:rPr>
          <w:rFonts w:ascii="Arial" w:hAnsi="Arial" w:cs="Arial"/>
          <w:sz w:val="24"/>
          <w:szCs w:val="24"/>
        </w:rPr>
        <w:t>документы — документы и (или) информация, необходимые для предоставления муниципальной услуги;</w:t>
      </w:r>
    </w:p>
    <w:p w:rsidR="00564AE9" w:rsidRPr="00DB5272" w:rsidRDefault="0015768E">
      <w:pPr>
        <w:widowControl w:val="0"/>
        <w:ind w:firstLine="680"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>МФЦ — государственное бюджетное учреждение Тульской области «Многофункциональный центр предоставления государственных и муниципальных услуг».</w:t>
      </w:r>
    </w:p>
    <w:p w:rsidR="00564AE9" w:rsidRPr="00DB5272" w:rsidRDefault="0015768E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br w:type="page"/>
      </w:r>
    </w:p>
    <w:p w:rsidR="00564AE9" w:rsidRPr="00DB5272" w:rsidRDefault="0015768E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DB5272">
        <w:rPr>
          <w:rFonts w:ascii="Arial" w:hAnsi="Arial" w:cs="Arial"/>
          <w:b/>
          <w:sz w:val="24"/>
          <w:szCs w:val="24"/>
        </w:rPr>
        <w:lastRenderedPageBreak/>
        <w:t>II. Идентификаторы категорий (признаков) заявителей</w:t>
      </w:r>
    </w:p>
    <w:p w:rsidR="00564AE9" w:rsidRPr="00DB5272" w:rsidRDefault="00564AE9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564AE9" w:rsidRPr="00DB5272" w:rsidRDefault="0015768E">
      <w:pPr>
        <w:widowControl w:val="0"/>
        <w:ind w:firstLine="709"/>
        <w:jc w:val="right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>Таблица № 1</w:t>
      </w:r>
    </w:p>
    <w:p w:rsidR="00564AE9" w:rsidRPr="00DB5272" w:rsidRDefault="00564AE9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823"/>
        <w:gridCol w:w="5870"/>
        <w:gridCol w:w="1946"/>
        <w:gridCol w:w="28"/>
      </w:tblGrid>
      <w:tr w:rsidR="00564AE9" w:rsidRPr="00DB5272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5272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</w:p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5272">
              <w:rPr>
                <w:rFonts w:ascii="Arial" w:hAnsi="Arial" w:cs="Arial"/>
                <w:b/>
                <w:sz w:val="24"/>
                <w:szCs w:val="24"/>
              </w:rPr>
              <w:t>п/п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5272">
              <w:rPr>
                <w:rFonts w:ascii="Arial" w:hAnsi="Arial" w:cs="Arial"/>
                <w:b/>
                <w:sz w:val="24"/>
                <w:szCs w:val="24"/>
              </w:rPr>
              <w:t xml:space="preserve">Признак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5272">
              <w:rPr>
                <w:rFonts w:ascii="Arial" w:hAnsi="Arial" w:cs="Arial"/>
                <w:b/>
                <w:sz w:val="24"/>
                <w:szCs w:val="24"/>
              </w:rPr>
              <w:t xml:space="preserve">Значения признака заявителя 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5272">
              <w:rPr>
                <w:rFonts w:ascii="Arial" w:hAnsi="Arial" w:cs="Arial"/>
                <w:b/>
                <w:sz w:val="24"/>
                <w:szCs w:val="24"/>
              </w:rPr>
              <w:t xml:space="preserve">Идентификаторы категорий (признаков)  </w:t>
            </w: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64AE9" w:rsidRPr="00DB5272" w:rsidRDefault="00564A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4AE9" w:rsidRPr="00DB5272">
        <w:tc>
          <w:tcPr>
            <w:tcW w:w="102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Результат муниципальной услу</w:t>
            </w:r>
            <w:r w:rsidRPr="00DB5272">
              <w:rPr>
                <w:rStyle w:val="1"/>
                <w:rFonts w:ascii="Arial" w:hAnsi="Arial" w:cs="Arial"/>
                <w:sz w:val="24"/>
                <w:szCs w:val="24"/>
              </w:rPr>
              <w:t xml:space="preserve">ги «Направление уведомления </w:t>
            </w:r>
          </w:p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Style w:val="1"/>
                <w:rFonts w:ascii="Arial" w:hAnsi="Arial" w:cs="Arial"/>
                <w:sz w:val="24"/>
                <w:szCs w:val="24"/>
              </w:rPr>
              <w:t>о планируемых строительстве или реконструкции объекта индивидуального жилищного строительства или садового дома»</w:t>
            </w:r>
          </w:p>
        </w:tc>
      </w:tr>
      <w:tr w:rsidR="00564AE9" w:rsidRPr="00DB5272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4AE9" w:rsidRPr="00DB5272" w:rsidRDefault="0015768E">
            <w:pPr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 xml:space="preserve">Категория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4AE9" w:rsidRPr="00DB5272" w:rsidRDefault="0015768E">
            <w:pPr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 xml:space="preserve">1. Физическое </w:t>
            </w:r>
            <w:proofErr w:type="gramStart"/>
            <w:r w:rsidRPr="00DB5272">
              <w:rPr>
                <w:rFonts w:ascii="Arial" w:hAnsi="Arial" w:cs="Arial"/>
                <w:sz w:val="24"/>
                <w:szCs w:val="24"/>
              </w:rPr>
              <w:t>лицо,  в</w:t>
            </w:r>
            <w:proofErr w:type="gramEnd"/>
            <w:r w:rsidRPr="00DB5272">
              <w:rPr>
                <w:rFonts w:ascii="Arial" w:hAnsi="Arial" w:cs="Arial"/>
                <w:sz w:val="24"/>
                <w:szCs w:val="24"/>
              </w:rPr>
              <w:t xml:space="preserve"> том числе индивидуальный предприниматель</w:t>
            </w:r>
          </w:p>
          <w:p w:rsidR="00564AE9" w:rsidRPr="00DB5272" w:rsidRDefault="00564AE9">
            <w:pPr>
              <w:rPr>
                <w:rFonts w:ascii="Arial" w:hAnsi="Arial" w:cs="Arial"/>
                <w:sz w:val="24"/>
                <w:szCs w:val="24"/>
              </w:rPr>
            </w:pPr>
          </w:p>
          <w:p w:rsidR="00564AE9" w:rsidRPr="00DB5272" w:rsidRDefault="00564AE9">
            <w:pPr>
              <w:rPr>
                <w:rFonts w:ascii="Arial" w:hAnsi="Arial" w:cs="Arial"/>
                <w:sz w:val="24"/>
                <w:szCs w:val="24"/>
              </w:rPr>
            </w:pPr>
          </w:p>
          <w:p w:rsidR="00564AE9" w:rsidRPr="00DB5272" w:rsidRDefault="00564A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64AE9" w:rsidRPr="00DB5272" w:rsidRDefault="00564A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4AE9" w:rsidRPr="00DB5272">
        <w:trPr>
          <w:trHeight w:val="69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4AE9" w:rsidRPr="00DB5272" w:rsidRDefault="0015768E">
            <w:pPr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 xml:space="preserve">Категория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4AE9" w:rsidRPr="00DB5272" w:rsidRDefault="0015768E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2. Юридическое лицо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64AE9" w:rsidRPr="00DB5272" w:rsidRDefault="00564AE9">
            <w:pPr>
              <w:rPr>
                <w:rFonts w:ascii="Arial" w:hAnsi="Arial" w:cs="Arial"/>
                <w:sz w:val="24"/>
                <w:szCs w:val="24"/>
              </w:rPr>
            </w:pPr>
          </w:p>
          <w:p w:rsidR="00564AE9" w:rsidRPr="00DB5272" w:rsidRDefault="00564AE9">
            <w:pPr>
              <w:rPr>
                <w:rFonts w:ascii="Arial" w:hAnsi="Arial" w:cs="Arial"/>
                <w:sz w:val="24"/>
                <w:szCs w:val="24"/>
              </w:rPr>
            </w:pPr>
          </w:p>
          <w:p w:rsidR="00564AE9" w:rsidRPr="00DB5272" w:rsidRDefault="00564AE9">
            <w:pPr>
              <w:rPr>
                <w:rFonts w:ascii="Arial" w:hAnsi="Arial" w:cs="Arial"/>
                <w:sz w:val="24"/>
                <w:szCs w:val="24"/>
              </w:rPr>
            </w:pPr>
          </w:p>
          <w:p w:rsidR="00564AE9" w:rsidRPr="00DB5272" w:rsidRDefault="00564AE9">
            <w:pPr>
              <w:rPr>
                <w:rFonts w:ascii="Arial" w:hAnsi="Arial" w:cs="Arial"/>
                <w:sz w:val="24"/>
                <w:szCs w:val="24"/>
              </w:rPr>
            </w:pPr>
          </w:p>
          <w:p w:rsidR="00564AE9" w:rsidRPr="00DB5272" w:rsidRDefault="00564AE9">
            <w:pPr>
              <w:rPr>
                <w:rFonts w:ascii="Arial" w:hAnsi="Arial" w:cs="Arial"/>
                <w:sz w:val="24"/>
                <w:szCs w:val="24"/>
              </w:rPr>
            </w:pPr>
          </w:p>
          <w:p w:rsidR="00564AE9" w:rsidRPr="00DB5272" w:rsidRDefault="00564A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4AE9" w:rsidRPr="00DB5272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4AE9" w:rsidRPr="00DB5272" w:rsidRDefault="0015768E">
            <w:pPr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Категория заявителя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4AE9" w:rsidRPr="00DB5272" w:rsidRDefault="0015768E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3. Уполномоченный представитель</w:t>
            </w:r>
          </w:p>
          <w:p w:rsidR="00564AE9" w:rsidRPr="00DB5272" w:rsidRDefault="00564AE9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</w:p>
          <w:p w:rsidR="00564AE9" w:rsidRPr="00DB5272" w:rsidRDefault="00564AE9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</w:p>
          <w:p w:rsidR="00564AE9" w:rsidRPr="00DB5272" w:rsidRDefault="00564AE9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</w:p>
          <w:p w:rsidR="00564AE9" w:rsidRPr="00DB5272" w:rsidRDefault="00564AE9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В</w:t>
            </w:r>
          </w:p>
          <w:p w:rsidR="00564AE9" w:rsidRPr="00DB5272" w:rsidRDefault="00564AE9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64AE9" w:rsidRPr="00DB5272" w:rsidRDefault="00564A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64AE9" w:rsidRPr="00DB5272" w:rsidRDefault="00564AE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564AE9" w:rsidRPr="00DB5272" w:rsidRDefault="00564AE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564AE9" w:rsidRPr="00DB5272" w:rsidRDefault="00564AE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564AE9" w:rsidRPr="00DB5272" w:rsidRDefault="00564AE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564AE9" w:rsidRPr="00DB5272" w:rsidRDefault="00564AE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564AE9" w:rsidRPr="00DB5272" w:rsidRDefault="00564AE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564AE9" w:rsidRPr="00DB5272" w:rsidRDefault="00564AE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564AE9" w:rsidRPr="00DB5272" w:rsidRDefault="00564AE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564AE9" w:rsidRPr="00DB5272" w:rsidRDefault="00564AE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564AE9" w:rsidRPr="00DB5272" w:rsidRDefault="00564AE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564AE9" w:rsidRPr="00DB5272" w:rsidRDefault="00564AE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564AE9" w:rsidRPr="00DB5272" w:rsidRDefault="00564AE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564AE9" w:rsidRPr="00DB5272" w:rsidRDefault="00564AE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564AE9" w:rsidRPr="00DB5272" w:rsidRDefault="00564AE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564AE9" w:rsidRPr="00DB5272" w:rsidRDefault="00564AE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564AE9" w:rsidRPr="00DB5272" w:rsidRDefault="00564AE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564AE9" w:rsidRPr="00DB5272" w:rsidRDefault="00564AE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564AE9" w:rsidRPr="00DB5272" w:rsidRDefault="00564AE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564AE9" w:rsidRPr="00DB5272" w:rsidRDefault="00564AE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564AE9" w:rsidRPr="00DB5272" w:rsidRDefault="00564AE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564AE9" w:rsidRPr="00DB5272" w:rsidRDefault="00564AE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564AE9" w:rsidRPr="00DB5272" w:rsidRDefault="00564AE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564AE9" w:rsidRPr="00DB5272" w:rsidRDefault="00564AE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564AE9" w:rsidRPr="00DB5272" w:rsidRDefault="0015768E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DB5272">
        <w:rPr>
          <w:rFonts w:ascii="Arial" w:hAnsi="Arial" w:cs="Arial"/>
          <w:b/>
          <w:sz w:val="24"/>
          <w:szCs w:val="24"/>
        </w:rPr>
        <w:t>III. Исчерпывающий перечень документов, необходимых</w:t>
      </w:r>
    </w:p>
    <w:p w:rsidR="00564AE9" w:rsidRPr="00DB5272" w:rsidRDefault="0015768E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DB5272">
        <w:rPr>
          <w:rFonts w:ascii="Arial" w:hAnsi="Arial" w:cs="Arial"/>
          <w:b/>
          <w:sz w:val="24"/>
          <w:szCs w:val="24"/>
        </w:rPr>
        <w:t>для предоставления Услуги</w:t>
      </w:r>
    </w:p>
    <w:p w:rsidR="00564AE9" w:rsidRPr="00DB5272" w:rsidRDefault="00564AE9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564AE9" w:rsidRPr="00DB5272" w:rsidRDefault="0015768E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lastRenderedPageBreak/>
        <w:t>Таблица № 2</w:t>
      </w:r>
    </w:p>
    <w:p w:rsidR="00564AE9" w:rsidRPr="00DB5272" w:rsidRDefault="00564AE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564AE9" w:rsidRPr="00DB5272" w:rsidRDefault="00564AE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4"/>
        <w:gridCol w:w="1665"/>
        <w:gridCol w:w="3045"/>
        <w:gridCol w:w="2693"/>
        <w:gridCol w:w="1984"/>
      </w:tblGrid>
      <w:tr w:rsidR="00564AE9" w:rsidRPr="00DB527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5272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5272">
              <w:rPr>
                <w:rFonts w:ascii="Arial" w:hAnsi="Arial" w:cs="Arial"/>
                <w:b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5272">
              <w:rPr>
                <w:rFonts w:ascii="Arial" w:hAnsi="Arial" w:cs="Arial"/>
                <w:b/>
                <w:sz w:val="24"/>
                <w:szCs w:val="24"/>
              </w:rPr>
              <w:t xml:space="preserve">Перечень документов, необходимых для предоставления муниципальной услуги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5272">
              <w:rPr>
                <w:rFonts w:ascii="Arial" w:hAnsi="Arial" w:cs="Arial"/>
                <w:b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5272">
              <w:rPr>
                <w:rFonts w:ascii="Arial" w:hAnsi="Arial" w:cs="Arial"/>
                <w:b/>
                <w:sz w:val="24"/>
                <w:szCs w:val="24"/>
              </w:rPr>
              <w:t>Примечание</w:t>
            </w:r>
          </w:p>
        </w:tc>
      </w:tr>
      <w:tr w:rsidR="00564AE9" w:rsidRPr="00DB5272">
        <w:tc>
          <w:tcPr>
            <w:tcW w:w="100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4AE9" w:rsidRPr="00DB5272" w:rsidRDefault="0015768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</w:t>
            </w:r>
            <w:r w:rsidRPr="00DB5272">
              <w:rPr>
                <w:rStyle w:val="1"/>
                <w:rFonts w:ascii="Arial" w:hAnsi="Arial" w:cs="Arial"/>
                <w:sz w:val="24"/>
                <w:szCs w:val="24"/>
              </w:rPr>
              <w:t>тами для предоставления услуги</w:t>
            </w:r>
            <w:r w:rsidRPr="00DB5272">
              <w:rPr>
                <w:rFonts w:ascii="Arial" w:hAnsi="Arial" w:cs="Arial"/>
                <w:sz w:val="24"/>
                <w:szCs w:val="24"/>
              </w:rPr>
              <w:t xml:space="preserve"> которые заявитель должен представить </w:t>
            </w:r>
            <w:r w:rsidRPr="00DB5272">
              <w:rPr>
                <w:rFonts w:ascii="Arial" w:hAnsi="Arial" w:cs="Arial"/>
                <w:sz w:val="24"/>
                <w:szCs w:val="24"/>
                <w:u w:val="single"/>
              </w:rPr>
              <w:t>самостоятельно</w:t>
            </w:r>
          </w:p>
        </w:tc>
      </w:tr>
      <w:tr w:rsidR="00564AE9" w:rsidRPr="00DB527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4AE9" w:rsidRPr="00DB5272" w:rsidRDefault="0015768E">
            <w:pPr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уведомление о планируемых строительстве или реконструкции объекта индивидуального жилищного строительства или садового дома /уведомление об изменения параметров планируемого строительства или реконструкции объекта индивидуального жилищного строительства или садового дома)</w:t>
            </w:r>
            <w:r w:rsidRPr="00DB5272">
              <w:rPr>
                <w:rFonts w:ascii="Arial" w:hAnsi="Arial" w:cs="Arial"/>
                <w:sz w:val="24"/>
                <w:szCs w:val="24"/>
              </w:rPr>
              <w:br/>
              <w:t xml:space="preserve"> </w:t>
            </w:r>
          </w:p>
          <w:p w:rsidR="00564AE9" w:rsidRPr="00DB5272" w:rsidRDefault="00564AE9">
            <w:pPr>
              <w:rPr>
                <w:rFonts w:ascii="Arial" w:hAnsi="Arial" w:cs="Arial"/>
                <w:sz w:val="24"/>
                <w:szCs w:val="24"/>
              </w:rPr>
            </w:pPr>
          </w:p>
          <w:p w:rsidR="00564AE9" w:rsidRPr="00DB5272" w:rsidRDefault="00564A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4AE9" w:rsidRPr="00DB5272" w:rsidRDefault="0015768E">
            <w:pPr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Единый портал – интерактивная форма;</w:t>
            </w:r>
          </w:p>
          <w:p w:rsidR="00564AE9" w:rsidRPr="00DB5272" w:rsidRDefault="0015768E">
            <w:pPr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МФЦ – оригинал;</w:t>
            </w:r>
          </w:p>
          <w:p w:rsidR="00564AE9" w:rsidRPr="00DB5272" w:rsidRDefault="0015768E">
            <w:pPr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Почтовое отправление -оригинал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4AE9" w:rsidRPr="00DB5272" w:rsidRDefault="00564A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4AE9" w:rsidRPr="00DB527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4AE9" w:rsidRPr="00DB5272" w:rsidRDefault="0015768E">
            <w:pPr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Style w:val="1"/>
                <w:rFonts w:ascii="Arial" w:hAnsi="Arial" w:cs="Arial"/>
                <w:sz w:val="24"/>
                <w:szCs w:val="24"/>
              </w:rPr>
              <w:t xml:space="preserve">документ, </w:t>
            </w:r>
            <w:r w:rsidRPr="00DB5272">
              <w:rPr>
                <w:rFonts w:ascii="Arial" w:hAnsi="Arial" w:cs="Arial"/>
                <w:sz w:val="24"/>
                <w:szCs w:val="24"/>
              </w:rPr>
              <w:t>подтверждающий личность лица - паспорт</w:t>
            </w:r>
          </w:p>
          <w:p w:rsidR="00564AE9" w:rsidRPr="00DB5272" w:rsidRDefault="00564A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4AE9" w:rsidRPr="00DB5272" w:rsidRDefault="0015768E">
            <w:pPr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Единый портал – авторизация заявителя с использованием личного кабинета;</w:t>
            </w:r>
          </w:p>
          <w:p w:rsidR="00564AE9" w:rsidRPr="00DB5272" w:rsidRDefault="0015768E">
            <w:pPr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МФЦ – копия документа;</w:t>
            </w:r>
          </w:p>
          <w:p w:rsidR="00564AE9" w:rsidRPr="00DB5272" w:rsidRDefault="0015768E">
            <w:pPr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Почтовое отправление - копия документа</w:t>
            </w:r>
          </w:p>
          <w:p w:rsidR="00564AE9" w:rsidRPr="00DB5272" w:rsidRDefault="00564A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4AE9" w:rsidRPr="00DB5272" w:rsidRDefault="00564A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4AE9" w:rsidRPr="00DB527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AE9" w:rsidRPr="00DB5272" w:rsidRDefault="0015768E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AE9" w:rsidRPr="00DB5272" w:rsidRDefault="0015768E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4AE9" w:rsidRPr="00DB5272" w:rsidRDefault="0015768E">
            <w:pPr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документ, подтверждающий полномочия представителя заявителя – доверенность</w:t>
            </w:r>
          </w:p>
          <w:p w:rsidR="00564AE9" w:rsidRPr="00DB5272" w:rsidRDefault="00564AE9">
            <w:pPr>
              <w:keepLines/>
              <w:widowControl w:val="0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</w:p>
          <w:p w:rsidR="00564AE9" w:rsidRPr="00DB5272" w:rsidRDefault="00564AE9">
            <w:pPr>
              <w:keepLines/>
              <w:widowControl w:val="0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4AE9" w:rsidRPr="00DB5272" w:rsidRDefault="0015768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lastRenderedPageBreak/>
              <w:t xml:space="preserve">Единый портал – доверенность, подписанная усиленной квалифицированной электронной </w:t>
            </w:r>
            <w:r w:rsidRPr="00DB5272">
              <w:rPr>
                <w:rFonts w:ascii="Arial" w:hAnsi="Arial" w:cs="Arial"/>
                <w:sz w:val="24"/>
                <w:szCs w:val="24"/>
              </w:rPr>
              <w:lastRenderedPageBreak/>
              <w:t>подписью;</w:t>
            </w:r>
          </w:p>
          <w:p w:rsidR="00564AE9" w:rsidRPr="00DB5272" w:rsidRDefault="0015768E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МФЦ – копия документа;</w:t>
            </w:r>
          </w:p>
          <w:p w:rsidR="00564AE9" w:rsidRPr="00DB5272" w:rsidRDefault="0015768E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Почтовое отправление - копия документа</w:t>
            </w:r>
          </w:p>
          <w:p w:rsidR="00564AE9" w:rsidRPr="00DB5272" w:rsidRDefault="00564AE9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4AE9" w:rsidRPr="00DB5272" w:rsidRDefault="00564AE9">
            <w:pPr>
              <w:keepLines/>
              <w:widowControl w:val="0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4AE9" w:rsidRPr="00DB5272">
        <w:trPr>
          <w:trHeight w:val="3942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AE9" w:rsidRPr="00DB5272" w:rsidRDefault="0015768E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lastRenderedPageBreak/>
              <w:t>4.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AE9" w:rsidRPr="00DB5272" w:rsidRDefault="0015768E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4AE9" w:rsidRPr="00DB5272" w:rsidRDefault="0015768E">
            <w:pPr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</w:t>
            </w:r>
            <w:r w:rsidRPr="00DB5272">
              <w:rPr>
                <w:rFonts w:ascii="Arial" w:hAnsi="Arial" w:cs="Arial"/>
                <w:sz w:val="24"/>
                <w:szCs w:val="24"/>
              </w:rPr>
              <w:br/>
            </w:r>
          </w:p>
          <w:p w:rsidR="00564AE9" w:rsidRPr="00DB5272" w:rsidRDefault="00564AE9">
            <w:pPr>
              <w:rPr>
                <w:rFonts w:ascii="Arial" w:hAnsi="Arial" w:cs="Arial"/>
                <w:strike/>
                <w:sz w:val="24"/>
                <w:szCs w:val="24"/>
              </w:rPr>
            </w:pPr>
          </w:p>
          <w:p w:rsidR="00564AE9" w:rsidRPr="00DB5272" w:rsidRDefault="00564AE9">
            <w:pPr>
              <w:keepLines/>
              <w:widowControl w:val="0"/>
              <w:spacing w:line="280" w:lineRule="exact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4AE9" w:rsidRPr="00DB5272" w:rsidRDefault="0015768E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Единый портал – скан-образ документа;</w:t>
            </w:r>
          </w:p>
          <w:p w:rsidR="00564AE9" w:rsidRPr="00DB5272" w:rsidRDefault="0015768E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B5272">
              <w:rPr>
                <w:rFonts w:ascii="Arial" w:hAnsi="Arial" w:cs="Arial"/>
                <w:sz w:val="24"/>
                <w:szCs w:val="24"/>
              </w:rPr>
              <w:t>МФЦ  –</w:t>
            </w:r>
            <w:proofErr w:type="gramEnd"/>
            <w:r w:rsidRPr="00DB5272">
              <w:rPr>
                <w:rFonts w:ascii="Arial" w:hAnsi="Arial" w:cs="Arial"/>
                <w:sz w:val="24"/>
                <w:szCs w:val="24"/>
              </w:rPr>
              <w:t xml:space="preserve"> оригинал или копия документа;</w:t>
            </w:r>
          </w:p>
          <w:p w:rsidR="00564AE9" w:rsidRPr="00DB5272" w:rsidRDefault="0015768E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4AE9" w:rsidRPr="00DB5272" w:rsidRDefault="00564AE9">
            <w:pPr>
              <w:keepLines/>
              <w:widowControl w:val="0"/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</w:p>
        </w:tc>
      </w:tr>
      <w:tr w:rsidR="00564AE9" w:rsidRPr="00DB527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AE9" w:rsidRPr="00DB5272" w:rsidRDefault="0015768E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AE9" w:rsidRPr="00DB5272" w:rsidRDefault="0015768E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4AE9" w:rsidRPr="00DB5272" w:rsidRDefault="0015768E">
            <w:pPr>
              <w:spacing w:before="168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 xml:space="preserve">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предусмотренного </w:t>
            </w:r>
            <w:r w:rsidRPr="00DB5272">
              <w:rPr>
                <w:rFonts w:ascii="Arial" w:hAnsi="Arial" w:cs="Arial"/>
                <w:color w:val="0000FF"/>
                <w:sz w:val="24"/>
                <w:szCs w:val="24"/>
                <w:u w:val="single" w:color="000000"/>
              </w:rPr>
              <w:t xml:space="preserve">частью </w:t>
            </w:r>
            <w:proofErr w:type="gramStart"/>
            <w:r w:rsidRPr="00DB5272">
              <w:rPr>
                <w:rFonts w:ascii="Arial" w:hAnsi="Arial" w:cs="Arial"/>
                <w:color w:val="0000FF"/>
                <w:sz w:val="24"/>
                <w:szCs w:val="24"/>
                <w:u w:val="single" w:color="000000"/>
              </w:rPr>
              <w:t>5</w:t>
            </w:r>
            <w:r w:rsidRPr="00DB5272">
              <w:rPr>
                <w:rFonts w:ascii="Arial" w:hAnsi="Arial" w:cs="Arial"/>
                <w:sz w:val="24"/>
                <w:szCs w:val="24"/>
              </w:rPr>
              <w:t xml:space="preserve">  статьи</w:t>
            </w:r>
            <w:proofErr w:type="gramEnd"/>
            <w:r w:rsidRPr="00DB5272">
              <w:rPr>
                <w:rFonts w:ascii="Arial" w:hAnsi="Arial" w:cs="Arial"/>
                <w:sz w:val="24"/>
                <w:szCs w:val="24"/>
              </w:rPr>
              <w:t xml:space="preserve"> 51.1 </w:t>
            </w:r>
            <w:proofErr w:type="spellStart"/>
            <w:r w:rsidRPr="00DB5272">
              <w:rPr>
                <w:rFonts w:ascii="Arial" w:hAnsi="Arial" w:cs="Arial"/>
                <w:sz w:val="24"/>
                <w:szCs w:val="24"/>
              </w:rPr>
              <w:t>ГрК</w:t>
            </w:r>
            <w:proofErr w:type="spellEnd"/>
            <w:r w:rsidRPr="00DB5272">
              <w:rPr>
                <w:rFonts w:ascii="Arial" w:hAnsi="Arial" w:cs="Arial"/>
                <w:sz w:val="24"/>
                <w:szCs w:val="24"/>
              </w:rPr>
              <w:t xml:space="preserve"> РФ</w:t>
            </w:r>
          </w:p>
          <w:p w:rsidR="00564AE9" w:rsidRPr="00DB5272" w:rsidRDefault="00564AE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4AE9" w:rsidRPr="00DB5272" w:rsidRDefault="0015768E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Единый портал – скан-образ документа;</w:t>
            </w:r>
          </w:p>
          <w:p w:rsidR="00564AE9" w:rsidRPr="00DB5272" w:rsidRDefault="0015768E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B5272">
              <w:rPr>
                <w:rFonts w:ascii="Arial" w:hAnsi="Arial" w:cs="Arial"/>
                <w:sz w:val="24"/>
                <w:szCs w:val="24"/>
              </w:rPr>
              <w:t>МФЦ  –</w:t>
            </w:r>
            <w:proofErr w:type="gramEnd"/>
            <w:r w:rsidRPr="00DB5272">
              <w:rPr>
                <w:rFonts w:ascii="Arial" w:hAnsi="Arial" w:cs="Arial"/>
                <w:sz w:val="24"/>
                <w:szCs w:val="24"/>
              </w:rPr>
              <w:t xml:space="preserve"> оригинал или копия документа;</w:t>
            </w:r>
          </w:p>
          <w:p w:rsidR="00564AE9" w:rsidRPr="00DB5272" w:rsidRDefault="0015768E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4AE9" w:rsidRPr="00DB5272" w:rsidRDefault="0015768E">
            <w:pPr>
              <w:spacing w:before="168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 xml:space="preserve">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описание.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</w:t>
            </w:r>
            <w:r w:rsidRPr="00DB5272">
              <w:rPr>
                <w:rFonts w:ascii="Arial" w:hAnsi="Arial" w:cs="Arial"/>
                <w:sz w:val="24"/>
                <w:szCs w:val="24"/>
              </w:rPr>
              <w:lastRenderedPageBreak/>
              <w:t xml:space="preserve">индивидуального жилищного строительства или садового дома, цветовое решение их внешнего облика, планируемые к использованию строительные материалы, определяющие внешний облик объекта индивидуального жилищного строительства или садового дома, а также описание иных характеристик объекта индивидуального жилищного строительства или садового дома, требования к которым установлены градостроительным регламентом в качестве требований к архитектурным решениям объекта капитального строительства. Графическое описание представляет собой изображение внешнего облика объекта индивидуального жилищного строительства </w:t>
            </w:r>
            <w:r w:rsidRPr="00DB5272">
              <w:rPr>
                <w:rFonts w:ascii="Arial" w:hAnsi="Arial" w:cs="Arial"/>
                <w:sz w:val="24"/>
                <w:szCs w:val="24"/>
              </w:rPr>
              <w:lastRenderedPageBreak/>
              <w:t>или садового дома, включая фасады и конфигурацию объекта индивидуального жилищного строительства или садового дома</w:t>
            </w:r>
          </w:p>
          <w:p w:rsidR="00564AE9" w:rsidRPr="00DB5272" w:rsidRDefault="00564A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4AE9" w:rsidRPr="00DB5272">
        <w:tc>
          <w:tcPr>
            <w:tcW w:w="100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AE9" w:rsidRPr="00DB5272" w:rsidRDefault="0015768E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lastRenderedPageBreak/>
              <w:t>Исчерпывающий перечень документов, необходимых в соответствии с законодательными или иными нормативными правовыми ак</w:t>
            </w:r>
            <w:r w:rsidRPr="00DB5272">
              <w:rPr>
                <w:rStyle w:val="1"/>
                <w:rFonts w:ascii="Arial" w:hAnsi="Arial" w:cs="Arial"/>
                <w:sz w:val="24"/>
                <w:szCs w:val="24"/>
              </w:rPr>
              <w:t>тами для предоставления услуги</w:t>
            </w:r>
            <w:r w:rsidRPr="00DB5272">
              <w:rPr>
                <w:rFonts w:ascii="Arial" w:hAnsi="Arial" w:cs="Arial"/>
                <w:sz w:val="24"/>
                <w:szCs w:val="24"/>
              </w:rPr>
              <w:t xml:space="preserve">, которые заявитель вправе предоставить по собственной инициативе, так как они подлежат предоставлению </w:t>
            </w:r>
            <w:r w:rsidRPr="00DB5272">
              <w:rPr>
                <w:rFonts w:ascii="Arial" w:hAnsi="Arial" w:cs="Arial"/>
                <w:sz w:val="24"/>
                <w:szCs w:val="24"/>
                <w:u w:val="single"/>
              </w:rPr>
              <w:t xml:space="preserve">в рамках межведомственного информационного взаимодействия </w:t>
            </w:r>
          </w:p>
        </w:tc>
      </w:tr>
      <w:tr w:rsidR="00564AE9" w:rsidRPr="00DB527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AE9" w:rsidRPr="00DB5272" w:rsidRDefault="0015768E">
            <w:pPr>
              <w:widowControl w:val="0"/>
              <w:spacing w:after="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правоустанавливающие документы на земельный участок в случае, если права на него не зарегистрированы в Едином государственном реестре недвижимости</w:t>
            </w:r>
          </w:p>
          <w:p w:rsidR="00564AE9" w:rsidRPr="00DB5272" w:rsidRDefault="00564AE9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AE9" w:rsidRPr="00DB5272" w:rsidRDefault="0015768E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Единый портал – скан-образ документа;</w:t>
            </w:r>
          </w:p>
          <w:p w:rsidR="00564AE9" w:rsidRPr="00DB5272" w:rsidRDefault="0015768E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B5272">
              <w:rPr>
                <w:rFonts w:ascii="Arial" w:hAnsi="Arial" w:cs="Arial"/>
                <w:sz w:val="24"/>
                <w:szCs w:val="24"/>
              </w:rPr>
              <w:t>МФЦ  –</w:t>
            </w:r>
            <w:proofErr w:type="gramEnd"/>
            <w:r w:rsidRPr="00DB5272">
              <w:rPr>
                <w:rFonts w:ascii="Arial" w:hAnsi="Arial" w:cs="Arial"/>
                <w:sz w:val="24"/>
                <w:szCs w:val="24"/>
              </w:rPr>
              <w:t xml:space="preserve"> оригинал или копия документа;</w:t>
            </w:r>
          </w:p>
          <w:p w:rsidR="00564AE9" w:rsidRPr="00DB5272" w:rsidRDefault="0015768E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AE9" w:rsidRPr="00DB5272" w:rsidRDefault="00564AE9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64AE9" w:rsidRPr="00DB5272" w:rsidRDefault="00564AE9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564AE9" w:rsidRPr="00DB5272" w:rsidRDefault="00564AE9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564AE9" w:rsidRPr="00DB5272" w:rsidRDefault="00564AE9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564AE9" w:rsidRPr="00DB5272" w:rsidRDefault="00564AE9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564AE9" w:rsidRPr="00DB5272" w:rsidRDefault="00564AE9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564AE9" w:rsidRPr="00DB5272" w:rsidRDefault="00564AE9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564AE9" w:rsidRPr="00DB5272" w:rsidRDefault="00564AE9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564AE9" w:rsidRPr="00DB5272" w:rsidRDefault="00564AE9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564AE9" w:rsidRPr="00DB5272" w:rsidRDefault="00564AE9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564AE9" w:rsidRPr="00DB5272" w:rsidRDefault="00564AE9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564AE9" w:rsidRPr="00DB5272" w:rsidRDefault="00564AE9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564AE9" w:rsidRPr="00DB5272" w:rsidRDefault="00564AE9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564AE9" w:rsidRPr="00DB5272" w:rsidRDefault="00564AE9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564AE9" w:rsidRPr="00DB5272" w:rsidRDefault="00564AE9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564AE9" w:rsidRPr="00DB5272" w:rsidRDefault="00564AE9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564AE9" w:rsidRPr="00DB5272" w:rsidRDefault="0015768E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DB5272">
        <w:rPr>
          <w:rFonts w:ascii="Arial" w:hAnsi="Arial" w:cs="Arial"/>
          <w:b/>
          <w:sz w:val="24"/>
          <w:szCs w:val="24"/>
        </w:rPr>
        <w:t>IV. Исчерпывающий перечень оснований</w:t>
      </w:r>
    </w:p>
    <w:p w:rsidR="00564AE9" w:rsidRPr="00DB5272" w:rsidRDefault="0015768E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DB5272">
        <w:rPr>
          <w:rFonts w:ascii="Arial" w:hAnsi="Arial" w:cs="Arial"/>
          <w:b/>
          <w:sz w:val="24"/>
          <w:szCs w:val="24"/>
        </w:rPr>
        <w:t>для отказа в приеме запроса и документов, необходимых</w:t>
      </w:r>
    </w:p>
    <w:p w:rsidR="00564AE9" w:rsidRPr="00DB5272" w:rsidRDefault="0015768E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DB5272">
        <w:rPr>
          <w:rFonts w:ascii="Arial" w:hAnsi="Arial" w:cs="Arial"/>
          <w:b/>
          <w:sz w:val="24"/>
          <w:szCs w:val="24"/>
        </w:rPr>
        <w:t>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564AE9" w:rsidRPr="00DB5272" w:rsidRDefault="00564AE9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564AE9" w:rsidRPr="00DB5272" w:rsidRDefault="0015768E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>Таблица № 3</w:t>
      </w:r>
    </w:p>
    <w:p w:rsidR="00564AE9" w:rsidRPr="00DB5272" w:rsidRDefault="00564AE9">
      <w:pPr>
        <w:widowControl w:val="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7112"/>
        <w:gridCol w:w="2202"/>
      </w:tblGrid>
      <w:tr w:rsidR="00564AE9" w:rsidRPr="00DB5272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5272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5272">
              <w:rPr>
                <w:rFonts w:ascii="Arial" w:hAnsi="Arial" w:cs="Arial"/>
                <w:b/>
                <w:sz w:val="24"/>
                <w:szCs w:val="24"/>
              </w:rPr>
              <w:t>п/п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5272">
              <w:rPr>
                <w:rFonts w:ascii="Arial" w:hAnsi="Arial" w:cs="Arial"/>
                <w:b/>
                <w:sz w:val="24"/>
                <w:szCs w:val="24"/>
              </w:rPr>
              <w:t>Перечень оснований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5272">
              <w:rPr>
                <w:rFonts w:ascii="Arial" w:hAnsi="Arial" w:cs="Arial"/>
                <w:b/>
                <w:sz w:val="24"/>
                <w:szCs w:val="24"/>
              </w:rPr>
              <w:t xml:space="preserve">Идентификатор категорий </w:t>
            </w:r>
            <w:r w:rsidRPr="00DB5272">
              <w:rPr>
                <w:rFonts w:ascii="Arial" w:hAnsi="Arial" w:cs="Arial"/>
                <w:b/>
                <w:sz w:val="24"/>
                <w:szCs w:val="24"/>
              </w:rPr>
              <w:lastRenderedPageBreak/>
              <w:t>(признаков) заявителей</w:t>
            </w:r>
          </w:p>
        </w:tc>
      </w:tr>
      <w:tr w:rsidR="00564AE9" w:rsidRPr="00DB5272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4AE9" w:rsidRPr="00DB5272" w:rsidRDefault="0015768E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lastRenderedPageBreak/>
              <w:t xml:space="preserve">Исчерпывающий перечень оснований для отказа </w:t>
            </w:r>
            <w:r w:rsidRPr="00DB5272">
              <w:rPr>
                <w:rFonts w:ascii="Arial" w:hAnsi="Arial" w:cs="Arial"/>
                <w:b/>
                <w:sz w:val="24"/>
                <w:szCs w:val="24"/>
              </w:rPr>
              <w:t>в приеме заявления и документов</w:t>
            </w:r>
            <w:r w:rsidRPr="00DB5272">
              <w:rPr>
                <w:rFonts w:ascii="Arial" w:hAnsi="Arial" w:cs="Arial"/>
                <w:sz w:val="24"/>
                <w:szCs w:val="24"/>
              </w:rPr>
              <w:t>, необходимых для предоставления услуги</w:t>
            </w:r>
          </w:p>
        </w:tc>
      </w:tr>
      <w:tr w:rsidR="00564AE9" w:rsidRPr="00DB5272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4AE9" w:rsidRPr="00DB5272" w:rsidRDefault="0015768E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Style w:val="1"/>
                <w:rFonts w:ascii="Arial" w:hAnsi="Arial" w:cs="Arial"/>
                <w:sz w:val="24"/>
                <w:szCs w:val="24"/>
              </w:rPr>
              <w:t>Заявление о предоставлении услуги подано в орган местного самоуправления,  в полномочия которого не входит предоставление услуги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564AE9" w:rsidRPr="00DB5272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4AE9" w:rsidRPr="00DB5272" w:rsidRDefault="0015768E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564AE9" w:rsidRPr="00DB5272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4AE9" w:rsidRPr="00DB5272" w:rsidRDefault="0015768E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564AE9" w:rsidRPr="00DB5272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4AE9" w:rsidRPr="00DB5272" w:rsidRDefault="0015768E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Style w:val="1"/>
                <w:rFonts w:ascii="Arial" w:hAnsi="Arial" w:cs="Arial"/>
                <w:sz w:val="24"/>
                <w:szCs w:val="24"/>
              </w:rPr>
              <w:t>Представление заявления о предоставлении государственной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заявления и документов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564AE9" w:rsidRPr="00DB5272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4AE9" w:rsidRPr="00DB5272" w:rsidRDefault="0015768E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Style w:val="1"/>
                <w:rFonts w:ascii="Arial" w:hAnsi="Arial" w:cs="Arial"/>
                <w:sz w:val="24"/>
                <w:szCs w:val="24"/>
              </w:rPr>
              <w:t xml:space="preserve"> Отсутствие в уведомлении о планируемом строительстве сведений, предусмотренных частью 1 статьи 51.1 </w:t>
            </w:r>
            <w:proofErr w:type="spellStart"/>
            <w:r w:rsidRPr="00DB5272">
              <w:rPr>
                <w:rStyle w:val="1"/>
                <w:rFonts w:ascii="Arial" w:hAnsi="Arial" w:cs="Arial"/>
                <w:sz w:val="24"/>
                <w:szCs w:val="24"/>
              </w:rPr>
              <w:t>ГрК</w:t>
            </w:r>
            <w:proofErr w:type="spellEnd"/>
            <w:r w:rsidRPr="00DB5272">
              <w:rPr>
                <w:rStyle w:val="1"/>
                <w:rFonts w:ascii="Arial" w:hAnsi="Arial" w:cs="Arial"/>
                <w:sz w:val="24"/>
                <w:szCs w:val="24"/>
              </w:rPr>
              <w:t xml:space="preserve"> РФ, или документов, предусмотренных пунктами 2 - 4 части 3 статьи 51.1 </w:t>
            </w:r>
            <w:proofErr w:type="spellStart"/>
            <w:r w:rsidRPr="00DB5272">
              <w:rPr>
                <w:rStyle w:val="1"/>
                <w:rFonts w:ascii="Arial" w:hAnsi="Arial" w:cs="Arial"/>
                <w:sz w:val="24"/>
                <w:szCs w:val="24"/>
              </w:rPr>
              <w:t>ГрК</w:t>
            </w:r>
            <w:proofErr w:type="spellEnd"/>
            <w:r w:rsidRPr="00DB5272">
              <w:rPr>
                <w:rStyle w:val="1"/>
                <w:rFonts w:ascii="Arial" w:hAnsi="Arial" w:cs="Arial"/>
                <w:sz w:val="24"/>
                <w:szCs w:val="24"/>
              </w:rPr>
              <w:t xml:space="preserve"> РФ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AE9" w:rsidRPr="00DB5272" w:rsidRDefault="00564AE9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4AE9" w:rsidRPr="00DB5272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4AE9" w:rsidRPr="00DB5272" w:rsidRDefault="0015768E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Style w:val="1"/>
                <w:rFonts w:ascii="Arial" w:hAnsi="Arial" w:cs="Arial"/>
                <w:sz w:val="24"/>
                <w:szCs w:val="24"/>
              </w:rPr>
              <w:t>Некорректное заполнение обязательных полей в форме запроса о предоставлении услуги (недостоверное, неправильное либо неполное заполнение)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564AE9" w:rsidRPr="00DB5272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AE9" w:rsidRPr="00DB5272" w:rsidRDefault="00564AE9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4AE9" w:rsidRPr="00DB5272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AE9" w:rsidRPr="00DB5272" w:rsidRDefault="0015768E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Style w:val="1"/>
                <w:rFonts w:ascii="Arial" w:hAnsi="Arial" w:cs="Arial"/>
                <w:sz w:val="24"/>
                <w:szCs w:val="24"/>
              </w:rPr>
              <w:t xml:space="preserve">Основания для </w:t>
            </w:r>
            <w:r w:rsidRPr="00DB5272">
              <w:rPr>
                <w:rStyle w:val="1"/>
                <w:rFonts w:ascii="Arial" w:hAnsi="Arial" w:cs="Arial"/>
                <w:b/>
                <w:sz w:val="24"/>
                <w:szCs w:val="24"/>
              </w:rPr>
              <w:t>приостановления</w:t>
            </w:r>
            <w:r w:rsidRPr="00DB5272">
              <w:rPr>
                <w:rStyle w:val="1"/>
                <w:rFonts w:ascii="Arial" w:hAnsi="Arial" w:cs="Arial"/>
                <w:sz w:val="24"/>
                <w:szCs w:val="24"/>
              </w:rPr>
              <w:t xml:space="preserve"> предоставления муниципальной услуги законодательством Российской Федерации не предусмотрены</w:t>
            </w:r>
          </w:p>
        </w:tc>
      </w:tr>
      <w:tr w:rsidR="00564AE9" w:rsidRPr="00DB5272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AE9" w:rsidRPr="00DB5272" w:rsidRDefault="00564A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4AE9" w:rsidRPr="00DB5272">
        <w:tc>
          <w:tcPr>
            <w:tcW w:w="9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AE9" w:rsidRPr="00DB5272" w:rsidRDefault="0015768E">
            <w:pPr>
              <w:widowControl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 xml:space="preserve">Исчерпывающий перечень оснований </w:t>
            </w:r>
            <w:r w:rsidRPr="00DB5272">
              <w:rPr>
                <w:rFonts w:ascii="Arial" w:hAnsi="Arial" w:cs="Arial"/>
                <w:b/>
                <w:sz w:val="24"/>
                <w:szCs w:val="24"/>
              </w:rPr>
              <w:t>для отказ</w:t>
            </w:r>
            <w:r w:rsidRPr="00DB5272">
              <w:rPr>
                <w:rStyle w:val="1"/>
                <w:rFonts w:ascii="Arial" w:hAnsi="Arial" w:cs="Arial"/>
                <w:b/>
                <w:sz w:val="24"/>
                <w:szCs w:val="24"/>
              </w:rPr>
              <w:t xml:space="preserve">а </w:t>
            </w:r>
            <w:r w:rsidRPr="00DB5272">
              <w:rPr>
                <w:rFonts w:ascii="Arial" w:hAnsi="Arial" w:cs="Arial"/>
                <w:b/>
                <w:sz w:val="24"/>
                <w:szCs w:val="24"/>
              </w:rPr>
              <w:t>в предоставлении услуги</w:t>
            </w:r>
          </w:p>
        </w:tc>
      </w:tr>
      <w:tr w:rsidR="00564AE9" w:rsidRPr="00DB5272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4AE9" w:rsidRPr="00DB5272" w:rsidRDefault="0015768E">
            <w:pPr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 xml:space="preserve">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</w:t>
            </w:r>
            <w:r w:rsidRPr="00DB5272">
              <w:rPr>
                <w:rFonts w:ascii="Arial" w:hAnsi="Arial" w:cs="Arial"/>
                <w:sz w:val="24"/>
                <w:szCs w:val="24"/>
              </w:rPr>
              <w:lastRenderedPageBreak/>
              <w:t>капитального строительства, установленным настоящим Кодексом, другими федеральными законами и действующим на дату поступления уведомления о планируемом строительстве</w:t>
            </w:r>
          </w:p>
          <w:p w:rsidR="00564AE9" w:rsidRPr="00DB5272" w:rsidRDefault="00564AE9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lastRenderedPageBreak/>
              <w:t>А-В</w:t>
            </w:r>
          </w:p>
        </w:tc>
      </w:tr>
      <w:tr w:rsidR="00564AE9" w:rsidRPr="00DB5272">
        <w:trPr>
          <w:trHeight w:val="2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4AE9" w:rsidRPr="00DB5272" w:rsidRDefault="0015768E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</w:t>
            </w:r>
          </w:p>
          <w:p w:rsidR="00564AE9" w:rsidRPr="00DB5272" w:rsidRDefault="00564AE9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564AE9" w:rsidRPr="00DB5272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4AE9" w:rsidRPr="00DB5272" w:rsidRDefault="0015768E">
            <w:pPr>
              <w:widowControl w:val="0"/>
              <w:spacing w:before="16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уведомление о планируемом строительстве подано или направлено лицом, не являющимся застройщиком в связи с отсутствием у него прав на земельный участок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  <w:tr w:rsidR="00564AE9" w:rsidRPr="00DB5272">
        <w:trPr>
          <w:trHeight w:val="122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64AE9" w:rsidRPr="00DB5272" w:rsidRDefault="0015768E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 xml:space="preserve">в срок, указанный в </w:t>
            </w:r>
            <w:r w:rsidRPr="00DB5272">
              <w:rPr>
                <w:rFonts w:ascii="Arial" w:hAnsi="Arial" w:cs="Arial"/>
                <w:sz w:val="24"/>
                <w:szCs w:val="24"/>
                <w:u w:color="000000"/>
              </w:rPr>
              <w:t>част</w:t>
            </w:r>
            <w:r w:rsidRPr="00DB5272">
              <w:rPr>
                <w:rStyle w:val="1"/>
                <w:rFonts w:ascii="Arial" w:hAnsi="Arial" w:cs="Arial"/>
                <w:sz w:val="24"/>
                <w:szCs w:val="24"/>
              </w:rPr>
              <w:t xml:space="preserve">и 9 статьи 51.1 </w:t>
            </w:r>
            <w:proofErr w:type="spellStart"/>
            <w:r w:rsidRPr="00DB5272">
              <w:rPr>
                <w:rStyle w:val="1"/>
                <w:rFonts w:ascii="Arial" w:hAnsi="Arial" w:cs="Arial"/>
                <w:sz w:val="24"/>
                <w:szCs w:val="24"/>
              </w:rPr>
              <w:t>ГрК</w:t>
            </w:r>
            <w:proofErr w:type="spellEnd"/>
            <w:r w:rsidRPr="00DB5272">
              <w:rPr>
                <w:rStyle w:val="1"/>
                <w:rFonts w:ascii="Arial" w:hAnsi="Arial" w:cs="Arial"/>
                <w:sz w:val="24"/>
                <w:szCs w:val="24"/>
              </w:rPr>
              <w:t xml:space="preserve"> РФ, от исполнительного органа субъекта Российской Федерации, уполномоченного</w:t>
            </w:r>
            <w:r w:rsidRPr="00DB5272">
              <w:rPr>
                <w:rFonts w:ascii="Arial" w:hAnsi="Arial" w:cs="Arial"/>
                <w:sz w:val="24"/>
                <w:szCs w:val="24"/>
              </w:rPr>
              <w:t xml:space="preserve">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64AE9" w:rsidRPr="00DB5272" w:rsidRDefault="0015768E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5272">
              <w:rPr>
                <w:rFonts w:ascii="Arial" w:hAnsi="Arial" w:cs="Arial"/>
                <w:sz w:val="24"/>
                <w:szCs w:val="24"/>
              </w:rPr>
              <w:t>А-В</w:t>
            </w:r>
          </w:p>
        </w:tc>
      </w:tr>
    </w:tbl>
    <w:p w:rsidR="00564AE9" w:rsidRPr="00DB5272" w:rsidRDefault="00564AE9" w:rsidP="009126E4">
      <w:pPr>
        <w:widowControl w:val="0"/>
        <w:rPr>
          <w:rFonts w:ascii="Arial" w:hAnsi="Arial" w:cs="Arial"/>
          <w:sz w:val="24"/>
          <w:szCs w:val="24"/>
        </w:rPr>
      </w:pPr>
    </w:p>
    <w:p w:rsidR="00564AE9" w:rsidRPr="00DB5272" w:rsidRDefault="00564AE9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564AE9" w:rsidRPr="00DB5272" w:rsidRDefault="00564AE9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564AE9" w:rsidRPr="00DB5272" w:rsidRDefault="00564AE9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564AE9" w:rsidRPr="00DB5272" w:rsidRDefault="00564AE9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564AE9" w:rsidRPr="00DB5272" w:rsidRDefault="00564AE9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564AE9" w:rsidRPr="00DB5272" w:rsidRDefault="00564AE9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564AE9" w:rsidRPr="00DB5272" w:rsidRDefault="00564AE9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564AE9" w:rsidRPr="00DB5272" w:rsidRDefault="00564AE9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564AE9" w:rsidRPr="00DB5272" w:rsidRDefault="0015768E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b/>
          <w:sz w:val="24"/>
          <w:szCs w:val="24"/>
        </w:rPr>
        <w:t>V. Формы запроса о предоставлении муниципальной услуги и документов, необходимых для предоставления государственной услуги</w:t>
      </w:r>
    </w:p>
    <w:p w:rsidR="00564AE9" w:rsidRPr="00DB5272" w:rsidRDefault="00564AE9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564AE9" w:rsidRPr="00DB5272" w:rsidRDefault="00564AE9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564AE9" w:rsidRPr="00DB5272" w:rsidRDefault="0015768E">
      <w:pPr>
        <w:widowControl w:val="0"/>
        <w:ind w:firstLine="680"/>
        <w:jc w:val="both"/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>Формы уведомления о планируемых строительстве или реконструкции объекта индивидуального жилищного строительства или садового дома и уведомления о б изменении параметров планируемого строительства или реконструкции объекта индивидуального жилищного строительства или садового дома утверждены Приказом Минстроя России от 19.09.2018 № 591/</w:t>
      </w:r>
      <w:proofErr w:type="spellStart"/>
      <w:r w:rsidRPr="00DB5272">
        <w:rPr>
          <w:rFonts w:ascii="Arial" w:hAnsi="Arial" w:cs="Arial"/>
          <w:sz w:val="24"/>
          <w:szCs w:val="24"/>
        </w:rPr>
        <w:t>пр</w:t>
      </w:r>
      <w:proofErr w:type="spellEnd"/>
      <w:r w:rsidRPr="00DB5272">
        <w:rPr>
          <w:rFonts w:ascii="Arial" w:hAnsi="Arial" w:cs="Arial"/>
          <w:sz w:val="24"/>
          <w:szCs w:val="24"/>
        </w:rPr>
        <w:t xml:space="preserve"> «Об утверждении форм уведомлений, необходимых для строительства или реконструкции объекта индивидуального жилищного </w:t>
      </w:r>
      <w:r w:rsidRPr="00DB5272">
        <w:rPr>
          <w:rFonts w:ascii="Arial" w:hAnsi="Arial" w:cs="Arial"/>
          <w:sz w:val="24"/>
          <w:szCs w:val="24"/>
        </w:rPr>
        <w:lastRenderedPageBreak/>
        <w:t>строительства или садового дома».</w:t>
      </w:r>
    </w:p>
    <w:p w:rsidR="00564AE9" w:rsidRPr="00DB5272" w:rsidRDefault="00564AE9">
      <w:pPr>
        <w:widowControl w:val="0"/>
        <w:ind w:left="-697"/>
        <w:jc w:val="right"/>
        <w:rPr>
          <w:rFonts w:ascii="Arial" w:hAnsi="Arial" w:cs="Arial"/>
          <w:sz w:val="24"/>
          <w:szCs w:val="24"/>
        </w:rPr>
      </w:pPr>
    </w:p>
    <w:p w:rsidR="00564AE9" w:rsidRPr="00DB5272" w:rsidRDefault="0015768E">
      <w:pPr>
        <w:rPr>
          <w:rFonts w:ascii="Arial" w:hAnsi="Arial" w:cs="Arial"/>
          <w:sz w:val="24"/>
          <w:szCs w:val="24"/>
        </w:rPr>
      </w:pPr>
      <w:r w:rsidRPr="00DB5272">
        <w:rPr>
          <w:rFonts w:ascii="Arial" w:hAnsi="Arial" w:cs="Arial"/>
          <w:sz w:val="24"/>
          <w:szCs w:val="24"/>
        </w:rPr>
        <w:t xml:space="preserve"> </w:t>
      </w:r>
    </w:p>
    <w:sectPr w:rsidR="00564AE9" w:rsidRPr="00DB5272">
      <w:headerReference w:type="default" r:id="rId7"/>
      <w:pgSz w:w="11906" w:h="16838"/>
      <w:pgMar w:top="766" w:right="567" w:bottom="1134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5E6" w:rsidRDefault="00A025E6">
      <w:r>
        <w:separator/>
      </w:r>
    </w:p>
  </w:endnote>
  <w:endnote w:type="continuationSeparator" w:id="0">
    <w:p w:rsidR="00A025E6" w:rsidRDefault="00A02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PT Astra Serif">
    <w:altName w:val="Times New Roman"/>
    <w:charset w:val="CC"/>
    <w:family w:val="roman"/>
    <w:pitch w:val="variable"/>
    <w:sig w:usb0="00000203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5E6" w:rsidRDefault="00A025E6">
      <w:r>
        <w:separator/>
      </w:r>
    </w:p>
  </w:footnote>
  <w:footnote w:type="continuationSeparator" w:id="0">
    <w:p w:rsidR="00A025E6" w:rsidRDefault="00A025E6">
      <w:r>
        <w:continuationSeparator/>
      </w:r>
    </w:p>
  </w:footnote>
  <w:footnote w:id="1">
    <w:p w:rsidR="00564AE9" w:rsidRDefault="0015768E">
      <w:pPr>
        <w:pStyle w:val="Footnote1"/>
        <w:widowControl w:val="0"/>
        <w:jc w:val="both"/>
      </w:pPr>
      <w:r>
        <w:rPr>
          <w:vertAlign w:val="superscript"/>
        </w:rPr>
        <w:footnoteRef/>
      </w:r>
      <w:r>
        <w:t xml:space="preserve"> Перечень условных обозначений и сокращений приведен в приложении к настоящему административному регламенту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AE9" w:rsidRDefault="00564AE9">
    <w:pPr>
      <w:pStyle w:val="a7"/>
      <w:jc w:val="center"/>
    </w:pPr>
  </w:p>
  <w:p w:rsidR="00564AE9" w:rsidRDefault="00564AE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02B95"/>
    <w:multiLevelType w:val="multilevel"/>
    <w:tmpl w:val="543CFE56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1" w15:restartNumberingAfterBreak="0">
    <w:nsid w:val="5E13433D"/>
    <w:multiLevelType w:val="multilevel"/>
    <w:tmpl w:val="7206C004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113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AE9"/>
    <w:rsid w:val="000E6615"/>
    <w:rsid w:val="0015768E"/>
    <w:rsid w:val="003E467C"/>
    <w:rsid w:val="00564AE9"/>
    <w:rsid w:val="009126E4"/>
    <w:rsid w:val="00A025E6"/>
    <w:rsid w:val="00C44797"/>
    <w:rsid w:val="00D04A70"/>
    <w:rsid w:val="00DB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943A9"/>
  <w15:docId w15:val="{0FBFD4EA-5BD8-49BF-B718-19BD0012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/>
    </w:pPr>
    <w:rPr>
      <w:rFonts w:ascii="Times New Roman" w:hAnsi="Times New Roman"/>
      <w:sz w:val="20"/>
    </w:rPr>
  </w:style>
  <w:style w:type="paragraph" w:styleId="10">
    <w:name w:val="heading 1"/>
    <w:link w:val="11"/>
    <w:uiPriority w:val="9"/>
    <w:qFormat/>
    <w:pPr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0"/>
    <w:uiPriority w:val="9"/>
    <w:qFormat/>
    <w:pPr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0"/>
    <w:pPr>
      <w:widowControl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0"/>
    <w:uiPriority w:val="9"/>
    <w:qFormat/>
    <w:pPr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0"/>
    <w:uiPriority w:val="9"/>
    <w:qFormat/>
    <w:pPr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0"/>
    <w:uiPriority w:val="9"/>
    <w:qFormat/>
    <w:pPr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0"/>
    </w:rPr>
  </w:style>
  <w:style w:type="paragraph" w:customStyle="1" w:styleId="a3">
    <w:name w:val="Символ концевой сноски"/>
    <w:link w:val="a4"/>
    <w:pPr>
      <w:widowControl/>
    </w:pPr>
    <w:rPr>
      <w:vertAlign w:val="superscript"/>
    </w:rPr>
  </w:style>
  <w:style w:type="character" w:customStyle="1" w:styleId="a4">
    <w:name w:val="Символ концевой сноски"/>
    <w:link w:val="a3"/>
    <w:rPr>
      <w:rFonts w:asciiTheme="minorHAnsi" w:hAnsiTheme="minorHAnsi"/>
      <w:color w:val="000000"/>
      <w:spacing w:val="0"/>
      <w:sz w:val="22"/>
      <w:vertAlign w:val="superscript"/>
    </w:rPr>
  </w:style>
  <w:style w:type="paragraph" w:styleId="21">
    <w:name w:val="toc 2"/>
    <w:next w:val="a"/>
    <w:link w:val="22"/>
    <w:uiPriority w:val="39"/>
    <w:pPr>
      <w:widowControl/>
      <w:spacing w:after="160" w:line="264" w:lineRule="auto"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styleId="41">
    <w:name w:val="toc 4"/>
    <w:next w:val="a"/>
    <w:link w:val="42"/>
    <w:uiPriority w:val="39"/>
    <w:pPr>
      <w:widowControl/>
      <w:spacing w:after="160" w:line="264" w:lineRule="auto"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styleId="a5">
    <w:name w:val="footer"/>
    <w:link w:val="a6"/>
  </w:style>
  <w:style w:type="character" w:customStyle="1" w:styleId="12">
    <w:name w:val="Нижний колонтитул1"/>
    <w:rPr>
      <w:rFonts w:asciiTheme="minorHAnsi" w:hAnsiTheme="minorHAnsi"/>
      <w:color w:val="000000"/>
      <w:spacing w:val="0"/>
      <w:sz w:val="22"/>
    </w:rPr>
  </w:style>
  <w:style w:type="character" w:customStyle="1" w:styleId="210">
    <w:name w:val="Заголовок 21"/>
    <w:rPr>
      <w:rFonts w:asciiTheme="majorHAnsi" w:hAnsiTheme="majorHAnsi"/>
      <w:b/>
      <w:color w:val="5B9BD5" w:themeColor="accent1"/>
      <w:spacing w:val="0"/>
      <w:sz w:val="26"/>
    </w:rPr>
  </w:style>
  <w:style w:type="paragraph" w:styleId="61">
    <w:name w:val="toc 6"/>
    <w:next w:val="a"/>
    <w:link w:val="62"/>
    <w:uiPriority w:val="39"/>
    <w:pPr>
      <w:widowControl/>
      <w:spacing w:after="160" w:line="264" w:lineRule="auto"/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pPr>
      <w:widowControl/>
      <w:spacing w:after="160" w:line="264" w:lineRule="auto"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styleId="a7">
    <w:name w:val="header"/>
    <w:link w:val="a8"/>
  </w:style>
  <w:style w:type="character" w:customStyle="1" w:styleId="13">
    <w:name w:val="Верхний колонтитул1"/>
    <w:basedOn w:val="1"/>
    <w:rPr>
      <w:rFonts w:ascii="Times New Roman" w:hAnsi="Times New Roman"/>
      <w:color w:val="000000"/>
      <w:spacing w:val="0"/>
      <w:sz w:val="20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color w:val="000000"/>
      <w:spacing w:val="0"/>
      <w:sz w:val="20"/>
    </w:rPr>
  </w:style>
  <w:style w:type="character" w:customStyle="1" w:styleId="31">
    <w:name w:val="Заголовок 31"/>
    <w:rPr>
      <w:rFonts w:asciiTheme="majorHAnsi" w:hAnsiTheme="majorHAnsi"/>
      <w:b/>
      <w:color w:val="5B9BD5" w:themeColor="accent1"/>
    </w:rPr>
  </w:style>
  <w:style w:type="character" w:customStyle="1" w:styleId="a6">
    <w:name w:val="Нижний колонтитул Знак"/>
    <w:link w:val="a5"/>
  </w:style>
  <w:style w:type="character" w:customStyle="1" w:styleId="51">
    <w:name w:val="Заголовок 51"/>
    <w:rPr>
      <w:rFonts w:asciiTheme="majorHAnsi" w:hAnsiTheme="majorHAnsi"/>
      <w:color w:val="1F4D78" w:themeColor="accent1" w:themeShade="7F"/>
      <w:spacing w:val="0"/>
      <w:sz w:val="22"/>
    </w:rPr>
  </w:style>
  <w:style w:type="paragraph" w:customStyle="1" w:styleId="Textbody">
    <w:name w:val="Text body"/>
    <w:link w:val="Textbody0"/>
    <w:pPr>
      <w:widowControl/>
    </w:pPr>
    <w:rPr>
      <w:sz w:val="24"/>
    </w:rPr>
  </w:style>
  <w:style w:type="character" w:customStyle="1" w:styleId="Textbody0">
    <w:name w:val="Text body"/>
    <w:link w:val="Textbody"/>
    <w:rPr>
      <w:rFonts w:asciiTheme="minorHAnsi" w:hAnsiTheme="minorHAnsi"/>
      <w:color w:val="000000"/>
      <w:spacing w:val="0"/>
      <w:sz w:val="24"/>
    </w:rPr>
  </w:style>
  <w:style w:type="paragraph" w:styleId="a9">
    <w:name w:val="Subtitle"/>
    <w:next w:val="a"/>
    <w:link w:val="aa"/>
    <w:uiPriority w:val="11"/>
    <w:qFormat/>
    <w:pPr>
      <w:widowControl/>
      <w:spacing w:after="160" w:line="264" w:lineRule="auto"/>
      <w:jc w:val="both"/>
    </w:pPr>
    <w:rPr>
      <w:rFonts w:ascii="XO Thames" w:hAnsi="XO Thames"/>
      <w:i/>
      <w:sz w:val="24"/>
    </w:rPr>
  </w:style>
  <w:style w:type="character" w:customStyle="1" w:styleId="14">
    <w:name w:val="Подзаголовок1"/>
    <w:rPr>
      <w:rFonts w:ascii="XO Thames" w:hAnsi="XO Thames"/>
      <w:i/>
      <w:color w:val="000000"/>
      <w:spacing w:val="0"/>
      <w:sz w:val="24"/>
    </w:rPr>
  </w:style>
  <w:style w:type="paragraph" w:customStyle="1" w:styleId="15">
    <w:name w:val="Основной шрифт абзаца1"/>
    <w:pPr>
      <w:widowControl/>
      <w:spacing w:after="160" w:line="264" w:lineRule="auto"/>
    </w:pPr>
  </w:style>
  <w:style w:type="paragraph" w:customStyle="1" w:styleId="Contents9">
    <w:name w:val="Contents 9"/>
    <w:link w:val="Contents90"/>
    <w:pPr>
      <w:widowControl/>
    </w:pPr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color w:val="000000"/>
      <w:spacing w:val="0"/>
      <w:sz w:val="28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pacing w:val="0"/>
      <w:sz w:val="20"/>
    </w:rPr>
  </w:style>
  <w:style w:type="paragraph" w:styleId="ab">
    <w:name w:val="index heading"/>
    <w:basedOn w:val="a"/>
    <w:link w:val="ac"/>
    <w:rPr>
      <w:rFonts w:ascii="PT Astra Serif" w:hAnsi="PT Astra Serif"/>
    </w:rPr>
  </w:style>
  <w:style w:type="character" w:customStyle="1" w:styleId="ac">
    <w:name w:val="Указатель Знак"/>
    <w:basedOn w:val="1"/>
    <w:link w:val="ab"/>
    <w:rPr>
      <w:rFonts w:ascii="PT Astra Serif" w:hAnsi="PT Astra Serif"/>
      <w:color w:val="000000"/>
      <w:spacing w:val="0"/>
      <w:sz w:val="20"/>
    </w:rPr>
  </w:style>
  <w:style w:type="paragraph" w:customStyle="1" w:styleId="EndnoteSymbol">
    <w:name w:val="Endnote Symbol"/>
    <w:basedOn w:val="15"/>
    <w:link w:val="EndnoteSymbol0"/>
    <w:rPr>
      <w:vertAlign w:val="superscript"/>
    </w:rPr>
  </w:style>
  <w:style w:type="character" w:customStyle="1" w:styleId="EndnoteSymbol0">
    <w:name w:val="Endnote Symbol"/>
    <w:basedOn w:val="a0"/>
    <w:link w:val="EndnoteSymbol"/>
    <w:rPr>
      <w:vertAlign w:val="superscript"/>
    </w:rPr>
  </w:style>
  <w:style w:type="paragraph" w:styleId="32">
    <w:name w:val="toc 3"/>
    <w:next w:val="a"/>
    <w:link w:val="33"/>
    <w:uiPriority w:val="39"/>
    <w:pPr>
      <w:widowControl/>
      <w:spacing w:after="160" w:line="264" w:lineRule="auto"/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color w:val="000000"/>
      <w:spacing w:val="0"/>
      <w:sz w:val="28"/>
    </w:rPr>
  </w:style>
  <w:style w:type="paragraph" w:styleId="ad">
    <w:name w:val="List Paragraph"/>
    <w:basedOn w:val="a"/>
    <w:link w:val="ae"/>
    <w:pPr>
      <w:widowControl w:val="0"/>
      <w:ind w:left="720"/>
      <w:contextualSpacing/>
    </w:pPr>
  </w:style>
  <w:style w:type="character" w:customStyle="1" w:styleId="ae">
    <w:name w:val="Абзац списка Знак"/>
    <w:basedOn w:val="1"/>
    <w:link w:val="ad"/>
    <w:rPr>
      <w:rFonts w:ascii="Times New Roman" w:hAnsi="Times New Roman"/>
      <w:color w:val="000000"/>
      <w:spacing w:val="0"/>
      <w:sz w:val="20"/>
    </w:rPr>
  </w:style>
  <w:style w:type="paragraph" w:styleId="af">
    <w:name w:val="List"/>
    <w:basedOn w:val="af0"/>
    <w:link w:val="af1"/>
    <w:rPr>
      <w:rFonts w:ascii="PT Astra Serif" w:hAnsi="PT Astra Serif"/>
    </w:rPr>
  </w:style>
  <w:style w:type="character" w:customStyle="1" w:styleId="16">
    <w:name w:val="Список1"/>
    <w:basedOn w:val="Textbody0"/>
    <w:rPr>
      <w:rFonts w:ascii="PT Astra Serif" w:hAnsi="PT Astra Serif"/>
      <w:color w:val="000000"/>
      <w:spacing w:val="0"/>
      <w:sz w:val="24"/>
    </w:rPr>
  </w:style>
  <w:style w:type="paragraph" w:customStyle="1" w:styleId="Internetlink">
    <w:name w:val="Internet link"/>
    <w:link w:val="Internetlink0"/>
    <w:pPr>
      <w:widowControl/>
      <w:spacing w:after="160" w:line="264" w:lineRule="auto"/>
    </w:pPr>
    <w:rPr>
      <w:rFonts w:ascii="Calibri" w:hAnsi="Calibri"/>
      <w:color w:val="0563C1" w:themeColor="hyperlink"/>
      <w:u w:val="single"/>
    </w:rPr>
  </w:style>
  <w:style w:type="character" w:customStyle="1" w:styleId="Internetlink0">
    <w:name w:val="Internet link"/>
    <w:link w:val="Internetlink"/>
    <w:rPr>
      <w:rFonts w:ascii="Calibri" w:hAnsi="Calibri"/>
      <w:color w:val="0563C1" w:themeColor="hyperlink"/>
      <w:spacing w:val="0"/>
      <w:sz w:val="22"/>
      <w:u w:val="single"/>
    </w:rPr>
  </w:style>
  <w:style w:type="character" w:customStyle="1" w:styleId="50">
    <w:name w:val="Заголовок 5 Знак"/>
    <w:link w:val="5"/>
    <w:rPr>
      <w:rFonts w:asciiTheme="majorHAnsi" w:hAnsiTheme="majorHAnsi"/>
      <w:color w:val="1F4D78" w:themeColor="accent1" w:themeShade="7F"/>
    </w:rPr>
  </w:style>
  <w:style w:type="paragraph" w:styleId="af2">
    <w:name w:val="caption"/>
    <w:basedOn w:val="a"/>
    <w:link w:val="af3"/>
    <w:pPr>
      <w:widowControl w:val="0"/>
      <w:spacing w:before="120" w:after="120"/>
    </w:pPr>
    <w:rPr>
      <w:rFonts w:ascii="PT Astra Serif" w:hAnsi="PT Astra Serif"/>
      <w:i/>
      <w:sz w:val="24"/>
    </w:rPr>
  </w:style>
  <w:style w:type="character" w:customStyle="1" w:styleId="17">
    <w:name w:val="Название объекта1"/>
    <w:rPr>
      <w:rFonts w:ascii="PT Astra Serif" w:hAnsi="PT Astra Serif"/>
      <w:i/>
      <w:sz w:val="24"/>
    </w:rPr>
  </w:style>
  <w:style w:type="paragraph" w:customStyle="1" w:styleId="Contents5">
    <w:name w:val="Contents 5"/>
    <w:link w:val="Contents50"/>
    <w:pPr>
      <w:widowControl/>
    </w:pPr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color w:val="000000"/>
      <w:spacing w:val="0"/>
      <w:sz w:val="28"/>
    </w:rPr>
  </w:style>
  <w:style w:type="character" w:customStyle="1" w:styleId="110">
    <w:name w:val="Заголовок 11"/>
    <w:rPr>
      <w:rFonts w:asciiTheme="majorHAnsi" w:hAnsiTheme="majorHAnsi"/>
      <w:b/>
      <w:color w:val="2E74B5" w:themeColor="accent1" w:themeShade="BF"/>
      <w:spacing w:val="0"/>
      <w:sz w:val="28"/>
    </w:rPr>
  </w:style>
  <w:style w:type="character" w:customStyle="1" w:styleId="11">
    <w:name w:val="Заголовок 1 Знак"/>
    <w:link w:val="10"/>
    <w:rPr>
      <w:rFonts w:asciiTheme="majorHAnsi" w:hAnsiTheme="majorHAnsi"/>
      <w:b/>
      <w:color w:val="2E74B5" w:themeColor="accent1" w:themeShade="BF"/>
      <w:spacing w:val="0"/>
      <w:sz w:val="28"/>
    </w:rPr>
  </w:style>
  <w:style w:type="paragraph" w:styleId="af4">
    <w:name w:val="No Spacing"/>
    <w:link w:val="af5"/>
    <w:pPr>
      <w:widowControl/>
    </w:pPr>
    <w:rPr>
      <w:rFonts w:ascii="Times New Roman" w:hAnsi="Times New Roman"/>
      <w:sz w:val="20"/>
    </w:rPr>
  </w:style>
  <w:style w:type="character" w:customStyle="1" w:styleId="af5">
    <w:name w:val="Без интервала Знак"/>
    <w:link w:val="af4"/>
    <w:rPr>
      <w:rFonts w:ascii="Times New Roman" w:hAnsi="Times New Roman"/>
      <w:color w:val="000000"/>
      <w:spacing w:val="0"/>
      <w:sz w:val="20"/>
    </w:rPr>
  </w:style>
  <w:style w:type="paragraph" w:customStyle="1" w:styleId="18">
    <w:name w:val="Гиперссылка1"/>
    <w:link w:val="af6"/>
    <w:rPr>
      <w:color w:val="0563C1" w:themeColor="hyperlink"/>
      <w:u w:val="single"/>
    </w:rPr>
  </w:style>
  <w:style w:type="character" w:styleId="af6">
    <w:name w:val="Hyperlink"/>
    <w:link w:val="18"/>
    <w:rPr>
      <w:color w:val="0563C1" w:themeColor="hyperlink"/>
      <w:u w:val="single"/>
    </w:rPr>
  </w:style>
  <w:style w:type="paragraph" w:customStyle="1" w:styleId="Footnote1">
    <w:name w:val="Footnote"/>
    <w:basedOn w:val="a"/>
    <w:link w:val="Footnote2"/>
  </w:style>
  <w:style w:type="character" w:customStyle="1" w:styleId="Footnote2">
    <w:name w:val="Footnote"/>
    <w:basedOn w:val="1"/>
    <w:link w:val="Footnote1"/>
    <w:rPr>
      <w:rFonts w:ascii="Times New Roman" w:hAnsi="Times New Roman"/>
      <w:color w:val="000000"/>
      <w:spacing w:val="0"/>
      <w:sz w:val="20"/>
    </w:rPr>
  </w:style>
  <w:style w:type="character" w:customStyle="1" w:styleId="610">
    <w:name w:val="Заголовок 61"/>
    <w:rPr>
      <w:rFonts w:asciiTheme="majorHAnsi" w:hAnsiTheme="majorHAnsi"/>
      <w:i/>
      <w:color w:val="1F4D78" w:themeColor="accent1" w:themeShade="7F"/>
      <w:spacing w:val="0"/>
      <w:sz w:val="22"/>
    </w:rPr>
  </w:style>
  <w:style w:type="paragraph" w:styleId="19">
    <w:name w:val="toc 1"/>
    <w:next w:val="a"/>
    <w:link w:val="1a"/>
    <w:uiPriority w:val="39"/>
    <w:pPr>
      <w:widowControl/>
      <w:spacing w:after="160" w:line="264" w:lineRule="auto"/>
    </w:pPr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color w:val="000000"/>
      <w:spacing w:val="0"/>
      <w:sz w:val="28"/>
    </w:rPr>
  </w:style>
  <w:style w:type="paragraph" w:customStyle="1" w:styleId="FootnoteSymbol">
    <w:name w:val="Footnote Symbol"/>
    <w:basedOn w:val="15"/>
    <w:link w:val="FootnoteSymbol0"/>
    <w:pPr>
      <w:spacing w:after="0" w:line="240" w:lineRule="auto"/>
    </w:pPr>
    <w:rPr>
      <w:vertAlign w:val="superscript"/>
    </w:rPr>
  </w:style>
  <w:style w:type="character" w:customStyle="1" w:styleId="FootnoteSymbol0">
    <w:name w:val="Footnote Symbol"/>
    <w:basedOn w:val="a0"/>
    <w:link w:val="FootnoteSymbol"/>
    <w:rPr>
      <w:vertAlign w:val="superscript"/>
    </w:rPr>
  </w:style>
  <w:style w:type="character" w:customStyle="1" w:styleId="a8">
    <w:name w:val="Верхний колонтитул Знак"/>
    <w:link w:val="a7"/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f7">
    <w:name w:val="Колонтитул"/>
    <w:link w:val="af8"/>
    <w:pPr>
      <w:widowControl/>
    </w:pPr>
    <w:rPr>
      <w:rFonts w:ascii="XO Thames" w:hAnsi="XO Thames"/>
      <w:sz w:val="28"/>
    </w:rPr>
  </w:style>
  <w:style w:type="character" w:customStyle="1" w:styleId="af8">
    <w:name w:val="Колонтитул"/>
    <w:link w:val="af7"/>
    <w:rPr>
      <w:rFonts w:ascii="XO Thames" w:hAnsi="XO Thames"/>
      <w:color w:val="000000"/>
      <w:spacing w:val="0"/>
      <w:sz w:val="28"/>
    </w:rPr>
  </w:style>
  <w:style w:type="paragraph" w:customStyle="1" w:styleId="af9">
    <w:name w:val="Символ сноски"/>
    <w:link w:val="afa"/>
    <w:pPr>
      <w:widowControl/>
    </w:pPr>
    <w:rPr>
      <w:vertAlign w:val="superscript"/>
    </w:rPr>
  </w:style>
  <w:style w:type="character" w:customStyle="1" w:styleId="afa">
    <w:name w:val="Символ сноски"/>
    <w:link w:val="af9"/>
    <w:rPr>
      <w:rFonts w:asciiTheme="minorHAnsi" w:hAnsiTheme="minorHAnsi"/>
      <w:color w:val="000000"/>
      <w:spacing w:val="0"/>
      <w:sz w:val="22"/>
      <w:vertAlign w:val="superscript"/>
    </w:rPr>
  </w:style>
  <w:style w:type="paragraph" w:styleId="9">
    <w:name w:val="toc 9"/>
    <w:next w:val="a"/>
    <w:link w:val="90"/>
    <w:uiPriority w:val="39"/>
    <w:pPr>
      <w:widowControl/>
      <w:spacing w:after="160" w:line="264" w:lineRule="auto"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customStyle="1" w:styleId="1b">
    <w:name w:val="Знак сноски1"/>
    <w:link w:val="afb"/>
    <w:rPr>
      <w:vertAlign w:val="superscript"/>
    </w:rPr>
  </w:style>
  <w:style w:type="character" w:styleId="afb">
    <w:name w:val="footnote reference"/>
    <w:link w:val="1b"/>
    <w:rPr>
      <w:vertAlign w:val="superscript"/>
    </w:rPr>
  </w:style>
  <w:style w:type="character" w:customStyle="1" w:styleId="af3">
    <w:name w:val="Название объекта Знак"/>
    <w:basedOn w:val="1"/>
    <w:link w:val="af2"/>
    <w:rPr>
      <w:rFonts w:ascii="PT Astra Serif" w:hAnsi="PT Astra Serif"/>
      <w:i/>
      <w:color w:val="000000"/>
      <w:spacing w:val="0"/>
      <w:sz w:val="24"/>
    </w:rPr>
  </w:style>
  <w:style w:type="paragraph" w:styleId="afc">
    <w:name w:val="Balloon Text"/>
    <w:basedOn w:val="a"/>
    <w:link w:val="afd"/>
    <w:rPr>
      <w:rFonts w:ascii="Segoe UI" w:hAnsi="Segoe UI"/>
      <w:sz w:val="18"/>
    </w:rPr>
  </w:style>
  <w:style w:type="character" w:customStyle="1" w:styleId="afd">
    <w:name w:val="Текст выноски Знак"/>
    <w:basedOn w:val="1"/>
    <w:link w:val="afc"/>
    <w:rPr>
      <w:rFonts w:ascii="Segoe UI" w:hAnsi="Segoe UI"/>
      <w:color w:val="000000"/>
      <w:spacing w:val="0"/>
      <w:sz w:val="18"/>
    </w:rPr>
  </w:style>
  <w:style w:type="paragraph" w:customStyle="1" w:styleId="Contents4">
    <w:name w:val="Contents 4"/>
    <w:link w:val="Contents40"/>
    <w:pPr>
      <w:widowControl/>
    </w:pPr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color w:val="000000"/>
      <w:spacing w:val="0"/>
      <w:sz w:val="28"/>
    </w:rPr>
  </w:style>
  <w:style w:type="paragraph" w:customStyle="1" w:styleId="Contents6">
    <w:name w:val="Contents 6"/>
    <w:link w:val="Contents60"/>
    <w:pPr>
      <w:widowControl/>
    </w:pPr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color w:val="000000"/>
      <w:spacing w:val="0"/>
      <w:sz w:val="28"/>
    </w:rPr>
  </w:style>
  <w:style w:type="paragraph" w:customStyle="1" w:styleId="1TimesNewRoman12">
    <w:name w:val="! ТЗ Стиль __ТекстОсн_1и + Times New Roman 12 пт По ширине Первая стр..."/>
    <w:basedOn w:val="a"/>
    <w:link w:val="1TimesNewRoman120"/>
    <w:pPr>
      <w:widowControl w:val="0"/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0">
    <w:name w:val="! ТЗ Стиль __ТекстОсн_1и + Times New Roman 12 пт По ширине Первая стр..."/>
    <w:basedOn w:val="1"/>
    <w:link w:val="1TimesNewRoman12"/>
    <w:rPr>
      <w:rFonts w:ascii="Times New Roman" w:hAnsi="Times New Roman"/>
      <w:color w:val="000000"/>
      <w:spacing w:val="0"/>
      <w:sz w:val="24"/>
    </w:rPr>
  </w:style>
  <w:style w:type="paragraph" w:styleId="afe">
    <w:name w:val="Title"/>
    <w:next w:val="a"/>
    <w:link w:val="aff"/>
    <w:uiPriority w:val="10"/>
    <w:qFormat/>
    <w:pPr>
      <w:widowControl/>
    </w:pPr>
    <w:rPr>
      <w:rFonts w:ascii="XO Thames" w:hAnsi="XO Thames"/>
      <w:b/>
      <w:caps/>
      <w:sz w:val="40"/>
    </w:rPr>
  </w:style>
  <w:style w:type="character" w:customStyle="1" w:styleId="1c">
    <w:name w:val="Заголовок1"/>
    <w:rPr>
      <w:rFonts w:ascii="XO Thames" w:hAnsi="XO Thames"/>
      <w:b/>
      <w:caps/>
      <w:sz w:val="40"/>
    </w:rPr>
  </w:style>
  <w:style w:type="paragraph" w:styleId="8">
    <w:name w:val="toc 8"/>
    <w:next w:val="a"/>
    <w:link w:val="80"/>
    <w:uiPriority w:val="39"/>
    <w:pPr>
      <w:widowControl/>
      <w:spacing w:after="160" w:line="264" w:lineRule="auto"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customStyle="1" w:styleId="1d">
    <w:name w:val="Знак примечания1"/>
    <w:link w:val="aff0"/>
    <w:pPr>
      <w:widowControl/>
      <w:spacing w:after="160" w:line="264" w:lineRule="auto"/>
    </w:pPr>
    <w:rPr>
      <w:sz w:val="16"/>
    </w:rPr>
  </w:style>
  <w:style w:type="character" w:styleId="aff0">
    <w:name w:val="annotation reference"/>
    <w:link w:val="1d"/>
    <w:rPr>
      <w:rFonts w:asciiTheme="minorHAnsi" w:hAnsiTheme="minorHAnsi"/>
      <w:color w:val="000000"/>
      <w:spacing w:val="0"/>
      <w:sz w:val="16"/>
    </w:rPr>
  </w:style>
  <w:style w:type="paragraph" w:styleId="af0">
    <w:name w:val="Body Text"/>
    <w:basedOn w:val="a"/>
    <w:link w:val="aff1"/>
    <w:pPr>
      <w:widowControl w:val="0"/>
    </w:pPr>
    <w:rPr>
      <w:sz w:val="24"/>
    </w:rPr>
  </w:style>
  <w:style w:type="character" w:customStyle="1" w:styleId="aff1">
    <w:name w:val="Основной текст Знак"/>
    <w:basedOn w:val="1"/>
    <w:link w:val="af0"/>
    <w:rPr>
      <w:rFonts w:ascii="Times New Roman" w:hAnsi="Times New Roman"/>
      <w:color w:val="000000"/>
      <w:spacing w:val="0"/>
      <w:sz w:val="24"/>
    </w:rPr>
  </w:style>
  <w:style w:type="paragraph" w:styleId="aff2">
    <w:name w:val="annotation text"/>
    <w:basedOn w:val="a"/>
    <w:link w:val="aff3"/>
  </w:style>
  <w:style w:type="character" w:customStyle="1" w:styleId="aff3">
    <w:name w:val="Текст примечания Знак"/>
    <w:basedOn w:val="1"/>
    <w:link w:val="aff2"/>
    <w:rPr>
      <w:rFonts w:ascii="Times New Roman" w:hAnsi="Times New Roman"/>
      <w:color w:val="000000"/>
      <w:spacing w:val="0"/>
      <w:sz w:val="20"/>
    </w:rPr>
  </w:style>
  <w:style w:type="character" w:customStyle="1" w:styleId="23">
    <w:name w:val="Заголовок2"/>
    <w:basedOn w:val="1"/>
    <w:rPr>
      <w:rFonts w:ascii="PT Astra Serif" w:hAnsi="PT Astra Serif"/>
      <w:color w:val="000000"/>
      <w:spacing w:val="0"/>
      <w:sz w:val="28"/>
    </w:rPr>
  </w:style>
  <w:style w:type="paragraph" w:styleId="52">
    <w:name w:val="toc 5"/>
    <w:next w:val="a"/>
    <w:link w:val="53"/>
    <w:uiPriority w:val="39"/>
    <w:pPr>
      <w:widowControl/>
      <w:spacing w:after="160" w:line="264" w:lineRule="auto"/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color w:val="000000"/>
      <w:spacing w:val="0"/>
      <w:sz w:val="28"/>
    </w:rPr>
  </w:style>
  <w:style w:type="character" w:customStyle="1" w:styleId="af1">
    <w:name w:val="Список Знак"/>
    <w:basedOn w:val="aff1"/>
    <w:link w:val="af"/>
    <w:rPr>
      <w:rFonts w:ascii="PT Astra Serif" w:hAnsi="PT Astra Serif"/>
      <w:color w:val="000000"/>
      <w:spacing w:val="0"/>
      <w:sz w:val="24"/>
    </w:rPr>
  </w:style>
  <w:style w:type="paragraph" w:customStyle="1" w:styleId="Contents7">
    <w:name w:val="Contents 7"/>
    <w:link w:val="Contents70"/>
    <w:pPr>
      <w:widowControl/>
    </w:pPr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color w:val="000000"/>
      <w:spacing w:val="0"/>
      <w:sz w:val="28"/>
    </w:rPr>
  </w:style>
  <w:style w:type="character" w:customStyle="1" w:styleId="aa">
    <w:name w:val="Подзаголовок Знак"/>
    <w:link w:val="a9"/>
    <w:rPr>
      <w:rFonts w:ascii="XO Thames" w:hAnsi="XO Thames"/>
      <w:i/>
      <w:color w:val="000000"/>
      <w:spacing w:val="0"/>
      <w:sz w:val="24"/>
    </w:rPr>
  </w:style>
  <w:style w:type="character" w:customStyle="1" w:styleId="410">
    <w:name w:val="Заголовок 41"/>
    <w:rPr>
      <w:rFonts w:asciiTheme="majorHAnsi" w:hAnsiTheme="majorHAnsi"/>
      <w:b/>
      <w:i/>
      <w:color w:val="5B9BD5" w:themeColor="accent1"/>
      <w:spacing w:val="0"/>
      <w:sz w:val="22"/>
    </w:rPr>
  </w:style>
  <w:style w:type="character" w:customStyle="1" w:styleId="aff">
    <w:name w:val="Заголовок Знак"/>
    <w:link w:val="afe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link w:val="4"/>
    <w:rPr>
      <w:rFonts w:asciiTheme="majorHAnsi" w:hAnsiTheme="majorHAnsi"/>
      <w:b/>
      <w:i/>
      <w:color w:val="5B9BD5" w:themeColor="accent1"/>
      <w:spacing w:val="0"/>
      <w:sz w:val="22"/>
    </w:rPr>
  </w:style>
  <w:style w:type="paragraph" w:customStyle="1" w:styleId="Contents8">
    <w:name w:val="Contents 8"/>
    <w:link w:val="Contents80"/>
    <w:pPr>
      <w:widowControl/>
    </w:pPr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color w:val="000000"/>
      <w:spacing w:val="0"/>
      <w:sz w:val="28"/>
    </w:rPr>
  </w:style>
  <w:style w:type="paragraph" w:customStyle="1" w:styleId="Contents1">
    <w:name w:val="Contents 1"/>
    <w:link w:val="Contents10"/>
    <w:pPr>
      <w:widowControl/>
    </w:pPr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color w:val="000000"/>
      <w:spacing w:val="0"/>
      <w:sz w:val="28"/>
    </w:rPr>
  </w:style>
  <w:style w:type="character" w:customStyle="1" w:styleId="20">
    <w:name w:val="Заголовок 2 Знак"/>
    <w:link w:val="2"/>
    <w:rPr>
      <w:rFonts w:asciiTheme="majorHAnsi" w:hAnsiTheme="majorHAnsi"/>
      <w:b/>
      <w:color w:val="5B9BD5" w:themeColor="accent1"/>
      <w:spacing w:val="0"/>
      <w:sz w:val="26"/>
    </w:rPr>
  </w:style>
  <w:style w:type="character" w:customStyle="1" w:styleId="30">
    <w:name w:val="Заголовок 3 Знак"/>
    <w:link w:val="3"/>
    <w:rPr>
      <w:rFonts w:asciiTheme="majorHAnsi" w:hAnsiTheme="majorHAnsi"/>
      <w:b/>
      <w:color w:val="5B9BD5" w:themeColor="accent1"/>
      <w:spacing w:val="0"/>
      <w:sz w:val="22"/>
    </w:rPr>
  </w:style>
  <w:style w:type="paragraph" w:styleId="aff4">
    <w:name w:val="annotation subject"/>
    <w:basedOn w:val="aff2"/>
    <w:next w:val="aff2"/>
    <w:link w:val="aff5"/>
    <w:rPr>
      <w:b/>
    </w:rPr>
  </w:style>
  <w:style w:type="character" w:customStyle="1" w:styleId="aff5">
    <w:name w:val="Тема примечания Знак"/>
    <w:basedOn w:val="aff3"/>
    <w:link w:val="aff4"/>
    <w:rPr>
      <w:rFonts w:ascii="Times New Roman" w:hAnsi="Times New Roman"/>
      <w:b/>
      <w:color w:val="000000"/>
      <w:spacing w:val="0"/>
      <w:sz w:val="20"/>
    </w:rPr>
  </w:style>
  <w:style w:type="paragraph" w:customStyle="1" w:styleId="Contents2">
    <w:name w:val="Contents 2"/>
    <w:link w:val="Contents20"/>
    <w:pPr>
      <w:widowControl/>
    </w:pPr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color w:val="000000"/>
      <w:spacing w:val="0"/>
      <w:sz w:val="28"/>
    </w:rPr>
  </w:style>
  <w:style w:type="paragraph" w:customStyle="1" w:styleId="Contents3">
    <w:name w:val="Contents 3"/>
    <w:link w:val="Contents30"/>
    <w:pPr>
      <w:widowControl/>
    </w:pPr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color w:val="000000"/>
      <w:spacing w:val="0"/>
      <w:sz w:val="28"/>
    </w:rPr>
  </w:style>
  <w:style w:type="character" w:customStyle="1" w:styleId="60">
    <w:name w:val="Заголовок 6 Знак"/>
    <w:link w:val="6"/>
    <w:rPr>
      <w:rFonts w:asciiTheme="majorHAnsi" w:hAnsiTheme="majorHAnsi"/>
      <w:i/>
      <w:color w:val="1F4D78" w:themeColor="accent1" w:themeShade="7F"/>
      <w:spacing w:val="0"/>
      <w:sz w:val="22"/>
    </w:rPr>
  </w:style>
  <w:style w:type="paragraph" w:customStyle="1" w:styleId="1e">
    <w:name w:val="Знак концевой сноски1"/>
    <w:link w:val="aff6"/>
    <w:rPr>
      <w:vertAlign w:val="superscript"/>
    </w:rPr>
  </w:style>
  <w:style w:type="character" w:styleId="aff6">
    <w:name w:val="endnote reference"/>
    <w:link w:val="1e"/>
    <w:rPr>
      <w:vertAlign w:val="superscript"/>
    </w:rPr>
  </w:style>
  <w:style w:type="table" w:styleId="aff7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">
    <w:name w:val="Сетка таблицы3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rsid w:val="00C44797"/>
    <w:pPr>
      <w:widowControl/>
      <w:autoSpaceDE w:val="0"/>
      <w:autoSpaceDN w:val="0"/>
      <w:adjustRightInd w:val="0"/>
    </w:pPr>
    <w:rPr>
      <w:rFonts w:ascii="Arial" w:hAnsi="Arial" w:cs="Arial"/>
      <w:b/>
      <w:bCs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4404</Words>
  <Characters>25107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</dc:creator>
  <cp:lastModifiedBy>Архипова</cp:lastModifiedBy>
  <cp:revision>2</cp:revision>
  <cp:lastPrinted>2026-07-16T09:57:00Z</cp:lastPrinted>
  <dcterms:created xsi:type="dcterms:W3CDTF">2026-07-21T11:00:00Z</dcterms:created>
  <dcterms:modified xsi:type="dcterms:W3CDTF">2026-07-21T11:00:00Z</dcterms:modified>
</cp:coreProperties>
</file>