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F3" w:rsidRPr="00646DDD" w:rsidRDefault="00450A5A" w:rsidP="00450A5A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46DD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</w:t>
      </w:r>
    </w:p>
    <w:p w:rsidR="006568F3" w:rsidRPr="00646DDD" w:rsidRDefault="006568F3" w:rsidP="00450A5A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50A5A" w:rsidRPr="00646DDD" w:rsidRDefault="00450A5A" w:rsidP="00450A5A">
      <w:pPr>
        <w:spacing w:after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46DD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</w:t>
      </w:r>
      <w:r w:rsidR="00073E21" w:rsidRPr="00646DDD">
        <w:rPr>
          <w:rFonts w:ascii="Times New Roman" w:hAnsi="Times New Roman" w:cs="Times New Roman"/>
          <w:b/>
          <w:bCs/>
          <w:spacing w:val="-4"/>
          <w:sz w:val="28"/>
          <w:szCs w:val="28"/>
        </w:rPr>
        <w:t>Анализ   и</w:t>
      </w:r>
      <w:r w:rsidR="00073E21" w:rsidRPr="00646DD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нвестиционной   деятельности   </w:t>
      </w:r>
      <w:r w:rsidRPr="00646DD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муниципального образования </w:t>
      </w:r>
    </w:p>
    <w:p w:rsidR="00073E21" w:rsidRPr="00646DDD" w:rsidRDefault="00450A5A" w:rsidP="00450A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DD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город Ефремов </w:t>
      </w:r>
      <w:r w:rsidR="00073E21" w:rsidRPr="00646DDD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073E21" w:rsidRPr="00646DDD">
        <w:rPr>
          <w:rFonts w:ascii="Times New Roman" w:hAnsi="Times New Roman" w:cs="Times New Roman"/>
          <w:sz w:val="28"/>
          <w:szCs w:val="28"/>
        </w:rPr>
        <w:t xml:space="preserve"> </w:t>
      </w:r>
      <w:r w:rsidR="00073E21" w:rsidRPr="00646DD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353AB" w:rsidRPr="00646DD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73E21" w:rsidRPr="00646DDD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450A5A" w:rsidRPr="00646DDD" w:rsidRDefault="00450A5A" w:rsidP="00450A5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53AB" w:rsidRDefault="00D87A24" w:rsidP="00F96301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нвестиции организаций в основной капитал за январь-декабрь 2016г. по </w:t>
      </w:r>
      <w:proofErr w:type="spellStart"/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>Ефремовскому</w:t>
      </w:r>
      <w:proofErr w:type="spellEnd"/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0E65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городскому округу составили </w:t>
      </w:r>
      <w:r w:rsidR="00BC1317" w:rsidRPr="00646DDD">
        <w:rPr>
          <w:rFonts w:ascii="Times New Roman" w:eastAsia="Calibri" w:hAnsi="Times New Roman" w:cs="Times New Roman"/>
          <w:sz w:val="28"/>
          <w:szCs w:val="28"/>
        </w:rPr>
        <w:t>1685276</w:t>
      </w:r>
      <w:r w:rsidR="00BC1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руб., что составляет </w:t>
      </w:r>
      <w:r w:rsidR="00F968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92,8 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C90E65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показателя соответствующего периода 2015 года. </w:t>
      </w:r>
      <w:proofErr w:type="gramStart"/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итоговом объеме инвестиций 1 540 069 тыс. руб. или </w:t>
      </w:r>
      <w:r w:rsidR="00F968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91,3 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общей суммы – собственные средства организаций и </w:t>
      </w:r>
      <w:r w:rsidR="00BC1317">
        <w:rPr>
          <w:rFonts w:ascii="Times New Roman" w:hAnsi="Times New Roman" w:cs="Times New Roman"/>
          <w:bCs/>
          <w:color w:val="000000"/>
          <w:sz w:val="28"/>
          <w:szCs w:val="28"/>
        </w:rPr>
        <w:t>145207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привлеченные средства: из них </w:t>
      </w:r>
      <w:r w:rsidR="000353AB" w:rsidRPr="00646DDD">
        <w:rPr>
          <w:rFonts w:ascii="Times New Roman" w:eastAsia="Calibri" w:hAnsi="Times New Roman" w:cs="Times New Roman"/>
          <w:sz w:val="28"/>
          <w:szCs w:val="28"/>
        </w:rPr>
        <w:t>12 219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средства из местного бюджета, </w:t>
      </w:r>
      <w:r w:rsidR="00BC1317">
        <w:rPr>
          <w:rFonts w:ascii="Times New Roman" w:hAnsi="Times New Roman" w:cs="Times New Roman"/>
          <w:bCs/>
          <w:color w:val="000000"/>
          <w:sz w:val="28"/>
          <w:szCs w:val="28"/>
        </w:rPr>
        <w:t>12137</w:t>
      </w:r>
      <w:r w:rsidR="000353AB" w:rsidRPr="00646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руб. – средства из бюджета Тульской области, </w:t>
      </w:r>
      <w:r w:rsidR="00BC1317">
        <w:rPr>
          <w:rFonts w:ascii="Times New Roman" w:hAnsi="Times New Roman" w:cs="Times New Roman"/>
          <w:bCs/>
          <w:color w:val="000000"/>
          <w:sz w:val="28"/>
          <w:szCs w:val="28"/>
        </w:rPr>
        <w:t>11775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средства из федерального бюджета и 109 076</w:t>
      </w:r>
      <w:r w:rsidR="000353AB" w:rsidRPr="00646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>тыс. руб. - прочие инвестиции (кредиты банков, заемные средства, инвестиции из-за</w:t>
      </w:r>
      <w:proofErr w:type="gramEnd"/>
      <w:r w:rsidR="000353AB"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рубежа, средства внебюджетных фондов, долевое строительство и т.д.).  </w:t>
      </w:r>
    </w:p>
    <w:p w:rsidR="000E5D83" w:rsidRPr="00646DDD" w:rsidRDefault="000E5D83" w:rsidP="000E5D83">
      <w:pPr>
        <w:shd w:val="clear" w:color="auto" w:fill="FFFFFF"/>
        <w:spacing w:before="100" w:beforeAutospacing="1" w:after="100" w:afterAutospacing="1" w:line="20" w:lineRule="atLeast"/>
        <w:ind w:left="1560" w:right="480" w:firstLine="53"/>
        <w:rPr>
          <w:rFonts w:ascii="Times New Roman" w:hAnsi="Times New Roman" w:cs="Times New Roman"/>
          <w:b/>
          <w:sz w:val="28"/>
          <w:szCs w:val="28"/>
        </w:rPr>
      </w:pPr>
      <w:r w:rsidRPr="00646DD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Структура инвестиций  в  основной капитал  по   направлениям  </w:t>
      </w:r>
      <w:r w:rsidRPr="00646DDD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646DDD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092"/>
        <w:gridCol w:w="1209"/>
        <w:gridCol w:w="1276"/>
        <w:gridCol w:w="1134"/>
        <w:gridCol w:w="1417"/>
        <w:gridCol w:w="1210"/>
        <w:gridCol w:w="1601"/>
        <w:gridCol w:w="1300"/>
        <w:gridCol w:w="1418"/>
      </w:tblGrid>
      <w:tr w:rsidR="000353AB" w:rsidRPr="00646DDD" w:rsidTr="00D87A24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353AB" w:rsidRPr="00646DDD" w:rsidRDefault="000353AB" w:rsidP="00E36869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</w:t>
            </w:r>
            <w:proofErr w:type="gramStart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 к соответствующему периоду предыдущего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</w:t>
            </w:r>
            <w:proofErr w:type="gramStart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 к соответствующему периоду предыдущего года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</w:t>
            </w:r>
            <w:proofErr w:type="gramStart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 к соответствующему периоду предыдущего года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</w:t>
            </w:r>
            <w:proofErr w:type="gramStart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декабрь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 к соответствующему периоду предыдущего года</w:t>
            </w:r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1. Инвестиции в основной капитал 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354026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699177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93,97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1116135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7A229E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1685276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F96808" w:rsidP="00F96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92,8</w:t>
            </w:r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собственные средства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  <w:tab w:val="left" w:pos="34"/>
                <w:tab w:val="left" w:pos="102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320559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651125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88,39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1033811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 w:rsidR="00EA185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7A229E" w:rsidP="007A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1540069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F96808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</w:t>
            </w:r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ind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EA185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="00EA185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7A229E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11775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F96808" w:rsidP="00F96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из бюджета Тульской области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4530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1224,32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5187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7A229E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12137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F96808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149,7</w:t>
            </w:r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12165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7A229E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12219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195,4</w:t>
            </w:r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33300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497,2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42173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602,3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64682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758,3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0353AB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F96808" w:rsidP="00E3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342,8</w:t>
            </w:r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Структура инвестиций в основной капитал </w:t>
            </w: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53AB" w:rsidRPr="00646DDD" w:rsidTr="00D87A24">
        <w:trPr>
          <w:trHeight w:val="333"/>
        </w:trPr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собственные средства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6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417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601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0353AB" w:rsidRPr="00646DDD" w:rsidRDefault="000353AB" w:rsidP="007A229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A229E"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01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0353AB" w:rsidRPr="00646DDD" w:rsidRDefault="000353AB" w:rsidP="007A229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7A229E"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из регионального бюджета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1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0353AB" w:rsidRPr="00646DDD" w:rsidRDefault="000353AB" w:rsidP="007A229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7A229E"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601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0353AB" w:rsidRPr="00646DDD" w:rsidTr="00D87A24"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6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601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0353AB" w:rsidRPr="00646DDD" w:rsidRDefault="007A229E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0353AB" w:rsidRPr="00646DDD" w:rsidTr="00D87A24">
        <w:trPr>
          <w:trHeight w:val="235"/>
        </w:trPr>
        <w:tc>
          <w:tcPr>
            <w:tcW w:w="2518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 Инвестиции в </w:t>
            </w: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основной капитал в расчете на душу населения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209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5,6</w:t>
            </w:r>
          </w:p>
        </w:tc>
        <w:tc>
          <w:tcPr>
            <w:tcW w:w="1276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12,14</w:t>
            </w:r>
          </w:p>
        </w:tc>
        <w:tc>
          <w:tcPr>
            <w:tcW w:w="1417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10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601" w:type="dxa"/>
            <w:shd w:val="clear" w:color="auto" w:fill="auto"/>
          </w:tcPr>
          <w:p w:rsidR="000353AB" w:rsidRPr="00646DDD" w:rsidRDefault="000353AB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DD">
              <w:rPr>
                <w:rFonts w:ascii="Times New Roman" w:eastAsia="Calibri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300" w:type="dxa"/>
            <w:shd w:val="clear" w:color="auto" w:fill="auto"/>
          </w:tcPr>
          <w:p w:rsidR="000353AB" w:rsidRPr="00646DDD" w:rsidRDefault="00F96808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8" w:type="dxa"/>
            <w:shd w:val="clear" w:color="auto" w:fill="auto"/>
          </w:tcPr>
          <w:p w:rsidR="000353AB" w:rsidRPr="00646DDD" w:rsidRDefault="00F96808" w:rsidP="00E368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91,0</w:t>
            </w:r>
          </w:p>
        </w:tc>
      </w:tr>
    </w:tbl>
    <w:p w:rsidR="0076037B" w:rsidRPr="00646DDD" w:rsidRDefault="0076037B" w:rsidP="00077878">
      <w:pPr>
        <w:tabs>
          <w:tab w:val="left" w:pos="421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53AB" w:rsidRPr="00646DDD" w:rsidRDefault="000353AB" w:rsidP="00077878">
      <w:pPr>
        <w:tabs>
          <w:tab w:val="left" w:pos="421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>Из общего объема инвестиций:</w:t>
      </w:r>
      <w:r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0353AB" w:rsidRPr="00646DDD" w:rsidRDefault="000353AB" w:rsidP="000778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DDD">
        <w:rPr>
          <w:rFonts w:ascii="Times New Roman" w:hAnsi="Times New Roman" w:cs="Times New Roman"/>
          <w:bCs/>
          <w:color w:val="000000"/>
          <w:sz w:val="28"/>
          <w:szCs w:val="28"/>
        </w:rPr>
        <w:t>397 443 тыс. руб. – инвестиции в здания (кроме жилых) и 370 201 тыс. руб. – в сооружения (45,9% общей суммы инвестиций); 629 645 тыс. руб. – инвестиции в машины и оборудование (37,6% общей суммы инвестиций); 114 565 тыс. руб. – инвестиции в транспортные средства, 19 553 тыс. руб. – инвестиции в жилища, 19 405 тыс. руб. – инвестиции организаций в производственный и хозяйственный инвентарь и 121 749 тыс. руб. – прочие инвестиции.</w:t>
      </w:r>
    </w:p>
    <w:p w:rsidR="000353AB" w:rsidRPr="00646DDD" w:rsidRDefault="000353AB" w:rsidP="000778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D">
        <w:rPr>
          <w:rFonts w:ascii="Times New Roman" w:hAnsi="Times New Roman" w:cs="Times New Roman"/>
          <w:sz w:val="28"/>
          <w:szCs w:val="28"/>
        </w:rPr>
        <w:t xml:space="preserve">С целью развития и сохранения стабильности деятельности, предприятиями муниципального образования город Ефремов в 2016 г. осуществлялись инвестиционные вложения: </w:t>
      </w:r>
    </w:p>
    <w:p w:rsidR="000353AB" w:rsidRPr="00646DDD" w:rsidRDefault="000353AB" w:rsidP="000778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D">
        <w:rPr>
          <w:rFonts w:ascii="Times New Roman" w:hAnsi="Times New Roman" w:cs="Times New Roman"/>
          <w:sz w:val="28"/>
          <w:szCs w:val="28"/>
        </w:rPr>
        <w:t>предприятиями раздела сельского хозяйства: ООО «Родина» - в основные средства, в том числе на приобретение транспортных средств, ООО «Колхоз им. Суворова» и ООО «Возрождение» на приобретение транспорта и оборудования, ООО</w:t>
      </w:r>
      <w:r w:rsidR="00822500">
        <w:rPr>
          <w:rFonts w:ascii="Times New Roman" w:hAnsi="Times New Roman" w:cs="Times New Roman"/>
          <w:sz w:val="28"/>
          <w:szCs w:val="28"/>
        </w:rPr>
        <w:t xml:space="preserve"> СП </w:t>
      </w:r>
      <w:r w:rsidRPr="00646D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Вязово</w:t>
      </w:r>
      <w:proofErr w:type="spellEnd"/>
      <w:r w:rsidRPr="00646DDD">
        <w:rPr>
          <w:rFonts w:ascii="Times New Roman" w:hAnsi="Times New Roman" w:cs="Times New Roman"/>
          <w:sz w:val="28"/>
          <w:szCs w:val="28"/>
        </w:rPr>
        <w:t>» –  строительств</w:t>
      </w:r>
      <w:r w:rsidR="00822500">
        <w:rPr>
          <w:rFonts w:ascii="Times New Roman" w:hAnsi="Times New Roman" w:cs="Times New Roman"/>
          <w:sz w:val="28"/>
          <w:szCs w:val="28"/>
        </w:rPr>
        <w:t>о</w:t>
      </w:r>
      <w:r w:rsidRPr="00646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миниэлеватора</w:t>
      </w:r>
      <w:proofErr w:type="spellEnd"/>
      <w:proofErr w:type="gramStart"/>
      <w:r w:rsidRPr="00646D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353AB" w:rsidRPr="00646DDD" w:rsidRDefault="000353AB" w:rsidP="000778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D">
        <w:rPr>
          <w:rFonts w:ascii="Times New Roman" w:hAnsi="Times New Roman" w:cs="Times New Roman"/>
          <w:sz w:val="28"/>
          <w:szCs w:val="28"/>
        </w:rPr>
        <w:t>предприятиями раздела обрабатывающего производства: предприятием АО «Ефремовский маслосыродельный комбинат» - на модернизацию оборудования для производства новой продукции (линейки сыров) – инвестиционный проект планируется реализовать в 2017 году; предприятием ООО «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Кубаньмасло</w:t>
      </w:r>
      <w:proofErr w:type="spellEnd"/>
      <w:r w:rsidRPr="00646DDD">
        <w:rPr>
          <w:rFonts w:ascii="Times New Roman" w:hAnsi="Times New Roman" w:cs="Times New Roman"/>
          <w:sz w:val="28"/>
          <w:szCs w:val="28"/>
        </w:rPr>
        <w:t xml:space="preserve"> – Ефремовский маслозавод» - на приобретение транспорта и оборудования, проводятся работы по строительству зерносклада</w:t>
      </w:r>
      <w:r w:rsidR="00661649">
        <w:rPr>
          <w:rFonts w:ascii="Times New Roman" w:hAnsi="Times New Roman" w:cs="Times New Roman"/>
          <w:sz w:val="28"/>
          <w:szCs w:val="28"/>
        </w:rPr>
        <w:t>;</w:t>
      </w:r>
      <w:r w:rsidRPr="00646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DD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Каргилл</w:t>
      </w:r>
      <w:proofErr w:type="spellEnd"/>
      <w:r w:rsidRPr="00646DDD">
        <w:rPr>
          <w:rFonts w:ascii="Times New Roman" w:hAnsi="Times New Roman" w:cs="Times New Roman"/>
          <w:sz w:val="28"/>
          <w:szCs w:val="28"/>
        </w:rPr>
        <w:t xml:space="preserve">» - </w:t>
      </w:r>
      <w:r w:rsidRPr="00646DDD">
        <w:rPr>
          <w:rFonts w:ascii="Times New Roman" w:hAnsi="Times New Roman" w:cs="Times New Roman"/>
          <w:sz w:val="28"/>
          <w:szCs w:val="28"/>
        </w:rPr>
        <w:lastRenderedPageBreak/>
        <w:t>осуществлял вложения в связи со строительством биологических очистных сооружений, на приобретение оборудования, транспортных средств, ООО «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Зернопродукт</w:t>
      </w:r>
      <w:proofErr w:type="spellEnd"/>
      <w:r w:rsidRPr="00646DDD">
        <w:rPr>
          <w:rFonts w:ascii="Times New Roman" w:hAnsi="Times New Roman" w:cs="Times New Roman"/>
          <w:sz w:val="28"/>
          <w:szCs w:val="28"/>
        </w:rPr>
        <w:t>» - на приобретение машин, оборудования, а также предприятием ОАО «ЕЗСК» - на модернизацию производства и т.д.;</w:t>
      </w:r>
      <w:proofErr w:type="gramEnd"/>
    </w:p>
    <w:p w:rsidR="000353AB" w:rsidRPr="00646DDD" w:rsidRDefault="000353AB" w:rsidP="000778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D">
        <w:rPr>
          <w:rFonts w:ascii="Times New Roman" w:hAnsi="Times New Roman" w:cs="Times New Roman"/>
          <w:sz w:val="28"/>
          <w:szCs w:val="28"/>
        </w:rPr>
        <w:t xml:space="preserve">также производились инвестиции 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предриятиями</w:t>
      </w:r>
      <w:proofErr w:type="spellEnd"/>
      <w:r w:rsidRPr="00646DDD">
        <w:rPr>
          <w:rFonts w:ascii="Times New Roman" w:hAnsi="Times New Roman" w:cs="Times New Roman"/>
          <w:sz w:val="28"/>
          <w:szCs w:val="28"/>
        </w:rPr>
        <w:t xml:space="preserve"> раздела производства и распределения электроэнергии, газа и воды, предприятиями оптовой и розничной торговли и т.д.</w:t>
      </w:r>
      <w:r w:rsidR="00F17A9C" w:rsidRPr="00646DDD">
        <w:rPr>
          <w:rFonts w:ascii="Times New Roman" w:hAnsi="Times New Roman" w:cs="Times New Roman"/>
          <w:sz w:val="28"/>
          <w:szCs w:val="28"/>
        </w:rPr>
        <w:tab/>
      </w:r>
    </w:p>
    <w:p w:rsidR="000353AB" w:rsidRPr="00646DDD" w:rsidRDefault="000353AB" w:rsidP="000778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DDD">
        <w:rPr>
          <w:rFonts w:ascii="Times New Roman" w:hAnsi="Times New Roman" w:cs="Times New Roman"/>
          <w:sz w:val="28"/>
          <w:szCs w:val="28"/>
        </w:rPr>
        <w:t xml:space="preserve">Помимо крупных и средних предприятий, на территории муниципального образования инвестиционные вложения осуществляются представителями малого бизнеса: осуществляют строительство фермы ИП КФХ 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Першаков</w:t>
      </w:r>
      <w:proofErr w:type="spellEnd"/>
      <w:r w:rsidRPr="00646DDD">
        <w:rPr>
          <w:rFonts w:ascii="Times New Roman" w:hAnsi="Times New Roman" w:cs="Times New Roman"/>
          <w:sz w:val="28"/>
          <w:szCs w:val="28"/>
        </w:rPr>
        <w:t xml:space="preserve"> Александр Васильевич, ИП КФХ </w:t>
      </w:r>
      <w:proofErr w:type="spellStart"/>
      <w:r w:rsidRPr="00646DDD">
        <w:rPr>
          <w:rFonts w:ascii="Times New Roman" w:hAnsi="Times New Roman" w:cs="Times New Roman"/>
          <w:sz w:val="28"/>
          <w:szCs w:val="28"/>
        </w:rPr>
        <w:t>Войлокова</w:t>
      </w:r>
      <w:proofErr w:type="spellEnd"/>
      <w:r w:rsidRPr="00646DDD">
        <w:rPr>
          <w:rFonts w:ascii="Times New Roman" w:hAnsi="Times New Roman" w:cs="Times New Roman"/>
          <w:sz w:val="28"/>
          <w:szCs w:val="28"/>
        </w:rPr>
        <w:t xml:space="preserve"> Елена Ивановна, ИП КФХ Краснов Александр Алексеевич и др. Администрация муниципального образования город Ефремов осуществляет поддержку и  развитие малого и среднего бизнеса в рамках действующего законодательства.</w:t>
      </w:r>
      <w:proofErr w:type="gramEnd"/>
    </w:p>
    <w:p w:rsidR="008A240D" w:rsidRPr="00FB0F00" w:rsidRDefault="008A240D" w:rsidP="00FB0F00">
      <w:pPr>
        <w:ind w:firstLine="709"/>
        <w:jc w:val="both"/>
        <w:rPr>
          <w:rStyle w:val="5"/>
          <w:sz w:val="28"/>
          <w:szCs w:val="28"/>
        </w:rPr>
      </w:pPr>
    </w:p>
    <w:p w:rsidR="00450A5A" w:rsidRPr="00646DDD" w:rsidRDefault="00450A5A" w:rsidP="00A457A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A58" w:rsidRPr="00646DDD" w:rsidRDefault="002C7A58" w:rsidP="002C7A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D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B54B5" w:rsidRPr="00646DDD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экономике, </w:t>
      </w:r>
    </w:p>
    <w:p w:rsidR="004B54B5" w:rsidRPr="00646DDD" w:rsidRDefault="002C7A58" w:rsidP="002C7A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B54B5" w:rsidRPr="00646DDD">
        <w:rPr>
          <w:rFonts w:ascii="Times New Roman" w:hAnsi="Times New Roman" w:cs="Times New Roman"/>
          <w:b/>
          <w:sz w:val="28"/>
          <w:szCs w:val="28"/>
        </w:rPr>
        <w:t>развитию малого</w:t>
      </w:r>
      <w:r w:rsidRPr="00646DD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B54B5" w:rsidRPr="00646DDD">
        <w:rPr>
          <w:rFonts w:ascii="Times New Roman" w:hAnsi="Times New Roman" w:cs="Times New Roman"/>
          <w:b/>
          <w:sz w:val="28"/>
          <w:szCs w:val="28"/>
        </w:rPr>
        <w:t xml:space="preserve">   среднего бизнеса  </w:t>
      </w:r>
    </w:p>
    <w:p w:rsidR="004B54B5" w:rsidRPr="00646DDD" w:rsidRDefault="004B54B5" w:rsidP="002C7A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D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4B54B5" w:rsidRPr="00646DDD" w:rsidRDefault="004B54B5" w:rsidP="00A457A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DD">
        <w:rPr>
          <w:rFonts w:ascii="Times New Roman" w:hAnsi="Times New Roman" w:cs="Times New Roman"/>
          <w:b/>
          <w:sz w:val="28"/>
          <w:szCs w:val="28"/>
        </w:rPr>
        <w:t xml:space="preserve">              город Ефремов </w:t>
      </w:r>
      <w:r w:rsidRPr="00646DD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</w:t>
      </w:r>
      <w:r w:rsidR="00073E21" w:rsidRPr="00646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6D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73E21" w:rsidRPr="00646DD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46DDD">
        <w:rPr>
          <w:rFonts w:ascii="Times New Roman" w:hAnsi="Times New Roman" w:cs="Times New Roman"/>
          <w:b/>
          <w:sz w:val="28"/>
          <w:szCs w:val="28"/>
        </w:rPr>
        <w:t xml:space="preserve">                           М.Л. Кирсанова</w:t>
      </w:r>
    </w:p>
    <w:p w:rsidR="004B54B5" w:rsidRPr="00646DDD" w:rsidRDefault="004B54B5" w:rsidP="00A457A5">
      <w:pPr>
        <w:spacing w:after="254" w:line="1" w:lineRule="exac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B54B5" w:rsidRPr="00646DDD" w:rsidRDefault="004B54B5" w:rsidP="004B54B5">
      <w:pPr>
        <w:rPr>
          <w:rFonts w:ascii="Times New Roman" w:hAnsi="Times New Roman" w:cs="Times New Roman"/>
          <w:sz w:val="28"/>
          <w:szCs w:val="28"/>
        </w:rPr>
      </w:pPr>
    </w:p>
    <w:sectPr w:rsidR="004B54B5" w:rsidRPr="00646DDD" w:rsidSect="000150E7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140D"/>
    <w:multiLevelType w:val="hybridMultilevel"/>
    <w:tmpl w:val="DB4EF6AA"/>
    <w:lvl w:ilvl="0" w:tplc="A33250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A8B5548"/>
    <w:multiLevelType w:val="hybridMultilevel"/>
    <w:tmpl w:val="7ED09532"/>
    <w:lvl w:ilvl="0" w:tplc="0FC8BC0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A552D7"/>
    <w:multiLevelType w:val="hybridMultilevel"/>
    <w:tmpl w:val="A9EE8B9C"/>
    <w:lvl w:ilvl="0" w:tplc="FAC8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8C1033"/>
    <w:multiLevelType w:val="hybridMultilevel"/>
    <w:tmpl w:val="71E24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4B5"/>
    <w:rsid w:val="000150E7"/>
    <w:rsid w:val="000353AB"/>
    <w:rsid w:val="00055C3D"/>
    <w:rsid w:val="00060310"/>
    <w:rsid w:val="00073E21"/>
    <w:rsid w:val="00077878"/>
    <w:rsid w:val="000B028B"/>
    <w:rsid w:val="000E5D83"/>
    <w:rsid w:val="00145FA5"/>
    <w:rsid w:val="0015380E"/>
    <w:rsid w:val="001C3B3F"/>
    <w:rsid w:val="0026359E"/>
    <w:rsid w:val="00294FAE"/>
    <w:rsid w:val="002C7A58"/>
    <w:rsid w:val="00324E8C"/>
    <w:rsid w:val="00362557"/>
    <w:rsid w:val="003A57F4"/>
    <w:rsid w:val="004508F2"/>
    <w:rsid w:val="00450A5A"/>
    <w:rsid w:val="004B2DFF"/>
    <w:rsid w:val="004B54B5"/>
    <w:rsid w:val="004C2ACC"/>
    <w:rsid w:val="004E31A5"/>
    <w:rsid w:val="00580CA4"/>
    <w:rsid w:val="00595088"/>
    <w:rsid w:val="00646DDD"/>
    <w:rsid w:val="006568F3"/>
    <w:rsid w:val="00657240"/>
    <w:rsid w:val="0066128B"/>
    <w:rsid w:val="00661649"/>
    <w:rsid w:val="006654C3"/>
    <w:rsid w:val="006B0DE4"/>
    <w:rsid w:val="0076037B"/>
    <w:rsid w:val="007A229E"/>
    <w:rsid w:val="007F067D"/>
    <w:rsid w:val="00822500"/>
    <w:rsid w:val="0084504E"/>
    <w:rsid w:val="008A240D"/>
    <w:rsid w:val="008E3104"/>
    <w:rsid w:val="008F4516"/>
    <w:rsid w:val="009107CA"/>
    <w:rsid w:val="0096367B"/>
    <w:rsid w:val="009735A5"/>
    <w:rsid w:val="009C2A41"/>
    <w:rsid w:val="00A457A5"/>
    <w:rsid w:val="00A53C70"/>
    <w:rsid w:val="00AB3A2C"/>
    <w:rsid w:val="00B655F2"/>
    <w:rsid w:val="00BB7470"/>
    <w:rsid w:val="00BC1317"/>
    <w:rsid w:val="00C90E65"/>
    <w:rsid w:val="00D4078D"/>
    <w:rsid w:val="00D50422"/>
    <w:rsid w:val="00D87A24"/>
    <w:rsid w:val="00DB6FA2"/>
    <w:rsid w:val="00DD0809"/>
    <w:rsid w:val="00E00FE3"/>
    <w:rsid w:val="00E1092F"/>
    <w:rsid w:val="00E12DD4"/>
    <w:rsid w:val="00EA1850"/>
    <w:rsid w:val="00F101C4"/>
    <w:rsid w:val="00F17A9C"/>
    <w:rsid w:val="00F85515"/>
    <w:rsid w:val="00F96301"/>
    <w:rsid w:val="00F96808"/>
    <w:rsid w:val="00FB0F00"/>
    <w:rsid w:val="00FB21D2"/>
    <w:rsid w:val="00FF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B54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basedOn w:val="a0"/>
    <w:link w:val="ConsPlusNormal0"/>
    <w:locked/>
    <w:rsid w:val="004B54B5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4B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FB0F0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B0F0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8A24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E00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B754-2B76-4B95-A6C1-1D8CC2B3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Цидаева</cp:lastModifiedBy>
  <cp:revision>59</cp:revision>
  <cp:lastPrinted>2017-10-17T06:56:00Z</cp:lastPrinted>
  <dcterms:created xsi:type="dcterms:W3CDTF">2016-10-03T10:52:00Z</dcterms:created>
  <dcterms:modified xsi:type="dcterms:W3CDTF">2017-11-07T06:29:00Z</dcterms:modified>
</cp:coreProperties>
</file>