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B53FD">
              <w:rPr>
                <w:rFonts w:ascii="Arial" w:hAnsi="Arial" w:cs="Arial"/>
                <w:b/>
                <w:sz w:val="24"/>
                <w:szCs w:val="32"/>
              </w:rPr>
              <w:t>Тульская область</w:t>
            </w: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B53FD">
              <w:rPr>
                <w:rFonts w:ascii="Arial" w:hAnsi="Arial" w:cs="Arial"/>
                <w:b/>
                <w:sz w:val="24"/>
                <w:szCs w:val="32"/>
              </w:rPr>
              <w:t xml:space="preserve">Муниципальное образование </w:t>
            </w: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B53FD">
              <w:rPr>
                <w:rFonts w:ascii="Arial" w:hAnsi="Arial" w:cs="Arial"/>
                <w:b/>
                <w:sz w:val="24"/>
                <w:szCs w:val="32"/>
              </w:rPr>
              <w:t>Администрация</w:t>
            </w: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AB53FD" w:rsidRPr="00AB53FD" w:rsidTr="00AB5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B53FD">
              <w:rPr>
                <w:rFonts w:ascii="Arial" w:hAnsi="Arial" w:cs="Arial"/>
                <w:b/>
                <w:sz w:val="24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32"/>
              </w:rPr>
              <w:t>03.07.2018</w:t>
            </w:r>
          </w:p>
        </w:tc>
        <w:tc>
          <w:tcPr>
            <w:tcW w:w="4786" w:type="dxa"/>
            <w:shd w:val="clear" w:color="auto" w:fill="auto"/>
          </w:tcPr>
          <w:p w:rsidR="00AB53FD" w:rsidRPr="00AB53FD" w:rsidRDefault="00AB53FD" w:rsidP="00AB53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AB53FD">
              <w:rPr>
                <w:rFonts w:ascii="Arial" w:hAnsi="Arial" w:cs="Arial"/>
                <w:b/>
                <w:sz w:val="24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32"/>
              </w:rPr>
              <w:t>896</w:t>
            </w:r>
          </w:p>
        </w:tc>
      </w:tr>
    </w:tbl>
    <w:p w:rsidR="00AB53FD" w:rsidRDefault="00AB53FD" w:rsidP="00AB53F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B53FD" w:rsidRPr="00840C58" w:rsidRDefault="00AB53FD" w:rsidP="00AB53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0C58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840C58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840C58">
        <w:rPr>
          <w:rFonts w:ascii="Arial" w:hAnsi="Arial" w:cs="Arial"/>
          <w:b/>
          <w:sz w:val="32"/>
          <w:szCs w:val="32"/>
        </w:rPr>
        <w:t xml:space="preserve"> платные услуги, </w:t>
      </w:r>
    </w:p>
    <w:p w:rsidR="00AB53FD" w:rsidRPr="00840C58" w:rsidRDefault="00AB53FD" w:rsidP="00AB53F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40C58">
        <w:rPr>
          <w:rFonts w:ascii="Arial" w:hAnsi="Arial" w:cs="Arial"/>
          <w:b/>
          <w:sz w:val="32"/>
          <w:szCs w:val="32"/>
        </w:rPr>
        <w:t xml:space="preserve">оказываемые МУП «Благоустройство»   </w:t>
      </w:r>
      <w:r w:rsidRPr="00840C58">
        <w:rPr>
          <w:rFonts w:ascii="Arial" w:hAnsi="Arial" w:cs="Arial"/>
          <w:sz w:val="32"/>
          <w:szCs w:val="32"/>
        </w:rPr>
        <w:t xml:space="preserve"> </w:t>
      </w:r>
    </w:p>
    <w:p w:rsidR="00AB53FD" w:rsidRPr="002174C4" w:rsidRDefault="00AB53FD" w:rsidP="00AB53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ind w:left="-284" w:firstLine="539"/>
        <w:jc w:val="both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В целях обеспечения рентабельной работы МУП «Благоустройство»,</w:t>
      </w:r>
      <w:r w:rsidRPr="00AB53FD">
        <w:rPr>
          <w:rFonts w:ascii="Arial" w:hAnsi="Arial" w:cs="Arial"/>
          <w:b/>
          <w:sz w:val="24"/>
          <w:szCs w:val="24"/>
        </w:rPr>
        <w:t xml:space="preserve"> </w:t>
      </w:r>
      <w:r w:rsidRPr="00AB53F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AB53F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B53FD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ind w:left="-284" w:firstLine="539"/>
        <w:jc w:val="both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1.Утвердить тарифы на платные услуги, оказываемые МУП «</w:t>
      </w:r>
      <w:proofErr w:type="gramStart"/>
      <w:r w:rsidRPr="00AB53FD">
        <w:rPr>
          <w:rFonts w:ascii="Arial" w:hAnsi="Arial" w:cs="Arial"/>
          <w:sz w:val="24"/>
          <w:szCs w:val="24"/>
        </w:rPr>
        <w:t xml:space="preserve">Благоустройство»   </w:t>
      </w:r>
      <w:proofErr w:type="gramEnd"/>
      <w:r w:rsidRPr="00AB53FD">
        <w:rPr>
          <w:rFonts w:ascii="Arial" w:hAnsi="Arial" w:cs="Arial"/>
          <w:sz w:val="24"/>
          <w:szCs w:val="24"/>
        </w:rPr>
        <w:t>(Приложение).</w:t>
      </w:r>
    </w:p>
    <w:p w:rsidR="00AB53FD" w:rsidRPr="00AB53FD" w:rsidRDefault="00AB53FD" w:rsidP="00AB53FD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        2. Отделу по делопроизводству и </w:t>
      </w:r>
      <w:proofErr w:type="gramStart"/>
      <w:r w:rsidRPr="00AB53F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B53FD">
        <w:rPr>
          <w:rFonts w:ascii="Arial" w:hAnsi="Arial" w:cs="Arial"/>
          <w:sz w:val="24"/>
          <w:szCs w:val="24"/>
        </w:rPr>
        <w:t xml:space="preserve"> муниципального образования  город  Ефремов (</w:t>
      </w:r>
      <w:proofErr w:type="spellStart"/>
      <w:r w:rsidRPr="00AB53FD">
        <w:rPr>
          <w:rFonts w:ascii="Arial" w:hAnsi="Arial" w:cs="Arial"/>
          <w:sz w:val="24"/>
          <w:szCs w:val="24"/>
        </w:rPr>
        <w:t>Неликаева</w:t>
      </w:r>
      <w:proofErr w:type="spellEnd"/>
      <w:r w:rsidRPr="00AB53F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B53FD" w:rsidRPr="00AB53FD" w:rsidRDefault="00AB53FD" w:rsidP="00AB53FD">
      <w:pPr>
        <w:autoSpaceDE w:val="0"/>
        <w:autoSpaceDN w:val="0"/>
        <w:adjustRightInd w:val="0"/>
        <w:ind w:left="-284" w:firstLine="142"/>
        <w:jc w:val="both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      3. Постановление вступает в силу со дня обнародования и </w:t>
      </w:r>
      <w:proofErr w:type="gramStart"/>
      <w:r w:rsidRPr="00AB53FD">
        <w:rPr>
          <w:rFonts w:ascii="Arial" w:hAnsi="Arial" w:cs="Arial"/>
          <w:sz w:val="24"/>
          <w:szCs w:val="24"/>
        </w:rPr>
        <w:t>распространяется  на</w:t>
      </w:r>
      <w:proofErr w:type="gramEnd"/>
      <w:r w:rsidRPr="00AB53FD">
        <w:rPr>
          <w:rFonts w:ascii="Arial" w:hAnsi="Arial" w:cs="Arial"/>
          <w:sz w:val="24"/>
          <w:szCs w:val="24"/>
        </w:rPr>
        <w:t xml:space="preserve"> правоотношения, возникшие с 01 июля 2018 года.</w:t>
      </w:r>
    </w:p>
    <w:p w:rsidR="00AB53FD" w:rsidRPr="00AB53FD" w:rsidRDefault="00AB53FD" w:rsidP="00AB5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3FD">
        <w:rPr>
          <w:rFonts w:ascii="Arial" w:hAnsi="Arial" w:cs="Arial"/>
          <w:b/>
          <w:sz w:val="24"/>
          <w:szCs w:val="24"/>
        </w:rPr>
        <w:t xml:space="preserve">       Глава администрации </w:t>
      </w:r>
    </w:p>
    <w:p w:rsidR="00AB53FD" w:rsidRPr="00AB53FD" w:rsidRDefault="00AB53FD" w:rsidP="00AB5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3F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B53FD" w:rsidRPr="00AB53FD" w:rsidRDefault="00AB53FD" w:rsidP="00AB53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3FD">
        <w:rPr>
          <w:rFonts w:ascii="Arial" w:hAnsi="Arial" w:cs="Arial"/>
          <w:b/>
          <w:sz w:val="24"/>
          <w:szCs w:val="24"/>
        </w:rPr>
        <w:t xml:space="preserve">        город Ефремов                                                 С.Г. Балтабаев</w:t>
      </w:r>
    </w:p>
    <w:p w:rsidR="00AB53FD" w:rsidRPr="00AB53FD" w:rsidRDefault="00AB53FD" w:rsidP="00AB53FD">
      <w:pPr>
        <w:rPr>
          <w:rFonts w:ascii="Arial" w:hAnsi="Arial" w:cs="Arial"/>
          <w:b/>
          <w:sz w:val="24"/>
          <w:szCs w:val="24"/>
        </w:rPr>
      </w:pPr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53FD" w:rsidRPr="00AB53FD" w:rsidRDefault="00AB53FD" w:rsidP="00AB53FD">
      <w:pPr>
        <w:rPr>
          <w:rFonts w:ascii="Arial" w:hAnsi="Arial" w:cs="Arial"/>
          <w:b/>
          <w:sz w:val="24"/>
          <w:szCs w:val="24"/>
        </w:rPr>
      </w:pP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>к постановлению</w:t>
      </w: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образования </w:t>
      </w:r>
    </w:p>
    <w:p w:rsid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>город Ефремов</w:t>
      </w:r>
    </w:p>
    <w:p w:rsidR="00AB53FD" w:rsidRPr="00AB53FD" w:rsidRDefault="00AB53FD" w:rsidP="00AB53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03.07.2018 № 896</w:t>
      </w:r>
      <w:bookmarkStart w:id="0" w:name="_GoBack"/>
      <w:bookmarkEnd w:id="0"/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53FD">
        <w:rPr>
          <w:rFonts w:ascii="Arial" w:hAnsi="Arial" w:cs="Arial"/>
          <w:sz w:val="24"/>
          <w:szCs w:val="24"/>
        </w:rPr>
        <w:t xml:space="preserve"> </w:t>
      </w:r>
      <w:r w:rsidRPr="00AB53FD">
        <w:rPr>
          <w:rFonts w:ascii="Arial" w:hAnsi="Arial" w:cs="Arial"/>
          <w:b/>
          <w:sz w:val="24"/>
          <w:szCs w:val="24"/>
        </w:rPr>
        <w:t>Тарифы на платные услуги, оказываемые</w:t>
      </w:r>
    </w:p>
    <w:p w:rsidR="00AB53FD" w:rsidRPr="00AB53FD" w:rsidRDefault="00AB53FD" w:rsidP="00AB5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53FD">
        <w:rPr>
          <w:rFonts w:ascii="Arial" w:hAnsi="Arial" w:cs="Arial"/>
          <w:b/>
          <w:sz w:val="24"/>
          <w:szCs w:val="24"/>
        </w:rPr>
        <w:t>МУП «</w:t>
      </w:r>
      <w:proofErr w:type="gramStart"/>
      <w:r w:rsidRPr="00AB53FD">
        <w:rPr>
          <w:rFonts w:ascii="Arial" w:hAnsi="Arial" w:cs="Arial"/>
          <w:b/>
          <w:sz w:val="24"/>
          <w:szCs w:val="24"/>
        </w:rPr>
        <w:t>Благоустройство»  с</w:t>
      </w:r>
      <w:proofErr w:type="gramEnd"/>
      <w:r w:rsidRPr="00AB53FD">
        <w:rPr>
          <w:rFonts w:ascii="Arial" w:hAnsi="Arial" w:cs="Arial"/>
          <w:b/>
          <w:sz w:val="24"/>
          <w:szCs w:val="24"/>
        </w:rPr>
        <w:t xml:space="preserve"> 01 июля  2018г.</w:t>
      </w:r>
    </w:p>
    <w:tbl>
      <w:tblPr>
        <w:tblW w:w="9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0"/>
        <w:gridCol w:w="5234"/>
        <w:gridCol w:w="1984"/>
        <w:gridCol w:w="1512"/>
      </w:tblGrid>
      <w:tr w:rsidR="00AB53FD" w:rsidRPr="00AB53FD" w:rsidTr="00DA40AA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hAnsi="Arial" w:cs="Arial"/>
                <w:b/>
                <w:sz w:val="24"/>
                <w:szCs w:val="24"/>
              </w:rPr>
              <w:t>Стоимость услуг в руб.</w:t>
            </w:r>
          </w:p>
        </w:tc>
      </w:tr>
      <w:tr w:rsidR="00AB53FD" w:rsidRPr="00AB53FD" w:rsidTr="00DA40AA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 аренды  автогидроподъемника АГП -22 высотой подъема 22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1маш.-ч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Стоимость аренды трактора на пневмоколесном ходу  59 кВт (80 </w:t>
            </w:r>
            <w:proofErr w:type="spellStart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л.с</w:t>
            </w:r>
            <w:proofErr w:type="spellEnd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1маш.-ч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аренды автомобиля-самосвала, грузоподъемность до 7 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1маш.-ч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аренды погрузчика одноковшового на пневмоколесном ходу.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1маш.-ч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AB53FD" w:rsidRPr="00AB53FD" w:rsidTr="00DA40A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аренды прицепа тракторного 2т.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 ч.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1 чел.-часа рабочего  4 разряда занятого на работах по содержанию парков и скверов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чел.-час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AB53FD" w:rsidRPr="00AB53FD" w:rsidTr="00DA40A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1 чел.-часа рабочего 2 разряда занятого на работах по содержанию парков и скверов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чел.-час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(липа, сосна, кедр, тополь) диаметром до 300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(липа, сосна, кедр, тополь) диаметром более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(ель, пихта, береза, лиственница, ольха) диаметром до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(ель, пихта, береза, лиственница, ольха) диаметром более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2075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(дуб, бук, граб, клен, ясень) диаметром до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1305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в городских условиях: (дуб, бук, граб, клен, ясень) диаметром более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складочный м3 кряжей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2508</w:t>
            </w:r>
          </w:p>
        </w:tc>
      </w:tr>
      <w:tr w:rsidR="00AB53FD" w:rsidRPr="00AB53FD" w:rsidTr="00DA40A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Погрузка при автомобильных перевозках леса пиленого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1т груза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Омоложение живых изгородей мягких с обрезкой побегов на пень до 70 %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  живых изгородей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Омоложение живых изгородей твердых с обрезкой побегов на пень до 70 %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 живых изгородей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B53FD" w:rsidRPr="00AB53FD" w:rsidTr="00DA40A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Омоложение живых изгородей колючих с обрезкой побегов на пень до 70 %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1м  живых изгородей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более120см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твердолиственных (кроме породы тополь) при диаметре ствола: до 36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3520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твердолиственных (кроме породы тополь) при диаметре ствола: до 52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2797</w:t>
            </w:r>
          </w:p>
        </w:tc>
      </w:tr>
      <w:tr w:rsidR="00AB53FD" w:rsidRPr="00AB53FD" w:rsidTr="00DA40AA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твердолиственных (кроме породы тополь) при диаметре ствола: до 80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м3 дерева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AB53FD" w:rsidRPr="00AB53FD" w:rsidTr="00DA40AA">
        <w:trPr>
          <w:trHeight w:val="4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Выкашивание газонов газонокосилкой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B53FD" w:rsidRPr="00AB53FD" w:rsidTr="00DA40A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Формовочная обрезка деревьев высотой более 5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5009</w:t>
            </w:r>
          </w:p>
        </w:tc>
      </w:tr>
      <w:tr w:rsidR="00AB53FD" w:rsidRPr="00AB53FD" w:rsidTr="00DA40A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аренды автомобиля-мусоровоза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FD" w:rsidRPr="00AB53FD" w:rsidRDefault="00AB53FD" w:rsidP="00DA4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3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AB53FD" w:rsidRPr="00AB53FD" w:rsidRDefault="00AB53FD" w:rsidP="00AB53FD">
      <w:pPr>
        <w:rPr>
          <w:rFonts w:ascii="Arial" w:hAnsi="Arial" w:cs="Arial"/>
          <w:sz w:val="24"/>
          <w:szCs w:val="24"/>
        </w:rPr>
      </w:pPr>
    </w:p>
    <w:p w:rsidR="00AB53FD" w:rsidRPr="00AB53FD" w:rsidRDefault="00AB53FD" w:rsidP="00AB53FD">
      <w:pPr>
        <w:rPr>
          <w:rFonts w:ascii="Arial" w:hAnsi="Arial" w:cs="Arial"/>
          <w:sz w:val="24"/>
          <w:szCs w:val="24"/>
        </w:rPr>
      </w:pPr>
    </w:p>
    <w:p w:rsidR="00AB53FD" w:rsidRPr="00AB53FD" w:rsidRDefault="00AB53FD" w:rsidP="00AB53FD">
      <w:pPr>
        <w:rPr>
          <w:rFonts w:ascii="Arial" w:hAnsi="Arial" w:cs="Arial"/>
          <w:sz w:val="24"/>
          <w:szCs w:val="24"/>
        </w:rPr>
      </w:pPr>
    </w:p>
    <w:p w:rsidR="00AB53FD" w:rsidRPr="00AB53FD" w:rsidRDefault="00AB53FD" w:rsidP="00AB53FD">
      <w:pPr>
        <w:rPr>
          <w:rFonts w:ascii="Arial" w:hAnsi="Arial" w:cs="Arial"/>
          <w:sz w:val="24"/>
          <w:szCs w:val="24"/>
        </w:rPr>
      </w:pPr>
    </w:p>
    <w:p w:rsidR="00C72578" w:rsidRPr="00AB53FD" w:rsidRDefault="004F0D5D">
      <w:pPr>
        <w:rPr>
          <w:rFonts w:ascii="Arial" w:hAnsi="Arial" w:cs="Arial"/>
          <w:sz w:val="24"/>
          <w:szCs w:val="24"/>
        </w:rPr>
      </w:pPr>
    </w:p>
    <w:sectPr w:rsidR="00C72578" w:rsidRPr="00AB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FD"/>
    <w:rsid w:val="0003771A"/>
    <w:rsid w:val="001271BF"/>
    <w:rsid w:val="0022383B"/>
    <w:rsid w:val="00235FB2"/>
    <w:rsid w:val="003116A3"/>
    <w:rsid w:val="004F0D5D"/>
    <w:rsid w:val="00561D14"/>
    <w:rsid w:val="00650357"/>
    <w:rsid w:val="006D4CD8"/>
    <w:rsid w:val="00731965"/>
    <w:rsid w:val="008B6DE8"/>
    <w:rsid w:val="00903567"/>
    <w:rsid w:val="00953378"/>
    <w:rsid w:val="00A07070"/>
    <w:rsid w:val="00A713EE"/>
    <w:rsid w:val="00AB53FD"/>
    <w:rsid w:val="00B950DB"/>
    <w:rsid w:val="00BE4A1A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741E"/>
  <w15:chartTrackingRefBased/>
  <w15:docId w15:val="{308D7D57-F737-4000-BAC2-0EDE94EA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5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2018-07-03T11:43:00Z</dcterms:created>
  <dcterms:modified xsi:type="dcterms:W3CDTF">2018-07-03T11:43:00Z</dcterms:modified>
</cp:coreProperties>
</file>