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F042" w14:textId="6D406705" w:rsidR="00863D28" w:rsidRDefault="00863D28" w:rsidP="00863D28">
      <w:pPr>
        <w:tabs>
          <w:tab w:val="left" w:pos="5160"/>
        </w:tabs>
        <w:rPr>
          <w:rFonts w:ascii="PT Astra Serif" w:hAnsi="PT Astra Serif"/>
          <w:b/>
        </w:rPr>
      </w:pPr>
      <w:bookmarkStart w:id="0" w:name="_GoBack"/>
      <w:bookmarkEnd w:id="0"/>
    </w:p>
    <w:p w14:paraId="5ABD1F1B" w14:textId="245F250E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711D402E" w14:textId="0A342A76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0E4DAD30" w14:textId="54F9C661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0D3C5D12" w14:textId="5FCB293E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0FFA2816" w14:textId="0AE09170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64382710" w14:textId="593F858D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7B4E292B" w14:textId="149B6F56" w:rsidR="00AB7A78" w:rsidRDefault="00AB7A78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2A0AE141" w14:textId="77777777" w:rsidR="00BC41F3" w:rsidRDefault="00BC41F3" w:rsidP="00863D28">
      <w:pPr>
        <w:tabs>
          <w:tab w:val="left" w:pos="5160"/>
        </w:tabs>
        <w:rPr>
          <w:rFonts w:ascii="PT Astra Serif" w:hAnsi="PT Astra Serif"/>
          <w:b/>
        </w:rPr>
      </w:pPr>
    </w:p>
    <w:p w14:paraId="7015C96D" w14:textId="1E307C39" w:rsidR="00AB7A78" w:rsidRDefault="00CC3833" w:rsidP="00863D28">
      <w:pPr>
        <w:tabs>
          <w:tab w:val="left" w:pos="5160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№925 от 20.05.2025</w:t>
      </w:r>
    </w:p>
    <w:p w14:paraId="7B1FC773" w14:textId="77777777" w:rsidR="004D0DBF" w:rsidRPr="00B52279" w:rsidRDefault="004D0DBF" w:rsidP="0050463A">
      <w:pPr>
        <w:spacing w:line="360" w:lineRule="auto"/>
        <w:rPr>
          <w:sz w:val="22"/>
          <w:szCs w:val="22"/>
        </w:rPr>
      </w:pPr>
    </w:p>
    <w:p w14:paraId="0D338350" w14:textId="77777777" w:rsidR="00594CA9" w:rsidRPr="00B52279" w:rsidRDefault="00594CA9" w:rsidP="008679C0">
      <w:pPr>
        <w:ind w:firstLine="142"/>
        <w:jc w:val="center"/>
        <w:rPr>
          <w:sz w:val="22"/>
          <w:szCs w:val="22"/>
        </w:rPr>
      </w:pPr>
    </w:p>
    <w:p w14:paraId="7F4F7148" w14:textId="07E19C72" w:rsidR="008D3EA5" w:rsidRPr="00E24444" w:rsidRDefault="008D3EA5" w:rsidP="008679C0">
      <w:pPr>
        <w:widowControl/>
        <w:jc w:val="center"/>
        <w:rPr>
          <w:b/>
          <w:bCs/>
          <w:sz w:val="28"/>
          <w:szCs w:val="28"/>
        </w:rPr>
      </w:pPr>
      <w:r w:rsidRPr="00E24444">
        <w:rPr>
          <w:b/>
          <w:bCs/>
          <w:sz w:val="28"/>
          <w:szCs w:val="28"/>
        </w:rPr>
        <w:t xml:space="preserve">Положение о секторе </w:t>
      </w:r>
    </w:p>
    <w:p w14:paraId="0C414359" w14:textId="7502965D" w:rsidR="00863D28" w:rsidRPr="00E24444" w:rsidRDefault="008D3EA5" w:rsidP="008679C0">
      <w:pPr>
        <w:widowControl/>
        <w:jc w:val="center"/>
        <w:rPr>
          <w:b/>
          <w:bCs/>
          <w:sz w:val="28"/>
          <w:szCs w:val="28"/>
        </w:rPr>
      </w:pPr>
      <w:r w:rsidRPr="00E24444">
        <w:rPr>
          <w:b/>
          <w:bCs/>
          <w:sz w:val="28"/>
          <w:szCs w:val="28"/>
        </w:rPr>
        <w:t>по делам несовершеннолетних и защите их прав</w:t>
      </w:r>
    </w:p>
    <w:p w14:paraId="71521528" w14:textId="77777777" w:rsidR="008D3EA5" w:rsidRPr="00E24444" w:rsidRDefault="00FE08B6" w:rsidP="008679C0">
      <w:pPr>
        <w:widowControl/>
        <w:jc w:val="center"/>
        <w:rPr>
          <w:b/>
          <w:bCs/>
          <w:sz w:val="28"/>
          <w:szCs w:val="28"/>
        </w:rPr>
      </w:pPr>
      <w:bookmarkStart w:id="1" w:name="_Hlk187938346"/>
      <w:r w:rsidRPr="00E24444">
        <w:rPr>
          <w:b/>
          <w:bCs/>
          <w:sz w:val="28"/>
          <w:szCs w:val="28"/>
        </w:rPr>
        <w:t xml:space="preserve">администрации </w:t>
      </w:r>
      <w:r w:rsidR="00863D28" w:rsidRPr="00E24444">
        <w:rPr>
          <w:b/>
          <w:bCs/>
          <w:sz w:val="28"/>
          <w:szCs w:val="28"/>
        </w:rPr>
        <w:t>муниципального образования</w:t>
      </w:r>
    </w:p>
    <w:p w14:paraId="3EC1520C" w14:textId="5AEA808A" w:rsidR="00863D28" w:rsidRPr="00E24444" w:rsidRDefault="0050463A" w:rsidP="008679C0">
      <w:pPr>
        <w:widowControl/>
        <w:jc w:val="center"/>
        <w:rPr>
          <w:b/>
          <w:sz w:val="28"/>
          <w:szCs w:val="28"/>
        </w:rPr>
      </w:pPr>
      <w:r w:rsidRPr="00E24444">
        <w:rPr>
          <w:b/>
          <w:bCs/>
          <w:sz w:val="28"/>
          <w:szCs w:val="28"/>
        </w:rPr>
        <w:t>Ефремовский муниципальный округ Тульской области</w:t>
      </w:r>
    </w:p>
    <w:bookmarkEnd w:id="1"/>
    <w:p w14:paraId="1975705A" w14:textId="77777777" w:rsidR="00863D28" w:rsidRPr="00E24444" w:rsidRDefault="00863D28" w:rsidP="00E1044D">
      <w:pPr>
        <w:ind w:firstLine="709"/>
        <w:jc w:val="both"/>
        <w:rPr>
          <w:sz w:val="28"/>
          <w:szCs w:val="28"/>
        </w:rPr>
      </w:pPr>
    </w:p>
    <w:p w14:paraId="4963E5F1" w14:textId="573D4588" w:rsidR="001B65A5" w:rsidRPr="00E24444" w:rsidRDefault="00E12A79" w:rsidP="0050463A">
      <w:pPr>
        <w:ind w:firstLine="709"/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В </w:t>
      </w:r>
      <w:r w:rsidR="008D3EA5" w:rsidRPr="00E24444">
        <w:rPr>
          <w:sz w:val="28"/>
          <w:szCs w:val="28"/>
        </w:rPr>
        <w:t xml:space="preserve">целях реализации Федерального закона от 24.06.1999 года №120_ФЗ «Об основах системы профилактики безнадзорности и правонарушений несовершеннолетних», в соответствии с Уставом </w:t>
      </w:r>
      <w:r w:rsidR="001B65A5" w:rsidRPr="00E24444">
        <w:rPr>
          <w:sz w:val="28"/>
          <w:szCs w:val="28"/>
        </w:rPr>
        <w:t xml:space="preserve">муниципального образования </w:t>
      </w:r>
      <w:bookmarkStart w:id="2" w:name="_Hlk185584767"/>
      <w:r w:rsidR="0050463A" w:rsidRPr="00E24444">
        <w:rPr>
          <w:sz w:val="28"/>
          <w:szCs w:val="28"/>
        </w:rPr>
        <w:t>Ефремовский муниципальный округ Тульской области</w:t>
      </w:r>
      <w:bookmarkEnd w:id="2"/>
      <w:r w:rsidR="001B65A5" w:rsidRPr="00E24444">
        <w:rPr>
          <w:sz w:val="28"/>
          <w:szCs w:val="28"/>
        </w:rPr>
        <w:t xml:space="preserve"> администрация муниципального образования </w:t>
      </w:r>
      <w:r w:rsidR="0050463A" w:rsidRPr="00E24444">
        <w:rPr>
          <w:sz w:val="28"/>
          <w:szCs w:val="28"/>
        </w:rPr>
        <w:t xml:space="preserve">Ефремовский муниципальный округ Тульской области </w:t>
      </w:r>
      <w:r w:rsidR="001B65A5" w:rsidRPr="00E24444">
        <w:rPr>
          <w:sz w:val="28"/>
          <w:szCs w:val="28"/>
        </w:rPr>
        <w:t>ПОСТАНОВЛЯЕТ:</w:t>
      </w:r>
    </w:p>
    <w:p w14:paraId="79C1E500" w14:textId="3882503E" w:rsidR="006F7E65" w:rsidRPr="00E24444" w:rsidRDefault="008D3EA5" w:rsidP="008D3EA5">
      <w:pPr>
        <w:widowControl/>
        <w:rPr>
          <w:b/>
          <w:bCs/>
          <w:sz w:val="28"/>
          <w:szCs w:val="28"/>
        </w:rPr>
      </w:pPr>
      <w:r w:rsidRPr="00E24444">
        <w:rPr>
          <w:sz w:val="28"/>
          <w:szCs w:val="28"/>
        </w:rPr>
        <w:t xml:space="preserve">          </w:t>
      </w:r>
      <w:r w:rsidR="00863D28" w:rsidRPr="00E24444">
        <w:rPr>
          <w:sz w:val="28"/>
          <w:szCs w:val="28"/>
        </w:rPr>
        <w:t>1. </w:t>
      </w:r>
      <w:r w:rsidR="006F7E65" w:rsidRPr="00E24444">
        <w:rPr>
          <w:sz w:val="28"/>
          <w:szCs w:val="28"/>
        </w:rPr>
        <w:t xml:space="preserve">Утвердить Положение </w:t>
      </w:r>
      <w:r w:rsidRPr="00E24444">
        <w:rPr>
          <w:sz w:val="28"/>
          <w:szCs w:val="28"/>
        </w:rPr>
        <w:t xml:space="preserve">о секторе по делам несовершеннолетних и защите их прав администрации муниципального образования Ефремовский муниципальный округ Тульской области </w:t>
      </w:r>
      <w:r w:rsidR="006F7E65" w:rsidRPr="00E24444">
        <w:rPr>
          <w:sz w:val="28"/>
          <w:szCs w:val="28"/>
        </w:rPr>
        <w:t>(приложение).</w:t>
      </w:r>
    </w:p>
    <w:p w14:paraId="3B92C139" w14:textId="502AF5E2" w:rsidR="00C511B4" w:rsidRPr="00E24444" w:rsidRDefault="008D3EA5" w:rsidP="00ED3FAB">
      <w:pPr>
        <w:widowControl/>
        <w:ind w:firstLine="709"/>
        <w:jc w:val="both"/>
        <w:rPr>
          <w:sz w:val="28"/>
          <w:szCs w:val="28"/>
        </w:rPr>
      </w:pPr>
      <w:r w:rsidRPr="00E24444">
        <w:rPr>
          <w:sz w:val="28"/>
          <w:szCs w:val="28"/>
        </w:rPr>
        <w:t>2</w:t>
      </w:r>
      <w:r w:rsidR="006F7E65" w:rsidRPr="00E24444">
        <w:rPr>
          <w:sz w:val="28"/>
          <w:szCs w:val="28"/>
        </w:rPr>
        <w:t xml:space="preserve">. </w:t>
      </w:r>
      <w:r w:rsidRPr="00E24444">
        <w:rPr>
          <w:sz w:val="28"/>
          <w:szCs w:val="28"/>
        </w:rPr>
        <w:t>П</w:t>
      </w:r>
      <w:r w:rsidR="00D27891" w:rsidRPr="00E24444">
        <w:rPr>
          <w:sz w:val="28"/>
          <w:szCs w:val="28"/>
        </w:rPr>
        <w:t xml:space="preserve">ризнать утратившим силу постановление администрации муниципального образования </w:t>
      </w:r>
      <w:r w:rsidR="00ED3FAB">
        <w:rPr>
          <w:sz w:val="28"/>
          <w:szCs w:val="28"/>
        </w:rPr>
        <w:t xml:space="preserve">Ефремовский муниципальный округ Тульской области </w:t>
      </w:r>
      <w:r w:rsidR="00D27891" w:rsidRPr="00E24444">
        <w:rPr>
          <w:sz w:val="28"/>
          <w:szCs w:val="28"/>
        </w:rPr>
        <w:t xml:space="preserve">от </w:t>
      </w:r>
      <w:r w:rsidR="00ED3FAB">
        <w:rPr>
          <w:sz w:val="28"/>
          <w:szCs w:val="28"/>
        </w:rPr>
        <w:t>30</w:t>
      </w:r>
      <w:r w:rsidR="0050463A" w:rsidRPr="00E24444">
        <w:rPr>
          <w:sz w:val="28"/>
          <w:szCs w:val="28"/>
        </w:rPr>
        <w:t>.</w:t>
      </w:r>
      <w:r w:rsidRPr="00E24444">
        <w:rPr>
          <w:sz w:val="28"/>
          <w:szCs w:val="28"/>
        </w:rPr>
        <w:t>0</w:t>
      </w:r>
      <w:r w:rsidR="00ED3FAB">
        <w:rPr>
          <w:sz w:val="28"/>
          <w:szCs w:val="28"/>
        </w:rPr>
        <w:t>1</w:t>
      </w:r>
      <w:r w:rsidR="0050463A" w:rsidRPr="00E24444">
        <w:rPr>
          <w:sz w:val="28"/>
          <w:szCs w:val="28"/>
        </w:rPr>
        <w:t>.202</w:t>
      </w:r>
      <w:r w:rsidR="00ED3FAB">
        <w:rPr>
          <w:sz w:val="28"/>
          <w:szCs w:val="28"/>
        </w:rPr>
        <w:t>5</w:t>
      </w:r>
      <w:r w:rsidR="00F51DDD" w:rsidRPr="00E24444">
        <w:rPr>
          <w:sz w:val="28"/>
          <w:szCs w:val="28"/>
        </w:rPr>
        <w:t xml:space="preserve"> года №</w:t>
      </w:r>
      <w:r w:rsidR="00ED3FAB">
        <w:rPr>
          <w:sz w:val="28"/>
          <w:szCs w:val="28"/>
        </w:rPr>
        <w:t>200</w:t>
      </w:r>
      <w:r w:rsidR="00D27891" w:rsidRPr="00E24444">
        <w:rPr>
          <w:sz w:val="28"/>
          <w:szCs w:val="28"/>
        </w:rPr>
        <w:t xml:space="preserve"> «О</w:t>
      </w:r>
      <w:r w:rsidRPr="00E24444">
        <w:rPr>
          <w:sz w:val="28"/>
          <w:szCs w:val="28"/>
        </w:rPr>
        <w:t>б</w:t>
      </w:r>
      <w:r w:rsidR="00D27891" w:rsidRPr="00E24444">
        <w:rPr>
          <w:sz w:val="28"/>
          <w:szCs w:val="28"/>
        </w:rPr>
        <w:t xml:space="preserve"> </w:t>
      </w:r>
      <w:r w:rsidRPr="00E24444">
        <w:rPr>
          <w:sz w:val="28"/>
          <w:szCs w:val="28"/>
        </w:rPr>
        <w:t xml:space="preserve">утверждении Положения о секторе по </w:t>
      </w:r>
      <w:r w:rsidR="00D27891" w:rsidRPr="00E24444">
        <w:rPr>
          <w:sz w:val="28"/>
          <w:szCs w:val="28"/>
        </w:rPr>
        <w:t>делам несовершеннолетних и защите их прав администрации муниципального образования Ефремов</w:t>
      </w:r>
      <w:r w:rsidR="00ED3FAB">
        <w:rPr>
          <w:sz w:val="28"/>
          <w:szCs w:val="28"/>
        </w:rPr>
        <w:t>ский муниципальный округ Тульской области</w:t>
      </w:r>
      <w:r w:rsidR="00D27891" w:rsidRPr="00E24444">
        <w:rPr>
          <w:sz w:val="28"/>
          <w:szCs w:val="28"/>
        </w:rPr>
        <w:t>».</w:t>
      </w:r>
    </w:p>
    <w:p w14:paraId="1652A182" w14:textId="73154E95" w:rsidR="00C511B4" w:rsidRPr="00E24444" w:rsidRDefault="00C511B4" w:rsidP="00C511B4">
      <w:pPr>
        <w:widowControl/>
        <w:ind w:firstLine="709"/>
        <w:jc w:val="both"/>
        <w:rPr>
          <w:b/>
          <w:bCs/>
          <w:sz w:val="28"/>
          <w:szCs w:val="28"/>
        </w:rPr>
      </w:pPr>
      <w:r w:rsidRPr="00E24444">
        <w:rPr>
          <w:sz w:val="28"/>
          <w:szCs w:val="28"/>
        </w:rPr>
        <w:t>3</w:t>
      </w:r>
      <w:r w:rsidR="00D27891" w:rsidRPr="00E24444">
        <w:rPr>
          <w:sz w:val="28"/>
          <w:szCs w:val="28"/>
        </w:rPr>
        <w:t xml:space="preserve">. </w:t>
      </w:r>
      <w:r w:rsidR="003266FE" w:rsidRPr="00E24444">
        <w:rPr>
          <w:sz w:val="28"/>
          <w:szCs w:val="28"/>
        </w:rPr>
        <w:t xml:space="preserve">Комитету по </w:t>
      </w:r>
      <w:r w:rsidRPr="00E24444">
        <w:rPr>
          <w:sz w:val="28"/>
          <w:szCs w:val="28"/>
        </w:rPr>
        <w:t>делопроизводству и контролю администрации муниципального образования Ефремовский муниципальный округ Тульской области (Неликаева М.Г.)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</w:t>
      </w:r>
    </w:p>
    <w:p w14:paraId="5FACF76F" w14:textId="56C7DF36" w:rsidR="00017B6D" w:rsidRPr="00E24444" w:rsidRDefault="00C511B4" w:rsidP="00E1044D">
      <w:pPr>
        <w:widowControl/>
        <w:ind w:firstLine="709"/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4. </w:t>
      </w:r>
      <w:r w:rsidR="00E756AB" w:rsidRPr="00E24444">
        <w:rPr>
          <w:sz w:val="28"/>
          <w:szCs w:val="28"/>
        </w:rPr>
        <w:t xml:space="preserve">Постановление вступает в силу со дня его </w:t>
      </w:r>
      <w:r w:rsidR="00277DBB" w:rsidRPr="00E24444">
        <w:rPr>
          <w:sz w:val="28"/>
          <w:szCs w:val="28"/>
        </w:rPr>
        <w:t>подписания.</w:t>
      </w:r>
    </w:p>
    <w:p w14:paraId="099D40C2" w14:textId="77777777" w:rsidR="00017B6D" w:rsidRPr="00E24444" w:rsidRDefault="00017B6D" w:rsidP="00E1044D">
      <w:pPr>
        <w:widowControl/>
        <w:jc w:val="both"/>
        <w:rPr>
          <w:sz w:val="28"/>
          <w:szCs w:val="28"/>
        </w:rPr>
      </w:pPr>
    </w:p>
    <w:p w14:paraId="70CA0760" w14:textId="597C126E" w:rsidR="00D91A45" w:rsidRPr="00E24444" w:rsidRDefault="00D91A45" w:rsidP="00E1044D">
      <w:pPr>
        <w:widowControl/>
        <w:jc w:val="both"/>
        <w:rPr>
          <w:sz w:val="28"/>
          <w:szCs w:val="28"/>
        </w:rPr>
      </w:pPr>
    </w:p>
    <w:p w14:paraId="07DBED5E" w14:textId="1B2DD5BD" w:rsidR="00D72ACC" w:rsidRPr="00E24444" w:rsidRDefault="00D72ACC" w:rsidP="00E1044D">
      <w:pPr>
        <w:widowControl/>
        <w:jc w:val="both"/>
        <w:rPr>
          <w:sz w:val="28"/>
          <w:szCs w:val="28"/>
        </w:rPr>
      </w:pPr>
    </w:p>
    <w:p w14:paraId="486D7C0A" w14:textId="77777777" w:rsidR="00D72ACC" w:rsidRPr="00E24444" w:rsidRDefault="00D72ACC" w:rsidP="00E1044D">
      <w:pPr>
        <w:widowControl/>
        <w:jc w:val="both"/>
        <w:rPr>
          <w:sz w:val="28"/>
          <w:szCs w:val="28"/>
        </w:rPr>
      </w:pPr>
    </w:p>
    <w:tbl>
      <w:tblPr>
        <w:tblW w:w="5073" w:type="pct"/>
        <w:tblLayout w:type="fixed"/>
        <w:tblLook w:val="0000" w:firstRow="0" w:lastRow="0" w:firstColumn="0" w:lastColumn="0" w:noHBand="0" w:noVBand="0"/>
      </w:tblPr>
      <w:tblGrid>
        <w:gridCol w:w="4619"/>
        <w:gridCol w:w="2241"/>
        <w:gridCol w:w="2632"/>
      </w:tblGrid>
      <w:tr w:rsidR="00592D2C" w:rsidRPr="00E24444" w14:paraId="1A2A89E4" w14:textId="77777777" w:rsidTr="00D413CE">
        <w:trPr>
          <w:trHeight w:val="750"/>
        </w:trPr>
        <w:tc>
          <w:tcPr>
            <w:tcW w:w="4618" w:type="dxa"/>
            <w:shd w:val="clear" w:color="auto" w:fill="auto"/>
            <w:vAlign w:val="bottom"/>
          </w:tcPr>
          <w:p w14:paraId="7542FD5E" w14:textId="77777777" w:rsidR="00D413CE" w:rsidRDefault="00743304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zh-CN"/>
              </w:rPr>
            </w:pPr>
            <w:r w:rsidRPr="00E24444">
              <w:rPr>
                <w:b/>
                <w:sz w:val="28"/>
                <w:szCs w:val="28"/>
                <w:lang w:eastAsia="zh-CN"/>
              </w:rPr>
              <w:t>Глава</w:t>
            </w:r>
            <w:r w:rsidR="00592D2C" w:rsidRPr="00E24444">
              <w:rPr>
                <w:b/>
                <w:sz w:val="28"/>
                <w:szCs w:val="28"/>
                <w:lang w:eastAsia="zh-CN"/>
              </w:rPr>
              <w:t xml:space="preserve"> администрации муниципального</w:t>
            </w:r>
            <w:r w:rsidR="00D413CE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592D2C" w:rsidRPr="00E24444">
              <w:rPr>
                <w:b/>
                <w:sz w:val="28"/>
                <w:szCs w:val="28"/>
                <w:lang w:eastAsia="zh-CN"/>
              </w:rPr>
              <w:t>образования</w:t>
            </w:r>
          </w:p>
          <w:p w14:paraId="717AB729" w14:textId="5C6DA43F" w:rsidR="00592D2C" w:rsidRPr="00E24444" w:rsidRDefault="0050463A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zh-CN"/>
              </w:rPr>
            </w:pPr>
            <w:r w:rsidRPr="00E24444">
              <w:rPr>
                <w:b/>
                <w:sz w:val="28"/>
                <w:szCs w:val="28"/>
              </w:rPr>
              <w:t>Ефремовский муниципальный округ Тульской области</w:t>
            </w:r>
          </w:p>
          <w:p w14:paraId="0BD192C3" w14:textId="30C69E89" w:rsidR="00592D2C" w:rsidRPr="00E24444" w:rsidRDefault="00592D2C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41" w:type="dxa"/>
            <w:shd w:val="clear" w:color="auto" w:fill="auto"/>
            <w:vAlign w:val="bottom"/>
          </w:tcPr>
          <w:p w14:paraId="01F807DA" w14:textId="77777777" w:rsidR="00592D2C" w:rsidRPr="00E24444" w:rsidRDefault="00592D2C" w:rsidP="00592D2C">
            <w:pPr>
              <w:widowControl/>
              <w:suppressAutoHyphens/>
              <w:autoSpaceDE/>
              <w:autoSpaceDN/>
              <w:adjustRightInd/>
              <w:spacing w:line="220" w:lineRule="exact"/>
              <w:jc w:val="center"/>
              <w:rPr>
                <w:color w:val="FFFFFF"/>
                <w:sz w:val="28"/>
                <w:szCs w:val="28"/>
                <w:lang w:eastAsia="zh-CN"/>
              </w:rPr>
            </w:pPr>
            <w:bookmarkStart w:id="3" w:name="stamp_eds"/>
            <w:bookmarkStart w:id="4" w:name="SIGNERSTAMP1"/>
            <w:r w:rsidRPr="00E24444">
              <w:rPr>
                <w:b/>
                <w:color w:val="FFFFFF"/>
                <w:sz w:val="28"/>
                <w:szCs w:val="28"/>
                <w:lang w:eastAsia="zh-CN"/>
              </w:rPr>
              <w:t xml:space="preserve"> </w:t>
            </w:r>
            <w:bookmarkEnd w:id="3"/>
            <w:bookmarkEnd w:id="4"/>
          </w:p>
        </w:tc>
        <w:tc>
          <w:tcPr>
            <w:tcW w:w="2632" w:type="dxa"/>
            <w:shd w:val="clear" w:color="auto" w:fill="auto"/>
            <w:vAlign w:val="bottom"/>
          </w:tcPr>
          <w:p w14:paraId="2351F4D6" w14:textId="77777777" w:rsidR="00592D2C" w:rsidRPr="00E24444" w:rsidRDefault="00592D2C" w:rsidP="00592D2C">
            <w:pPr>
              <w:widowControl/>
              <w:suppressAutoHyphens/>
              <w:autoSpaceDE/>
              <w:autoSpaceDN/>
              <w:adjustRightInd/>
              <w:jc w:val="right"/>
              <w:rPr>
                <w:sz w:val="28"/>
                <w:szCs w:val="28"/>
                <w:lang w:eastAsia="zh-CN"/>
              </w:rPr>
            </w:pPr>
            <w:r w:rsidRPr="00E24444">
              <w:rPr>
                <w:b/>
                <w:sz w:val="28"/>
                <w:szCs w:val="28"/>
                <w:lang w:eastAsia="zh-CN"/>
              </w:rPr>
              <w:t>С</w:t>
            </w:r>
            <w:r w:rsidRPr="00E24444">
              <w:rPr>
                <w:b/>
                <w:sz w:val="28"/>
                <w:szCs w:val="28"/>
                <w:lang w:val="en-US" w:eastAsia="zh-CN"/>
              </w:rPr>
              <w:t>.</w:t>
            </w:r>
            <w:r w:rsidRPr="00E24444">
              <w:rPr>
                <w:b/>
                <w:sz w:val="28"/>
                <w:szCs w:val="28"/>
                <w:lang w:eastAsia="zh-CN"/>
              </w:rPr>
              <w:t>Н</w:t>
            </w:r>
            <w:r w:rsidRPr="00E24444">
              <w:rPr>
                <w:b/>
                <w:sz w:val="28"/>
                <w:szCs w:val="28"/>
                <w:lang w:val="en-US" w:eastAsia="zh-CN"/>
              </w:rPr>
              <w:t xml:space="preserve">. </w:t>
            </w:r>
            <w:r w:rsidRPr="00E24444">
              <w:rPr>
                <w:b/>
                <w:sz w:val="28"/>
                <w:szCs w:val="28"/>
                <w:lang w:eastAsia="zh-CN"/>
              </w:rPr>
              <w:t>Давыдова</w:t>
            </w:r>
          </w:p>
        </w:tc>
      </w:tr>
    </w:tbl>
    <w:p w14:paraId="077DEF66" w14:textId="77777777" w:rsidR="00E756AB" w:rsidRPr="00E24444" w:rsidRDefault="00E756AB" w:rsidP="00E1044D">
      <w:pPr>
        <w:widowControl/>
        <w:ind w:firstLine="709"/>
        <w:jc w:val="both"/>
        <w:rPr>
          <w:sz w:val="22"/>
          <w:szCs w:val="22"/>
        </w:rPr>
      </w:pPr>
    </w:p>
    <w:p w14:paraId="0555D741" w14:textId="77777777" w:rsidR="00E756AB" w:rsidRPr="00E24444" w:rsidRDefault="00E756AB" w:rsidP="00863D2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92F8FC0" w14:textId="77777777" w:rsidR="00863D28" w:rsidRPr="00E24444" w:rsidRDefault="00863D28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40AA9DB5" w14:textId="77777777" w:rsidR="00351451" w:rsidRPr="00E24444" w:rsidRDefault="00351451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259BD7EA" w14:textId="77777777" w:rsidR="004D0DBF" w:rsidRPr="00E24444" w:rsidRDefault="004D0DBF" w:rsidP="00416454">
      <w:pPr>
        <w:jc w:val="both"/>
        <w:rPr>
          <w:sz w:val="28"/>
          <w:szCs w:val="28"/>
        </w:rPr>
      </w:pPr>
    </w:p>
    <w:p w14:paraId="66B6EAF2" w14:textId="77777777" w:rsidR="004D0DBF" w:rsidRPr="00E24444" w:rsidRDefault="004D0DBF" w:rsidP="00416454">
      <w:pPr>
        <w:jc w:val="both"/>
        <w:rPr>
          <w:sz w:val="28"/>
          <w:szCs w:val="28"/>
        </w:rPr>
      </w:pPr>
    </w:p>
    <w:p w14:paraId="126035EF" w14:textId="77777777" w:rsidR="004D0DBF" w:rsidRPr="00E24444" w:rsidRDefault="004D0DBF" w:rsidP="00416454">
      <w:pPr>
        <w:jc w:val="both"/>
        <w:rPr>
          <w:sz w:val="28"/>
          <w:szCs w:val="28"/>
        </w:rPr>
      </w:pPr>
    </w:p>
    <w:p w14:paraId="1001DA82" w14:textId="77777777" w:rsidR="004D0DBF" w:rsidRPr="00E24444" w:rsidRDefault="004D0DBF" w:rsidP="00D91A45">
      <w:pPr>
        <w:jc w:val="both"/>
        <w:rPr>
          <w:sz w:val="28"/>
          <w:szCs w:val="28"/>
        </w:rPr>
      </w:pPr>
    </w:p>
    <w:p w14:paraId="3228680C" w14:textId="77777777" w:rsidR="004D0DBF" w:rsidRPr="00E24444" w:rsidRDefault="004D0DBF" w:rsidP="00D91A45">
      <w:pPr>
        <w:jc w:val="both"/>
        <w:rPr>
          <w:sz w:val="28"/>
          <w:szCs w:val="28"/>
        </w:rPr>
      </w:pPr>
    </w:p>
    <w:p w14:paraId="532C5E63" w14:textId="77777777" w:rsidR="004D0DBF" w:rsidRPr="00E24444" w:rsidRDefault="004D0DBF" w:rsidP="00D91A45">
      <w:pPr>
        <w:jc w:val="both"/>
        <w:rPr>
          <w:sz w:val="28"/>
          <w:szCs w:val="28"/>
        </w:rPr>
      </w:pPr>
    </w:p>
    <w:p w14:paraId="682DE77C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441672FD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2C461FD0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193F487B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2BCC48F6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5717DAA2" w14:textId="63CE1DE6" w:rsidR="00D91A45" w:rsidRPr="00E24444" w:rsidRDefault="00D91A45" w:rsidP="00D91A45">
      <w:pPr>
        <w:jc w:val="both"/>
        <w:rPr>
          <w:sz w:val="28"/>
          <w:szCs w:val="28"/>
        </w:rPr>
      </w:pPr>
    </w:p>
    <w:p w14:paraId="755DF2E4" w14:textId="303C1C13" w:rsidR="00CE432D" w:rsidRPr="00E24444" w:rsidRDefault="00CE432D" w:rsidP="00D91A45">
      <w:pPr>
        <w:jc w:val="both"/>
        <w:rPr>
          <w:sz w:val="28"/>
          <w:szCs w:val="28"/>
        </w:rPr>
      </w:pPr>
    </w:p>
    <w:p w14:paraId="0D0DD980" w14:textId="675DB9BF" w:rsidR="00CE432D" w:rsidRPr="00E24444" w:rsidRDefault="00CE432D" w:rsidP="00D91A45">
      <w:pPr>
        <w:jc w:val="both"/>
        <w:rPr>
          <w:sz w:val="28"/>
          <w:szCs w:val="28"/>
        </w:rPr>
      </w:pPr>
    </w:p>
    <w:p w14:paraId="11ABC1B6" w14:textId="0533171F" w:rsidR="00CE432D" w:rsidRPr="00E24444" w:rsidRDefault="00CE432D" w:rsidP="00D91A45">
      <w:pPr>
        <w:jc w:val="both"/>
        <w:rPr>
          <w:sz w:val="28"/>
          <w:szCs w:val="28"/>
        </w:rPr>
      </w:pPr>
    </w:p>
    <w:p w14:paraId="140AB5FD" w14:textId="79F46773" w:rsidR="00CE432D" w:rsidRPr="00E24444" w:rsidRDefault="00CE432D" w:rsidP="00D91A45">
      <w:pPr>
        <w:jc w:val="both"/>
        <w:rPr>
          <w:sz w:val="28"/>
          <w:szCs w:val="28"/>
        </w:rPr>
      </w:pPr>
    </w:p>
    <w:p w14:paraId="30319DFD" w14:textId="7A86CC72" w:rsidR="00CE432D" w:rsidRPr="00E24444" w:rsidRDefault="00CE432D" w:rsidP="00D91A45">
      <w:pPr>
        <w:jc w:val="both"/>
        <w:rPr>
          <w:sz w:val="28"/>
          <w:szCs w:val="28"/>
        </w:rPr>
      </w:pPr>
    </w:p>
    <w:p w14:paraId="205E33F1" w14:textId="58FB6836" w:rsidR="00CE432D" w:rsidRPr="00E24444" w:rsidRDefault="00CE432D" w:rsidP="00D91A45">
      <w:pPr>
        <w:jc w:val="both"/>
        <w:rPr>
          <w:sz w:val="28"/>
          <w:szCs w:val="28"/>
        </w:rPr>
      </w:pPr>
    </w:p>
    <w:p w14:paraId="3FD9BA48" w14:textId="1ECC2DC1" w:rsidR="00CE432D" w:rsidRPr="00E24444" w:rsidRDefault="00CE432D" w:rsidP="00D91A45">
      <w:pPr>
        <w:jc w:val="both"/>
        <w:rPr>
          <w:sz w:val="28"/>
          <w:szCs w:val="28"/>
        </w:rPr>
      </w:pPr>
    </w:p>
    <w:p w14:paraId="1A041789" w14:textId="77777777" w:rsidR="00CE432D" w:rsidRPr="00E24444" w:rsidRDefault="00CE432D" w:rsidP="00D91A45">
      <w:pPr>
        <w:jc w:val="both"/>
        <w:rPr>
          <w:sz w:val="28"/>
          <w:szCs w:val="28"/>
        </w:rPr>
      </w:pPr>
    </w:p>
    <w:p w14:paraId="492B6DD0" w14:textId="77777777" w:rsidR="00D91A45" w:rsidRPr="00E24444" w:rsidRDefault="00D91A45" w:rsidP="00D91A45">
      <w:pPr>
        <w:jc w:val="both"/>
        <w:rPr>
          <w:sz w:val="28"/>
          <w:szCs w:val="28"/>
        </w:rPr>
      </w:pPr>
    </w:p>
    <w:p w14:paraId="2220B329" w14:textId="77777777" w:rsidR="004D0DBF" w:rsidRPr="00E24444" w:rsidRDefault="004D0DBF" w:rsidP="00442BE1">
      <w:pPr>
        <w:jc w:val="both"/>
        <w:rPr>
          <w:sz w:val="28"/>
          <w:szCs w:val="28"/>
        </w:rPr>
      </w:pPr>
    </w:p>
    <w:p w14:paraId="2E72765F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7B1DFEC7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27ACFDB6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0A99379B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4727835A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24B780FC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4A6C32A6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30A1C135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24979592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6928C98D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2ABA41F2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50C06FDB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0FBCF716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78CBD062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0DA89798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14C4020E" w14:textId="77777777" w:rsidR="00277DBB" w:rsidRPr="00E24444" w:rsidRDefault="00277DBB" w:rsidP="00442BE1">
      <w:pPr>
        <w:jc w:val="both"/>
        <w:rPr>
          <w:sz w:val="28"/>
          <w:szCs w:val="28"/>
        </w:rPr>
      </w:pPr>
    </w:p>
    <w:p w14:paraId="1FF32144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0E757CC1" w14:textId="77777777" w:rsidR="00CE432D" w:rsidRPr="00E24444" w:rsidRDefault="00CE432D" w:rsidP="00442BE1">
      <w:pPr>
        <w:jc w:val="both"/>
        <w:rPr>
          <w:sz w:val="28"/>
          <w:szCs w:val="28"/>
        </w:rPr>
      </w:pPr>
    </w:p>
    <w:p w14:paraId="5B85E344" w14:textId="4D4FEE4A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>Исполнитель:</w:t>
      </w:r>
    </w:p>
    <w:p w14:paraId="744B75CF" w14:textId="77777777" w:rsidR="005A7D8A" w:rsidRPr="00E24444" w:rsidRDefault="005A7D8A" w:rsidP="00442BE1">
      <w:pPr>
        <w:jc w:val="both"/>
        <w:rPr>
          <w:sz w:val="28"/>
          <w:szCs w:val="28"/>
        </w:rPr>
      </w:pPr>
    </w:p>
    <w:p w14:paraId="3A6C8A76" w14:textId="77777777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>Начальник сектора по делам</w:t>
      </w:r>
    </w:p>
    <w:p w14:paraId="710893C7" w14:textId="77777777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>несовершеннолетних и защите их прав</w:t>
      </w:r>
    </w:p>
    <w:p w14:paraId="46B2DB7A" w14:textId="77777777" w:rsidR="006A6908" w:rsidRPr="00E24444" w:rsidRDefault="006A6908" w:rsidP="00442BE1">
      <w:pPr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24444">
        <w:rPr>
          <w:sz w:val="28"/>
          <w:szCs w:val="28"/>
        </w:rPr>
        <w:t xml:space="preserve">администрации </w:t>
      </w:r>
      <w:r w:rsidRPr="00E24444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муниципального образования </w:t>
      </w:r>
    </w:p>
    <w:p w14:paraId="07D60035" w14:textId="77777777" w:rsidR="006A6908" w:rsidRPr="00E24444" w:rsidRDefault="006A6908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Ефремовский муниципальный округ </w:t>
      </w:r>
    </w:p>
    <w:p w14:paraId="118AA373" w14:textId="2DEB1C3C" w:rsidR="00416454" w:rsidRPr="00E24444" w:rsidRDefault="006A6908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Тульской области                                                                            </w:t>
      </w:r>
      <w:r w:rsidR="001333C5" w:rsidRPr="00E24444">
        <w:rPr>
          <w:sz w:val="28"/>
          <w:szCs w:val="28"/>
        </w:rPr>
        <w:t>М.А.Афонина</w:t>
      </w:r>
      <w:r w:rsidR="00416454" w:rsidRPr="00E24444">
        <w:rPr>
          <w:sz w:val="28"/>
          <w:szCs w:val="28"/>
        </w:rPr>
        <w:t xml:space="preserve"> </w:t>
      </w:r>
    </w:p>
    <w:p w14:paraId="0EAD1B2B" w14:textId="77777777" w:rsidR="00416454" w:rsidRPr="00E24444" w:rsidRDefault="00416454" w:rsidP="00442BE1">
      <w:pPr>
        <w:jc w:val="both"/>
        <w:rPr>
          <w:sz w:val="28"/>
          <w:szCs w:val="28"/>
        </w:rPr>
      </w:pPr>
    </w:p>
    <w:p w14:paraId="21F7F06D" w14:textId="77777777" w:rsidR="00416454" w:rsidRPr="00E24444" w:rsidRDefault="00416454" w:rsidP="00442BE1">
      <w:pPr>
        <w:jc w:val="both"/>
        <w:rPr>
          <w:sz w:val="28"/>
          <w:szCs w:val="28"/>
        </w:rPr>
      </w:pPr>
    </w:p>
    <w:p w14:paraId="3FCF5B17" w14:textId="77777777" w:rsidR="00416454" w:rsidRPr="00E24444" w:rsidRDefault="00416454" w:rsidP="00442BE1">
      <w:pPr>
        <w:jc w:val="both"/>
        <w:rPr>
          <w:sz w:val="28"/>
          <w:szCs w:val="28"/>
        </w:rPr>
      </w:pPr>
    </w:p>
    <w:p w14:paraId="10E664DD" w14:textId="77777777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>Согласовано:</w:t>
      </w:r>
    </w:p>
    <w:p w14:paraId="71B82E26" w14:textId="77777777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               </w:t>
      </w:r>
    </w:p>
    <w:p w14:paraId="51CC8FF6" w14:textId="77777777" w:rsidR="00743304" w:rsidRPr="00E24444" w:rsidRDefault="00743304" w:rsidP="00442BE1">
      <w:pPr>
        <w:jc w:val="both"/>
        <w:rPr>
          <w:sz w:val="28"/>
          <w:szCs w:val="28"/>
        </w:rPr>
      </w:pPr>
    </w:p>
    <w:p w14:paraId="514BF915" w14:textId="77777777" w:rsidR="00743304" w:rsidRPr="00E24444" w:rsidRDefault="00743304" w:rsidP="00442BE1">
      <w:pPr>
        <w:jc w:val="both"/>
        <w:rPr>
          <w:sz w:val="28"/>
          <w:szCs w:val="28"/>
        </w:rPr>
      </w:pPr>
    </w:p>
    <w:p w14:paraId="05DAA09B" w14:textId="2FBBC39C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Начальник отдела по правовому </w:t>
      </w:r>
    </w:p>
    <w:p w14:paraId="2F5015BA" w14:textId="77777777" w:rsidR="00416454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lastRenderedPageBreak/>
        <w:t>обеспечению деятельности администрации</w:t>
      </w:r>
    </w:p>
    <w:p w14:paraId="433473BD" w14:textId="77777777" w:rsidR="000B55FB" w:rsidRPr="00E24444" w:rsidRDefault="00416454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муниципального образования </w:t>
      </w:r>
    </w:p>
    <w:p w14:paraId="4D6EE9E7" w14:textId="77777777" w:rsidR="000B55FB" w:rsidRPr="00E24444" w:rsidRDefault="000B55FB" w:rsidP="000B55FB">
      <w:pPr>
        <w:ind w:right="-143"/>
        <w:jc w:val="both"/>
        <w:rPr>
          <w:sz w:val="28"/>
          <w:szCs w:val="28"/>
        </w:rPr>
      </w:pPr>
      <w:r w:rsidRPr="00E24444">
        <w:rPr>
          <w:sz w:val="28"/>
          <w:szCs w:val="28"/>
        </w:rPr>
        <w:t>Ефремовский муниципальный округ</w:t>
      </w:r>
    </w:p>
    <w:p w14:paraId="2E5E5BFC" w14:textId="7FD637FF" w:rsidR="00416454" w:rsidRPr="00E24444" w:rsidRDefault="000B55FB" w:rsidP="00442BE1">
      <w:pPr>
        <w:jc w:val="both"/>
        <w:rPr>
          <w:sz w:val="28"/>
          <w:szCs w:val="28"/>
        </w:rPr>
      </w:pPr>
      <w:r w:rsidRPr="00E24444">
        <w:rPr>
          <w:sz w:val="28"/>
          <w:szCs w:val="28"/>
        </w:rPr>
        <w:t xml:space="preserve">Тульской области                                                                     </w:t>
      </w:r>
      <w:r w:rsidR="00416454" w:rsidRPr="00E24444">
        <w:rPr>
          <w:sz w:val="28"/>
          <w:szCs w:val="28"/>
        </w:rPr>
        <w:t xml:space="preserve">                           </w:t>
      </w:r>
      <w:r w:rsidR="00B12256" w:rsidRPr="00E24444">
        <w:rPr>
          <w:sz w:val="28"/>
          <w:szCs w:val="28"/>
        </w:rPr>
        <w:t xml:space="preserve">  </w:t>
      </w:r>
      <w:r w:rsidR="00416454" w:rsidRPr="00E24444">
        <w:rPr>
          <w:sz w:val="28"/>
          <w:szCs w:val="28"/>
        </w:rPr>
        <w:t xml:space="preserve">   Н.Ю.Дулова</w:t>
      </w:r>
    </w:p>
    <w:p w14:paraId="74FB9D19" w14:textId="77777777" w:rsidR="00416454" w:rsidRPr="00E24444" w:rsidRDefault="00416454" w:rsidP="00442BE1">
      <w:pPr>
        <w:jc w:val="both"/>
        <w:rPr>
          <w:sz w:val="28"/>
          <w:szCs w:val="28"/>
        </w:rPr>
      </w:pPr>
    </w:p>
    <w:p w14:paraId="73C6BE04" w14:textId="77777777" w:rsidR="00416454" w:rsidRPr="00E24444" w:rsidRDefault="00416454" w:rsidP="00442BE1">
      <w:pPr>
        <w:jc w:val="both"/>
      </w:pPr>
    </w:p>
    <w:p w14:paraId="2A749C0F" w14:textId="77777777" w:rsidR="00416454" w:rsidRPr="00E24444" w:rsidRDefault="00416454" w:rsidP="00442BE1">
      <w:pPr>
        <w:jc w:val="both"/>
      </w:pPr>
    </w:p>
    <w:p w14:paraId="0348AE7A" w14:textId="77777777" w:rsidR="00C35689" w:rsidRPr="00E24444" w:rsidRDefault="00C35689" w:rsidP="00442BE1">
      <w:pPr>
        <w:jc w:val="both"/>
      </w:pPr>
    </w:p>
    <w:p w14:paraId="1E6E82B0" w14:textId="77777777" w:rsidR="00C35689" w:rsidRPr="00E24444" w:rsidRDefault="00C35689" w:rsidP="00442BE1">
      <w:pPr>
        <w:jc w:val="both"/>
      </w:pPr>
    </w:p>
    <w:p w14:paraId="42EC32FC" w14:textId="77777777" w:rsidR="00C35689" w:rsidRPr="00E24444" w:rsidRDefault="00C35689" w:rsidP="00442BE1">
      <w:pPr>
        <w:jc w:val="both"/>
      </w:pPr>
    </w:p>
    <w:p w14:paraId="382489EB" w14:textId="77777777" w:rsidR="00C35689" w:rsidRPr="00E24444" w:rsidRDefault="00C35689" w:rsidP="00442BE1">
      <w:pPr>
        <w:jc w:val="both"/>
      </w:pPr>
    </w:p>
    <w:p w14:paraId="45535A58" w14:textId="77777777" w:rsidR="00C35689" w:rsidRPr="00E24444" w:rsidRDefault="00C35689" w:rsidP="00442BE1">
      <w:pPr>
        <w:jc w:val="both"/>
      </w:pPr>
    </w:p>
    <w:p w14:paraId="6E146ECB" w14:textId="77777777" w:rsidR="00C35689" w:rsidRPr="00E24444" w:rsidRDefault="00C35689" w:rsidP="00442BE1">
      <w:pPr>
        <w:jc w:val="both"/>
      </w:pPr>
    </w:p>
    <w:p w14:paraId="5693C7FC" w14:textId="77777777" w:rsidR="00587B11" w:rsidRPr="00E24444" w:rsidRDefault="00587B11" w:rsidP="00442BE1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6BF4E5" w14:textId="77777777" w:rsidR="00587B11" w:rsidRPr="00E24444" w:rsidRDefault="00587B11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9EFA0B" w14:textId="4C3FB2DB" w:rsidR="00587B11" w:rsidRPr="00E24444" w:rsidRDefault="00587B11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49163D2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0E85C1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DED392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676D0B3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7A27AB2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4157E6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B1CA1E2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FABD848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65401B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11CDF9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2D0069C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86980A3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ACF36E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1F3B287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0F3949" w14:textId="77777777" w:rsidR="00277DBB" w:rsidRPr="00E24444" w:rsidRDefault="00277DBB" w:rsidP="00D91A45">
      <w:pPr>
        <w:pStyle w:val="12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EB2D6D" w14:textId="77777777" w:rsidR="00587B11" w:rsidRPr="00E24444" w:rsidRDefault="00587B11" w:rsidP="00D72ACC">
      <w:pPr>
        <w:pStyle w:val="12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672B06" w14:textId="5CA6B585" w:rsidR="00B31A70" w:rsidRPr="00192D10" w:rsidRDefault="00B31A70" w:rsidP="00C35689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92D10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5EEA507B" w14:textId="77777777" w:rsidR="00B31A70" w:rsidRPr="00192D10" w:rsidRDefault="00B31A70" w:rsidP="00C35689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92D1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E1E6D93" w14:textId="77777777" w:rsidR="00B31A70" w:rsidRPr="00192D10" w:rsidRDefault="00B31A70" w:rsidP="00C35689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92D10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82F2B3F" w14:textId="239D3DC1" w:rsidR="000B55FB" w:rsidRPr="00192D10" w:rsidRDefault="00C35689" w:rsidP="00C35689">
      <w:pPr>
        <w:ind w:right="-143"/>
        <w:jc w:val="center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                                                            </w:t>
      </w:r>
      <w:r w:rsidR="000B55FB" w:rsidRPr="00192D10">
        <w:rPr>
          <w:sz w:val="28"/>
          <w:szCs w:val="28"/>
        </w:rPr>
        <w:t>Ефремовский муниципальный окру</w:t>
      </w:r>
      <w:r w:rsidRPr="00192D10">
        <w:rPr>
          <w:sz w:val="28"/>
          <w:szCs w:val="28"/>
        </w:rPr>
        <w:t>г</w:t>
      </w:r>
    </w:p>
    <w:p w14:paraId="76F78054" w14:textId="77777777" w:rsidR="000B55FB" w:rsidRPr="00192D10" w:rsidRDefault="000B55FB" w:rsidP="00C35689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92D10">
        <w:rPr>
          <w:rFonts w:ascii="Times New Roman" w:hAnsi="Times New Roman"/>
          <w:sz w:val="28"/>
          <w:szCs w:val="28"/>
        </w:rPr>
        <w:lastRenderedPageBreak/>
        <w:t xml:space="preserve">Тульской области                                                                         </w:t>
      </w:r>
    </w:p>
    <w:p w14:paraId="5847375C" w14:textId="4D314A2D" w:rsidR="00B31A70" w:rsidRPr="00192D10" w:rsidRDefault="000B55FB" w:rsidP="00C35689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192D10">
        <w:rPr>
          <w:rFonts w:ascii="Times New Roman" w:hAnsi="Times New Roman"/>
          <w:sz w:val="28"/>
          <w:szCs w:val="28"/>
        </w:rPr>
        <w:t xml:space="preserve"> </w:t>
      </w:r>
      <w:r w:rsidR="00B31A70" w:rsidRPr="00192D10">
        <w:rPr>
          <w:rFonts w:ascii="Times New Roman" w:hAnsi="Times New Roman"/>
          <w:sz w:val="28"/>
          <w:szCs w:val="28"/>
        </w:rPr>
        <w:t>от __________  №__________</w:t>
      </w:r>
    </w:p>
    <w:p w14:paraId="3F23AF32" w14:textId="77777777" w:rsidR="00EB1A7C" w:rsidRPr="00192D10" w:rsidRDefault="00EB1A7C" w:rsidP="00AB4299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14:paraId="71C9C1C4" w14:textId="77777777" w:rsidR="00B31A70" w:rsidRPr="00192D10" w:rsidRDefault="00B31A7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1B78BB" w14:textId="77777777" w:rsidR="00863D28" w:rsidRPr="00192D10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  <w:r w:rsidRPr="00192D10">
        <w:rPr>
          <w:b/>
          <w:color w:val="000000"/>
          <w:sz w:val="28"/>
          <w:szCs w:val="28"/>
        </w:rPr>
        <w:t>ПОЛОЖЕНИЕ</w:t>
      </w:r>
    </w:p>
    <w:p w14:paraId="2277B20E" w14:textId="09A82B69" w:rsidR="00277DBB" w:rsidRPr="00192D10" w:rsidRDefault="00277DBB" w:rsidP="00277DBB">
      <w:pPr>
        <w:widowControl/>
        <w:jc w:val="center"/>
        <w:rPr>
          <w:b/>
          <w:bCs/>
          <w:sz w:val="28"/>
          <w:szCs w:val="28"/>
        </w:rPr>
      </w:pPr>
      <w:r w:rsidRPr="00192D10">
        <w:rPr>
          <w:b/>
          <w:bCs/>
          <w:sz w:val="28"/>
          <w:szCs w:val="28"/>
        </w:rPr>
        <w:t>о секторе по делам несовершеннолетних и защите их прав</w:t>
      </w:r>
    </w:p>
    <w:p w14:paraId="64F682C6" w14:textId="77777777" w:rsidR="00277DBB" w:rsidRPr="00192D10" w:rsidRDefault="00277DBB" w:rsidP="00277DBB">
      <w:pPr>
        <w:widowControl/>
        <w:jc w:val="center"/>
        <w:rPr>
          <w:b/>
          <w:bCs/>
          <w:sz w:val="28"/>
          <w:szCs w:val="28"/>
        </w:rPr>
      </w:pPr>
      <w:r w:rsidRPr="00192D10">
        <w:rPr>
          <w:b/>
          <w:bCs/>
          <w:sz w:val="28"/>
          <w:szCs w:val="28"/>
        </w:rPr>
        <w:t>администрации муниципального образования</w:t>
      </w:r>
    </w:p>
    <w:p w14:paraId="6003CEE7" w14:textId="77777777" w:rsidR="00277DBB" w:rsidRPr="00192D10" w:rsidRDefault="00277DBB" w:rsidP="00277DBB">
      <w:pPr>
        <w:widowControl/>
        <w:jc w:val="center"/>
        <w:rPr>
          <w:b/>
          <w:sz w:val="28"/>
          <w:szCs w:val="28"/>
        </w:rPr>
      </w:pPr>
      <w:r w:rsidRPr="00192D10">
        <w:rPr>
          <w:b/>
          <w:bCs/>
          <w:sz w:val="28"/>
          <w:szCs w:val="28"/>
        </w:rPr>
        <w:t>Ефремовский муниципальный округ Тульской области</w:t>
      </w:r>
    </w:p>
    <w:p w14:paraId="2C9DC724" w14:textId="77777777" w:rsidR="00277DBB" w:rsidRPr="00192D10" w:rsidRDefault="00277DBB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28C417A" w14:textId="77777777" w:rsidR="00863D28" w:rsidRPr="00192D10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92D10">
        <w:rPr>
          <w:b/>
          <w:color w:val="000000"/>
          <w:sz w:val="28"/>
          <w:szCs w:val="28"/>
        </w:rPr>
        <w:t>1. Общие положения</w:t>
      </w:r>
    </w:p>
    <w:p w14:paraId="39B8D68A" w14:textId="193BA5EC" w:rsidR="00863D28" w:rsidRPr="00192D10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</w:p>
    <w:p w14:paraId="7308F31B" w14:textId="45356D63" w:rsidR="006530E5" w:rsidRPr="00192D10" w:rsidRDefault="006530E5" w:rsidP="006530E5">
      <w:pPr>
        <w:jc w:val="both"/>
        <w:rPr>
          <w:sz w:val="28"/>
          <w:szCs w:val="28"/>
        </w:rPr>
      </w:pPr>
      <w:r w:rsidRPr="00192D10">
        <w:rPr>
          <w:color w:val="000000"/>
          <w:sz w:val="28"/>
          <w:szCs w:val="28"/>
        </w:rPr>
        <w:t xml:space="preserve">         1.1. </w:t>
      </w:r>
      <w:r w:rsidRPr="00192D10">
        <w:rPr>
          <w:sz w:val="28"/>
          <w:szCs w:val="28"/>
        </w:rPr>
        <w:t>Положение о</w:t>
      </w:r>
      <w:r w:rsidRPr="00192D10">
        <w:rPr>
          <w:sz w:val="28"/>
          <w:szCs w:val="28"/>
        </w:rPr>
        <w:tab/>
        <w:t>секторе по делам несовершеннолетних и защите их прав администрации муниципального образования Ефремовский муниципальный округ Тульской области</w:t>
      </w:r>
      <w:r w:rsidR="00BD3195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(далее – Положение) определяет правовой статус, порядок работы и</w:t>
      </w:r>
      <w:r w:rsidR="00BD3195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компетенцию сектора по делам несовершеннолетних и защите их прав.</w:t>
      </w:r>
    </w:p>
    <w:p w14:paraId="34DAAF33" w14:textId="21CC7B31" w:rsidR="006530E5" w:rsidRPr="00192D10" w:rsidRDefault="006530E5" w:rsidP="006530E5">
      <w:pPr>
        <w:jc w:val="both"/>
        <w:rPr>
          <w:color w:val="000000"/>
          <w:sz w:val="28"/>
          <w:szCs w:val="28"/>
        </w:rPr>
      </w:pPr>
      <w:r w:rsidRPr="00192D10">
        <w:rPr>
          <w:sz w:val="28"/>
          <w:szCs w:val="28"/>
        </w:rPr>
        <w:t xml:space="preserve">         1.2. </w:t>
      </w:r>
      <w:r w:rsidR="00277DBB" w:rsidRPr="00192D10">
        <w:rPr>
          <w:color w:val="000000"/>
          <w:sz w:val="28"/>
          <w:szCs w:val="28"/>
        </w:rPr>
        <w:t xml:space="preserve">Сектор по делам </w:t>
      </w:r>
      <w:r w:rsidR="00344387" w:rsidRPr="00192D10">
        <w:rPr>
          <w:color w:val="000000"/>
          <w:sz w:val="28"/>
          <w:szCs w:val="28"/>
        </w:rPr>
        <w:t xml:space="preserve">несовершеннолетних </w:t>
      </w:r>
      <w:r w:rsidRPr="00192D10">
        <w:rPr>
          <w:color w:val="000000"/>
          <w:sz w:val="28"/>
          <w:szCs w:val="28"/>
        </w:rPr>
        <w:t xml:space="preserve">и защите их прав </w:t>
      </w:r>
      <w:r w:rsidR="00344387" w:rsidRPr="00192D10">
        <w:rPr>
          <w:color w:val="000000"/>
          <w:sz w:val="28"/>
          <w:szCs w:val="28"/>
        </w:rPr>
        <w:t xml:space="preserve">администрации муниципального образования Ефремовский муниципальный округ Тульской области (далее – Сектор) </w:t>
      </w:r>
      <w:r w:rsidR="00277DBB" w:rsidRPr="00192D10">
        <w:rPr>
          <w:color w:val="000000"/>
          <w:sz w:val="28"/>
          <w:szCs w:val="28"/>
        </w:rPr>
        <w:t xml:space="preserve">является </w:t>
      </w:r>
      <w:r w:rsidR="00344387" w:rsidRPr="00192D10">
        <w:rPr>
          <w:color w:val="000000"/>
          <w:sz w:val="28"/>
          <w:szCs w:val="28"/>
        </w:rPr>
        <w:t xml:space="preserve">структурным подразделением </w:t>
      </w:r>
      <w:r w:rsidR="00344387" w:rsidRPr="00192D10">
        <w:rPr>
          <w:sz w:val="28"/>
          <w:szCs w:val="28"/>
        </w:rPr>
        <w:t>администрации муниципального образования Ефремовский муниципальный округ Тульской области</w:t>
      </w:r>
      <w:r w:rsidRPr="00192D10">
        <w:rPr>
          <w:sz w:val="28"/>
          <w:szCs w:val="28"/>
        </w:rPr>
        <w:t xml:space="preserve">, осуществляющим, в соответствии с настоящим Положением, государственные полномочия по организации </w:t>
      </w:r>
      <w:r w:rsidR="00277DBB" w:rsidRPr="00192D10">
        <w:rPr>
          <w:color w:val="000000"/>
          <w:sz w:val="28"/>
          <w:szCs w:val="28"/>
        </w:rPr>
        <w:t>деятельност</w:t>
      </w:r>
      <w:r w:rsidRPr="00192D10">
        <w:rPr>
          <w:color w:val="000000"/>
          <w:sz w:val="28"/>
          <w:szCs w:val="28"/>
        </w:rPr>
        <w:t>и</w:t>
      </w:r>
      <w:r w:rsidR="00277DBB" w:rsidRPr="00192D10">
        <w:rPr>
          <w:color w:val="000000"/>
          <w:sz w:val="28"/>
          <w:szCs w:val="28"/>
        </w:rPr>
        <w:t xml:space="preserve"> муниципальной комиссии по делам несовершеннолетних и защите их прав </w:t>
      </w:r>
      <w:r w:rsidRPr="00192D10">
        <w:rPr>
          <w:color w:val="000000"/>
          <w:sz w:val="28"/>
          <w:szCs w:val="28"/>
        </w:rPr>
        <w:t>муниципального образования Ефремовский муниц</w:t>
      </w:r>
      <w:r w:rsidR="00277DBB" w:rsidRPr="00192D10">
        <w:rPr>
          <w:color w:val="000000"/>
          <w:sz w:val="28"/>
          <w:szCs w:val="28"/>
        </w:rPr>
        <w:t>и</w:t>
      </w:r>
      <w:r w:rsidRPr="00192D10">
        <w:rPr>
          <w:color w:val="000000"/>
          <w:sz w:val="28"/>
          <w:szCs w:val="28"/>
        </w:rPr>
        <w:t>пальный округ Тульской области</w:t>
      </w:r>
      <w:r w:rsidR="00BD3195" w:rsidRPr="00192D10">
        <w:rPr>
          <w:color w:val="000000"/>
          <w:sz w:val="28"/>
          <w:szCs w:val="28"/>
        </w:rPr>
        <w:t xml:space="preserve"> (далее – МКДНиЗП)</w:t>
      </w:r>
      <w:r w:rsidRPr="00192D10">
        <w:rPr>
          <w:color w:val="000000"/>
          <w:sz w:val="28"/>
          <w:szCs w:val="28"/>
        </w:rPr>
        <w:t>.</w:t>
      </w:r>
    </w:p>
    <w:p w14:paraId="568A5825" w14:textId="77777777" w:rsidR="00871D54" w:rsidRPr="00192D10" w:rsidRDefault="00871D54" w:rsidP="00871D54">
      <w:pPr>
        <w:jc w:val="both"/>
        <w:rPr>
          <w:color w:val="000000"/>
          <w:sz w:val="28"/>
          <w:szCs w:val="28"/>
        </w:rPr>
      </w:pPr>
      <w:r w:rsidRPr="00192D10">
        <w:rPr>
          <w:color w:val="000000"/>
          <w:sz w:val="28"/>
          <w:szCs w:val="28"/>
        </w:rPr>
        <w:t xml:space="preserve">        1.3.  </w:t>
      </w:r>
      <w:r w:rsidRPr="00192D10">
        <w:rPr>
          <w:sz w:val="27"/>
        </w:rPr>
        <w:t xml:space="preserve">Сектор осуществляет свою деятельность </w:t>
      </w:r>
      <w:r w:rsidRPr="00192D10">
        <w:rPr>
          <w:color w:val="0E0E0E"/>
          <w:sz w:val="27"/>
        </w:rPr>
        <w:t xml:space="preserve">в </w:t>
      </w:r>
      <w:r w:rsidRPr="00192D10">
        <w:rPr>
          <w:sz w:val="27"/>
        </w:rPr>
        <w:t>соответствии с Конституцией Российской Федерации (принята всенародным голосованием 12.12.1993), Федеральным законом от 24.07.1998 №124-ФЗ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 от 30.12.2001 № 195-ФЗ, иными федеральными нормативными правовыми актами Российской Федерации,</w:t>
      </w:r>
      <w:r w:rsidRPr="00192D10">
        <w:rPr>
          <w:spacing w:val="80"/>
          <w:sz w:val="27"/>
        </w:rPr>
        <w:t xml:space="preserve"> </w:t>
      </w:r>
      <w:r w:rsidRPr="00192D10">
        <w:rPr>
          <w:sz w:val="27"/>
        </w:rPr>
        <w:t>Уставом Тульской области от 28.05.2015 № 2301-3TO «Устав (Основой закон) Тульской области», Законом Тульской области от 07.12.2005 №657-3TO «О комиссиях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по делам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несовершеннолетних</w:t>
      </w:r>
      <w:r w:rsidRPr="00192D10">
        <w:rPr>
          <w:spacing w:val="35"/>
          <w:sz w:val="27"/>
        </w:rPr>
        <w:t xml:space="preserve"> </w:t>
      </w:r>
      <w:r w:rsidRPr="00192D10">
        <w:rPr>
          <w:sz w:val="27"/>
        </w:rPr>
        <w:t>и</w:t>
      </w:r>
      <w:r w:rsidRPr="00192D10">
        <w:rPr>
          <w:spacing w:val="38"/>
          <w:sz w:val="27"/>
        </w:rPr>
        <w:t xml:space="preserve"> </w:t>
      </w:r>
      <w:r w:rsidRPr="00192D10">
        <w:rPr>
          <w:sz w:val="27"/>
        </w:rPr>
        <w:t>защите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их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прав</w:t>
      </w:r>
      <w:r w:rsidRPr="00192D10">
        <w:rPr>
          <w:spacing w:val="34"/>
          <w:sz w:val="27"/>
        </w:rPr>
        <w:t xml:space="preserve"> </w:t>
      </w:r>
      <w:r w:rsidRPr="00192D10">
        <w:rPr>
          <w:sz w:val="27"/>
        </w:rPr>
        <w:t>в Тульской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области и наделении орга</w:t>
      </w:r>
      <w:r w:rsidRPr="00192D10">
        <w:rPr>
          <w:sz w:val="27"/>
        </w:rPr>
        <w:lastRenderedPageBreak/>
        <w:t>нов местного самоуправления отдельными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 xml:space="preserve">государственными полномочиями по образованию </w:t>
      </w:r>
      <w:r w:rsidRPr="00192D10">
        <w:rPr>
          <w:color w:val="0E0E0E"/>
          <w:sz w:val="27"/>
        </w:rPr>
        <w:t xml:space="preserve">и </w:t>
      </w:r>
      <w:r w:rsidRPr="00192D10">
        <w:rPr>
          <w:sz w:val="27"/>
        </w:rPr>
        <w:t>организации деятельности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комисси</w:t>
      </w:r>
      <w:r w:rsidRPr="00192D10">
        <w:rPr>
          <w:color w:val="111111"/>
          <w:sz w:val="27"/>
        </w:rPr>
        <w:t xml:space="preserve">й </w:t>
      </w:r>
      <w:r w:rsidRPr="00192D10">
        <w:rPr>
          <w:sz w:val="27"/>
        </w:rPr>
        <w:t>по делам несовершеннолетних и защите их прав», иными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нормативными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правовыми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 xml:space="preserve">актами Тульской области, Уставом муниципального образования Ефремовский муниципальный округ Тульской области, иными муниципальными правовыми </w:t>
      </w:r>
      <w:r w:rsidRPr="00192D10">
        <w:rPr>
          <w:sz w:val="28"/>
          <w:szCs w:val="28"/>
        </w:rPr>
        <w:t xml:space="preserve">актами, </w:t>
      </w:r>
      <w:r w:rsidRPr="00192D10">
        <w:rPr>
          <w:color w:val="111111"/>
          <w:sz w:val="28"/>
          <w:szCs w:val="28"/>
        </w:rPr>
        <w:t xml:space="preserve">а </w:t>
      </w:r>
      <w:r w:rsidRPr="00192D10">
        <w:rPr>
          <w:sz w:val="28"/>
          <w:szCs w:val="28"/>
        </w:rPr>
        <w:t xml:space="preserve">также настоящем </w:t>
      </w:r>
      <w:r w:rsidRPr="00192D10">
        <w:rPr>
          <w:spacing w:val="-2"/>
          <w:sz w:val="28"/>
          <w:szCs w:val="28"/>
        </w:rPr>
        <w:t>Положением.</w:t>
      </w:r>
    </w:p>
    <w:p w14:paraId="4CF4477A" w14:textId="42DAA916" w:rsidR="00871D54" w:rsidRPr="00192D10" w:rsidRDefault="00871D54" w:rsidP="00BD3195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1.4. Сектор взаимодействует с органами и структурными подразделениям</w:t>
      </w:r>
      <w:r w:rsidR="00BD3195" w:rsidRPr="00192D10">
        <w:rPr>
          <w:sz w:val="28"/>
          <w:szCs w:val="28"/>
        </w:rPr>
        <w:t xml:space="preserve">и </w:t>
      </w:r>
      <w:r w:rsidRPr="00192D10">
        <w:rPr>
          <w:sz w:val="28"/>
          <w:szCs w:val="28"/>
        </w:rPr>
        <w:t xml:space="preserve">администрации муниципального образования </w:t>
      </w:r>
      <w:r w:rsidR="00BD3195" w:rsidRPr="00192D10">
        <w:rPr>
          <w:sz w:val="28"/>
          <w:szCs w:val="28"/>
        </w:rPr>
        <w:t xml:space="preserve">Ефремовский муниципальный округ Тульской области (далее – Администрация), </w:t>
      </w:r>
      <w:r w:rsidRPr="00192D10">
        <w:rPr>
          <w:sz w:val="28"/>
          <w:szCs w:val="28"/>
        </w:rPr>
        <w:t>территориальных</w:t>
      </w:r>
      <w:r w:rsidR="00BD3195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органов</w:t>
      </w:r>
      <w:r w:rsidR="00BD3195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федеральных</w:t>
      </w:r>
      <w:r w:rsidR="00BD3195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органо</w:t>
      </w:r>
      <w:r w:rsidR="00BD3195" w:rsidRPr="00192D10">
        <w:rPr>
          <w:sz w:val="28"/>
          <w:szCs w:val="28"/>
        </w:rPr>
        <w:t xml:space="preserve">в </w:t>
      </w:r>
      <w:r w:rsidRPr="00192D10">
        <w:rPr>
          <w:sz w:val="28"/>
          <w:szCs w:val="28"/>
        </w:rPr>
        <w:t>исполнительной власти, органов исполни</w:t>
      </w:r>
      <w:r w:rsidR="00BD3195" w:rsidRPr="00192D10">
        <w:rPr>
          <w:sz w:val="28"/>
          <w:szCs w:val="28"/>
        </w:rPr>
        <w:t>т</w:t>
      </w:r>
      <w:r w:rsidRPr="00192D10">
        <w:rPr>
          <w:sz w:val="28"/>
          <w:szCs w:val="28"/>
        </w:rPr>
        <w:t>ельной власти Тульской области, другими органами и учреждениями, предприятиями и организациями независимо от формы собственности и общественными объединениями.</w:t>
      </w:r>
    </w:p>
    <w:p w14:paraId="40AA3F2C" w14:textId="327F29FB" w:rsidR="00BD3195" w:rsidRPr="00192D10" w:rsidRDefault="00BD3195" w:rsidP="00BD3195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1.5. Местонахождение сектора: 301840, Тульская область, г. Ефремов, ул. Свердлова, д.43.</w:t>
      </w:r>
    </w:p>
    <w:p w14:paraId="4735B614" w14:textId="77777777" w:rsidR="00BD3195" w:rsidRPr="00192D10" w:rsidRDefault="00344387" w:rsidP="00BD3195">
      <w:pPr>
        <w:pStyle w:val="aa"/>
        <w:jc w:val="center"/>
      </w:pPr>
      <w:r w:rsidRPr="00192D10">
        <w:rPr>
          <w:b/>
          <w:bCs/>
          <w:color w:val="000000"/>
          <w:sz w:val="28"/>
          <w:szCs w:val="28"/>
        </w:rPr>
        <w:t>2. Основные задачи сектора</w:t>
      </w:r>
    </w:p>
    <w:p w14:paraId="1BE33E19" w14:textId="372943F2" w:rsidR="00BD3195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</w:t>
      </w:r>
      <w:r w:rsidR="00344387" w:rsidRPr="00192D10">
        <w:rPr>
          <w:sz w:val="28"/>
          <w:szCs w:val="28"/>
        </w:rPr>
        <w:t>Основн</w:t>
      </w:r>
      <w:r w:rsidRPr="00192D10">
        <w:rPr>
          <w:sz w:val="28"/>
          <w:szCs w:val="28"/>
        </w:rPr>
        <w:t>ыми</w:t>
      </w:r>
      <w:r w:rsidR="00344387" w:rsidRPr="00192D10">
        <w:rPr>
          <w:sz w:val="28"/>
          <w:szCs w:val="28"/>
        </w:rPr>
        <w:t xml:space="preserve"> задач</w:t>
      </w:r>
      <w:r w:rsidRPr="00192D10">
        <w:rPr>
          <w:sz w:val="28"/>
          <w:szCs w:val="28"/>
        </w:rPr>
        <w:t xml:space="preserve">ами </w:t>
      </w:r>
      <w:r w:rsidR="00344387" w:rsidRPr="00192D10">
        <w:rPr>
          <w:sz w:val="28"/>
          <w:szCs w:val="28"/>
        </w:rPr>
        <w:t>сектора явля</w:t>
      </w:r>
      <w:r w:rsidRPr="00192D10">
        <w:rPr>
          <w:sz w:val="28"/>
          <w:szCs w:val="28"/>
        </w:rPr>
        <w:t>ю</w:t>
      </w:r>
      <w:r w:rsidR="00344387" w:rsidRPr="00192D10">
        <w:rPr>
          <w:sz w:val="28"/>
          <w:szCs w:val="28"/>
        </w:rPr>
        <w:t>тся</w:t>
      </w:r>
      <w:r w:rsidRPr="00192D10">
        <w:rPr>
          <w:sz w:val="28"/>
          <w:szCs w:val="28"/>
        </w:rPr>
        <w:t>:</w:t>
      </w:r>
    </w:p>
    <w:p w14:paraId="2B54BBA6" w14:textId="6E63268F" w:rsidR="00344387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2.1. </w:t>
      </w:r>
      <w:r w:rsidR="00344387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 xml:space="preserve">Организация и </w:t>
      </w:r>
      <w:r w:rsidR="00344387" w:rsidRPr="00192D10">
        <w:rPr>
          <w:sz w:val="28"/>
          <w:szCs w:val="28"/>
        </w:rPr>
        <w:t xml:space="preserve">обеспечение </w:t>
      </w:r>
      <w:r w:rsidRPr="00192D10">
        <w:rPr>
          <w:sz w:val="28"/>
          <w:szCs w:val="28"/>
        </w:rPr>
        <w:t>текущей деятельности МКДНиЗП;</w:t>
      </w:r>
    </w:p>
    <w:p w14:paraId="31663C18" w14:textId="77777777" w:rsidR="00BD3195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2.2. Организация информационно-аналитической деятельности МКДНиЗП;</w:t>
      </w:r>
    </w:p>
    <w:p w14:paraId="3D59690E" w14:textId="77777777" w:rsidR="00BD3195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2.3. Участие в реализации муниципальных программ и планов по профилактике безнадзорности и правонарушений несовершеннолетних и защите их прав;</w:t>
      </w:r>
    </w:p>
    <w:p w14:paraId="508622C8" w14:textId="6A164353" w:rsidR="00BD3195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2.4. Обеспечение единого подхода к решению проблем профилактики</w:t>
      </w:r>
    </w:p>
    <w:p w14:paraId="44F12D52" w14:textId="4E54CD42" w:rsidR="00BD3195" w:rsidRPr="00192D10" w:rsidRDefault="00BD3195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безнадзорности, беспризорности, правонарушений и антиобщественных действий несовершеннолетних, защите их прав и законных интересов на территории муниципального образования Ефремовский муниципальный округ Тульской области и формирование единого информационного поля для учета и организации индивидуальной профилактической работы в отношении семей, находящихся в социально опасном положении.</w:t>
      </w:r>
    </w:p>
    <w:p w14:paraId="4F80CB95" w14:textId="7F962989" w:rsidR="00E24444" w:rsidRPr="00192D10" w:rsidRDefault="00E24444" w:rsidP="00172364">
      <w:pPr>
        <w:pStyle w:val="aa"/>
        <w:jc w:val="center"/>
      </w:pPr>
      <w:r w:rsidRPr="00192D10">
        <w:rPr>
          <w:b/>
          <w:bCs/>
          <w:sz w:val="28"/>
          <w:szCs w:val="28"/>
        </w:rPr>
        <w:t xml:space="preserve">3. </w:t>
      </w:r>
      <w:r w:rsidR="00172364" w:rsidRPr="00192D10">
        <w:rPr>
          <w:b/>
          <w:bCs/>
          <w:sz w:val="28"/>
          <w:szCs w:val="28"/>
        </w:rPr>
        <w:t>Основные ф</w:t>
      </w:r>
      <w:r w:rsidRPr="00192D10">
        <w:rPr>
          <w:b/>
          <w:bCs/>
          <w:sz w:val="28"/>
          <w:szCs w:val="28"/>
        </w:rPr>
        <w:t>ункции сектора</w:t>
      </w:r>
    </w:p>
    <w:p w14:paraId="1B0EFFDA" w14:textId="380AB41A" w:rsidR="00E24444" w:rsidRPr="00192D10" w:rsidRDefault="00E2444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  </w:t>
      </w:r>
      <w:r w:rsidR="00172364" w:rsidRPr="00192D10">
        <w:rPr>
          <w:sz w:val="28"/>
          <w:szCs w:val="28"/>
        </w:rPr>
        <w:t xml:space="preserve">     В соответствии с основными задачами </w:t>
      </w:r>
      <w:r w:rsidRPr="00192D10">
        <w:rPr>
          <w:sz w:val="28"/>
          <w:szCs w:val="28"/>
        </w:rPr>
        <w:t>С</w:t>
      </w:r>
      <w:r w:rsidR="00172364" w:rsidRPr="00192D10">
        <w:rPr>
          <w:sz w:val="28"/>
          <w:szCs w:val="28"/>
        </w:rPr>
        <w:t>ектор о</w:t>
      </w:r>
      <w:r w:rsidRPr="00192D10">
        <w:rPr>
          <w:sz w:val="28"/>
          <w:szCs w:val="28"/>
        </w:rPr>
        <w:t>существляет следующие функции:</w:t>
      </w:r>
    </w:p>
    <w:p w14:paraId="2C2BBFF3" w14:textId="1732E62D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3.1. В сфере организации и обеспечения текущей деятельности МКДНиЗП:</w:t>
      </w:r>
    </w:p>
    <w:p w14:paraId="5FE96ACD" w14:textId="02F6D223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lastRenderedPageBreak/>
        <w:t xml:space="preserve">        3.1.1. Организует планирование, подготовку и организацию проведения заседаний и иных плановых мероприятий МКДНиЗП;</w:t>
      </w:r>
    </w:p>
    <w:p w14:paraId="18B3142A" w14:textId="1EE4562D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3.1.2. Осуществляет прием и регистрацию, поступающих в МКДНиЗП</w:t>
      </w:r>
    </w:p>
    <w:p w14:paraId="4B91BBE8" w14:textId="4B9495DA" w:rsidR="00172364" w:rsidRPr="00192D10" w:rsidRDefault="00172364" w:rsidP="00172364">
      <w:pPr>
        <w:rPr>
          <w:sz w:val="28"/>
          <w:szCs w:val="28"/>
        </w:rPr>
      </w:pPr>
      <w:r w:rsidRPr="00192D10">
        <w:rPr>
          <w:sz w:val="28"/>
          <w:szCs w:val="28"/>
        </w:rPr>
        <w:t>материалов и документов, а также их подготовку для рассмотрения на заседании МКДНиЗП;</w:t>
      </w:r>
    </w:p>
    <w:p w14:paraId="30E280C2" w14:textId="30263337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3.1.3. Подготавливает для обсуждения на заседании МКДНиЗП материалы по вопросам профилактики безнадзорности, правонарушений, антиобщественных действий несовершеннолетних,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7C726545" w14:textId="6EA2E89E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3.1.4. Организует подготовку документов по результатам заседаний</w:t>
      </w:r>
    </w:p>
    <w:p w14:paraId="4BA3FD41" w14:textId="708C81FF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МКДНиЗП;</w:t>
      </w:r>
    </w:p>
    <w:p w14:paraId="6D3783BF" w14:textId="74482316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3.1.5. Осуществляет текущее делопроизводство,</w:t>
      </w:r>
      <w:r w:rsidRPr="00192D10">
        <w:rPr>
          <w:sz w:val="28"/>
          <w:szCs w:val="28"/>
        </w:rPr>
        <w:tab/>
        <w:t>отвечает за учет и сохранность документов МКДНиЗП;</w:t>
      </w:r>
    </w:p>
    <w:p w14:paraId="05C62E20" w14:textId="1B2DD7E4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3.2. В сфере организации информационно-аналитической деятельности</w:t>
      </w:r>
    </w:p>
    <w:p w14:paraId="1EE43F4B" w14:textId="5CBD651C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МКДНиЗП:</w:t>
      </w:r>
    </w:p>
    <w:p w14:paraId="647336AF" w14:textId="7FD37A1E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3.2.1</w:t>
      </w:r>
      <w:r w:rsidRPr="00192D1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B52FE7" wp14:editId="6F00CCC1">
                <wp:simplePos x="0" y="0"/>
                <wp:positionH relativeFrom="page">
                  <wp:posOffset>67056</wp:posOffset>
                </wp:positionH>
                <wp:positionV relativeFrom="page">
                  <wp:posOffset>10696955</wp:posOffset>
                </wp:positionV>
                <wp:extent cx="349948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9485">
                              <a:moveTo>
                                <a:pt x="0" y="0"/>
                              </a:moveTo>
                              <a:lnTo>
                                <a:pt x="349910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B3F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F005D0" id="Graphic 17" o:spid="_x0000_s1026" style="position:absolute;margin-left:5.3pt;margin-top:842.3pt;width:275.5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9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" path="m,l3499104,e" filled="f" strokecolor="#3b3f44" strokeweight="1.2pt">
                <v:path arrowok="t"/>
                <w10:wrap anchorx="page" anchory="page"/>
              </v:shape>
            </w:pict>
          </mc:Fallback>
        </mc:AlternateContent>
      </w:r>
      <w:r w:rsidRPr="00192D10">
        <w:rPr>
          <w:sz w:val="28"/>
          <w:szCs w:val="28"/>
        </w:rPr>
        <w:t>. Подготавливает и формирует сведения, отчеты, аналитические материалы о деятельности МКДНиЗП;</w:t>
      </w:r>
    </w:p>
    <w:p w14:paraId="3305BA7B" w14:textId="7FE0DEA6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3.2.2. Подготавливает предложения по вопросам в сфере профилактики</w:t>
      </w:r>
    </w:p>
    <w:p w14:paraId="7DCFD187" w14:textId="01D01E60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Безнадзорности и</w:t>
      </w:r>
      <w:r w:rsidRPr="00192D10">
        <w:rPr>
          <w:sz w:val="28"/>
          <w:szCs w:val="28"/>
        </w:rPr>
        <w:tab/>
        <w:t xml:space="preserve"> правонарушений</w:t>
      </w:r>
      <w:r w:rsidRPr="00192D10">
        <w:rPr>
          <w:sz w:val="28"/>
          <w:szCs w:val="28"/>
        </w:rPr>
        <w:tab/>
        <w:t>несовершеннолетних, входящим в компетенцию МКДНиЗП;</w:t>
      </w:r>
    </w:p>
    <w:p w14:paraId="28A627DF" w14:textId="774C3BAF" w:rsidR="00172364" w:rsidRPr="00192D10" w:rsidRDefault="00172364" w:rsidP="00172364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3.2.3. Подготавливает запрашиваемую информацию и отчетные</w:t>
      </w:r>
    </w:p>
    <w:p w14:paraId="09546B5C" w14:textId="429AA003" w:rsidR="00172364" w:rsidRPr="00192D10" w:rsidRDefault="00172364" w:rsidP="00172364">
      <w:pPr>
        <w:rPr>
          <w:sz w:val="28"/>
          <w:szCs w:val="28"/>
        </w:rPr>
      </w:pPr>
      <w:r w:rsidRPr="00192D10">
        <w:rPr>
          <w:sz w:val="28"/>
          <w:szCs w:val="28"/>
        </w:rPr>
        <w:t>документы в министерство труда и социальной защиты Тульской области.</w:t>
      </w:r>
    </w:p>
    <w:p w14:paraId="06A757A1" w14:textId="0AAEC469" w:rsidR="00172364" w:rsidRPr="00192D10" w:rsidRDefault="00172364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3.3. </w:t>
      </w:r>
      <w:r w:rsidR="00276643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В сфере участия в реализации муниципальных программ и планов по профилактике безнадзорности и правонарушений несовершеннолетних и защите их прав:</w:t>
      </w:r>
    </w:p>
    <w:p w14:paraId="5CD97F99" w14:textId="1CF8AA6C" w:rsidR="00172364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3.3.1. </w:t>
      </w:r>
      <w:r w:rsidR="00172364" w:rsidRPr="00192D10">
        <w:rPr>
          <w:sz w:val="28"/>
          <w:szCs w:val="28"/>
        </w:rPr>
        <w:t>Организует проведение мероприятий, направленных на реализацию региональных программ и планов по профилактике безнадзорности и правонарушений несовершеннолетних и защите их прав;</w:t>
      </w:r>
    </w:p>
    <w:p w14:paraId="1F00EEB2" w14:textId="00685744" w:rsidR="00172364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3.3.2. </w:t>
      </w:r>
      <w:r w:rsidR="00172364" w:rsidRPr="00192D10">
        <w:rPr>
          <w:sz w:val="28"/>
          <w:szCs w:val="28"/>
        </w:rPr>
        <w:t>Организует проведение мероприятий, направленных на реализацию муниципальных программ и планов по профилактике безнадзорности и правонарушений несовершеннолетних и защите их прав;</w:t>
      </w:r>
    </w:p>
    <w:p w14:paraId="01D1DB8A" w14:textId="3DE88540" w:rsidR="00172364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3.3.3.  </w:t>
      </w:r>
      <w:r w:rsidR="00172364" w:rsidRPr="00192D10">
        <w:rPr>
          <w:sz w:val="28"/>
          <w:szCs w:val="28"/>
        </w:rPr>
        <w:t>Участвует в подготовке проектов муниципальных правовых актов Администрации по вопросам организации работы МКДНиЗП.</w:t>
      </w:r>
    </w:p>
    <w:p w14:paraId="10CC2163" w14:textId="77777777" w:rsidR="00276643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lastRenderedPageBreak/>
        <w:t xml:space="preserve">         3.4. В сфере обеспечения единого подхода к решению проблем профилактики безнадзорности, беспризорности, правонарушений и антиобщественных действий несовершеннолетних, защите их прав и законных интересов на территории муниципального образования Ефремовский муниципальный округ Тульской области и формирование единого информационного поля для учета и организации индивидуальной профилактической работы в отношении семей, находящихся в социально опасном положении:</w:t>
      </w:r>
    </w:p>
    <w:p w14:paraId="547F6DC7" w14:textId="55C2FA3D" w:rsidR="00276643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3.4.1. Готовит проекты межведомственных планов индивидуальной профилактической работы с несовершеннолетними и семьями, находящимися в социально опасном положении;</w:t>
      </w:r>
    </w:p>
    <w:p w14:paraId="0DD53A51" w14:textId="77777777" w:rsidR="00276643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3.4.2. </w:t>
      </w:r>
      <w:r w:rsidRPr="00192D10">
        <w:rPr>
          <w:sz w:val="27"/>
        </w:rPr>
        <w:t xml:space="preserve">Координирует проведение индивидуальной профилактической работы с несовершеннолетними и семьями, находящимися </w:t>
      </w:r>
      <w:r w:rsidRPr="00192D10">
        <w:rPr>
          <w:color w:val="111111"/>
          <w:sz w:val="27"/>
        </w:rPr>
        <w:t xml:space="preserve">в </w:t>
      </w:r>
      <w:r w:rsidRPr="00192D10">
        <w:rPr>
          <w:sz w:val="27"/>
        </w:rPr>
        <w:t>социально опасном положении, проживающими на территории муниципального образования Ефремовский муниципальный округ Тульской области в рамках межведомственных планов индивидуальной профилактической работы с несовершеннолетними и семьями, находящимися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в социально опасном положении;</w:t>
      </w:r>
    </w:p>
    <w:p w14:paraId="6BEEEA98" w14:textId="77777777" w:rsidR="00276643" w:rsidRPr="00192D10" w:rsidRDefault="00276643" w:rsidP="00276643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 3.4.3. Организует и принимает участие в проведении конференций, совещаний, семинаров </w:t>
      </w:r>
      <w:r w:rsidRPr="00192D10">
        <w:rPr>
          <w:color w:val="0E0E0E"/>
          <w:sz w:val="28"/>
          <w:szCs w:val="28"/>
        </w:rPr>
        <w:t xml:space="preserve">и </w:t>
      </w:r>
      <w:r w:rsidRPr="00192D10">
        <w:rPr>
          <w:sz w:val="28"/>
          <w:szCs w:val="28"/>
        </w:rPr>
        <w:t>иных мероприятий по вопросам профилактики безнадзорности и правонарушений несовершеннолетних, защиты их прав и законных интересов;</w:t>
      </w:r>
    </w:p>
    <w:p w14:paraId="71798A3E" w14:textId="49157F8B" w:rsidR="00276643" w:rsidRPr="00192D10" w:rsidRDefault="00276643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3.4.4. Формирует банк данных несовершеннолетних и семей, находящихся в социально опасном положении в порядке, установленном постановлением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</w:r>
    </w:p>
    <w:p w14:paraId="39CBD981" w14:textId="77777777" w:rsidR="00C0724F" w:rsidRPr="00192D10" w:rsidRDefault="00276643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3.4.5. Обеспечивает участие работников Сектора в качестве представителей МКДНиЗП, в соответствии с полномочиями, указанными в доверенностях, в судебных заседаниях, следственных действиях правоохранительных органов.</w:t>
      </w:r>
    </w:p>
    <w:p w14:paraId="280C36E9" w14:textId="3A70EE3F" w:rsidR="00C0724F" w:rsidRPr="00192D10" w:rsidRDefault="00C0724F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3.5. Сектор вправе осуществлять также другие функции, в соответствии с</w:t>
      </w:r>
    </w:p>
    <w:p w14:paraId="77A34A34" w14:textId="36658380" w:rsidR="00C0724F" w:rsidRPr="00192D10" w:rsidRDefault="00C0724F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действующим законодательством Российской Федерации, Тульской области и правовыми актами органов местного самоуправления муниципального образования Ефремовский муниципальный округ Тульской области.</w:t>
      </w:r>
    </w:p>
    <w:p w14:paraId="32A39DF0" w14:textId="77777777" w:rsidR="00172364" w:rsidRPr="00192D10" w:rsidRDefault="00172364" w:rsidP="00E24444">
      <w:pPr>
        <w:shd w:val="clear" w:color="auto" w:fill="FFFFFF"/>
        <w:ind w:firstLine="840"/>
        <w:jc w:val="center"/>
        <w:rPr>
          <w:b/>
          <w:bCs/>
          <w:color w:val="000000"/>
          <w:sz w:val="28"/>
          <w:szCs w:val="28"/>
        </w:rPr>
      </w:pPr>
    </w:p>
    <w:p w14:paraId="7F29525D" w14:textId="4312515E" w:rsidR="00E24444" w:rsidRPr="00192D10" w:rsidRDefault="00E24444" w:rsidP="00E24444">
      <w:pPr>
        <w:shd w:val="clear" w:color="auto" w:fill="FFFFFF"/>
        <w:ind w:firstLine="840"/>
        <w:jc w:val="center"/>
        <w:rPr>
          <w:b/>
          <w:bCs/>
          <w:sz w:val="28"/>
          <w:szCs w:val="28"/>
        </w:rPr>
      </w:pPr>
      <w:r w:rsidRPr="00192D10">
        <w:rPr>
          <w:b/>
          <w:bCs/>
          <w:sz w:val="28"/>
          <w:szCs w:val="28"/>
        </w:rPr>
        <w:t>4</w:t>
      </w:r>
      <w:r w:rsidRPr="00192D10">
        <w:rPr>
          <w:bCs/>
          <w:sz w:val="28"/>
          <w:szCs w:val="28"/>
        </w:rPr>
        <w:t>.</w:t>
      </w:r>
      <w:r w:rsidRPr="00192D10">
        <w:rPr>
          <w:b/>
          <w:bCs/>
          <w:sz w:val="28"/>
          <w:szCs w:val="28"/>
        </w:rPr>
        <w:t xml:space="preserve"> П</w:t>
      </w:r>
      <w:r w:rsidR="00C0724F" w:rsidRPr="00192D10">
        <w:rPr>
          <w:b/>
          <w:bCs/>
          <w:sz w:val="28"/>
          <w:szCs w:val="28"/>
        </w:rPr>
        <w:t>рава Сектора</w:t>
      </w:r>
    </w:p>
    <w:p w14:paraId="6F49C646" w14:textId="77777777" w:rsidR="00E24444" w:rsidRPr="00192D10" w:rsidRDefault="00E24444" w:rsidP="00E24444">
      <w:pPr>
        <w:shd w:val="clear" w:color="auto" w:fill="FFFFFF"/>
        <w:ind w:firstLine="840"/>
        <w:jc w:val="center"/>
        <w:rPr>
          <w:b/>
          <w:bCs/>
          <w:sz w:val="28"/>
          <w:szCs w:val="28"/>
        </w:rPr>
      </w:pPr>
    </w:p>
    <w:p w14:paraId="39E90F10" w14:textId="77777777" w:rsidR="00C0724F" w:rsidRPr="00192D10" w:rsidRDefault="00E24444" w:rsidP="00C0724F">
      <w:pPr>
        <w:pStyle w:val="ad"/>
        <w:ind w:firstLine="426"/>
        <w:jc w:val="both"/>
        <w:rPr>
          <w:w w:val="105"/>
          <w:sz w:val="27"/>
        </w:rPr>
      </w:pPr>
      <w:r w:rsidRPr="00192D10">
        <w:rPr>
          <w:sz w:val="28"/>
          <w:szCs w:val="28"/>
        </w:rPr>
        <w:lastRenderedPageBreak/>
        <w:t xml:space="preserve"> </w:t>
      </w:r>
      <w:r w:rsidR="00C0724F" w:rsidRPr="00192D10">
        <w:rPr>
          <w:sz w:val="28"/>
          <w:szCs w:val="28"/>
        </w:rPr>
        <w:t xml:space="preserve">4.1. </w:t>
      </w:r>
      <w:r w:rsidR="00C0724F" w:rsidRPr="00192D10">
        <w:rPr>
          <w:w w:val="105"/>
          <w:sz w:val="27"/>
        </w:rPr>
        <w:t>Сектор имеет право запрашивать в рамках своей компетенции необходимые информационные, аналитические и справочные материалы от органов и других структурных подразделений Администрации, готовить проекты запросов и предложений в территориальные органы федеральных органов исполнительной власти, органы исполнительной власти Тульской области,</w:t>
      </w:r>
      <w:r w:rsidR="00C0724F" w:rsidRPr="00192D10">
        <w:rPr>
          <w:spacing w:val="-5"/>
          <w:w w:val="105"/>
          <w:sz w:val="27"/>
        </w:rPr>
        <w:t xml:space="preserve"> </w:t>
      </w:r>
      <w:r w:rsidR="00C0724F" w:rsidRPr="00192D10">
        <w:rPr>
          <w:w w:val="105"/>
          <w:sz w:val="27"/>
        </w:rPr>
        <w:t>другие органы и</w:t>
      </w:r>
      <w:r w:rsidR="00C0724F" w:rsidRPr="00192D10">
        <w:rPr>
          <w:spacing w:val="-9"/>
          <w:w w:val="105"/>
          <w:sz w:val="27"/>
        </w:rPr>
        <w:t xml:space="preserve"> </w:t>
      </w:r>
      <w:r w:rsidR="00C0724F" w:rsidRPr="00192D10">
        <w:rPr>
          <w:w w:val="105"/>
          <w:sz w:val="27"/>
        </w:rPr>
        <w:t>учреждения, предприятия и</w:t>
      </w:r>
      <w:r w:rsidR="00C0724F" w:rsidRPr="00192D10">
        <w:rPr>
          <w:spacing w:val="-5"/>
          <w:w w:val="105"/>
          <w:sz w:val="27"/>
        </w:rPr>
        <w:t xml:space="preserve"> </w:t>
      </w:r>
      <w:r w:rsidR="00C0724F" w:rsidRPr="00192D10">
        <w:rPr>
          <w:w w:val="105"/>
          <w:sz w:val="27"/>
        </w:rPr>
        <w:t>организации независимо от формы собственности и общественные объединения на предоставление информационных,</w:t>
      </w:r>
      <w:r w:rsidR="00C0724F" w:rsidRPr="00192D10">
        <w:rPr>
          <w:spacing w:val="-14"/>
          <w:w w:val="105"/>
          <w:sz w:val="27"/>
        </w:rPr>
        <w:t xml:space="preserve"> </w:t>
      </w:r>
      <w:r w:rsidR="00C0724F" w:rsidRPr="00192D10">
        <w:rPr>
          <w:w w:val="105"/>
          <w:sz w:val="27"/>
        </w:rPr>
        <w:t xml:space="preserve">аналитических </w:t>
      </w:r>
      <w:r w:rsidR="00C0724F" w:rsidRPr="00192D10">
        <w:rPr>
          <w:color w:val="0A0A0A"/>
          <w:w w:val="105"/>
          <w:sz w:val="27"/>
        </w:rPr>
        <w:t>и</w:t>
      </w:r>
      <w:r w:rsidR="00C0724F" w:rsidRPr="00192D10">
        <w:rPr>
          <w:color w:val="0A0A0A"/>
          <w:spacing w:val="-2"/>
          <w:w w:val="105"/>
          <w:sz w:val="27"/>
        </w:rPr>
        <w:t xml:space="preserve"> </w:t>
      </w:r>
      <w:r w:rsidR="00C0724F" w:rsidRPr="00192D10">
        <w:rPr>
          <w:w w:val="105"/>
          <w:sz w:val="27"/>
        </w:rPr>
        <w:t>справочных материалов, необходимой для выполнения задач и функций Сектора.</w:t>
      </w:r>
    </w:p>
    <w:p w14:paraId="1C879D26" w14:textId="7183E970" w:rsidR="00C0724F" w:rsidRPr="00192D10" w:rsidRDefault="00C0724F" w:rsidP="00C0724F">
      <w:pPr>
        <w:pStyle w:val="ad"/>
        <w:ind w:firstLine="426"/>
        <w:jc w:val="both"/>
        <w:rPr>
          <w:sz w:val="27"/>
        </w:rPr>
      </w:pPr>
      <w:r w:rsidRPr="00192D10">
        <w:rPr>
          <w:w w:val="105"/>
          <w:sz w:val="27"/>
        </w:rPr>
        <w:t xml:space="preserve">4.2. </w:t>
      </w:r>
      <w:r w:rsidRPr="00192D10">
        <w:rPr>
          <w:sz w:val="27"/>
        </w:rPr>
        <w:t>Разрабатывать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проекты муниципальных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правовых актов и участвовать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в их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подготовке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в соответствии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с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задачами</w:t>
      </w:r>
      <w:r w:rsidRPr="00192D10">
        <w:rPr>
          <w:spacing w:val="40"/>
          <w:sz w:val="27"/>
        </w:rPr>
        <w:t xml:space="preserve"> </w:t>
      </w:r>
      <w:r w:rsidRPr="00192D10">
        <w:rPr>
          <w:color w:val="0A0A0A"/>
          <w:sz w:val="27"/>
        </w:rPr>
        <w:t>и</w:t>
      </w:r>
      <w:r w:rsidRPr="00192D10">
        <w:rPr>
          <w:color w:val="0A0A0A"/>
          <w:spacing w:val="40"/>
          <w:sz w:val="27"/>
        </w:rPr>
        <w:t xml:space="preserve"> </w:t>
      </w:r>
      <w:r w:rsidRPr="00192D10">
        <w:rPr>
          <w:sz w:val="27"/>
        </w:rPr>
        <w:t>функциями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Сектора, определенными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настоящим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Положением.</w:t>
      </w:r>
    </w:p>
    <w:p w14:paraId="1AA5B24A" w14:textId="77777777" w:rsidR="00C0724F" w:rsidRPr="00192D10" w:rsidRDefault="00C0724F" w:rsidP="00C0724F">
      <w:pPr>
        <w:pStyle w:val="ad"/>
        <w:ind w:firstLine="426"/>
        <w:jc w:val="both"/>
        <w:rPr>
          <w:sz w:val="27"/>
        </w:rPr>
      </w:pPr>
      <w:r w:rsidRPr="00192D10">
        <w:rPr>
          <w:sz w:val="27"/>
        </w:rPr>
        <w:t xml:space="preserve">4.3. Привлекать органы </w:t>
      </w:r>
      <w:r w:rsidRPr="00192D10">
        <w:rPr>
          <w:color w:val="0C0C0C"/>
          <w:sz w:val="27"/>
        </w:rPr>
        <w:t xml:space="preserve">и </w:t>
      </w:r>
      <w:r w:rsidRPr="00192D10">
        <w:rPr>
          <w:sz w:val="27"/>
        </w:rPr>
        <w:t>структурные подразделения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Администрации для подготовки проектов муниципальных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правовых актов, а также для разработки и осуществления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мероприятий,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проводимых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Сектором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в соответствии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с функциями, определенными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настоящим</w:t>
      </w:r>
      <w:r w:rsidRPr="00192D10">
        <w:rPr>
          <w:spacing w:val="40"/>
          <w:sz w:val="27"/>
        </w:rPr>
        <w:t xml:space="preserve"> </w:t>
      </w:r>
      <w:r w:rsidRPr="00192D10">
        <w:rPr>
          <w:sz w:val="27"/>
        </w:rPr>
        <w:t>Положением.</w:t>
      </w:r>
    </w:p>
    <w:p w14:paraId="5829C3A8" w14:textId="5F42CD91" w:rsidR="00C0724F" w:rsidRPr="00192D10" w:rsidRDefault="00C0724F" w:rsidP="00C0724F">
      <w:pPr>
        <w:pStyle w:val="ad"/>
        <w:ind w:firstLine="426"/>
        <w:jc w:val="both"/>
        <w:rPr>
          <w:spacing w:val="-2"/>
          <w:sz w:val="27"/>
        </w:rPr>
      </w:pPr>
      <w:r w:rsidRPr="00192D10">
        <w:rPr>
          <w:sz w:val="27"/>
        </w:rPr>
        <w:t xml:space="preserve">4.4. Осуществлять другие функции </w:t>
      </w:r>
      <w:r w:rsidRPr="00192D10">
        <w:rPr>
          <w:color w:val="0F0F0F"/>
          <w:sz w:val="27"/>
        </w:rPr>
        <w:t xml:space="preserve">в </w:t>
      </w:r>
      <w:r w:rsidRPr="00192D10">
        <w:rPr>
          <w:sz w:val="27"/>
        </w:rPr>
        <w:t xml:space="preserve">соответствии с действующим законодательством и муниципальными правовыми актами органов местного </w:t>
      </w:r>
      <w:r w:rsidRPr="00192D10">
        <w:rPr>
          <w:spacing w:val="-2"/>
          <w:sz w:val="27"/>
        </w:rPr>
        <w:t>самоуправления.</w:t>
      </w:r>
    </w:p>
    <w:p w14:paraId="20D50B0B" w14:textId="77777777" w:rsidR="00C0724F" w:rsidRPr="00192D10" w:rsidRDefault="00C0724F" w:rsidP="00C0724F">
      <w:pPr>
        <w:pStyle w:val="ad"/>
        <w:ind w:firstLine="426"/>
        <w:jc w:val="both"/>
        <w:rPr>
          <w:sz w:val="27"/>
        </w:rPr>
      </w:pPr>
    </w:p>
    <w:p w14:paraId="4FF759F4" w14:textId="2A121576" w:rsidR="00C0724F" w:rsidRPr="00192D10" w:rsidRDefault="00C0724F" w:rsidP="00C0724F">
      <w:pPr>
        <w:shd w:val="clear" w:color="auto" w:fill="FFFFFF"/>
        <w:ind w:firstLine="840"/>
        <w:jc w:val="center"/>
        <w:rPr>
          <w:b/>
          <w:bCs/>
          <w:sz w:val="28"/>
          <w:szCs w:val="28"/>
        </w:rPr>
      </w:pPr>
      <w:r w:rsidRPr="00192D10">
        <w:rPr>
          <w:b/>
          <w:bCs/>
          <w:sz w:val="28"/>
          <w:szCs w:val="28"/>
        </w:rPr>
        <w:t>5. Организация деятельности Сектора</w:t>
      </w:r>
    </w:p>
    <w:p w14:paraId="29C7E075" w14:textId="77777777" w:rsidR="00C0724F" w:rsidRPr="00192D10" w:rsidRDefault="00C0724F" w:rsidP="00E24444">
      <w:pPr>
        <w:pStyle w:val="ad"/>
        <w:ind w:firstLine="426"/>
        <w:jc w:val="both"/>
        <w:rPr>
          <w:sz w:val="28"/>
          <w:szCs w:val="28"/>
        </w:rPr>
      </w:pPr>
    </w:p>
    <w:p w14:paraId="78B658CC" w14:textId="3404756F" w:rsidR="00C0724F" w:rsidRPr="00192D10" w:rsidRDefault="00C0724F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5.1. Сектор возглавляет начальник Сектора, который назначается и освобождается от должности Главой. Должность начальника Сектора относится к группе главных должностей муниципальной службы Администрации.</w:t>
      </w:r>
    </w:p>
    <w:p w14:paraId="06798FA3" w14:textId="7C136C5D" w:rsidR="00C0724F" w:rsidRPr="00192D10" w:rsidRDefault="00C0724F" w:rsidP="00C0724F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5.2. Квалификационные требования к лицу, замещающему должность начальника Сектора, ограничения и гарантии определены действующим законодательством Российской Федерации, муниципальными правовыми актами, условиями заключенного с ним трудового договора и должностной инструкцией.</w:t>
      </w:r>
    </w:p>
    <w:p w14:paraId="008807B5" w14:textId="1D2D7A31" w:rsidR="00C0724F" w:rsidRPr="00192D10" w:rsidRDefault="00C0724F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5.3. Начальник Сектора подчинен непосредственно заместителю Главы, курирующему структурное подразделение, и несет персональную ответственность за выполнение возложенных на Сектор задач, осуществляет руководство Сектором на основе единоначалия.</w:t>
      </w:r>
    </w:p>
    <w:p w14:paraId="7D9C53A9" w14:textId="74B568AA" w:rsidR="00C0724F" w:rsidRPr="00192D10" w:rsidRDefault="00C0724F" w:rsidP="00192D10">
      <w:pPr>
        <w:jc w:val="both"/>
        <w:rPr>
          <w:spacing w:val="-2"/>
          <w:sz w:val="27"/>
        </w:rPr>
      </w:pPr>
      <w:r w:rsidRPr="00192D10">
        <w:rPr>
          <w:sz w:val="28"/>
          <w:szCs w:val="28"/>
        </w:rPr>
        <w:t xml:space="preserve">       5.4. </w:t>
      </w:r>
      <w:r w:rsidRPr="00192D10">
        <w:rPr>
          <w:sz w:val="27"/>
        </w:rPr>
        <w:t>Начальник</w:t>
      </w:r>
      <w:r w:rsidRPr="00192D10">
        <w:rPr>
          <w:spacing w:val="39"/>
          <w:sz w:val="27"/>
        </w:rPr>
        <w:t xml:space="preserve"> </w:t>
      </w:r>
      <w:r w:rsidRPr="00192D10">
        <w:rPr>
          <w:spacing w:val="-2"/>
          <w:sz w:val="27"/>
        </w:rPr>
        <w:t>Сектора:</w:t>
      </w:r>
    </w:p>
    <w:p w14:paraId="4AB99F60" w14:textId="4DD45B4A" w:rsidR="00192D10" w:rsidRPr="00192D10" w:rsidRDefault="00C0724F" w:rsidP="00192D10">
      <w:pPr>
        <w:jc w:val="both"/>
        <w:rPr>
          <w:sz w:val="28"/>
          <w:szCs w:val="28"/>
        </w:rPr>
      </w:pPr>
      <w:r w:rsidRPr="00192D10">
        <w:rPr>
          <w:spacing w:val="-2"/>
          <w:sz w:val="27"/>
        </w:rPr>
        <w:t xml:space="preserve">        5.4.1.</w:t>
      </w:r>
      <w:r w:rsidR="00192D10" w:rsidRPr="00192D10">
        <w:rPr>
          <w:spacing w:val="-2"/>
          <w:sz w:val="27"/>
        </w:rPr>
        <w:t xml:space="preserve"> </w:t>
      </w:r>
      <w:r w:rsidRPr="00192D10">
        <w:rPr>
          <w:sz w:val="28"/>
          <w:szCs w:val="28"/>
        </w:rPr>
        <w:t>Организует работу Сектора, его взаимодействие с органами и структурными подразделениями Администрации;</w:t>
      </w:r>
    </w:p>
    <w:p w14:paraId="7A5CA4C9" w14:textId="3D54D66F" w:rsidR="00C0724F" w:rsidRPr="00192D10" w:rsidRDefault="00192D10" w:rsidP="00192D10">
      <w:pPr>
        <w:jc w:val="both"/>
        <w:rPr>
          <w:spacing w:val="-2"/>
          <w:sz w:val="27"/>
        </w:rPr>
      </w:pPr>
      <w:r w:rsidRPr="00192D10">
        <w:rPr>
          <w:spacing w:val="-2"/>
          <w:sz w:val="27"/>
        </w:rPr>
        <w:lastRenderedPageBreak/>
        <w:t xml:space="preserve">        5.4.2. </w:t>
      </w:r>
      <w:r w:rsidRPr="00192D10">
        <w:rPr>
          <w:sz w:val="28"/>
          <w:szCs w:val="28"/>
        </w:rPr>
        <w:t>Осуществляет контроль над</w:t>
      </w:r>
      <w:r w:rsidR="00C0724F" w:rsidRPr="00192D10">
        <w:rPr>
          <w:sz w:val="28"/>
          <w:szCs w:val="28"/>
        </w:rPr>
        <w:t xml:space="preserve"> </w:t>
      </w:r>
      <w:r w:rsidRPr="00192D10">
        <w:rPr>
          <w:sz w:val="28"/>
          <w:szCs w:val="28"/>
        </w:rPr>
        <w:t>соблюдением работникам</w:t>
      </w:r>
      <w:r w:rsidR="00C0724F" w:rsidRPr="00192D10">
        <w:rPr>
          <w:sz w:val="28"/>
          <w:szCs w:val="28"/>
        </w:rPr>
        <w:t>и Сектора</w:t>
      </w:r>
    </w:p>
    <w:p w14:paraId="0AA493FE" w14:textId="77777777" w:rsidR="00192D10" w:rsidRPr="00192D10" w:rsidRDefault="00C0724F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>норм и правил внутреннего распорядка, выполнением ими должностных обязанностей;</w:t>
      </w:r>
    </w:p>
    <w:p w14:paraId="333BCE1D" w14:textId="450BEA54" w:rsidR="00C0724F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5.4.3. </w:t>
      </w:r>
      <w:r w:rsidR="00C0724F" w:rsidRPr="00192D10">
        <w:rPr>
          <w:sz w:val="28"/>
          <w:szCs w:val="28"/>
        </w:rPr>
        <w:t>Вносит в установленном порядке на утверждение Главы проект настоящего Положения и должностные инструкции работников Сектора;</w:t>
      </w:r>
    </w:p>
    <w:p w14:paraId="185F04B5" w14:textId="11479CC0" w:rsidR="00C0724F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5.4.4. </w:t>
      </w:r>
      <w:r w:rsidR="00C0724F" w:rsidRPr="00192D10">
        <w:rPr>
          <w:sz w:val="28"/>
          <w:szCs w:val="28"/>
        </w:rPr>
        <w:t>Вносит на рассмотрение Главы предложения по структуре и штатному расписанию Сектора;</w:t>
      </w:r>
    </w:p>
    <w:p w14:paraId="104442E3" w14:textId="59AE2C6B" w:rsidR="00C0724F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5.4.5. </w:t>
      </w:r>
      <w:r w:rsidR="00C0724F" w:rsidRPr="00192D10">
        <w:rPr>
          <w:sz w:val="28"/>
          <w:szCs w:val="28"/>
        </w:rPr>
        <w:t>Ходатайствует перед Главой о применении к работникам Сектора мер поощрения и дисциплинарного взыскания;</w:t>
      </w:r>
    </w:p>
    <w:p w14:paraId="25C6BB9C" w14:textId="7F0DFA49" w:rsidR="00C0724F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5.4.6. </w:t>
      </w:r>
      <w:r w:rsidR="00C0724F" w:rsidRPr="00192D10">
        <w:rPr>
          <w:sz w:val="28"/>
          <w:szCs w:val="28"/>
        </w:rPr>
        <w:t>Принимает решения по вопросам,</w:t>
      </w:r>
      <w:r w:rsidRPr="00192D10">
        <w:rPr>
          <w:sz w:val="28"/>
          <w:szCs w:val="28"/>
        </w:rPr>
        <w:t xml:space="preserve"> </w:t>
      </w:r>
      <w:r w:rsidR="00C0724F" w:rsidRPr="00192D10">
        <w:rPr>
          <w:sz w:val="28"/>
          <w:szCs w:val="28"/>
        </w:rPr>
        <w:t>отнесенным к функциям, возложенным на Сектор;</w:t>
      </w:r>
    </w:p>
    <w:p w14:paraId="0D5815DE" w14:textId="77777777" w:rsidR="00192D10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5.4.7. </w:t>
      </w:r>
      <w:r w:rsidR="00C0724F" w:rsidRPr="00192D10">
        <w:rPr>
          <w:sz w:val="28"/>
          <w:szCs w:val="28"/>
        </w:rPr>
        <w:t>Осуществляет иные полномочия в соответствии с законодательством Российской Федерации.</w:t>
      </w:r>
    </w:p>
    <w:p w14:paraId="0DE6CF8B" w14:textId="77777777" w:rsidR="00192D10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5.5. </w:t>
      </w:r>
      <w:r w:rsidR="00C0724F" w:rsidRPr="00192D10">
        <w:rPr>
          <w:sz w:val="28"/>
          <w:szCs w:val="28"/>
        </w:rPr>
        <w:t>Работники Сектора назначаются и освобождаются от должности Главой по представлению начальника Сектора и осуществляют исполнение своих обязанностей в соответствии с должностными инструкциями, утвержденными Главой.</w:t>
      </w:r>
    </w:p>
    <w:p w14:paraId="14AB295E" w14:textId="77777777" w:rsidR="00192D10" w:rsidRPr="00192D10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5.6. </w:t>
      </w:r>
      <w:r w:rsidR="00C0724F" w:rsidRPr="00192D10">
        <w:rPr>
          <w:sz w:val="28"/>
          <w:szCs w:val="28"/>
        </w:rPr>
        <w:t xml:space="preserve">Квалификационные требования к работникам Сектора, замещающим должности муниципальной службы, ограничения и гарантии их деятельности, определены действующим законодательством Российской Федерации, </w:t>
      </w:r>
      <w:r w:rsidRPr="00192D10">
        <w:rPr>
          <w:sz w:val="28"/>
          <w:szCs w:val="28"/>
        </w:rPr>
        <w:t>условиями заключаемого с</w:t>
      </w:r>
      <w:r w:rsidR="00C0724F" w:rsidRPr="00192D10">
        <w:rPr>
          <w:sz w:val="28"/>
          <w:szCs w:val="28"/>
        </w:rPr>
        <w:t xml:space="preserve"> ними </w:t>
      </w:r>
      <w:r w:rsidRPr="00192D10">
        <w:rPr>
          <w:sz w:val="28"/>
          <w:szCs w:val="28"/>
        </w:rPr>
        <w:t>трудового договора и</w:t>
      </w:r>
      <w:r w:rsidR="00C0724F" w:rsidRPr="00192D10">
        <w:rPr>
          <w:sz w:val="28"/>
          <w:szCs w:val="28"/>
        </w:rPr>
        <w:t xml:space="preserve"> должностными</w:t>
      </w:r>
      <w:r w:rsidRPr="00192D10">
        <w:rPr>
          <w:sz w:val="28"/>
          <w:szCs w:val="28"/>
        </w:rPr>
        <w:t xml:space="preserve"> инструкциями.</w:t>
      </w:r>
    </w:p>
    <w:p w14:paraId="5F51640C" w14:textId="4B878A93" w:rsidR="00C0724F" w:rsidRPr="00C0724F" w:rsidRDefault="00192D10" w:rsidP="00192D10">
      <w:pPr>
        <w:jc w:val="both"/>
        <w:rPr>
          <w:sz w:val="28"/>
          <w:szCs w:val="28"/>
        </w:rPr>
      </w:pPr>
      <w:r w:rsidRPr="00192D10">
        <w:rPr>
          <w:sz w:val="28"/>
          <w:szCs w:val="28"/>
        </w:rPr>
        <w:t xml:space="preserve">        5.7. </w:t>
      </w:r>
      <w:r w:rsidR="00C0724F" w:rsidRPr="00192D10">
        <w:rPr>
          <w:sz w:val="28"/>
          <w:szCs w:val="28"/>
        </w:rPr>
        <w:t xml:space="preserve">Персональная ответственность должностных лиц Сектора устанавливается Федеральным законом от 02.03.2007 </w:t>
      </w:r>
      <w:r w:rsidRPr="00192D10">
        <w:rPr>
          <w:sz w:val="28"/>
          <w:szCs w:val="28"/>
        </w:rPr>
        <w:t>№25_ФЗ</w:t>
      </w:r>
      <w:r w:rsidR="00C0724F" w:rsidRPr="00192D10">
        <w:rPr>
          <w:sz w:val="28"/>
          <w:szCs w:val="28"/>
        </w:rPr>
        <w:t xml:space="preserve"> «О муниципальной службе в Российской Федерации», нормативно правовыми актами муниципального образования </w:t>
      </w:r>
      <w:r w:rsidRPr="00192D10">
        <w:rPr>
          <w:sz w:val="28"/>
          <w:szCs w:val="28"/>
        </w:rPr>
        <w:t>Ефремовский муниципальный округ Тульской области</w:t>
      </w:r>
      <w:r w:rsidR="00C0724F" w:rsidRPr="00192D10">
        <w:rPr>
          <w:sz w:val="28"/>
          <w:szCs w:val="28"/>
        </w:rPr>
        <w:t xml:space="preserve"> и должностными инструкциями работников сектора.</w:t>
      </w:r>
    </w:p>
    <w:p w14:paraId="69ACF248" w14:textId="77777777" w:rsidR="00C0724F" w:rsidRDefault="00C0724F" w:rsidP="00E24444">
      <w:pPr>
        <w:pStyle w:val="ad"/>
        <w:ind w:firstLine="426"/>
        <w:jc w:val="both"/>
        <w:rPr>
          <w:sz w:val="28"/>
          <w:szCs w:val="28"/>
        </w:rPr>
      </w:pPr>
    </w:p>
    <w:p w14:paraId="04A5C490" w14:textId="25962B32" w:rsidR="00EB4BAB" w:rsidRPr="002A486A" w:rsidRDefault="00192D10" w:rsidP="00192D1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B4BAB" w:rsidRPr="002A486A" w:rsidSect="00CC7190">
      <w:headerReference w:type="even" r:id="rId8"/>
      <w:headerReference w:type="default" r:id="rId9"/>
      <w:headerReference w:type="first" r:id="rId10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EB73" w14:textId="77777777" w:rsidR="00580F9D" w:rsidRDefault="00580F9D">
      <w:r>
        <w:separator/>
      </w:r>
    </w:p>
  </w:endnote>
  <w:endnote w:type="continuationSeparator" w:id="0">
    <w:p w14:paraId="46F2598E" w14:textId="77777777" w:rsidR="00580F9D" w:rsidRDefault="0058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E71B" w14:textId="77777777" w:rsidR="00580F9D" w:rsidRDefault="00580F9D">
      <w:r>
        <w:separator/>
      </w:r>
    </w:p>
  </w:footnote>
  <w:footnote w:type="continuationSeparator" w:id="0">
    <w:p w14:paraId="6CF74E64" w14:textId="77777777" w:rsidR="00580F9D" w:rsidRDefault="0058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3B61" w14:textId="77777777" w:rsidR="00CC7190" w:rsidRDefault="006B40CC" w:rsidP="00CC7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190">
      <w:rPr>
        <w:rStyle w:val="a5"/>
        <w:noProof/>
      </w:rPr>
      <w:t>6</w:t>
    </w:r>
    <w:r>
      <w:rPr>
        <w:rStyle w:val="a5"/>
      </w:rPr>
      <w:fldChar w:fldCharType="end"/>
    </w:r>
  </w:p>
  <w:p w14:paraId="0D29D454" w14:textId="77777777" w:rsidR="00CC7190" w:rsidRDefault="00CC7190">
    <w:pPr>
      <w:pStyle w:val="a3"/>
    </w:pPr>
  </w:p>
  <w:p w14:paraId="0D4D4E60" w14:textId="77777777" w:rsidR="00697EE0" w:rsidRDefault="00697EE0"/>
  <w:p w14:paraId="3A409D51" w14:textId="77777777" w:rsidR="00697EE0" w:rsidRDefault="00697EE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AB4D" w14:textId="77777777" w:rsidR="00CC7190" w:rsidRDefault="00CC7190">
    <w:pPr>
      <w:pStyle w:val="a3"/>
      <w:jc w:val="center"/>
    </w:pPr>
  </w:p>
  <w:p w14:paraId="3D8B5C13" w14:textId="77777777" w:rsidR="00CC7190" w:rsidRDefault="00CC7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F8B7" w14:textId="77777777" w:rsidR="00CC7190" w:rsidRDefault="00CC7190">
    <w:pPr>
      <w:pStyle w:val="a3"/>
      <w:jc w:val="center"/>
    </w:pPr>
  </w:p>
  <w:p w14:paraId="706B50D4" w14:textId="77777777" w:rsidR="00CC7190" w:rsidRDefault="00CC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6D9"/>
    <w:multiLevelType w:val="multilevel"/>
    <w:tmpl w:val="6CCC539C"/>
    <w:lvl w:ilvl="0">
      <w:start w:val="3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3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" w:hanging="1800"/>
      </w:pPr>
      <w:rPr>
        <w:rFonts w:hint="default"/>
      </w:rPr>
    </w:lvl>
  </w:abstractNum>
  <w:abstractNum w:abstractNumId="1" w15:restartNumberingAfterBreak="0">
    <w:nsid w:val="0FBA77DC"/>
    <w:multiLevelType w:val="multilevel"/>
    <w:tmpl w:val="149026A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951AB2"/>
    <w:multiLevelType w:val="hybridMultilevel"/>
    <w:tmpl w:val="4692A5DE"/>
    <w:lvl w:ilvl="0" w:tplc="1E841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A43E9C"/>
    <w:multiLevelType w:val="multilevel"/>
    <w:tmpl w:val="A33CAA0E"/>
    <w:lvl w:ilvl="0">
      <w:start w:val="1"/>
      <w:numFmt w:val="decimal"/>
      <w:lvlText w:val="%1."/>
      <w:lvlJc w:val="left"/>
      <w:pPr>
        <w:ind w:left="3888" w:hanging="277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613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300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613"/>
      </w:pPr>
      <w:rPr>
        <w:rFonts w:hint="default"/>
        <w:lang w:val="ru-RU" w:eastAsia="en-US" w:bidi="ar-SA"/>
      </w:rPr>
    </w:lvl>
  </w:abstractNum>
  <w:abstractNum w:abstractNumId="4" w15:restartNumberingAfterBreak="0">
    <w:nsid w:val="48A64E7F"/>
    <w:multiLevelType w:val="hybridMultilevel"/>
    <w:tmpl w:val="15DA9EB0"/>
    <w:lvl w:ilvl="0" w:tplc="BBB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6C3798"/>
    <w:multiLevelType w:val="hybridMultilevel"/>
    <w:tmpl w:val="39DC2734"/>
    <w:lvl w:ilvl="0" w:tplc="3B6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6AD6DB0"/>
    <w:multiLevelType w:val="multilevel"/>
    <w:tmpl w:val="9BB4B9A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7501226"/>
    <w:multiLevelType w:val="multilevel"/>
    <w:tmpl w:val="72C68BA8"/>
    <w:lvl w:ilvl="0">
      <w:start w:val="1"/>
      <w:numFmt w:val="decimal"/>
      <w:lvlText w:val="%1."/>
      <w:lvlJc w:val="left"/>
      <w:pPr>
        <w:ind w:left="3888" w:hanging="277"/>
      </w:pPr>
      <w:rPr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613"/>
      </w:pPr>
      <w:rPr>
        <w:spacing w:val="0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300" w:hanging="6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0" w:hanging="6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4" w:hanging="6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9" w:hanging="6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4" w:hanging="6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9" w:hanging="613"/>
      </w:pPr>
      <w:rPr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3"/>
    <w:rsid w:val="00004882"/>
    <w:rsid w:val="0001522B"/>
    <w:rsid w:val="0001736E"/>
    <w:rsid w:val="00017B6D"/>
    <w:rsid w:val="00024E57"/>
    <w:rsid w:val="0003465C"/>
    <w:rsid w:val="00037170"/>
    <w:rsid w:val="00055C4B"/>
    <w:rsid w:val="00055D3D"/>
    <w:rsid w:val="00062C41"/>
    <w:rsid w:val="000649A5"/>
    <w:rsid w:val="00066F7B"/>
    <w:rsid w:val="00072B6D"/>
    <w:rsid w:val="000A0125"/>
    <w:rsid w:val="000B2391"/>
    <w:rsid w:val="000B245C"/>
    <w:rsid w:val="000B2CD5"/>
    <w:rsid w:val="000B4E30"/>
    <w:rsid w:val="000B55FB"/>
    <w:rsid w:val="000C165A"/>
    <w:rsid w:val="000C2370"/>
    <w:rsid w:val="000C338F"/>
    <w:rsid w:val="000C3C9C"/>
    <w:rsid w:val="000C70AC"/>
    <w:rsid w:val="000D1041"/>
    <w:rsid w:val="000D746F"/>
    <w:rsid w:val="000D7C5C"/>
    <w:rsid w:val="000E51F2"/>
    <w:rsid w:val="000E5CAA"/>
    <w:rsid w:val="000F05F4"/>
    <w:rsid w:val="000F4BB7"/>
    <w:rsid w:val="000F4E0D"/>
    <w:rsid w:val="000F5139"/>
    <w:rsid w:val="000F54E7"/>
    <w:rsid w:val="000F5A8F"/>
    <w:rsid w:val="00100223"/>
    <w:rsid w:val="00101DE3"/>
    <w:rsid w:val="00102B5E"/>
    <w:rsid w:val="00103E96"/>
    <w:rsid w:val="00112619"/>
    <w:rsid w:val="00117CE3"/>
    <w:rsid w:val="00121C46"/>
    <w:rsid w:val="00124430"/>
    <w:rsid w:val="001333C5"/>
    <w:rsid w:val="00133CAB"/>
    <w:rsid w:val="00133D0A"/>
    <w:rsid w:val="00134FB1"/>
    <w:rsid w:val="0013659F"/>
    <w:rsid w:val="0014345D"/>
    <w:rsid w:val="001536D3"/>
    <w:rsid w:val="00160D2C"/>
    <w:rsid w:val="00161907"/>
    <w:rsid w:val="00170250"/>
    <w:rsid w:val="00172364"/>
    <w:rsid w:val="001724AA"/>
    <w:rsid w:val="0017470C"/>
    <w:rsid w:val="00180355"/>
    <w:rsid w:val="00180FAC"/>
    <w:rsid w:val="001824AC"/>
    <w:rsid w:val="001824B5"/>
    <w:rsid w:val="00183C64"/>
    <w:rsid w:val="00190ED9"/>
    <w:rsid w:val="00192D10"/>
    <w:rsid w:val="001A22F6"/>
    <w:rsid w:val="001A2C31"/>
    <w:rsid w:val="001A7580"/>
    <w:rsid w:val="001B02D3"/>
    <w:rsid w:val="001B65A5"/>
    <w:rsid w:val="001B7069"/>
    <w:rsid w:val="001C4D2A"/>
    <w:rsid w:val="001C66AF"/>
    <w:rsid w:val="001C717D"/>
    <w:rsid w:val="001D2A77"/>
    <w:rsid w:val="001D37B6"/>
    <w:rsid w:val="001D39A2"/>
    <w:rsid w:val="001D66B5"/>
    <w:rsid w:val="001E09B4"/>
    <w:rsid w:val="001E6941"/>
    <w:rsid w:val="001E7717"/>
    <w:rsid w:val="001E7AB7"/>
    <w:rsid w:val="001F5CFA"/>
    <w:rsid w:val="00206446"/>
    <w:rsid w:val="00220D52"/>
    <w:rsid w:val="002219D8"/>
    <w:rsid w:val="00221B78"/>
    <w:rsid w:val="0022331B"/>
    <w:rsid w:val="002277F9"/>
    <w:rsid w:val="00240A34"/>
    <w:rsid w:val="00243F13"/>
    <w:rsid w:val="00254333"/>
    <w:rsid w:val="00270945"/>
    <w:rsid w:val="00274614"/>
    <w:rsid w:val="002747B4"/>
    <w:rsid w:val="00276643"/>
    <w:rsid w:val="00277DBB"/>
    <w:rsid w:val="002808A2"/>
    <w:rsid w:val="0029684C"/>
    <w:rsid w:val="00296FE3"/>
    <w:rsid w:val="002A486A"/>
    <w:rsid w:val="002B12E2"/>
    <w:rsid w:val="002B2E0C"/>
    <w:rsid w:val="002B3A59"/>
    <w:rsid w:val="002C0947"/>
    <w:rsid w:val="002C3CB0"/>
    <w:rsid w:val="002C5460"/>
    <w:rsid w:val="002C736F"/>
    <w:rsid w:val="002D0039"/>
    <w:rsid w:val="002D1C6A"/>
    <w:rsid w:val="002D7BE5"/>
    <w:rsid w:val="002E018D"/>
    <w:rsid w:val="002E4F58"/>
    <w:rsid w:val="002F103A"/>
    <w:rsid w:val="002F319E"/>
    <w:rsid w:val="003078E4"/>
    <w:rsid w:val="00311211"/>
    <w:rsid w:val="00322F8A"/>
    <w:rsid w:val="00323707"/>
    <w:rsid w:val="00324766"/>
    <w:rsid w:val="003266FE"/>
    <w:rsid w:val="00335CAD"/>
    <w:rsid w:val="003438C5"/>
    <w:rsid w:val="00344387"/>
    <w:rsid w:val="00346EE4"/>
    <w:rsid w:val="00351451"/>
    <w:rsid w:val="00351C9D"/>
    <w:rsid w:val="00361F5B"/>
    <w:rsid w:val="00364B18"/>
    <w:rsid w:val="00365076"/>
    <w:rsid w:val="0036668A"/>
    <w:rsid w:val="00370A28"/>
    <w:rsid w:val="00374224"/>
    <w:rsid w:val="00374D40"/>
    <w:rsid w:val="003770E4"/>
    <w:rsid w:val="00382C1A"/>
    <w:rsid w:val="0038443B"/>
    <w:rsid w:val="00384605"/>
    <w:rsid w:val="00397CCB"/>
    <w:rsid w:val="003A0C98"/>
    <w:rsid w:val="003A7E06"/>
    <w:rsid w:val="003B5540"/>
    <w:rsid w:val="003B582D"/>
    <w:rsid w:val="003C0937"/>
    <w:rsid w:val="003C19C8"/>
    <w:rsid w:val="003C22C5"/>
    <w:rsid w:val="003C44DB"/>
    <w:rsid w:val="003C6939"/>
    <w:rsid w:val="003D234B"/>
    <w:rsid w:val="003E4DE7"/>
    <w:rsid w:val="003F3459"/>
    <w:rsid w:val="003F4809"/>
    <w:rsid w:val="003F53AF"/>
    <w:rsid w:val="00400636"/>
    <w:rsid w:val="00401B81"/>
    <w:rsid w:val="00414E8C"/>
    <w:rsid w:val="00416454"/>
    <w:rsid w:val="0042432F"/>
    <w:rsid w:val="0042481C"/>
    <w:rsid w:val="0042525A"/>
    <w:rsid w:val="00425D9C"/>
    <w:rsid w:val="004306AB"/>
    <w:rsid w:val="0043154C"/>
    <w:rsid w:val="0043766E"/>
    <w:rsid w:val="00437BCC"/>
    <w:rsid w:val="00442BE1"/>
    <w:rsid w:val="00446967"/>
    <w:rsid w:val="00447505"/>
    <w:rsid w:val="00447F54"/>
    <w:rsid w:val="00456087"/>
    <w:rsid w:val="004603BA"/>
    <w:rsid w:val="00483D2D"/>
    <w:rsid w:val="0048578A"/>
    <w:rsid w:val="00490FC4"/>
    <w:rsid w:val="004911DD"/>
    <w:rsid w:val="00492EC8"/>
    <w:rsid w:val="004B0411"/>
    <w:rsid w:val="004B4F30"/>
    <w:rsid w:val="004B51E7"/>
    <w:rsid w:val="004B5C5C"/>
    <w:rsid w:val="004C0F3B"/>
    <w:rsid w:val="004C475F"/>
    <w:rsid w:val="004D0DBF"/>
    <w:rsid w:val="004D2822"/>
    <w:rsid w:val="004E1EB1"/>
    <w:rsid w:val="004E5F05"/>
    <w:rsid w:val="004F3395"/>
    <w:rsid w:val="00500024"/>
    <w:rsid w:val="005011A9"/>
    <w:rsid w:val="00503584"/>
    <w:rsid w:val="0050463A"/>
    <w:rsid w:val="00525105"/>
    <w:rsid w:val="00533435"/>
    <w:rsid w:val="00533C3F"/>
    <w:rsid w:val="0053639E"/>
    <w:rsid w:val="005433D7"/>
    <w:rsid w:val="00556C9F"/>
    <w:rsid w:val="005609AD"/>
    <w:rsid w:val="00560A61"/>
    <w:rsid w:val="005613F1"/>
    <w:rsid w:val="00563745"/>
    <w:rsid w:val="00580F9D"/>
    <w:rsid w:val="00582C5E"/>
    <w:rsid w:val="00587B11"/>
    <w:rsid w:val="00591C26"/>
    <w:rsid w:val="00592D2C"/>
    <w:rsid w:val="00594CA9"/>
    <w:rsid w:val="00596274"/>
    <w:rsid w:val="005A2804"/>
    <w:rsid w:val="005A32DF"/>
    <w:rsid w:val="005A5A81"/>
    <w:rsid w:val="005A7D8A"/>
    <w:rsid w:val="005B0FB9"/>
    <w:rsid w:val="005B400C"/>
    <w:rsid w:val="005B77F7"/>
    <w:rsid w:val="005C47A9"/>
    <w:rsid w:val="005D2736"/>
    <w:rsid w:val="005E1122"/>
    <w:rsid w:val="005E58F0"/>
    <w:rsid w:val="006071D6"/>
    <w:rsid w:val="006138CB"/>
    <w:rsid w:val="006351D4"/>
    <w:rsid w:val="0064054D"/>
    <w:rsid w:val="006428F4"/>
    <w:rsid w:val="00645A12"/>
    <w:rsid w:val="006530E5"/>
    <w:rsid w:val="00662EAE"/>
    <w:rsid w:val="006644E4"/>
    <w:rsid w:val="00664EDC"/>
    <w:rsid w:val="00667195"/>
    <w:rsid w:val="00676D12"/>
    <w:rsid w:val="00682FC7"/>
    <w:rsid w:val="00683D42"/>
    <w:rsid w:val="00697EE0"/>
    <w:rsid w:val="006A6908"/>
    <w:rsid w:val="006B0847"/>
    <w:rsid w:val="006B346C"/>
    <w:rsid w:val="006B40CC"/>
    <w:rsid w:val="006C348A"/>
    <w:rsid w:val="006C6BC3"/>
    <w:rsid w:val="006D420D"/>
    <w:rsid w:val="006D5339"/>
    <w:rsid w:val="006D75DD"/>
    <w:rsid w:val="006D7A1B"/>
    <w:rsid w:val="006E67F1"/>
    <w:rsid w:val="006F7E65"/>
    <w:rsid w:val="00705633"/>
    <w:rsid w:val="00712775"/>
    <w:rsid w:val="00717E4E"/>
    <w:rsid w:val="00721F0E"/>
    <w:rsid w:val="0073001B"/>
    <w:rsid w:val="00742F20"/>
    <w:rsid w:val="00743304"/>
    <w:rsid w:val="00757AD1"/>
    <w:rsid w:val="00763DE5"/>
    <w:rsid w:val="007668A5"/>
    <w:rsid w:val="00772192"/>
    <w:rsid w:val="00781880"/>
    <w:rsid w:val="00782F46"/>
    <w:rsid w:val="00785B01"/>
    <w:rsid w:val="007937B8"/>
    <w:rsid w:val="007A2E7B"/>
    <w:rsid w:val="007A3459"/>
    <w:rsid w:val="007A6BEC"/>
    <w:rsid w:val="007B12EA"/>
    <w:rsid w:val="007B4A6A"/>
    <w:rsid w:val="007B5DBC"/>
    <w:rsid w:val="007C67E4"/>
    <w:rsid w:val="007D2B5A"/>
    <w:rsid w:val="007D4308"/>
    <w:rsid w:val="007E6B31"/>
    <w:rsid w:val="007F0FB7"/>
    <w:rsid w:val="007F5C30"/>
    <w:rsid w:val="00801784"/>
    <w:rsid w:val="00803C12"/>
    <w:rsid w:val="00805CDA"/>
    <w:rsid w:val="0080671C"/>
    <w:rsid w:val="0081101D"/>
    <w:rsid w:val="00816E1B"/>
    <w:rsid w:val="00825581"/>
    <w:rsid w:val="00825B9B"/>
    <w:rsid w:val="00831971"/>
    <w:rsid w:val="008329D0"/>
    <w:rsid w:val="00833995"/>
    <w:rsid w:val="00840A9C"/>
    <w:rsid w:val="00852FD7"/>
    <w:rsid w:val="008603DA"/>
    <w:rsid w:val="00863D28"/>
    <w:rsid w:val="008665F8"/>
    <w:rsid w:val="008679C0"/>
    <w:rsid w:val="00871D54"/>
    <w:rsid w:val="00872AE3"/>
    <w:rsid w:val="00872E90"/>
    <w:rsid w:val="008A752A"/>
    <w:rsid w:val="008B63D5"/>
    <w:rsid w:val="008C6D3A"/>
    <w:rsid w:val="008C742F"/>
    <w:rsid w:val="008D3EA5"/>
    <w:rsid w:val="008D4FB6"/>
    <w:rsid w:val="008E5BBD"/>
    <w:rsid w:val="008E5ED4"/>
    <w:rsid w:val="008F4BB5"/>
    <w:rsid w:val="008F6659"/>
    <w:rsid w:val="00901617"/>
    <w:rsid w:val="00906900"/>
    <w:rsid w:val="00907258"/>
    <w:rsid w:val="00911D47"/>
    <w:rsid w:val="009176AE"/>
    <w:rsid w:val="009271F0"/>
    <w:rsid w:val="00927AE9"/>
    <w:rsid w:val="00927F36"/>
    <w:rsid w:val="009321DD"/>
    <w:rsid w:val="009354C0"/>
    <w:rsid w:val="00950227"/>
    <w:rsid w:val="00966631"/>
    <w:rsid w:val="0097007B"/>
    <w:rsid w:val="0097514A"/>
    <w:rsid w:val="00977851"/>
    <w:rsid w:val="00994FAB"/>
    <w:rsid w:val="00997746"/>
    <w:rsid w:val="009A578B"/>
    <w:rsid w:val="009A6A8B"/>
    <w:rsid w:val="009C1EC1"/>
    <w:rsid w:val="009D14C8"/>
    <w:rsid w:val="009D196C"/>
    <w:rsid w:val="009D260D"/>
    <w:rsid w:val="009D2D59"/>
    <w:rsid w:val="009D7C04"/>
    <w:rsid w:val="009E0061"/>
    <w:rsid w:val="009E0E5E"/>
    <w:rsid w:val="009E1663"/>
    <w:rsid w:val="009F1315"/>
    <w:rsid w:val="00A05F3A"/>
    <w:rsid w:val="00A20B6A"/>
    <w:rsid w:val="00A21919"/>
    <w:rsid w:val="00A277A0"/>
    <w:rsid w:val="00A30882"/>
    <w:rsid w:val="00A34359"/>
    <w:rsid w:val="00A3668D"/>
    <w:rsid w:val="00A37855"/>
    <w:rsid w:val="00A40889"/>
    <w:rsid w:val="00A41C55"/>
    <w:rsid w:val="00A62D0E"/>
    <w:rsid w:val="00A775C1"/>
    <w:rsid w:val="00A90C01"/>
    <w:rsid w:val="00A919DF"/>
    <w:rsid w:val="00A9390F"/>
    <w:rsid w:val="00A95150"/>
    <w:rsid w:val="00AA2109"/>
    <w:rsid w:val="00AA619F"/>
    <w:rsid w:val="00AA7400"/>
    <w:rsid w:val="00AB218C"/>
    <w:rsid w:val="00AB4299"/>
    <w:rsid w:val="00AB7A78"/>
    <w:rsid w:val="00AC3C1B"/>
    <w:rsid w:val="00AC550C"/>
    <w:rsid w:val="00AD16C5"/>
    <w:rsid w:val="00AD2B36"/>
    <w:rsid w:val="00AD7697"/>
    <w:rsid w:val="00AE2537"/>
    <w:rsid w:val="00AE4160"/>
    <w:rsid w:val="00B00E79"/>
    <w:rsid w:val="00B023FA"/>
    <w:rsid w:val="00B02955"/>
    <w:rsid w:val="00B02D00"/>
    <w:rsid w:val="00B12256"/>
    <w:rsid w:val="00B125B5"/>
    <w:rsid w:val="00B20B1E"/>
    <w:rsid w:val="00B224D9"/>
    <w:rsid w:val="00B24AA0"/>
    <w:rsid w:val="00B31A70"/>
    <w:rsid w:val="00B40243"/>
    <w:rsid w:val="00B52279"/>
    <w:rsid w:val="00B63A64"/>
    <w:rsid w:val="00B66ACF"/>
    <w:rsid w:val="00B74E9E"/>
    <w:rsid w:val="00B839FD"/>
    <w:rsid w:val="00BA1960"/>
    <w:rsid w:val="00BA2EB4"/>
    <w:rsid w:val="00BA4088"/>
    <w:rsid w:val="00BA46E4"/>
    <w:rsid w:val="00BB6277"/>
    <w:rsid w:val="00BC41F3"/>
    <w:rsid w:val="00BC75D2"/>
    <w:rsid w:val="00BD2843"/>
    <w:rsid w:val="00BD3195"/>
    <w:rsid w:val="00BD3D66"/>
    <w:rsid w:val="00BD49AB"/>
    <w:rsid w:val="00BD5FEA"/>
    <w:rsid w:val="00BE04A4"/>
    <w:rsid w:val="00BE04CC"/>
    <w:rsid w:val="00BE7A15"/>
    <w:rsid w:val="00BE7C0C"/>
    <w:rsid w:val="00BF0AF2"/>
    <w:rsid w:val="00BF1166"/>
    <w:rsid w:val="00C0724F"/>
    <w:rsid w:val="00C07704"/>
    <w:rsid w:val="00C1117E"/>
    <w:rsid w:val="00C11FF7"/>
    <w:rsid w:val="00C14037"/>
    <w:rsid w:val="00C1426F"/>
    <w:rsid w:val="00C20627"/>
    <w:rsid w:val="00C22500"/>
    <w:rsid w:val="00C23DED"/>
    <w:rsid w:val="00C325A4"/>
    <w:rsid w:val="00C35689"/>
    <w:rsid w:val="00C36AA1"/>
    <w:rsid w:val="00C427FF"/>
    <w:rsid w:val="00C44270"/>
    <w:rsid w:val="00C46A1D"/>
    <w:rsid w:val="00C511B4"/>
    <w:rsid w:val="00C516B9"/>
    <w:rsid w:val="00C5348D"/>
    <w:rsid w:val="00C57E28"/>
    <w:rsid w:val="00C661F9"/>
    <w:rsid w:val="00C7581F"/>
    <w:rsid w:val="00C85EB3"/>
    <w:rsid w:val="00C93420"/>
    <w:rsid w:val="00C94327"/>
    <w:rsid w:val="00C976AE"/>
    <w:rsid w:val="00CA3FDE"/>
    <w:rsid w:val="00CB0D47"/>
    <w:rsid w:val="00CB50B9"/>
    <w:rsid w:val="00CC2A91"/>
    <w:rsid w:val="00CC3833"/>
    <w:rsid w:val="00CC7190"/>
    <w:rsid w:val="00CD1499"/>
    <w:rsid w:val="00CD43CA"/>
    <w:rsid w:val="00CD6E0D"/>
    <w:rsid w:val="00CE432D"/>
    <w:rsid w:val="00CE5A1D"/>
    <w:rsid w:val="00CE6627"/>
    <w:rsid w:val="00CE66EB"/>
    <w:rsid w:val="00CE6B50"/>
    <w:rsid w:val="00CE7FED"/>
    <w:rsid w:val="00CF6586"/>
    <w:rsid w:val="00D01825"/>
    <w:rsid w:val="00D02318"/>
    <w:rsid w:val="00D02C6C"/>
    <w:rsid w:val="00D06D07"/>
    <w:rsid w:val="00D07F6A"/>
    <w:rsid w:val="00D1075F"/>
    <w:rsid w:val="00D12080"/>
    <w:rsid w:val="00D13527"/>
    <w:rsid w:val="00D15D76"/>
    <w:rsid w:val="00D15F53"/>
    <w:rsid w:val="00D27891"/>
    <w:rsid w:val="00D334E6"/>
    <w:rsid w:val="00D33AD6"/>
    <w:rsid w:val="00D3604A"/>
    <w:rsid w:val="00D413CE"/>
    <w:rsid w:val="00D45E84"/>
    <w:rsid w:val="00D47A90"/>
    <w:rsid w:val="00D50140"/>
    <w:rsid w:val="00D50153"/>
    <w:rsid w:val="00D61C65"/>
    <w:rsid w:val="00D6273D"/>
    <w:rsid w:val="00D72ACC"/>
    <w:rsid w:val="00D74AC0"/>
    <w:rsid w:val="00D8003E"/>
    <w:rsid w:val="00D870C1"/>
    <w:rsid w:val="00D91A45"/>
    <w:rsid w:val="00D96D69"/>
    <w:rsid w:val="00DA01CA"/>
    <w:rsid w:val="00DB3C3E"/>
    <w:rsid w:val="00DC0251"/>
    <w:rsid w:val="00DC2848"/>
    <w:rsid w:val="00DC3B10"/>
    <w:rsid w:val="00DC43B2"/>
    <w:rsid w:val="00DC7170"/>
    <w:rsid w:val="00DD0FF8"/>
    <w:rsid w:val="00DD3E29"/>
    <w:rsid w:val="00DF3F49"/>
    <w:rsid w:val="00DF73C7"/>
    <w:rsid w:val="00E06AC4"/>
    <w:rsid w:val="00E1044D"/>
    <w:rsid w:val="00E12855"/>
    <w:rsid w:val="00E12A79"/>
    <w:rsid w:val="00E222B8"/>
    <w:rsid w:val="00E24444"/>
    <w:rsid w:val="00E377D4"/>
    <w:rsid w:val="00E3798C"/>
    <w:rsid w:val="00E624B7"/>
    <w:rsid w:val="00E65FFE"/>
    <w:rsid w:val="00E756AB"/>
    <w:rsid w:val="00E80CC4"/>
    <w:rsid w:val="00E829D6"/>
    <w:rsid w:val="00E92068"/>
    <w:rsid w:val="00EB1A7C"/>
    <w:rsid w:val="00EB3ECF"/>
    <w:rsid w:val="00EB4BAB"/>
    <w:rsid w:val="00EB7799"/>
    <w:rsid w:val="00EC46E9"/>
    <w:rsid w:val="00ED3FAB"/>
    <w:rsid w:val="00ED4FAD"/>
    <w:rsid w:val="00ED51B7"/>
    <w:rsid w:val="00ED796D"/>
    <w:rsid w:val="00EE1AF7"/>
    <w:rsid w:val="00EE307B"/>
    <w:rsid w:val="00EE5B9F"/>
    <w:rsid w:val="00EE6E97"/>
    <w:rsid w:val="00EF21F2"/>
    <w:rsid w:val="00EF2425"/>
    <w:rsid w:val="00EF265A"/>
    <w:rsid w:val="00EF3CB1"/>
    <w:rsid w:val="00F17394"/>
    <w:rsid w:val="00F175EC"/>
    <w:rsid w:val="00F23DB0"/>
    <w:rsid w:val="00F249C5"/>
    <w:rsid w:val="00F33F7C"/>
    <w:rsid w:val="00F45281"/>
    <w:rsid w:val="00F457FF"/>
    <w:rsid w:val="00F46763"/>
    <w:rsid w:val="00F51DDD"/>
    <w:rsid w:val="00F56D26"/>
    <w:rsid w:val="00F65661"/>
    <w:rsid w:val="00F657FA"/>
    <w:rsid w:val="00F679EA"/>
    <w:rsid w:val="00F81AFF"/>
    <w:rsid w:val="00F835A7"/>
    <w:rsid w:val="00F86511"/>
    <w:rsid w:val="00FA4304"/>
    <w:rsid w:val="00FA4B72"/>
    <w:rsid w:val="00FA6EC9"/>
    <w:rsid w:val="00FB2FE5"/>
    <w:rsid w:val="00FC00B0"/>
    <w:rsid w:val="00FC504B"/>
    <w:rsid w:val="00FC7263"/>
    <w:rsid w:val="00FC7CBC"/>
    <w:rsid w:val="00FD0D16"/>
    <w:rsid w:val="00FD1435"/>
    <w:rsid w:val="00FD1F0B"/>
    <w:rsid w:val="00FD21F3"/>
    <w:rsid w:val="00FD4E6B"/>
    <w:rsid w:val="00FD68D4"/>
    <w:rsid w:val="00FE0319"/>
    <w:rsid w:val="00FE08B6"/>
    <w:rsid w:val="00FE6905"/>
    <w:rsid w:val="00FF0D20"/>
    <w:rsid w:val="00FF2CA6"/>
    <w:rsid w:val="00FF5D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301"/>
  <w15:docId w15:val="{2E033816-B7AA-4D88-9455-54D8890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2364"/>
    <w:pPr>
      <w:adjustRightInd/>
      <w:spacing w:line="339" w:lineRule="exact"/>
      <w:ind w:left="107"/>
      <w:outlineLvl w:val="0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2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77D4"/>
  </w:style>
  <w:style w:type="paragraph" w:styleId="a9">
    <w:name w:val="List Paragraph"/>
    <w:basedOn w:val="a"/>
    <w:uiPriority w:val="1"/>
    <w:qFormat/>
    <w:rsid w:val="006F7E65"/>
    <w:pPr>
      <w:ind w:left="720"/>
      <w:contextualSpacing/>
    </w:pPr>
  </w:style>
  <w:style w:type="paragraph" w:styleId="aa">
    <w:name w:val="Normal (Web)"/>
    <w:basedOn w:val="a"/>
    <w:uiPriority w:val="99"/>
    <w:rsid w:val="00C1117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A45"/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E24444"/>
    <w:pPr>
      <w:shd w:val="clear" w:color="auto" w:fill="FFFFFF"/>
      <w:autoSpaceDE/>
      <w:autoSpaceDN/>
      <w:adjustRightInd/>
      <w:snapToGrid w:val="0"/>
    </w:pPr>
    <w:rPr>
      <w:sz w:val="24"/>
    </w:rPr>
  </w:style>
  <w:style w:type="character" w:customStyle="1" w:styleId="ae">
    <w:name w:val="Основной текст Знак"/>
    <w:basedOn w:val="a0"/>
    <w:link w:val="ad"/>
    <w:rsid w:val="00E24444"/>
    <w:rPr>
      <w:rFonts w:ascii="Times New Roman" w:eastAsia="Times New Roman" w:hAnsi="Times New Roman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364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8C18-950B-4538-B9B9-F60FEF33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2025-01-16T07:36:00Z</cp:lastPrinted>
  <dcterms:created xsi:type="dcterms:W3CDTF">2025-05-22T11:02:00Z</dcterms:created>
  <dcterms:modified xsi:type="dcterms:W3CDTF">2025-05-22T11:02:00Z</dcterms:modified>
</cp:coreProperties>
</file>